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203B2" w14:textId="2035562A" w:rsidR="00461502" w:rsidRDefault="00F7760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9374726" wp14:editId="18B157FF">
            <wp:extent cx="3343275" cy="2352675"/>
            <wp:effectExtent l="0" t="0" r="9525" b="9525"/>
            <wp:docPr id="46311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171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0C13" w14:textId="634681E9" w:rsidR="00F77608" w:rsidRDefault="00F77608">
      <w:pPr>
        <w:rPr>
          <w:sz w:val="30"/>
          <w:szCs w:val="30"/>
        </w:rPr>
      </w:pPr>
      <w:r>
        <w:rPr>
          <w:sz w:val="30"/>
          <w:szCs w:val="30"/>
        </w:rPr>
        <w:t>Blob – to store image or file</w:t>
      </w:r>
    </w:p>
    <w:p w14:paraId="55E40D46" w14:textId="5DF5F167" w:rsidR="00F77608" w:rsidRDefault="006350A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F3AD6A2" wp14:editId="5C307F6F">
            <wp:extent cx="5943600" cy="3256280"/>
            <wp:effectExtent l="0" t="0" r="0" b="1270"/>
            <wp:docPr id="157824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478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0126" w14:textId="6D5487C6" w:rsidR="006350A7" w:rsidRDefault="00EB06D6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EE99989" wp14:editId="03070EAB">
            <wp:extent cx="5943600" cy="3266440"/>
            <wp:effectExtent l="0" t="0" r="0" b="0"/>
            <wp:docPr id="912156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5631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585C" w14:textId="015CAF18" w:rsidR="00EB06D6" w:rsidRDefault="0031438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BB5CEB5" wp14:editId="46C5C677">
            <wp:extent cx="5943600" cy="3269615"/>
            <wp:effectExtent l="0" t="0" r="0" b="6985"/>
            <wp:docPr id="1503063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6368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7483" w14:textId="09CF8675" w:rsidR="0031438F" w:rsidRDefault="00CA23E7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965DF56" wp14:editId="504EE8EA">
            <wp:extent cx="5943600" cy="3289935"/>
            <wp:effectExtent l="0" t="0" r="0" b="5715"/>
            <wp:docPr id="85928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81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30BB" w14:textId="698611F4" w:rsidR="00CA23E7" w:rsidRDefault="00CA23E7">
      <w:pPr>
        <w:rPr>
          <w:sz w:val="30"/>
          <w:szCs w:val="30"/>
        </w:rPr>
      </w:pPr>
    </w:p>
    <w:p w14:paraId="01858907" w14:textId="5D58E220" w:rsidR="009C618C" w:rsidRDefault="0012504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5E7DD5D" wp14:editId="5CEB06E8">
            <wp:extent cx="5943600" cy="3757930"/>
            <wp:effectExtent l="0" t="0" r="0" b="0"/>
            <wp:docPr id="124921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16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6865" w14:textId="1B5026D9" w:rsidR="00880C7D" w:rsidRDefault="00880C7D">
      <w:pPr>
        <w:rPr>
          <w:sz w:val="30"/>
          <w:szCs w:val="30"/>
        </w:rPr>
      </w:pPr>
      <w:r>
        <w:rPr>
          <w:sz w:val="30"/>
          <w:szCs w:val="30"/>
        </w:rPr>
        <w:t xml:space="preserve">Class and structure </w:t>
      </w:r>
      <w:proofErr w:type="gramStart"/>
      <w:r>
        <w:rPr>
          <w:sz w:val="30"/>
          <w:szCs w:val="30"/>
        </w:rPr>
        <w:t>is</w:t>
      </w:r>
      <w:proofErr w:type="gramEnd"/>
      <w:r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same</w:t>
      </w:r>
      <w:proofErr w:type="gramEnd"/>
    </w:p>
    <w:p w14:paraId="585C7BCC" w14:textId="0817F932" w:rsidR="00C774C5" w:rsidRDefault="00F2522B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ABF9DBA" wp14:editId="4412A2A4">
            <wp:extent cx="4143375" cy="4448175"/>
            <wp:effectExtent l="0" t="0" r="9525" b="9525"/>
            <wp:docPr id="194393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36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90F8" w14:textId="3AF360C1" w:rsidR="00F2522B" w:rsidRDefault="00F2522B">
      <w:pPr>
        <w:rPr>
          <w:sz w:val="30"/>
          <w:szCs w:val="30"/>
        </w:rPr>
      </w:pPr>
      <w:r>
        <w:rPr>
          <w:sz w:val="30"/>
          <w:szCs w:val="30"/>
        </w:rPr>
        <w:t>The other way to create a class</w:t>
      </w:r>
    </w:p>
    <w:p w14:paraId="42CEDC1B" w14:textId="098291DC" w:rsidR="00F2522B" w:rsidRDefault="00F2522B">
      <w:pPr>
        <w:rPr>
          <w:sz w:val="30"/>
          <w:szCs w:val="30"/>
        </w:rPr>
      </w:pPr>
      <w:r>
        <w:rPr>
          <w:sz w:val="30"/>
          <w:szCs w:val="30"/>
        </w:rPr>
        <w:t>Goto setup</w:t>
      </w:r>
    </w:p>
    <w:p w14:paraId="1407F378" w14:textId="518BF909" w:rsidR="00D55925" w:rsidRDefault="002C0F6B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382B1C4" wp14:editId="1C24AD8F">
            <wp:extent cx="5943600" cy="3278505"/>
            <wp:effectExtent l="0" t="0" r="0" b="0"/>
            <wp:docPr id="850040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4031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925">
        <w:rPr>
          <w:noProof/>
        </w:rPr>
        <w:drawing>
          <wp:inline distT="0" distB="0" distL="0" distR="0" wp14:anchorId="1D3C0263" wp14:editId="5DFC3102">
            <wp:extent cx="5825515" cy="3181005"/>
            <wp:effectExtent l="0" t="0" r="3810" b="635"/>
            <wp:docPr id="1649002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024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156" cy="31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828">
        <w:rPr>
          <w:noProof/>
        </w:rPr>
        <w:lastRenderedPageBreak/>
        <w:drawing>
          <wp:inline distT="0" distB="0" distL="0" distR="0" wp14:anchorId="7916D9CB" wp14:editId="563D930A">
            <wp:extent cx="5943600" cy="3269615"/>
            <wp:effectExtent l="0" t="0" r="0" b="6985"/>
            <wp:docPr id="1176236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363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B5B2" w14:textId="1ED6F841" w:rsidR="004D7828" w:rsidRDefault="004D7828">
      <w:pPr>
        <w:rPr>
          <w:sz w:val="30"/>
          <w:szCs w:val="30"/>
        </w:rPr>
      </w:pPr>
      <w:r>
        <w:rPr>
          <w:sz w:val="30"/>
          <w:szCs w:val="30"/>
        </w:rPr>
        <w:t>But don’t use this option</w:t>
      </w:r>
      <w:r w:rsidR="001529DC">
        <w:rPr>
          <w:noProof/>
        </w:rPr>
        <w:drawing>
          <wp:inline distT="0" distB="0" distL="0" distR="0" wp14:anchorId="37FE9993" wp14:editId="3A182060">
            <wp:extent cx="5943600" cy="2506980"/>
            <wp:effectExtent l="0" t="0" r="0" b="7620"/>
            <wp:docPr id="1387286140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75797" name="Picture 1" descr="A diagram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CDC2" w14:textId="4A9EDF69" w:rsidR="004D7828" w:rsidRDefault="007040E0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</w:t>
      </w:r>
      <w:r>
        <w:rPr>
          <w:noProof/>
        </w:rPr>
        <w:drawing>
          <wp:inline distT="0" distB="0" distL="0" distR="0" wp14:anchorId="25252CEE" wp14:editId="12DE1FF2">
            <wp:extent cx="5943600" cy="3274060"/>
            <wp:effectExtent l="0" t="0" r="0" b="2540"/>
            <wp:docPr id="2044164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6442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5429" w14:textId="08A57CCD" w:rsidR="007040E0" w:rsidRDefault="007040E0">
      <w:pPr>
        <w:rPr>
          <w:sz w:val="30"/>
          <w:szCs w:val="30"/>
        </w:rPr>
      </w:pPr>
      <w:r>
        <w:rPr>
          <w:sz w:val="30"/>
          <w:szCs w:val="30"/>
        </w:rPr>
        <w:t>In above c is controller</w:t>
      </w:r>
    </w:p>
    <w:p w14:paraId="5487EBD7" w14:textId="19B1D9EA" w:rsidR="009A4920" w:rsidRDefault="001E7FCC">
      <w:pPr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c</w:t>
      </w:r>
      <w:r w:rsidR="007040E0">
        <w:rPr>
          <w:sz w:val="30"/>
          <w:szCs w:val="30"/>
        </w:rPr>
        <w:t>aliculator.apex</w:t>
      </w:r>
      <w:r w:rsidR="007040E0" w:rsidRPr="009A4920">
        <w:rPr>
          <w:sz w:val="30"/>
          <w:szCs w:val="30"/>
          <w:highlight w:val="yellow"/>
        </w:rPr>
        <w:t>c</w:t>
      </w:r>
      <w:proofErr w:type="spellEnd"/>
      <w:proofErr w:type="gramEnd"/>
    </w:p>
    <w:p w14:paraId="615DFFCD" w14:textId="114AC4E5" w:rsidR="007040E0" w:rsidRDefault="00206C71">
      <w:pPr>
        <w:rPr>
          <w:sz w:val="30"/>
          <w:szCs w:val="30"/>
        </w:rPr>
      </w:pPr>
      <w:r>
        <w:rPr>
          <w:sz w:val="30"/>
          <w:szCs w:val="30"/>
        </w:rPr>
        <w:t xml:space="preserve">if we write action </w:t>
      </w:r>
      <w:r w:rsidR="00CE1469">
        <w:rPr>
          <w:sz w:val="30"/>
          <w:szCs w:val="30"/>
        </w:rPr>
        <w:t>in java -method</w:t>
      </w:r>
    </w:p>
    <w:p w14:paraId="75FC0256" w14:textId="6D2403C7" w:rsidR="00CE1469" w:rsidRDefault="00206C71">
      <w:pPr>
        <w:rPr>
          <w:sz w:val="30"/>
          <w:szCs w:val="30"/>
        </w:rPr>
      </w:pPr>
      <w:r>
        <w:rPr>
          <w:sz w:val="30"/>
          <w:szCs w:val="30"/>
        </w:rPr>
        <w:t xml:space="preserve">if we write action </w:t>
      </w:r>
      <w:r w:rsidR="00CE1469">
        <w:rPr>
          <w:sz w:val="30"/>
          <w:szCs w:val="30"/>
        </w:rPr>
        <w:t>in c-function</w:t>
      </w:r>
    </w:p>
    <w:p w14:paraId="5D27DA35" w14:textId="6F82C499" w:rsidR="0012504D" w:rsidRDefault="00004B9A">
      <w:pPr>
        <w:rPr>
          <w:sz w:val="30"/>
          <w:szCs w:val="30"/>
        </w:rPr>
      </w:pPr>
      <w:r>
        <w:rPr>
          <w:sz w:val="30"/>
          <w:szCs w:val="30"/>
        </w:rPr>
        <w:t>Dynamic memory</w:t>
      </w:r>
    </w:p>
    <w:p w14:paraId="1DE60EE0" w14:textId="77777777" w:rsidR="00004B9A" w:rsidRPr="001A71CE" w:rsidRDefault="00004B9A">
      <w:pPr>
        <w:rPr>
          <w:sz w:val="30"/>
          <w:szCs w:val="30"/>
        </w:rPr>
      </w:pPr>
    </w:p>
    <w:sectPr w:rsidR="00004B9A" w:rsidRPr="001A71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502"/>
    <w:rsid w:val="00004B9A"/>
    <w:rsid w:val="0012504D"/>
    <w:rsid w:val="001529DC"/>
    <w:rsid w:val="001A71CE"/>
    <w:rsid w:val="001E7FCC"/>
    <w:rsid w:val="00206C71"/>
    <w:rsid w:val="002246D3"/>
    <w:rsid w:val="002C0F6B"/>
    <w:rsid w:val="0031438F"/>
    <w:rsid w:val="00461502"/>
    <w:rsid w:val="004948BF"/>
    <w:rsid w:val="004D7828"/>
    <w:rsid w:val="006350A7"/>
    <w:rsid w:val="007040E0"/>
    <w:rsid w:val="00880C7D"/>
    <w:rsid w:val="009A4920"/>
    <w:rsid w:val="009C618C"/>
    <w:rsid w:val="00BC3969"/>
    <w:rsid w:val="00C774C5"/>
    <w:rsid w:val="00CA23E7"/>
    <w:rsid w:val="00CE1469"/>
    <w:rsid w:val="00D55925"/>
    <w:rsid w:val="00EB06D6"/>
    <w:rsid w:val="00F2522B"/>
    <w:rsid w:val="00F77608"/>
    <w:rsid w:val="00FF3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2C7AC"/>
  <w15:chartTrackingRefBased/>
  <w15:docId w15:val="{5192C18B-10A4-4945-8BA0-1649F42BF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5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15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5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15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15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15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15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15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15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5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15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5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15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15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15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15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15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15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15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5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5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15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15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15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15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15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5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5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15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7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33</cp:revision>
  <dcterms:created xsi:type="dcterms:W3CDTF">2025-07-23T14:16:00Z</dcterms:created>
  <dcterms:modified xsi:type="dcterms:W3CDTF">2025-07-24T09:36:00Z</dcterms:modified>
</cp:coreProperties>
</file>