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2B199" w14:textId="69CEA99A" w:rsidR="003A52B9" w:rsidRDefault="003A52B9" w:rsidP="003A52B9">
      <w:pPr>
        <w:pStyle w:val="BodyText"/>
        <w:spacing w:line="360" w:lineRule="auto"/>
        <w:ind w:left="448"/>
        <w:rPr>
          <w:sz w:val="20"/>
        </w:rPr>
      </w:pPr>
      <w:r>
        <w:rPr>
          <w:noProof/>
          <w:sz w:val="20"/>
          <w:lang w:val="en-IN" w:eastAsia="en-IN"/>
        </w:rPr>
        <w:drawing>
          <wp:inline distT="0" distB="0" distL="0" distR="0" wp14:anchorId="2CCDB919" wp14:editId="73965884">
            <wp:extent cx="5707380" cy="693420"/>
            <wp:effectExtent l="0" t="0" r="7620" b="0"/>
            <wp:docPr id="983674405"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7380" cy="693420"/>
                    </a:xfrm>
                    <a:prstGeom prst="rect">
                      <a:avLst/>
                    </a:prstGeom>
                    <a:noFill/>
                    <a:ln>
                      <a:noFill/>
                    </a:ln>
                  </pic:spPr>
                </pic:pic>
              </a:graphicData>
            </a:graphic>
          </wp:inline>
        </w:drawing>
      </w:r>
    </w:p>
    <w:p w14:paraId="78A4194A" w14:textId="77777777" w:rsidR="003A52B9" w:rsidRDefault="003A52B9" w:rsidP="003A52B9">
      <w:pPr>
        <w:pStyle w:val="BodyText"/>
        <w:spacing w:before="298" w:line="360" w:lineRule="auto"/>
        <w:rPr>
          <w:sz w:val="40"/>
        </w:rPr>
      </w:pPr>
    </w:p>
    <w:p w14:paraId="4A6B1C80" w14:textId="77777777" w:rsidR="003A52B9" w:rsidRDefault="003A52B9" w:rsidP="003A52B9">
      <w:pPr>
        <w:spacing w:line="360" w:lineRule="auto"/>
        <w:ind w:left="105"/>
        <w:jc w:val="center"/>
        <w:rPr>
          <w:rFonts w:ascii="Times New Roman" w:hAnsi="Times New Roman" w:cs="Times New Roman"/>
          <w:b/>
          <w:bCs/>
          <w:color w:val="ED0000"/>
          <w:sz w:val="40"/>
        </w:rPr>
      </w:pPr>
      <w:r>
        <w:rPr>
          <w:rFonts w:ascii="Times New Roman" w:hAnsi="Times New Roman" w:cs="Times New Roman"/>
          <w:b/>
          <w:bCs/>
          <w:color w:val="ED0000"/>
          <w:sz w:val="40"/>
        </w:rPr>
        <w:t>Smart Electric Vehicle Charging Network Management Platform</w:t>
      </w:r>
    </w:p>
    <w:p w14:paraId="27F50A10" w14:textId="77777777" w:rsidR="003A52B9" w:rsidRDefault="003A52B9" w:rsidP="003A52B9">
      <w:pPr>
        <w:spacing w:line="360" w:lineRule="auto"/>
        <w:ind w:left="105"/>
        <w:jc w:val="center"/>
        <w:rPr>
          <w:rFonts w:ascii="Times New Roman" w:hAnsi="Times New Roman" w:cs="Times New Roman"/>
          <w:b/>
          <w:sz w:val="28"/>
        </w:rPr>
      </w:pPr>
      <w:r w:rsidRPr="003A52B9">
        <w:rPr>
          <w:rFonts w:ascii="Times New Roman" w:hAnsi="Times New Roman" w:cs="Times New Roman"/>
          <w:b/>
          <w:sz w:val="28"/>
        </w:rPr>
        <w:t>Test Case Design Document</w:t>
      </w:r>
    </w:p>
    <w:p w14:paraId="1CBD3EC3" w14:textId="54B11164" w:rsidR="003A52B9" w:rsidRDefault="003A52B9" w:rsidP="003A52B9">
      <w:pPr>
        <w:spacing w:line="360" w:lineRule="auto"/>
        <w:ind w:left="105"/>
        <w:jc w:val="center"/>
        <w:rPr>
          <w:rFonts w:ascii="Times New Roman" w:hAnsi="Times New Roman" w:cs="Times New Roman"/>
          <w:b/>
          <w:sz w:val="28"/>
        </w:rPr>
      </w:pPr>
      <w:r>
        <w:rPr>
          <w:rFonts w:ascii="Times New Roman" w:hAnsi="Times New Roman" w:cs="Times New Roman"/>
          <w:b/>
          <w:sz w:val="28"/>
        </w:rPr>
        <w:t>EVCP Booking &amp; Station Service</w:t>
      </w:r>
      <w:r>
        <w:rPr>
          <w:rFonts w:ascii="Times New Roman" w:hAnsi="Times New Roman" w:cs="Times New Roman"/>
          <w:b/>
          <w:sz w:val="28"/>
        </w:rPr>
        <w:br/>
      </w:r>
      <w:hyperlink r:id="rId9" w:history="1">
        <w:r>
          <w:rPr>
            <w:rStyle w:val="Hyperlink"/>
            <w:rFonts w:ascii="Times New Roman" w:hAnsi="Times New Roman" w:cs="Times New Roman"/>
            <w:b/>
            <w:sz w:val="28"/>
          </w:rPr>
          <w:t>https://github.com/RAKS-rak57/evcp-booking-service-</w:t>
        </w:r>
      </w:hyperlink>
    </w:p>
    <w:p w14:paraId="231D87BF" w14:textId="77777777" w:rsidR="003A52B9" w:rsidRDefault="003A52B9" w:rsidP="003A52B9">
      <w:pPr>
        <w:spacing w:line="360" w:lineRule="auto"/>
        <w:ind w:left="105"/>
        <w:jc w:val="center"/>
        <w:rPr>
          <w:rFonts w:ascii="Times New Roman" w:hAnsi="Times New Roman" w:cs="Times New Roman"/>
          <w:i/>
          <w:sz w:val="28"/>
        </w:rPr>
      </w:pPr>
      <w:r>
        <w:rPr>
          <w:rFonts w:ascii="Times New Roman" w:hAnsi="Times New Roman" w:cs="Times New Roman"/>
          <w:i/>
          <w:sz w:val="28"/>
        </w:rPr>
        <w:t>Submitted</w:t>
      </w:r>
      <w:r>
        <w:rPr>
          <w:rFonts w:ascii="Times New Roman" w:hAnsi="Times New Roman" w:cs="Times New Roman"/>
          <w:i/>
          <w:spacing w:val="-8"/>
          <w:sz w:val="28"/>
        </w:rPr>
        <w:t xml:space="preserve"> </w:t>
      </w:r>
      <w:r>
        <w:rPr>
          <w:rFonts w:ascii="Times New Roman" w:hAnsi="Times New Roman" w:cs="Times New Roman"/>
          <w:i/>
          <w:sz w:val="28"/>
        </w:rPr>
        <w:t>in</w:t>
      </w:r>
      <w:r>
        <w:rPr>
          <w:rFonts w:ascii="Times New Roman" w:hAnsi="Times New Roman" w:cs="Times New Roman"/>
          <w:i/>
          <w:spacing w:val="-5"/>
          <w:sz w:val="28"/>
        </w:rPr>
        <w:t xml:space="preserve"> </w:t>
      </w:r>
      <w:r>
        <w:rPr>
          <w:rFonts w:ascii="Times New Roman" w:hAnsi="Times New Roman" w:cs="Times New Roman"/>
          <w:i/>
          <w:sz w:val="28"/>
        </w:rPr>
        <w:t>the</w:t>
      </w:r>
      <w:r>
        <w:rPr>
          <w:rFonts w:ascii="Times New Roman" w:hAnsi="Times New Roman" w:cs="Times New Roman"/>
          <w:i/>
          <w:spacing w:val="-6"/>
          <w:sz w:val="28"/>
        </w:rPr>
        <w:t xml:space="preserve"> </w:t>
      </w:r>
      <w:r>
        <w:rPr>
          <w:rFonts w:ascii="Times New Roman" w:hAnsi="Times New Roman" w:cs="Times New Roman"/>
          <w:i/>
          <w:sz w:val="28"/>
        </w:rPr>
        <w:t>partial</w:t>
      </w:r>
      <w:r>
        <w:rPr>
          <w:rFonts w:ascii="Times New Roman" w:hAnsi="Times New Roman" w:cs="Times New Roman"/>
          <w:i/>
          <w:spacing w:val="-5"/>
          <w:sz w:val="28"/>
        </w:rPr>
        <w:t xml:space="preserve"> </w:t>
      </w:r>
      <w:r>
        <w:rPr>
          <w:rFonts w:ascii="Times New Roman" w:hAnsi="Times New Roman" w:cs="Times New Roman"/>
          <w:i/>
          <w:sz w:val="28"/>
        </w:rPr>
        <w:t>fulfilment</w:t>
      </w:r>
      <w:r>
        <w:rPr>
          <w:rFonts w:ascii="Times New Roman" w:hAnsi="Times New Roman" w:cs="Times New Roman"/>
          <w:i/>
          <w:spacing w:val="-5"/>
          <w:sz w:val="28"/>
        </w:rPr>
        <w:t xml:space="preserve"> </w:t>
      </w:r>
      <w:r>
        <w:rPr>
          <w:rFonts w:ascii="Times New Roman" w:hAnsi="Times New Roman" w:cs="Times New Roman"/>
          <w:i/>
          <w:sz w:val="28"/>
        </w:rPr>
        <w:t>for</w:t>
      </w:r>
      <w:r>
        <w:rPr>
          <w:rFonts w:ascii="Times New Roman" w:hAnsi="Times New Roman" w:cs="Times New Roman"/>
          <w:i/>
          <w:spacing w:val="-6"/>
          <w:sz w:val="28"/>
        </w:rPr>
        <w:t xml:space="preserve"> </w:t>
      </w:r>
      <w:r>
        <w:rPr>
          <w:rFonts w:ascii="Times New Roman" w:hAnsi="Times New Roman" w:cs="Times New Roman"/>
          <w:i/>
          <w:sz w:val="28"/>
        </w:rPr>
        <w:t>the</w:t>
      </w:r>
      <w:r>
        <w:rPr>
          <w:rFonts w:ascii="Times New Roman" w:hAnsi="Times New Roman" w:cs="Times New Roman"/>
          <w:i/>
          <w:spacing w:val="-5"/>
          <w:sz w:val="28"/>
        </w:rPr>
        <w:t xml:space="preserve"> </w:t>
      </w:r>
      <w:r>
        <w:rPr>
          <w:rFonts w:ascii="Times New Roman" w:hAnsi="Times New Roman" w:cs="Times New Roman"/>
          <w:i/>
          <w:sz w:val="28"/>
        </w:rPr>
        <w:t>Course</w:t>
      </w:r>
      <w:r>
        <w:rPr>
          <w:rFonts w:ascii="Times New Roman" w:hAnsi="Times New Roman" w:cs="Times New Roman"/>
          <w:i/>
          <w:spacing w:val="-5"/>
          <w:sz w:val="28"/>
        </w:rPr>
        <w:t xml:space="preserve"> of</w:t>
      </w:r>
    </w:p>
    <w:p w14:paraId="3EED7A1C" w14:textId="77777777" w:rsidR="003A52B9" w:rsidRDefault="003A52B9" w:rsidP="003A52B9">
      <w:pPr>
        <w:spacing w:before="172" w:line="360" w:lineRule="auto"/>
        <w:ind w:left="123"/>
        <w:jc w:val="center"/>
        <w:rPr>
          <w:rFonts w:ascii="Times New Roman" w:hAnsi="Times New Roman" w:cs="Times New Roman"/>
          <w:b/>
          <w:bCs/>
          <w:color w:val="ED0000"/>
          <w:sz w:val="32"/>
        </w:rPr>
      </w:pPr>
      <w:r>
        <w:rPr>
          <w:rFonts w:ascii="Times New Roman" w:hAnsi="Times New Roman" w:cs="Times New Roman"/>
          <w:b/>
          <w:color w:val="ED0000"/>
          <w:sz w:val="32"/>
        </w:rPr>
        <w:t>CSA1016</w:t>
      </w:r>
      <w:r>
        <w:rPr>
          <w:rFonts w:ascii="Times New Roman" w:hAnsi="Times New Roman" w:cs="Times New Roman"/>
          <w:b/>
          <w:color w:val="ED0000"/>
          <w:spacing w:val="-20"/>
          <w:sz w:val="32"/>
        </w:rPr>
        <w:t xml:space="preserve"> </w:t>
      </w:r>
      <w:r>
        <w:rPr>
          <w:rFonts w:ascii="Times New Roman" w:hAnsi="Times New Roman" w:cs="Times New Roman"/>
          <w:b/>
          <w:color w:val="ED0000"/>
          <w:sz w:val="32"/>
        </w:rPr>
        <w:t>–</w:t>
      </w:r>
      <w:r>
        <w:rPr>
          <w:rFonts w:ascii="Times New Roman" w:hAnsi="Times New Roman" w:cs="Times New Roman"/>
          <w:b/>
          <w:color w:val="ED0000"/>
          <w:spacing w:val="-20"/>
          <w:sz w:val="32"/>
        </w:rPr>
        <w:t xml:space="preserve"> </w:t>
      </w:r>
      <w:r>
        <w:rPr>
          <w:rFonts w:ascii="Times New Roman" w:hAnsi="Times New Roman" w:cs="Times New Roman"/>
          <w:b/>
          <w:bCs/>
          <w:color w:val="ED0000"/>
          <w:sz w:val="32"/>
        </w:rPr>
        <w:t>SOFTWARE ENGINEERING</w:t>
      </w:r>
    </w:p>
    <w:p w14:paraId="37726834" w14:textId="77777777" w:rsidR="003A52B9" w:rsidRDefault="003A52B9" w:rsidP="003A52B9">
      <w:pPr>
        <w:spacing w:before="172" w:line="360" w:lineRule="auto"/>
        <w:ind w:left="123"/>
        <w:jc w:val="center"/>
        <w:rPr>
          <w:rFonts w:ascii="Times New Roman" w:hAnsi="Times New Roman" w:cs="Times New Roman"/>
          <w:i/>
          <w:sz w:val="28"/>
        </w:rPr>
      </w:pPr>
      <w:r>
        <w:rPr>
          <w:rFonts w:ascii="Times New Roman" w:hAnsi="Times New Roman" w:cs="Times New Roman"/>
          <w:i/>
          <w:sz w:val="28"/>
        </w:rPr>
        <w:t xml:space="preserve">to the award of the degree of </w:t>
      </w:r>
    </w:p>
    <w:p w14:paraId="3B14592D" w14:textId="77777777" w:rsidR="003A52B9" w:rsidRDefault="003A52B9" w:rsidP="003A52B9">
      <w:pPr>
        <w:spacing w:before="172" w:line="360" w:lineRule="auto"/>
        <w:ind w:left="123"/>
        <w:jc w:val="center"/>
        <w:rPr>
          <w:rFonts w:ascii="Times New Roman" w:hAnsi="Times New Roman" w:cs="Times New Roman"/>
          <w:b/>
          <w:sz w:val="28"/>
        </w:rPr>
      </w:pPr>
      <w:r>
        <w:rPr>
          <w:rFonts w:ascii="Times New Roman" w:hAnsi="Times New Roman" w:cs="Times New Roman"/>
          <w:b/>
          <w:sz w:val="28"/>
        </w:rPr>
        <w:t>BACHELOR</w:t>
      </w:r>
      <w:r>
        <w:rPr>
          <w:rFonts w:ascii="Times New Roman" w:hAnsi="Times New Roman" w:cs="Times New Roman"/>
          <w:b/>
          <w:spacing w:val="-18"/>
          <w:sz w:val="28"/>
        </w:rPr>
        <w:t xml:space="preserve"> </w:t>
      </w:r>
      <w:r>
        <w:rPr>
          <w:rFonts w:ascii="Times New Roman" w:hAnsi="Times New Roman" w:cs="Times New Roman"/>
          <w:b/>
          <w:sz w:val="28"/>
        </w:rPr>
        <w:t>OF</w:t>
      </w:r>
      <w:r>
        <w:rPr>
          <w:rFonts w:ascii="Times New Roman" w:hAnsi="Times New Roman" w:cs="Times New Roman"/>
          <w:b/>
          <w:spacing w:val="-17"/>
          <w:sz w:val="28"/>
        </w:rPr>
        <w:t xml:space="preserve"> </w:t>
      </w:r>
      <w:r>
        <w:rPr>
          <w:rFonts w:ascii="Times New Roman" w:hAnsi="Times New Roman" w:cs="Times New Roman"/>
          <w:b/>
          <w:sz w:val="28"/>
        </w:rPr>
        <w:t xml:space="preserve">ENGINEERING </w:t>
      </w:r>
      <w:r>
        <w:rPr>
          <w:rFonts w:ascii="Times New Roman" w:hAnsi="Times New Roman" w:cs="Times New Roman"/>
          <w:b/>
          <w:spacing w:val="-6"/>
          <w:sz w:val="28"/>
        </w:rPr>
        <w:t>IN</w:t>
      </w:r>
    </w:p>
    <w:p w14:paraId="16ADD55D" w14:textId="77777777" w:rsidR="003A52B9" w:rsidRDefault="003A52B9" w:rsidP="003A52B9">
      <w:pPr>
        <w:spacing w:line="360" w:lineRule="auto"/>
        <w:jc w:val="center"/>
        <w:rPr>
          <w:rFonts w:ascii="Times New Roman" w:hAnsi="Times New Roman" w:cs="Times New Roman"/>
          <w:b/>
          <w:bCs/>
          <w:noProof/>
          <w:sz w:val="28"/>
          <w:szCs w:val="28"/>
        </w:rPr>
      </w:pPr>
      <w:r>
        <w:rPr>
          <w:rFonts w:ascii="Times New Roman" w:hAnsi="Times New Roman" w:cs="Times New Roman"/>
          <w:b/>
          <w:bCs/>
          <w:noProof/>
          <w:sz w:val="28"/>
          <w:szCs w:val="28"/>
        </w:rPr>
        <w:t>ARTIFICIAL INTELLIGENCE AND DATA SCIENCE</w:t>
      </w:r>
    </w:p>
    <w:p w14:paraId="25DF053D" w14:textId="77777777" w:rsidR="003A52B9" w:rsidRDefault="003A52B9" w:rsidP="003A52B9">
      <w:pPr>
        <w:pStyle w:val="BodyText"/>
        <w:spacing w:before="87" w:line="360" w:lineRule="auto"/>
        <w:rPr>
          <w:b/>
          <w:sz w:val="28"/>
        </w:rPr>
      </w:pPr>
    </w:p>
    <w:p w14:paraId="77D8AE54" w14:textId="77777777" w:rsidR="003A52B9" w:rsidRDefault="003A52B9" w:rsidP="003A52B9">
      <w:pPr>
        <w:spacing w:line="360" w:lineRule="auto"/>
        <w:jc w:val="center"/>
        <w:rPr>
          <w:rFonts w:ascii="Times New Roman" w:hAnsi="Times New Roman" w:cs="Times New Roman"/>
          <w:b/>
          <w:sz w:val="28"/>
        </w:rPr>
      </w:pPr>
      <w:r>
        <w:rPr>
          <w:rFonts w:ascii="Times New Roman" w:hAnsi="Times New Roman" w:cs="Times New Roman"/>
          <w:b/>
          <w:sz w:val="28"/>
        </w:rPr>
        <w:t xml:space="preserve">Submitted by </w:t>
      </w:r>
    </w:p>
    <w:p w14:paraId="4EA4BD0F" w14:textId="77777777" w:rsidR="003A52B9" w:rsidRDefault="003A52B9" w:rsidP="003A52B9">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t>R. R. RAKSHITH (192324156)</w:t>
      </w:r>
    </w:p>
    <w:p w14:paraId="20F5BBB2" w14:textId="77777777" w:rsidR="003A52B9" w:rsidRDefault="003A52B9" w:rsidP="003A52B9">
      <w:pPr>
        <w:spacing w:line="360" w:lineRule="auto"/>
        <w:jc w:val="center"/>
        <w:rPr>
          <w:rFonts w:ascii="Times New Roman" w:hAnsi="Times New Roman" w:cs="Times New Roman"/>
          <w:noProof/>
          <w:sz w:val="24"/>
          <w:szCs w:val="24"/>
        </w:rPr>
      </w:pPr>
    </w:p>
    <w:p w14:paraId="0E2E6DF0" w14:textId="77777777" w:rsidR="003A52B9" w:rsidRDefault="003A52B9" w:rsidP="003A52B9">
      <w:pPr>
        <w:spacing w:line="360" w:lineRule="auto"/>
        <w:ind w:left="105"/>
        <w:jc w:val="center"/>
        <w:rPr>
          <w:rFonts w:ascii="Times New Roman" w:hAnsi="Times New Roman" w:cs="Times New Roman"/>
          <w:b/>
          <w:sz w:val="28"/>
        </w:rPr>
      </w:pPr>
      <w:r>
        <w:rPr>
          <w:rFonts w:ascii="Times New Roman" w:hAnsi="Times New Roman" w:cs="Times New Roman"/>
          <w:b/>
          <w:sz w:val="28"/>
        </w:rPr>
        <w:t>Under</w:t>
      </w:r>
      <w:r>
        <w:rPr>
          <w:rFonts w:ascii="Times New Roman" w:hAnsi="Times New Roman" w:cs="Times New Roman"/>
          <w:b/>
          <w:spacing w:val="-7"/>
          <w:sz w:val="28"/>
        </w:rPr>
        <w:t xml:space="preserve"> </w:t>
      </w:r>
      <w:r>
        <w:rPr>
          <w:rFonts w:ascii="Times New Roman" w:hAnsi="Times New Roman" w:cs="Times New Roman"/>
          <w:b/>
          <w:sz w:val="28"/>
        </w:rPr>
        <w:t>the</w:t>
      </w:r>
      <w:r>
        <w:rPr>
          <w:rFonts w:ascii="Times New Roman" w:hAnsi="Times New Roman" w:cs="Times New Roman"/>
          <w:b/>
          <w:spacing w:val="-6"/>
          <w:sz w:val="28"/>
        </w:rPr>
        <w:t xml:space="preserve"> </w:t>
      </w:r>
      <w:r>
        <w:rPr>
          <w:rFonts w:ascii="Times New Roman" w:hAnsi="Times New Roman" w:cs="Times New Roman"/>
          <w:b/>
          <w:sz w:val="28"/>
        </w:rPr>
        <w:t>Supervision</w:t>
      </w:r>
      <w:r>
        <w:rPr>
          <w:rFonts w:ascii="Times New Roman" w:hAnsi="Times New Roman" w:cs="Times New Roman"/>
          <w:b/>
          <w:spacing w:val="-6"/>
          <w:sz w:val="28"/>
        </w:rPr>
        <w:t xml:space="preserve"> </w:t>
      </w:r>
      <w:r>
        <w:rPr>
          <w:rFonts w:ascii="Times New Roman" w:hAnsi="Times New Roman" w:cs="Times New Roman"/>
          <w:b/>
          <w:spacing w:val="-5"/>
          <w:sz w:val="28"/>
        </w:rPr>
        <w:t>of</w:t>
      </w:r>
    </w:p>
    <w:p w14:paraId="263C5499" w14:textId="77777777" w:rsidR="003A52B9" w:rsidRDefault="003A52B9" w:rsidP="003A52B9">
      <w:pPr>
        <w:spacing w:before="205" w:line="360" w:lineRule="auto"/>
        <w:ind w:left="105"/>
        <w:jc w:val="center"/>
        <w:rPr>
          <w:rFonts w:ascii="Times New Roman" w:hAnsi="Times New Roman" w:cs="Times New Roman"/>
          <w:b/>
          <w:sz w:val="28"/>
        </w:rPr>
      </w:pPr>
      <w:r>
        <w:rPr>
          <w:rFonts w:ascii="Times New Roman" w:hAnsi="Times New Roman" w:cs="Times New Roman"/>
          <w:b/>
          <w:color w:val="ED0000"/>
          <w:sz w:val="28"/>
        </w:rPr>
        <w:t>Dr.</w:t>
      </w:r>
      <w:r>
        <w:rPr>
          <w:rFonts w:ascii="Times New Roman" w:hAnsi="Times New Roman" w:cs="Times New Roman"/>
          <w:b/>
          <w:color w:val="ED0000"/>
          <w:spacing w:val="-12"/>
          <w:sz w:val="28"/>
        </w:rPr>
        <w:t xml:space="preserve"> K. Anitha Davamani</w:t>
      </w:r>
    </w:p>
    <w:p w14:paraId="73864533" w14:textId="77777777" w:rsidR="003A52B9" w:rsidRDefault="003A52B9" w:rsidP="003A52B9">
      <w:pPr>
        <w:spacing w:before="172" w:line="360" w:lineRule="auto"/>
        <w:ind w:left="105"/>
        <w:jc w:val="center"/>
        <w:rPr>
          <w:rFonts w:ascii="Times New Roman" w:hAnsi="Times New Roman" w:cs="Times New Roman"/>
          <w:b/>
          <w:sz w:val="40"/>
        </w:rPr>
      </w:pPr>
      <w:r>
        <w:rPr>
          <w:rFonts w:ascii="Times New Roman" w:hAnsi="Times New Roman" w:cs="Times New Roman"/>
          <w:b/>
          <w:spacing w:val="-2"/>
          <w:sz w:val="40"/>
        </w:rPr>
        <w:t>SIMATS</w:t>
      </w:r>
      <w:r>
        <w:rPr>
          <w:rFonts w:ascii="Times New Roman" w:hAnsi="Times New Roman" w:cs="Times New Roman"/>
          <w:b/>
          <w:spacing w:val="-23"/>
          <w:sz w:val="40"/>
        </w:rPr>
        <w:t xml:space="preserve"> </w:t>
      </w:r>
      <w:r>
        <w:rPr>
          <w:rFonts w:ascii="Times New Roman" w:hAnsi="Times New Roman" w:cs="Times New Roman"/>
          <w:b/>
          <w:spacing w:val="-2"/>
          <w:sz w:val="40"/>
        </w:rPr>
        <w:t>ENGINEERING</w:t>
      </w:r>
    </w:p>
    <w:p w14:paraId="0119AAA5" w14:textId="77777777" w:rsidR="003A52B9" w:rsidRDefault="003A52B9" w:rsidP="003A52B9">
      <w:pPr>
        <w:spacing w:before="278" w:line="360" w:lineRule="auto"/>
        <w:ind w:left="1877" w:right="1770"/>
        <w:jc w:val="center"/>
        <w:rPr>
          <w:rFonts w:ascii="Times New Roman" w:hAnsi="Times New Roman" w:cs="Times New Roman"/>
          <w:b/>
          <w:sz w:val="28"/>
        </w:rPr>
      </w:pPr>
      <w:r>
        <w:rPr>
          <w:rFonts w:ascii="Times New Roman" w:hAnsi="Times New Roman" w:cs="Times New Roman"/>
          <w:b/>
          <w:sz w:val="28"/>
        </w:rPr>
        <w:t>Saveetha</w:t>
      </w:r>
      <w:r>
        <w:rPr>
          <w:rFonts w:ascii="Times New Roman" w:hAnsi="Times New Roman" w:cs="Times New Roman"/>
          <w:b/>
          <w:spacing w:val="-12"/>
          <w:sz w:val="28"/>
        </w:rPr>
        <w:t xml:space="preserve"> </w:t>
      </w:r>
      <w:r>
        <w:rPr>
          <w:rFonts w:ascii="Times New Roman" w:hAnsi="Times New Roman" w:cs="Times New Roman"/>
          <w:b/>
          <w:sz w:val="28"/>
        </w:rPr>
        <w:t>Institute</w:t>
      </w:r>
      <w:r>
        <w:rPr>
          <w:rFonts w:ascii="Times New Roman" w:hAnsi="Times New Roman" w:cs="Times New Roman"/>
          <w:b/>
          <w:spacing w:val="-12"/>
          <w:sz w:val="28"/>
        </w:rPr>
        <w:t xml:space="preserve"> </w:t>
      </w:r>
      <w:r>
        <w:rPr>
          <w:rFonts w:ascii="Times New Roman" w:hAnsi="Times New Roman" w:cs="Times New Roman"/>
          <w:b/>
          <w:sz w:val="28"/>
        </w:rPr>
        <w:t>of</w:t>
      </w:r>
      <w:r>
        <w:rPr>
          <w:rFonts w:ascii="Times New Roman" w:hAnsi="Times New Roman" w:cs="Times New Roman"/>
          <w:b/>
          <w:spacing w:val="-12"/>
          <w:sz w:val="28"/>
        </w:rPr>
        <w:t xml:space="preserve"> </w:t>
      </w:r>
      <w:r>
        <w:rPr>
          <w:rFonts w:ascii="Times New Roman" w:hAnsi="Times New Roman" w:cs="Times New Roman"/>
          <w:b/>
          <w:sz w:val="28"/>
        </w:rPr>
        <w:t>Medical</w:t>
      </w:r>
      <w:r>
        <w:rPr>
          <w:rFonts w:ascii="Times New Roman" w:hAnsi="Times New Roman" w:cs="Times New Roman"/>
          <w:b/>
          <w:spacing w:val="-12"/>
          <w:sz w:val="28"/>
        </w:rPr>
        <w:t xml:space="preserve"> </w:t>
      </w:r>
      <w:r>
        <w:rPr>
          <w:rFonts w:ascii="Times New Roman" w:hAnsi="Times New Roman" w:cs="Times New Roman"/>
          <w:b/>
          <w:sz w:val="28"/>
        </w:rPr>
        <w:t>and</w:t>
      </w:r>
      <w:r>
        <w:rPr>
          <w:rFonts w:ascii="Times New Roman" w:hAnsi="Times New Roman" w:cs="Times New Roman"/>
          <w:b/>
          <w:spacing w:val="-12"/>
          <w:sz w:val="28"/>
        </w:rPr>
        <w:t xml:space="preserve"> </w:t>
      </w:r>
      <w:r>
        <w:rPr>
          <w:rFonts w:ascii="Times New Roman" w:hAnsi="Times New Roman" w:cs="Times New Roman"/>
          <w:b/>
          <w:sz w:val="28"/>
        </w:rPr>
        <w:t>Technical</w:t>
      </w:r>
      <w:r>
        <w:rPr>
          <w:rFonts w:ascii="Times New Roman" w:hAnsi="Times New Roman" w:cs="Times New Roman"/>
          <w:b/>
          <w:spacing w:val="-12"/>
          <w:sz w:val="28"/>
        </w:rPr>
        <w:t xml:space="preserve"> </w:t>
      </w:r>
      <w:r>
        <w:rPr>
          <w:rFonts w:ascii="Times New Roman" w:hAnsi="Times New Roman" w:cs="Times New Roman"/>
          <w:b/>
          <w:sz w:val="28"/>
        </w:rPr>
        <w:t xml:space="preserve">Sciences </w:t>
      </w:r>
      <w:r>
        <w:rPr>
          <w:rFonts w:ascii="Times New Roman" w:hAnsi="Times New Roman" w:cs="Times New Roman"/>
          <w:b/>
          <w:spacing w:val="-2"/>
          <w:sz w:val="28"/>
        </w:rPr>
        <w:t>Chennai-602105</w:t>
      </w:r>
    </w:p>
    <w:p w14:paraId="50B42BD2" w14:textId="77777777" w:rsidR="003A52B9" w:rsidRDefault="003A52B9" w:rsidP="003A52B9">
      <w:pPr>
        <w:spacing w:line="360" w:lineRule="auto"/>
        <w:ind w:left="105"/>
        <w:jc w:val="center"/>
        <w:rPr>
          <w:rFonts w:ascii="Times New Roman" w:hAnsi="Times New Roman" w:cs="Times New Roman"/>
          <w:b/>
          <w:sz w:val="28"/>
        </w:rPr>
      </w:pPr>
      <w:r>
        <w:rPr>
          <w:rFonts w:ascii="Times New Roman" w:hAnsi="Times New Roman" w:cs="Times New Roman"/>
          <w:b/>
          <w:sz w:val="28"/>
        </w:rPr>
        <w:t>JUL</w:t>
      </w:r>
      <w:r>
        <w:rPr>
          <w:rFonts w:ascii="Times New Roman" w:hAnsi="Times New Roman" w:cs="Times New Roman"/>
          <w:b/>
          <w:spacing w:val="-3"/>
          <w:sz w:val="28"/>
        </w:rPr>
        <w:t xml:space="preserve"> </w:t>
      </w:r>
      <w:r>
        <w:rPr>
          <w:rFonts w:ascii="Times New Roman" w:hAnsi="Times New Roman" w:cs="Times New Roman"/>
          <w:b/>
          <w:spacing w:val="-4"/>
          <w:sz w:val="28"/>
        </w:rPr>
        <w:t>2026</w:t>
      </w:r>
    </w:p>
    <w:p w14:paraId="2B01F3C1" w14:textId="77777777" w:rsidR="003A52B9" w:rsidRDefault="003A52B9" w:rsidP="003A52B9">
      <w:pPr>
        <w:spacing w:line="360" w:lineRule="auto"/>
        <w:rPr>
          <w:b/>
          <w:sz w:val="28"/>
        </w:rPr>
        <w:sectPr w:rsidR="003A52B9" w:rsidSect="003A52B9">
          <w:pgSz w:w="11920" w:h="16840"/>
          <w:pgMar w:top="1600" w:right="992" w:bottom="1280" w:left="992" w:header="0" w:footer="1084" w:gutter="0"/>
          <w:pgNumType w:start="1"/>
          <w:cols w:space="720"/>
        </w:sectPr>
      </w:pPr>
    </w:p>
    <w:p w14:paraId="04F0F79A" w14:textId="62EE0558" w:rsidR="003A52B9" w:rsidRDefault="003A52B9" w:rsidP="003A52B9">
      <w:pPr>
        <w:pStyle w:val="Title"/>
        <w:spacing w:line="360" w:lineRule="auto"/>
        <w:jc w:val="center"/>
        <w:rPr>
          <w:rFonts w:ascii="Times New Roman" w:hAnsi="Times New Roman" w:cs="Times New Roman"/>
          <w:b/>
          <w:bCs/>
        </w:rPr>
      </w:pPr>
      <w:r>
        <w:rPr>
          <w:noProof/>
        </w:rPr>
        <w:lastRenderedPageBreak/>
        <w:drawing>
          <wp:anchor distT="0" distB="0" distL="0" distR="0" simplePos="0" relativeHeight="251659264" behindDoc="0" locked="0" layoutInCell="1" allowOverlap="1" wp14:anchorId="5E9C38F2" wp14:editId="692C48B4">
            <wp:simplePos x="0" y="0"/>
            <wp:positionH relativeFrom="page">
              <wp:posOffset>6000750</wp:posOffset>
            </wp:positionH>
            <wp:positionV relativeFrom="paragraph">
              <wp:posOffset>123825</wp:posOffset>
            </wp:positionV>
            <wp:extent cx="772160" cy="990600"/>
            <wp:effectExtent l="0" t="0" r="8890" b="0"/>
            <wp:wrapNone/>
            <wp:docPr id="121691927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2160" cy="9906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60288" behindDoc="0" locked="0" layoutInCell="1" allowOverlap="1" wp14:anchorId="2A41790D" wp14:editId="7E8FCE64">
            <wp:simplePos x="0" y="0"/>
            <wp:positionH relativeFrom="page">
              <wp:posOffset>638175</wp:posOffset>
            </wp:positionH>
            <wp:positionV relativeFrom="paragraph">
              <wp:posOffset>123825</wp:posOffset>
            </wp:positionV>
            <wp:extent cx="904875" cy="923925"/>
            <wp:effectExtent l="0" t="0" r="9525" b="9525"/>
            <wp:wrapNone/>
            <wp:docPr id="739562172"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4875" cy="9239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pacing w:val="-4"/>
          <w:sz w:val="44"/>
          <w:szCs w:val="44"/>
        </w:rPr>
        <w:t>SIMATS</w:t>
      </w:r>
      <w:r>
        <w:rPr>
          <w:rFonts w:ascii="Times New Roman" w:hAnsi="Times New Roman" w:cs="Times New Roman"/>
          <w:b/>
          <w:bCs/>
          <w:spacing w:val="-14"/>
          <w:sz w:val="44"/>
          <w:szCs w:val="44"/>
        </w:rPr>
        <w:t xml:space="preserve"> </w:t>
      </w:r>
      <w:r>
        <w:rPr>
          <w:rFonts w:ascii="Times New Roman" w:hAnsi="Times New Roman" w:cs="Times New Roman"/>
          <w:b/>
          <w:bCs/>
          <w:spacing w:val="-2"/>
          <w:sz w:val="44"/>
          <w:szCs w:val="44"/>
        </w:rPr>
        <w:t>ENGINEERING</w:t>
      </w:r>
    </w:p>
    <w:p w14:paraId="2B57832C" w14:textId="77777777" w:rsidR="003A52B9" w:rsidRDefault="003A52B9" w:rsidP="003A52B9">
      <w:pPr>
        <w:spacing w:before="303" w:line="360" w:lineRule="auto"/>
        <w:ind w:left="1877" w:right="1770"/>
        <w:jc w:val="center"/>
        <w:rPr>
          <w:rFonts w:ascii="Times New Roman" w:hAnsi="Times New Roman" w:cs="Times New Roman"/>
          <w:b/>
          <w:sz w:val="28"/>
        </w:rPr>
      </w:pPr>
      <w:r>
        <w:rPr>
          <w:rFonts w:ascii="Times New Roman" w:hAnsi="Times New Roman" w:cs="Times New Roman"/>
          <w:b/>
          <w:sz w:val="28"/>
        </w:rPr>
        <w:t>Saveetha</w:t>
      </w:r>
      <w:r>
        <w:rPr>
          <w:rFonts w:ascii="Times New Roman" w:hAnsi="Times New Roman" w:cs="Times New Roman"/>
          <w:b/>
          <w:spacing w:val="-12"/>
          <w:sz w:val="28"/>
        </w:rPr>
        <w:t xml:space="preserve"> </w:t>
      </w:r>
      <w:r>
        <w:rPr>
          <w:rFonts w:ascii="Times New Roman" w:hAnsi="Times New Roman" w:cs="Times New Roman"/>
          <w:b/>
          <w:sz w:val="28"/>
        </w:rPr>
        <w:t>Institute</w:t>
      </w:r>
      <w:r>
        <w:rPr>
          <w:rFonts w:ascii="Times New Roman" w:hAnsi="Times New Roman" w:cs="Times New Roman"/>
          <w:b/>
          <w:spacing w:val="-12"/>
          <w:sz w:val="28"/>
        </w:rPr>
        <w:t xml:space="preserve"> </w:t>
      </w:r>
      <w:r>
        <w:rPr>
          <w:rFonts w:ascii="Times New Roman" w:hAnsi="Times New Roman" w:cs="Times New Roman"/>
          <w:b/>
          <w:sz w:val="28"/>
        </w:rPr>
        <w:t>of</w:t>
      </w:r>
      <w:r>
        <w:rPr>
          <w:rFonts w:ascii="Times New Roman" w:hAnsi="Times New Roman" w:cs="Times New Roman"/>
          <w:b/>
          <w:spacing w:val="-12"/>
          <w:sz w:val="28"/>
        </w:rPr>
        <w:t xml:space="preserve"> </w:t>
      </w:r>
      <w:r>
        <w:rPr>
          <w:rFonts w:ascii="Times New Roman" w:hAnsi="Times New Roman" w:cs="Times New Roman"/>
          <w:b/>
          <w:sz w:val="28"/>
        </w:rPr>
        <w:t>Medical</w:t>
      </w:r>
      <w:r>
        <w:rPr>
          <w:rFonts w:ascii="Times New Roman" w:hAnsi="Times New Roman" w:cs="Times New Roman"/>
          <w:b/>
          <w:spacing w:val="-12"/>
          <w:sz w:val="28"/>
        </w:rPr>
        <w:t xml:space="preserve"> </w:t>
      </w:r>
      <w:r>
        <w:rPr>
          <w:rFonts w:ascii="Times New Roman" w:hAnsi="Times New Roman" w:cs="Times New Roman"/>
          <w:b/>
          <w:sz w:val="28"/>
        </w:rPr>
        <w:t>and</w:t>
      </w:r>
      <w:r>
        <w:rPr>
          <w:rFonts w:ascii="Times New Roman" w:hAnsi="Times New Roman" w:cs="Times New Roman"/>
          <w:b/>
          <w:spacing w:val="-12"/>
          <w:sz w:val="28"/>
        </w:rPr>
        <w:t xml:space="preserve"> </w:t>
      </w:r>
      <w:r>
        <w:rPr>
          <w:rFonts w:ascii="Times New Roman" w:hAnsi="Times New Roman" w:cs="Times New Roman"/>
          <w:b/>
          <w:sz w:val="28"/>
        </w:rPr>
        <w:t>Technical</w:t>
      </w:r>
      <w:r>
        <w:rPr>
          <w:rFonts w:ascii="Times New Roman" w:hAnsi="Times New Roman" w:cs="Times New Roman"/>
          <w:b/>
          <w:spacing w:val="-12"/>
          <w:sz w:val="28"/>
        </w:rPr>
        <w:t xml:space="preserve"> </w:t>
      </w:r>
      <w:r>
        <w:rPr>
          <w:rFonts w:ascii="Times New Roman" w:hAnsi="Times New Roman" w:cs="Times New Roman"/>
          <w:b/>
          <w:sz w:val="28"/>
        </w:rPr>
        <w:t xml:space="preserve">Sciences </w:t>
      </w:r>
      <w:r>
        <w:rPr>
          <w:rFonts w:ascii="Times New Roman" w:hAnsi="Times New Roman" w:cs="Times New Roman"/>
          <w:b/>
          <w:spacing w:val="-2"/>
          <w:sz w:val="28"/>
        </w:rPr>
        <w:t>Chennai-602105</w:t>
      </w:r>
    </w:p>
    <w:p w14:paraId="574FF99D" w14:textId="77777777" w:rsidR="003A52B9" w:rsidRDefault="003A52B9" w:rsidP="003A52B9">
      <w:pPr>
        <w:pStyle w:val="BodyText"/>
        <w:spacing w:line="360" w:lineRule="auto"/>
        <w:rPr>
          <w:b/>
          <w:sz w:val="28"/>
        </w:rPr>
      </w:pPr>
    </w:p>
    <w:p w14:paraId="3227D294" w14:textId="77777777" w:rsidR="003A52B9" w:rsidRDefault="003A52B9" w:rsidP="003A52B9">
      <w:pPr>
        <w:pStyle w:val="BodyText"/>
        <w:spacing w:before="178" w:line="360" w:lineRule="auto"/>
        <w:rPr>
          <w:b/>
          <w:sz w:val="28"/>
        </w:rPr>
      </w:pPr>
    </w:p>
    <w:p w14:paraId="3CC649BD" w14:textId="77777777" w:rsidR="003A52B9" w:rsidRDefault="003A52B9" w:rsidP="003A52B9">
      <w:pPr>
        <w:spacing w:line="360" w:lineRule="auto"/>
        <w:ind w:left="105"/>
        <w:jc w:val="center"/>
        <w:rPr>
          <w:rFonts w:ascii="Times New Roman" w:hAnsi="Times New Roman" w:cs="Times New Roman"/>
          <w:b/>
          <w:sz w:val="40"/>
        </w:rPr>
      </w:pPr>
      <w:r>
        <w:rPr>
          <w:rFonts w:ascii="Times New Roman" w:hAnsi="Times New Roman" w:cs="Times New Roman"/>
          <w:b/>
          <w:spacing w:val="-2"/>
          <w:sz w:val="40"/>
        </w:rPr>
        <w:t>DECLARATION</w:t>
      </w:r>
    </w:p>
    <w:p w14:paraId="1E07A690" w14:textId="77777777" w:rsidR="003A52B9" w:rsidRDefault="003A52B9" w:rsidP="003A52B9">
      <w:pPr>
        <w:pStyle w:val="BodyText"/>
        <w:spacing w:before="39" w:line="360" w:lineRule="auto"/>
        <w:rPr>
          <w:b/>
        </w:rPr>
      </w:pPr>
    </w:p>
    <w:p w14:paraId="268DA00E" w14:textId="77777777" w:rsidR="003A52B9" w:rsidRDefault="003A52B9" w:rsidP="003A52B9">
      <w:pPr>
        <w:pStyle w:val="BodyText"/>
        <w:spacing w:line="360" w:lineRule="auto"/>
        <w:ind w:left="463" w:right="341" w:firstLine="705"/>
        <w:jc w:val="both"/>
        <w:rPr>
          <w:b/>
        </w:rPr>
      </w:pPr>
      <w:r>
        <w:t xml:space="preserve">I, </w:t>
      </w:r>
      <w:r>
        <w:rPr>
          <w:noProof/>
        </w:rPr>
        <w:t>R. R. Rakshith, of the Department of Artificial Intelligence &amp; Data Science</w:t>
      </w:r>
      <w:r>
        <w:t xml:space="preserve">,Saveetha Institute of Medical and Technical Sciences, Saveetha University, Chennai, hereby declare that the Case study work entitled </w:t>
      </w:r>
      <w:r>
        <w:rPr>
          <w:b/>
        </w:rPr>
        <w:t>Smart Electric Vehicle Charging Network Management Platform</w:t>
      </w:r>
      <w:r>
        <w:t xml:space="preserve"> is the result of our own Bonafide efforts. To the best of our knowledge, the work presented herein is original, accurate, and has been carried out in accordance with principles of engineering ethics.</w:t>
      </w:r>
    </w:p>
    <w:p w14:paraId="22420657" w14:textId="77777777" w:rsidR="003A52B9" w:rsidRDefault="003A52B9" w:rsidP="003A52B9">
      <w:pPr>
        <w:pStyle w:val="BodyText"/>
        <w:spacing w:line="360" w:lineRule="auto"/>
      </w:pPr>
    </w:p>
    <w:p w14:paraId="59F9F57F" w14:textId="77777777" w:rsidR="003A52B9" w:rsidRDefault="003A52B9" w:rsidP="003A52B9">
      <w:pPr>
        <w:pStyle w:val="BodyText"/>
        <w:spacing w:line="360" w:lineRule="auto"/>
      </w:pPr>
    </w:p>
    <w:p w14:paraId="654BE453" w14:textId="77777777" w:rsidR="003A52B9" w:rsidRDefault="003A52B9" w:rsidP="003A52B9">
      <w:pPr>
        <w:pStyle w:val="BodyText"/>
        <w:spacing w:before="258" w:line="360" w:lineRule="auto"/>
      </w:pPr>
    </w:p>
    <w:p w14:paraId="2B83202A" w14:textId="77777777" w:rsidR="003A52B9" w:rsidRDefault="003A52B9" w:rsidP="003A52B9">
      <w:pPr>
        <w:spacing w:line="360" w:lineRule="auto"/>
        <w:ind w:left="448"/>
        <w:rPr>
          <w:rFonts w:ascii="Times New Roman" w:hAnsi="Times New Roman" w:cs="Times New Roman"/>
          <w:sz w:val="28"/>
        </w:rPr>
      </w:pPr>
      <w:r>
        <w:rPr>
          <w:rFonts w:ascii="Times New Roman" w:hAnsi="Times New Roman" w:cs="Times New Roman"/>
          <w:spacing w:val="-2"/>
          <w:sz w:val="28"/>
        </w:rPr>
        <w:t>Place: Chennai</w:t>
      </w:r>
    </w:p>
    <w:p w14:paraId="6075C731" w14:textId="71950FCF" w:rsidR="003A52B9" w:rsidRDefault="003A52B9" w:rsidP="003A52B9">
      <w:pPr>
        <w:spacing w:before="205" w:line="360" w:lineRule="auto"/>
        <w:ind w:left="448"/>
        <w:rPr>
          <w:rFonts w:ascii="Times New Roman" w:hAnsi="Times New Roman" w:cs="Times New Roman"/>
          <w:sz w:val="28"/>
        </w:rPr>
      </w:pPr>
      <w:r>
        <w:rPr>
          <w:rFonts w:ascii="Times New Roman" w:hAnsi="Times New Roman" w:cs="Times New Roman"/>
          <w:spacing w:val="-2"/>
          <w:sz w:val="28"/>
        </w:rPr>
        <w:t xml:space="preserve">Date: </w:t>
      </w:r>
      <w:r>
        <w:rPr>
          <w:rFonts w:ascii="Times New Roman" w:hAnsi="Times New Roman" w:cs="Times New Roman"/>
          <w:spacing w:val="-2"/>
          <w:sz w:val="28"/>
        </w:rPr>
        <w:t>14</w:t>
      </w:r>
      <w:r>
        <w:rPr>
          <w:rFonts w:ascii="Times New Roman" w:hAnsi="Times New Roman" w:cs="Times New Roman"/>
          <w:spacing w:val="-2"/>
          <w:sz w:val="28"/>
        </w:rPr>
        <w:t>/08/2026</w:t>
      </w:r>
    </w:p>
    <w:p w14:paraId="21679E23" w14:textId="77777777" w:rsidR="003A52B9" w:rsidRDefault="003A52B9" w:rsidP="003A52B9">
      <w:pPr>
        <w:pStyle w:val="BodyText"/>
        <w:spacing w:line="360" w:lineRule="auto"/>
        <w:rPr>
          <w:sz w:val="28"/>
        </w:rPr>
      </w:pPr>
    </w:p>
    <w:p w14:paraId="1F2A5772" w14:textId="77777777" w:rsidR="003A52B9" w:rsidRDefault="003A52B9" w:rsidP="003A52B9">
      <w:pPr>
        <w:pStyle w:val="BodyText"/>
        <w:spacing w:line="360" w:lineRule="auto"/>
        <w:rPr>
          <w:sz w:val="28"/>
        </w:rPr>
      </w:pPr>
    </w:p>
    <w:p w14:paraId="366962C4" w14:textId="77777777" w:rsidR="003A52B9" w:rsidRDefault="003A52B9" w:rsidP="003A52B9">
      <w:pPr>
        <w:pStyle w:val="BodyText"/>
        <w:spacing w:line="360" w:lineRule="auto"/>
        <w:rPr>
          <w:sz w:val="28"/>
        </w:rPr>
      </w:pPr>
    </w:p>
    <w:p w14:paraId="03FED572" w14:textId="77777777" w:rsidR="003A52B9" w:rsidRDefault="003A52B9" w:rsidP="003A52B9">
      <w:pPr>
        <w:pStyle w:val="BodyText"/>
        <w:spacing w:line="360" w:lineRule="auto"/>
        <w:rPr>
          <w:sz w:val="28"/>
        </w:rPr>
      </w:pPr>
    </w:p>
    <w:p w14:paraId="624F1A87" w14:textId="77777777" w:rsidR="003A52B9" w:rsidRDefault="003A52B9" w:rsidP="003A52B9">
      <w:pPr>
        <w:pStyle w:val="BodyText"/>
        <w:spacing w:before="175" w:line="360" w:lineRule="auto"/>
        <w:rPr>
          <w:sz w:val="28"/>
        </w:rPr>
      </w:pPr>
    </w:p>
    <w:p w14:paraId="0FB99C04" w14:textId="77777777" w:rsidR="003A52B9" w:rsidRDefault="003A52B9" w:rsidP="003A52B9">
      <w:pPr>
        <w:spacing w:line="360" w:lineRule="auto"/>
        <w:ind w:left="5357"/>
        <w:rPr>
          <w:rFonts w:ascii="Times New Roman" w:hAnsi="Times New Roman" w:cs="Times New Roman"/>
          <w:sz w:val="28"/>
        </w:rPr>
      </w:pPr>
      <w:r>
        <w:rPr>
          <w:rFonts w:ascii="Times New Roman" w:hAnsi="Times New Roman" w:cs="Times New Roman"/>
          <w:sz w:val="28"/>
        </w:rPr>
        <w:t>Signature</w:t>
      </w:r>
      <w:r>
        <w:rPr>
          <w:rFonts w:ascii="Times New Roman" w:hAnsi="Times New Roman" w:cs="Times New Roman"/>
          <w:spacing w:val="-6"/>
          <w:sz w:val="28"/>
        </w:rPr>
        <w:t xml:space="preserve"> </w:t>
      </w:r>
      <w:r>
        <w:rPr>
          <w:rFonts w:ascii="Times New Roman" w:hAnsi="Times New Roman" w:cs="Times New Roman"/>
          <w:sz w:val="28"/>
        </w:rPr>
        <w:t>of</w:t>
      </w:r>
      <w:r>
        <w:rPr>
          <w:rFonts w:ascii="Times New Roman" w:hAnsi="Times New Roman" w:cs="Times New Roman"/>
          <w:spacing w:val="-5"/>
          <w:sz w:val="28"/>
        </w:rPr>
        <w:t xml:space="preserve"> </w:t>
      </w:r>
      <w:r>
        <w:rPr>
          <w:rFonts w:ascii="Times New Roman" w:hAnsi="Times New Roman" w:cs="Times New Roman"/>
          <w:sz w:val="28"/>
        </w:rPr>
        <w:t>the</w:t>
      </w:r>
      <w:r>
        <w:rPr>
          <w:rFonts w:ascii="Times New Roman" w:hAnsi="Times New Roman" w:cs="Times New Roman"/>
          <w:spacing w:val="-5"/>
          <w:sz w:val="28"/>
        </w:rPr>
        <w:t xml:space="preserve"> </w:t>
      </w:r>
      <w:r>
        <w:rPr>
          <w:rFonts w:ascii="Times New Roman" w:hAnsi="Times New Roman" w:cs="Times New Roman"/>
          <w:sz w:val="28"/>
        </w:rPr>
        <w:t>Students</w:t>
      </w:r>
      <w:r>
        <w:rPr>
          <w:rFonts w:ascii="Times New Roman" w:hAnsi="Times New Roman" w:cs="Times New Roman"/>
          <w:spacing w:val="-5"/>
          <w:sz w:val="28"/>
        </w:rPr>
        <w:t xml:space="preserve"> </w:t>
      </w:r>
      <w:r>
        <w:rPr>
          <w:rFonts w:ascii="Times New Roman" w:hAnsi="Times New Roman" w:cs="Times New Roman"/>
          <w:sz w:val="28"/>
        </w:rPr>
        <w:t>with</w:t>
      </w:r>
      <w:r>
        <w:rPr>
          <w:rFonts w:ascii="Times New Roman" w:hAnsi="Times New Roman" w:cs="Times New Roman"/>
          <w:spacing w:val="-5"/>
          <w:sz w:val="28"/>
        </w:rPr>
        <w:t xml:space="preserve"> </w:t>
      </w:r>
      <w:r>
        <w:rPr>
          <w:rFonts w:ascii="Times New Roman" w:hAnsi="Times New Roman" w:cs="Times New Roman"/>
          <w:spacing w:val="-2"/>
          <w:sz w:val="28"/>
        </w:rPr>
        <w:t>Names</w:t>
      </w:r>
    </w:p>
    <w:p w14:paraId="5EA2F94D" w14:textId="77777777" w:rsidR="003A52B9" w:rsidRDefault="003A52B9" w:rsidP="003A52B9">
      <w:pPr>
        <w:spacing w:line="360" w:lineRule="auto"/>
        <w:jc w:val="right"/>
        <w:rPr>
          <w:rFonts w:ascii="Times New Roman" w:hAnsi="Times New Roman" w:cs="Times New Roman"/>
          <w:noProof/>
          <w:sz w:val="24"/>
          <w:szCs w:val="24"/>
        </w:rPr>
      </w:pPr>
      <w:r>
        <w:rPr>
          <w:rFonts w:ascii="Times New Roman" w:hAnsi="Times New Roman" w:cs="Times New Roman"/>
          <w:noProof/>
          <w:sz w:val="24"/>
          <w:szCs w:val="24"/>
        </w:rPr>
        <w:t>R R RAKSHITH (192324156)</w:t>
      </w:r>
    </w:p>
    <w:p w14:paraId="2D42F37D" w14:textId="77777777" w:rsidR="003A52B9" w:rsidRDefault="003A52B9" w:rsidP="003A52B9">
      <w:pPr>
        <w:spacing w:line="360" w:lineRule="auto"/>
        <w:rPr>
          <w:sz w:val="28"/>
        </w:rPr>
      </w:pPr>
      <w:r>
        <w:rPr>
          <w:sz w:val="28"/>
        </w:rPr>
        <w:t xml:space="preserve">                                                                               </w:t>
      </w:r>
    </w:p>
    <w:p w14:paraId="7C83C731" w14:textId="77777777" w:rsidR="003A52B9" w:rsidRDefault="003A52B9" w:rsidP="003A52B9">
      <w:pPr>
        <w:spacing w:line="360" w:lineRule="auto"/>
        <w:rPr>
          <w:b/>
          <w:spacing w:val="-2"/>
          <w:sz w:val="40"/>
        </w:rPr>
      </w:pPr>
      <w:r>
        <w:rPr>
          <w:sz w:val="28"/>
        </w:rPr>
        <w:t xml:space="preserve">                                                                               </w:t>
      </w:r>
    </w:p>
    <w:p w14:paraId="667D9943" w14:textId="77777777" w:rsidR="003A52B9" w:rsidRDefault="003A52B9" w:rsidP="003A52B9">
      <w:pPr>
        <w:spacing w:line="360" w:lineRule="auto"/>
        <w:rPr>
          <w:b/>
          <w:sz w:val="40"/>
        </w:rPr>
        <w:sectPr w:rsidR="003A52B9" w:rsidSect="003A52B9">
          <w:pgSz w:w="11920" w:h="16840"/>
          <w:pgMar w:top="1380" w:right="992" w:bottom="1280" w:left="992" w:header="0" w:footer="1084" w:gutter="0"/>
          <w:cols w:space="720"/>
        </w:sectPr>
      </w:pPr>
    </w:p>
    <w:p w14:paraId="7B6D7FEB" w14:textId="77777777" w:rsidR="003A52B9" w:rsidRDefault="003A52B9" w:rsidP="003A52B9">
      <w:pPr>
        <w:spacing w:line="360" w:lineRule="auto"/>
        <w:jc w:val="center"/>
        <w:rPr>
          <w:rFonts w:ascii="Times New Roman" w:hAnsi="Times New Roman" w:cs="Times New Roman"/>
          <w:b/>
          <w:spacing w:val="-2"/>
          <w:sz w:val="40"/>
        </w:rPr>
      </w:pPr>
      <w:bookmarkStart w:id="0" w:name="____________"/>
      <w:bookmarkStart w:id="1" w:name="______________________"/>
      <w:bookmarkEnd w:id="0"/>
      <w:bookmarkEnd w:id="1"/>
      <w:r>
        <w:rPr>
          <w:rFonts w:ascii="Times New Roman" w:hAnsi="Times New Roman" w:cs="Times New Roman"/>
          <w:b/>
          <w:spacing w:val="-2"/>
          <w:sz w:val="40"/>
        </w:rPr>
        <w:lastRenderedPageBreak/>
        <w:t>ACKNOWLEDGEMENT</w:t>
      </w:r>
    </w:p>
    <w:p w14:paraId="32D15FBF" w14:textId="77777777" w:rsidR="003A52B9" w:rsidRDefault="003A52B9" w:rsidP="003A52B9">
      <w:pPr>
        <w:pStyle w:val="BodyText"/>
        <w:spacing w:before="70" w:line="360" w:lineRule="auto"/>
        <w:ind w:right="600"/>
        <w:jc w:val="center"/>
      </w:pPr>
    </w:p>
    <w:p w14:paraId="2552E227" w14:textId="77777777" w:rsidR="003A52B9" w:rsidRDefault="003A52B9" w:rsidP="003A52B9">
      <w:pPr>
        <w:pStyle w:val="BodyText"/>
        <w:spacing w:before="70" w:line="360" w:lineRule="auto"/>
        <w:ind w:right="600"/>
        <w:jc w:val="both"/>
      </w:pPr>
      <w:r>
        <w:tab/>
        <w:t>We would like to express our heartfelt gratitude to all those who supported and guided us throughout the successful completion of our Capstone Project. We are deeply thankful</w:t>
      </w:r>
      <w:r>
        <w:rPr>
          <w:spacing w:val="-7"/>
        </w:rPr>
        <w:t xml:space="preserve"> </w:t>
      </w:r>
      <w:r>
        <w:t>to</w:t>
      </w:r>
      <w:r>
        <w:rPr>
          <w:spacing w:val="-7"/>
        </w:rPr>
        <w:t xml:space="preserve"> </w:t>
      </w:r>
      <w:r>
        <w:t>our</w:t>
      </w:r>
      <w:r>
        <w:rPr>
          <w:spacing w:val="-7"/>
        </w:rPr>
        <w:t xml:space="preserve"> </w:t>
      </w:r>
      <w:r>
        <w:t>respected</w:t>
      </w:r>
      <w:r>
        <w:rPr>
          <w:spacing w:val="-7"/>
        </w:rPr>
        <w:t xml:space="preserve"> </w:t>
      </w:r>
      <w:r>
        <w:t>Founder</w:t>
      </w:r>
      <w:r>
        <w:rPr>
          <w:spacing w:val="-7"/>
        </w:rPr>
        <w:t xml:space="preserve"> </w:t>
      </w:r>
      <w:r>
        <w:t>and</w:t>
      </w:r>
      <w:r>
        <w:rPr>
          <w:spacing w:val="-7"/>
        </w:rPr>
        <w:t xml:space="preserve"> </w:t>
      </w:r>
      <w:r>
        <w:t>Chancellor,</w:t>
      </w:r>
      <w:r>
        <w:rPr>
          <w:spacing w:val="-7"/>
        </w:rPr>
        <w:t xml:space="preserve"> </w:t>
      </w:r>
      <w:r>
        <w:t>Dr.</w:t>
      </w:r>
      <w:r>
        <w:rPr>
          <w:spacing w:val="-7"/>
        </w:rPr>
        <w:t xml:space="preserve"> </w:t>
      </w:r>
      <w:r>
        <w:t>N.M.</w:t>
      </w:r>
      <w:r>
        <w:rPr>
          <w:spacing w:val="-7"/>
        </w:rPr>
        <w:t xml:space="preserve"> </w:t>
      </w:r>
      <w:r>
        <w:t>Veeraiyan,</w:t>
      </w:r>
      <w:r>
        <w:rPr>
          <w:spacing w:val="-7"/>
        </w:rPr>
        <w:t xml:space="preserve"> </w:t>
      </w:r>
      <w:r>
        <w:t>Saveetha</w:t>
      </w:r>
      <w:r>
        <w:rPr>
          <w:spacing w:val="-7"/>
        </w:rPr>
        <w:t xml:space="preserve"> </w:t>
      </w:r>
      <w:r>
        <w:t>Institute</w:t>
      </w:r>
      <w:r>
        <w:rPr>
          <w:spacing w:val="-7"/>
        </w:rPr>
        <w:t xml:space="preserve"> </w:t>
      </w:r>
      <w:r>
        <w:t>of Medical and Technical Sciences, for his constant encouragement and blessings. We also express our sincere thanks to our Pro-Chancellor, Dr. Deepak Nallaswamy Veeraiyan, and our Vice-Chancellor, Dr. S. Suresh Kumar, for their visionary</w:t>
      </w:r>
      <w:r>
        <w:rPr>
          <w:spacing w:val="-7"/>
        </w:rPr>
        <w:t xml:space="preserve"> </w:t>
      </w:r>
      <w:r>
        <w:t>leadership</w:t>
      </w:r>
      <w:r>
        <w:rPr>
          <w:spacing w:val="-7"/>
        </w:rPr>
        <w:t xml:space="preserve"> </w:t>
      </w:r>
      <w:r>
        <w:t>and</w:t>
      </w:r>
      <w:r>
        <w:rPr>
          <w:spacing w:val="-7"/>
        </w:rPr>
        <w:t xml:space="preserve"> </w:t>
      </w:r>
      <w:r>
        <w:t>moral</w:t>
      </w:r>
      <w:r>
        <w:rPr>
          <w:spacing w:val="-7"/>
        </w:rPr>
        <w:t xml:space="preserve"> </w:t>
      </w:r>
      <w:r>
        <w:t>support during the course of this project.</w:t>
      </w:r>
    </w:p>
    <w:p w14:paraId="77BABBBF" w14:textId="77777777" w:rsidR="003A52B9" w:rsidRDefault="003A52B9" w:rsidP="003A52B9">
      <w:pPr>
        <w:pStyle w:val="BodyText"/>
        <w:spacing w:before="70" w:line="360" w:lineRule="auto"/>
        <w:ind w:right="600"/>
        <w:jc w:val="both"/>
      </w:pPr>
    </w:p>
    <w:p w14:paraId="51C17676" w14:textId="77777777" w:rsidR="003A52B9" w:rsidRDefault="003A52B9" w:rsidP="003A52B9">
      <w:pPr>
        <w:pStyle w:val="BodyText"/>
        <w:spacing w:before="70" w:line="360" w:lineRule="auto"/>
        <w:ind w:right="600"/>
        <w:jc w:val="both"/>
      </w:pPr>
      <w:r>
        <w:tab/>
        <w:t>We are truly grateful to our Director, Dr. Ramya Deepak,</w:t>
      </w:r>
      <w:r>
        <w:rPr>
          <w:spacing w:val="-7"/>
        </w:rPr>
        <w:t xml:space="preserve"> </w:t>
      </w:r>
      <w:r>
        <w:t>SIMATS</w:t>
      </w:r>
      <w:r>
        <w:rPr>
          <w:spacing w:val="-7"/>
        </w:rPr>
        <w:t xml:space="preserve"> </w:t>
      </w:r>
      <w:r>
        <w:t>Engineering,</w:t>
      </w:r>
      <w:r>
        <w:rPr>
          <w:spacing w:val="-7"/>
        </w:rPr>
        <w:t xml:space="preserve"> </w:t>
      </w:r>
      <w:r>
        <w:t xml:space="preserve">for providing us with the necessary resources and a motivating academic environment. Our special thanks to our Principal, Dr. B. Ramesh for granting us access to the institute’s facilities and encouraging us throughout the process. We sincerely thank our Head of the Department, </w:t>
      </w:r>
      <w:proofErr w:type="spellStart"/>
      <w:r>
        <w:rPr>
          <w:color w:val="ED0000"/>
        </w:rPr>
        <w:t>Dr.Anusuya</w:t>
      </w:r>
      <w:proofErr w:type="spellEnd"/>
      <w:r>
        <w:rPr>
          <w:color w:val="ED0000"/>
        </w:rPr>
        <w:t xml:space="preserve"> </w:t>
      </w:r>
      <w:r>
        <w:t xml:space="preserve">for her continuous support, valuable guidance, and constant </w:t>
      </w:r>
      <w:r>
        <w:rPr>
          <w:spacing w:val="-2"/>
        </w:rPr>
        <w:t>motivation.</w:t>
      </w:r>
    </w:p>
    <w:p w14:paraId="05EA7240" w14:textId="77777777" w:rsidR="003A52B9" w:rsidRDefault="003A52B9" w:rsidP="003A52B9">
      <w:pPr>
        <w:pStyle w:val="BodyText"/>
        <w:spacing w:before="70" w:line="360" w:lineRule="auto"/>
        <w:ind w:right="600"/>
        <w:jc w:val="both"/>
      </w:pPr>
    </w:p>
    <w:p w14:paraId="0E2DAB83" w14:textId="77777777" w:rsidR="003A52B9" w:rsidRDefault="003A52B9" w:rsidP="003A52B9">
      <w:pPr>
        <w:pStyle w:val="BodyText"/>
        <w:spacing w:before="70" w:line="360" w:lineRule="auto"/>
        <w:ind w:right="600"/>
        <w:jc w:val="both"/>
      </w:pPr>
      <w:r>
        <w:tab/>
        <w:t>We are especially indebted to our guide,</w:t>
      </w:r>
      <w:r>
        <w:rPr>
          <w:spacing w:val="-6"/>
        </w:rPr>
        <w:t xml:space="preserve"> </w:t>
      </w:r>
      <w:r>
        <w:rPr>
          <w:b/>
          <w:color w:val="ED0000"/>
        </w:rPr>
        <w:t xml:space="preserve">Dr. K. Anitha Davamani </w:t>
      </w:r>
      <w:r>
        <w:t>for</w:t>
      </w:r>
      <w:r>
        <w:rPr>
          <w:spacing w:val="-6"/>
        </w:rPr>
        <w:t xml:space="preserve"> </w:t>
      </w:r>
      <w:r>
        <w:t>her creative suggestions, consistent feedback, and unwavering support during each stage</w:t>
      </w:r>
      <w:r>
        <w:rPr>
          <w:spacing w:val="-3"/>
        </w:rPr>
        <w:t xml:space="preserve"> </w:t>
      </w:r>
      <w:r>
        <w:t>of</w:t>
      </w:r>
      <w:r>
        <w:rPr>
          <w:spacing w:val="-3"/>
        </w:rPr>
        <w:t xml:space="preserve"> </w:t>
      </w:r>
      <w:r>
        <w:t xml:space="preserve">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w:t>
      </w:r>
      <w:r>
        <w:rPr>
          <w:spacing w:val="-2"/>
        </w:rPr>
        <w:t>support.</w:t>
      </w:r>
    </w:p>
    <w:p w14:paraId="09198527" w14:textId="77777777" w:rsidR="003A52B9" w:rsidRDefault="003A52B9" w:rsidP="003A52B9">
      <w:pPr>
        <w:pStyle w:val="BodyText"/>
        <w:spacing w:line="360" w:lineRule="auto"/>
        <w:jc w:val="center"/>
      </w:pPr>
    </w:p>
    <w:p w14:paraId="3315E45D" w14:textId="77777777" w:rsidR="003A52B9" w:rsidRDefault="003A52B9" w:rsidP="003A52B9">
      <w:pPr>
        <w:pStyle w:val="BodyText"/>
        <w:spacing w:line="360" w:lineRule="auto"/>
        <w:jc w:val="center"/>
      </w:pPr>
    </w:p>
    <w:p w14:paraId="69E68A4A" w14:textId="77777777" w:rsidR="003A52B9" w:rsidRDefault="003A52B9" w:rsidP="003A52B9">
      <w:pPr>
        <w:pStyle w:val="BodyText"/>
        <w:spacing w:line="360" w:lineRule="auto"/>
        <w:jc w:val="center"/>
      </w:pPr>
    </w:p>
    <w:p w14:paraId="4C54362A" w14:textId="77777777" w:rsidR="003A52B9" w:rsidRDefault="003A52B9" w:rsidP="003A52B9">
      <w:pPr>
        <w:pStyle w:val="BodyText"/>
        <w:spacing w:line="360" w:lineRule="auto"/>
        <w:jc w:val="center"/>
      </w:pPr>
    </w:p>
    <w:p w14:paraId="55AEB7B5" w14:textId="77777777" w:rsidR="003A52B9" w:rsidRDefault="003A52B9" w:rsidP="003A52B9">
      <w:pPr>
        <w:pStyle w:val="BodyText"/>
        <w:spacing w:before="87" w:line="360" w:lineRule="auto"/>
        <w:jc w:val="center"/>
      </w:pPr>
    </w:p>
    <w:p w14:paraId="2ACA7B6A" w14:textId="77777777" w:rsidR="003A52B9" w:rsidRDefault="003A52B9" w:rsidP="003A52B9">
      <w:pPr>
        <w:pStyle w:val="BodyText"/>
        <w:spacing w:before="1" w:line="360" w:lineRule="auto"/>
        <w:rPr>
          <w:b/>
          <w:spacing w:val="-4"/>
          <w:sz w:val="28"/>
        </w:rPr>
      </w:pPr>
      <w:r>
        <w:rPr>
          <w:b/>
          <w:sz w:val="28"/>
        </w:rPr>
        <w:t xml:space="preserve">                                                                             Signature</w:t>
      </w:r>
      <w:r>
        <w:rPr>
          <w:b/>
          <w:spacing w:val="-4"/>
          <w:sz w:val="28"/>
        </w:rPr>
        <w:t xml:space="preserve"> </w:t>
      </w:r>
      <w:r>
        <w:rPr>
          <w:b/>
          <w:sz w:val="28"/>
        </w:rPr>
        <w:t>With</w:t>
      </w:r>
      <w:r>
        <w:rPr>
          <w:b/>
          <w:spacing w:val="-3"/>
          <w:sz w:val="28"/>
        </w:rPr>
        <w:t xml:space="preserve"> </w:t>
      </w:r>
      <w:r>
        <w:rPr>
          <w:b/>
          <w:sz w:val="28"/>
        </w:rPr>
        <w:t>Student</w:t>
      </w:r>
      <w:r>
        <w:rPr>
          <w:b/>
          <w:spacing w:val="-3"/>
          <w:sz w:val="28"/>
        </w:rPr>
        <w:t xml:space="preserve"> </w:t>
      </w:r>
      <w:r>
        <w:rPr>
          <w:b/>
          <w:spacing w:val="-4"/>
          <w:sz w:val="28"/>
        </w:rPr>
        <w:t>Name</w:t>
      </w:r>
    </w:p>
    <w:p w14:paraId="34ED511F" w14:textId="77777777" w:rsidR="003A52B9" w:rsidRDefault="003A52B9" w:rsidP="003A52B9">
      <w:pPr>
        <w:pStyle w:val="BodyText"/>
        <w:spacing w:before="1" w:line="360" w:lineRule="auto"/>
        <w:ind w:left="6717"/>
        <w:jc w:val="center"/>
      </w:pPr>
    </w:p>
    <w:p w14:paraId="0F4DF445" w14:textId="77777777" w:rsidR="003A52B9" w:rsidRDefault="003A52B9" w:rsidP="003A52B9">
      <w:pPr>
        <w:spacing w:line="360" w:lineRule="auto"/>
        <w:jc w:val="right"/>
        <w:rPr>
          <w:rFonts w:ascii="Times New Roman" w:hAnsi="Times New Roman" w:cs="Times New Roman"/>
        </w:rPr>
      </w:pPr>
      <w:r>
        <w:rPr>
          <w:rFonts w:ascii="Times New Roman" w:hAnsi="Times New Roman" w:cs="Times New Roman"/>
          <w:noProof/>
          <w:sz w:val="24"/>
          <w:szCs w:val="24"/>
        </w:rPr>
        <w:t>R R RAKSHITH (192324156)</w:t>
      </w:r>
    </w:p>
    <w:p w14:paraId="3CA0C505" w14:textId="77777777" w:rsidR="003A52B9" w:rsidRDefault="003A52B9" w:rsidP="003A52B9"/>
    <w:p w14:paraId="32F45CBB" w14:textId="77777777" w:rsidR="00B83843" w:rsidRPr="00771002" w:rsidRDefault="00000000" w:rsidP="00771002">
      <w:pPr>
        <w:spacing w:line="360" w:lineRule="auto"/>
        <w:jc w:val="center"/>
        <w:rPr>
          <w:rFonts w:ascii="Times New Roman" w:hAnsi="Times New Roman" w:cs="Times New Roman"/>
          <w:color w:val="000000" w:themeColor="text1"/>
        </w:rPr>
      </w:pPr>
      <w:r w:rsidRPr="00771002">
        <w:rPr>
          <w:rFonts w:ascii="Times New Roman" w:hAnsi="Times New Roman" w:cs="Times New Roman"/>
          <w:color w:val="000000" w:themeColor="text1"/>
        </w:rPr>
        <w:br w:type="page"/>
      </w:r>
    </w:p>
    <w:p w14:paraId="63964ADF" w14:textId="77777777" w:rsidR="00B83843" w:rsidRPr="00771002" w:rsidRDefault="00000000" w:rsidP="00771002">
      <w:pPr>
        <w:pStyle w:val="Heading1"/>
        <w:pBdr>
          <w:bottom w:val="single" w:sz="6" w:space="4" w:color="1F4E79"/>
        </w:pBdr>
        <w:spacing w:after="300" w:line="360" w:lineRule="auto"/>
        <w:jc w:val="center"/>
        <w:rPr>
          <w:rFonts w:ascii="Times New Roman" w:hAnsi="Times New Roman" w:cs="Times New Roman"/>
          <w:b/>
          <w:bCs/>
          <w:color w:val="000000" w:themeColor="text1"/>
          <w:sz w:val="28"/>
          <w:szCs w:val="28"/>
        </w:rPr>
      </w:pPr>
      <w:r w:rsidRPr="00771002">
        <w:rPr>
          <w:rFonts w:ascii="Times New Roman" w:hAnsi="Times New Roman" w:cs="Times New Roman"/>
          <w:b/>
          <w:bCs/>
          <w:color w:val="000000" w:themeColor="text1"/>
          <w:sz w:val="28"/>
          <w:szCs w:val="28"/>
        </w:rPr>
        <w:lastRenderedPageBreak/>
        <w:t>TABLE OF CONTENTS</w:t>
      </w:r>
    </w:p>
    <w:tbl>
      <w:tblPr>
        <w:tblStyle w:val="TableGrid"/>
        <w:tblW w:w="9106" w:type="dxa"/>
        <w:tblLook w:val="0000" w:firstRow="0" w:lastRow="0" w:firstColumn="0" w:lastColumn="0" w:noHBand="0" w:noVBand="0"/>
      </w:tblPr>
      <w:tblGrid>
        <w:gridCol w:w="875"/>
        <w:gridCol w:w="6616"/>
        <w:gridCol w:w="1615"/>
      </w:tblGrid>
      <w:tr w:rsidR="00B83843" w:rsidRPr="00771002" w14:paraId="02BABCEC" w14:textId="77777777" w:rsidTr="00771002">
        <w:trPr>
          <w:trHeight w:val="682"/>
        </w:trPr>
        <w:tc>
          <w:tcPr>
            <w:tcW w:w="875" w:type="dxa"/>
          </w:tcPr>
          <w:p w14:paraId="17C33E28"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S.NO</w:t>
            </w:r>
          </w:p>
        </w:tc>
        <w:tc>
          <w:tcPr>
            <w:tcW w:w="6616" w:type="dxa"/>
          </w:tcPr>
          <w:p w14:paraId="383442A6"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TOPIC</w:t>
            </w:r>
          </w:p>
        </w:tc>
        <w:tc>
          <w:tcPr>
            <w:tcW w:w="1615" w:type="dxa"/>
          </w:tcPr>
          <w:p w14:paraId="47EDA409"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PAGE NO.</w:t>
            </w:r>
          </w:p>
        </w:tc>
      </w:tr>
      <w:tr w:rsidR="00B83843" w:rsidRPr="00771002" w14:paraId="106D2EAD" w14:textId="77777777" w:rsidTr="00771002">
        <w:trPr>
          <w:trHeight w:val="704"/>
        </w:trPr>
        <w:tc>
          <w:tcPr>
            <w:tcW w:w="875" w:type="dxa"/>
          </w:tcPr>
          <w:p w14:paraId="50EE606E"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1</w:t>
            </w:r>
          </w:p>
        </w:tc>
        <w:tc>
          <w:tcPr>
            <w:tcW w:w="6616" w:type="dxa"/>
          </w:tcPr>
          <w:p w14:paraId="63F64CBA"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REQUIREMENTS UNDER TEST</w:t>
            </w:r>
          </w:p>
        </w:tc>
        <w:tc>
          <w:tcPr>
            <w:tcW w:w="1615" w:type="dxa"/>
          </w:tcPr>
          <w:p w14:paraId="7AEA7A92"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3</w:t>
            </w:r>
          </w:p>
        </w:tc>
      </w:tr>
      <w:tr w:rsidR="00B83843" w:rsidRPr="00771002" w14:paraId="421E6536" w14:textId="77777777" w:rsidTr="00771002">
        <w:trPr>
          <w:trHeight w:val="682"/>
        </w:trPr>
        <w:tc>
          <w:tcPr>
            <w:tcW w:w="875" w:type="dxa"/>
          </w:tcPr>
          <w:p w14:paraId="47A44B3C"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2</w:t>
            </w:r>
          </w:p>
        </w:tc>
        <w:tc>
          <w:tcPr>
            <w:tcW w:w="6616" w:type="dxa"/>
          </w:tcPr>
          <w:p w14:paraId="04E712F8"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TEST SCENARIOS IDENTIFIED</w:t>
            </w:r>
          </w:p>
        </w:tc>
        <w:tc>
          <w:tcPr>
            <w:tcW w:w="1615" w:type="dxa"/>
          </w:tcPr>
          <w:p w14:paraId="2FCF633A"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4</w:t>
            </w:r>
          </w:p>
        </w:tc>
      </w:tr>
      <w:tr w:rsidR="00B83843" w:rsidRPr="00771002" w14:paraId="007EE699" w14:textId="77777777" w:rsidTr="00771002">
        <w:trPr>
          <w:trHeight w:val="704"/>
        </w:trPr>
        <w:tc>
          <w:tcPr>
            <w:tcW w:w="875" w:type="dxa"/>
          </w:tcPr>
          <w:p w14:paraId="231DAADA"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3</w:t>
            </w:r>
          </w:p>
        </w:tc>
        <w:tc>
          <w:tcPr>
            <w:tcW w:w="6616" w:type="dxa"/>
          </w:tcPr>
          <w:p w14:paraId="443025B1"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TEST DESIGN TECHNIQUES APPLIED</w:t>
            </w:r>
          </w:p>
        </w:tc>
        <w:tc>
          <w:tcPr>
            <w:tcW w:w="1615" w:type="dxa"/>
          </w:tcPr>
          <w:p w14:paraId="0622CF7F"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5-6</w:t>
            </w:r>
          </w:p>
        </w:tc>
      </w:tr>
      <w:tr w:rsidR="00B83843" w:rsidRPr="00771002" w14:paraId="30957FA7" w14:textId="77777777" w:rsidTr="00771002">
        <w:trPr>
          <w:trHeight w:val="682"/>
        </w:trPr>
        <w:tc>
          <w:tcPr>
            <w:tcW w:w="875" w:type="dxa"/>
          </w:tcPr>
          <w:p w14:paraId="1F613C8C"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4</w:t>
            </w:r>
          </w:p>
        </w:tc>
        <w:tc>
          <w:tcPr>
            <w:tcW w:w="6616" w:type="dxa"/>
          </w:tcPr>
          <w:p w14:paraId="705C8CD7"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DETAILED TEST CASES</w:t>
            </w:r>
          </w:p>
        </w:tc>
        <w:tc>
          <w:tcPr>
            <w:tcW w:w="1615" w:type="dxa"/>
          </w:tcPr>
          <w:p w14:paraId="29941279"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7-11</w:t>
            </w:r>
          </w:p>
        </w:tc>
      </w:tr>
      <w:tr w:rsidR="00B83843" w:rsidRPr="00771002" w14:paraId="133981DC" w14:textId="77777777" w:rsidTr="00771002">
        <w:trPr>
          <w:trHeight w:val="704"/>
        </w:trPr>
        <w:tc>
          <w:tcPr>
            <w:tcW w:w="875" w:type="dxa"/>
          </w:tcPr>
          <w:p w14:paraId="724EFF62"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5</w:t>
            </w:r>
          </w:p>
        </w:tc>
        <w:tc>
          <w:tcPr>
            <w:tcW w:w="6616" w:type="dxa"/>
          </w:tcPr>
          <w:p w14:paraId="5BA84B03"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REQUIREMENT TRACEABILITY MATRIX</w:t>
            </w:r>
          </w:p>
        </w:tc>
        <w:tc>
          <w:tcPr>
            <w:tcW w:w="1615" w:type="dxa"/>
          </w:tcPr>
          <w:p w14:paraId="62528808"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12</w:t>
            </w:r>
          </w:p>
        </w:tc>
      </w:tr>
      <w:tr w:rsidR="00B83843" w:rsidRPr="00771002" w14:paraId="5788B134" w14:textId="77777777" w:rsidTr="00771002">
        <w:trPr>
          <w:trHeight w:val="682"/>
        </w:trPr>
        <w:tc>
          <w:tcPr>
            <w:tcW w:w="875" w:type="dxa"/>
          </w:tcPr>
          <w:p w14:paraId="20379E6E"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6</w:t>
            </w:r>
          </w:p>
        </w:tc>
        <w:tc>
          <w:tcPr>
            <w:tcW w:w="6616" w:type="dxa"/>
          </w:tcPr>
          <w:p w14:paraId="10C59CB5"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TEST EXECUTION EVIDENCE</w:t>
            </w:r>
          </w:p>
        </w:tc>
        <w:tc>
          <w:tcPr>
            <w:tcW w:w="1615" w:type="dxa"/>
          </w:tcPr>
          <w:p w14:paraId="08198ED2"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13-14</w:t>
            </w:r>
          </w:p>
        </w:tc>
      </w:tr>
      <w:tr w:rsidR="00B83843" w:rsidRPr="00771002" w14:paraId="5E966F2A" w14:textId="77777777" w:rsidTr="00771002">
        <w:trPr>
          <w:trHeight w:val="682"/>
        </w:trPr>
        <w:tc>
          <w:tcPr>
            <w:tcW w:w="875" w:type="dxa"/>
          </w:tcPr>
          <w:p w14:paraId="32030A75"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7</w:t>
            </w:r>
          </w:p>
        </w:tc>
        <w:tc>
          <w:tcPr>
            <w:tcW w:w="6616" w:type="dxa"/>
          </w:tcPr>
          <w:p w14:paraId="39B4F9EE"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TEST COVERAGE SUMMARY AND DEFECT FINDINGS</w:t>
            </w:r>
          </w:p>
        </w:tc>
        <w:tc>
          <w:tcPr>
            <w:tcW w:w="1615" w:type="dxa"/>
          </w:tcPr>
          <w:p w14:paraId="6EE4E79D"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15-16</w:t>
            </w:r>
          </w:p>
        </w:tc>
      </w:tr>
    </w:tbl>
    <w:p w14:paraId="4C338549"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br w:type="page"/>
      </w:r>
    </w:p>
    <w:p w14:paraId="6F8D11FD" w14:textId="77777777" w:rsidR="00B83843" w:rsidRPr="00771002" w:rsidRDefault="00000000" w:rsidP="00771002">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lastRenderedPageBreak/>
        <w:t>1. Requirements Under Test</w:t>
      </w:r>
    </w:p>
    <w:p w14:paraId="11F81A43" w14:textId="77777777" w:rsidR="00B83843" w:rsidRPr="00771002" w:rsidRDefault="00000000" w:rsidP="00771002">
      <w:pPr>
        <w:spacing w:after="160" w:line="360" w:lineRule="auto"/>
        <w:ind w:left="720" w:firstLine="720"/>
        <w:jc w:val="both"/>
        <w:rPr>
          <w:rFonts w:ascii="Times New Roman" w:hAnsi="Times New Roman" w:cs="Times New Roman"/>
          <w:color w:val="000000" w:themeColor="text1"/>
        </w:rPr>
      </w:pPr>
      <w:r w:rsidRPr="00771002">
        <w:rPr>
          <w:rFonts w:ascii="Times New Roman" w:hAnsi="Times New Roman" w:cs="Times New Roman"/>
          <w:color w:val="000000" w:themeColor="text1"/>
        </w:rPr>
        <w:t>This document designs and executes test cases against the EVCP Booking &amp; Station Service — the same Node.js/Express microservice built in CO3-AT1 and reviewed in CO3-AT2. All test cases in this document were actually executed against a live instance of the service (real PostgreSQL, real Redis, real Express server), not written as hypothetical expectations only; the Actual Result and Status columns reflect genuine execution output, independently reproduced twice — once in the report-preparation session and once by the student directly on their own machine using Docker Desktop (Section 6).</w:t>
      </w:r>
    </w:p>
    <w:p w14:paraId="76143FD9" w14:textId="77777777" w:rsidR="00B83843" w:rsidRPr="00771002" w:rsidRDefault="00000000" w:rsidP="00771002">
      <w:pPr>
        <w:pStyle w:val="Heading2"/>
        <w:spacing w:before="260" w:after="12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1.1 Functional Requirements Under Test</w:t>
      </w:r>
    </w:p>
    <w:tbl>
      <w:tblPr>
        <w:tblStyle w:val="TableGrid"/>
        <w:tblW w:w="9360" w:type="dxa"/>
        <w:tblLook w:val="0000" w:firstRow="0" w:lastRow="0" w:firstColumn="0" w:lastColumn="0" w:noHBand="0" w:noVBand="0"/>
      </w:tblPr>
      <w:tblGrid>
        <w:gridCol w:w="3120"/>
        <w:gridCol w:w="3120"/>
        <w:gridCol w:w="3120"/>
      </w:tblGrid>
      <w:tr w:rsidR="00B83843" w:rsidRPr="00771002" w14:paraId="2B208F4C" w14:textId="77777777" w:rsidTr="00771002">
        <w:tc>
          <w:tcPr>
            <w:tcW w:w="3120" w:type="dxa"/>
          </w:tcPr>
          <w:p w14:paraId="01E25AED"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ID</w:t>
            </w:r>
          </w:p>
        </w:tc>
        <w:tc>
          <w:tcPr>
            <w:tcW w:w="3120" w:type="dxa"/>
          </w:tcPr>
          <w:p w14:paraId="63C6E992"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Functional Requirement</w:t>
            </w:r>
          </w:p>
        </w:tc>
        <w:tc>
          <w:tcPr>
            <w:tcW w:w="3120" w:type="dxa"/>
          </w:tcPr>
          <w:p w14:paraId="60FB7E13"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Endpoint</w:t>
            </w:r>
          </w:p>
        </w:tc>
      </w:tr>
      <w:tr w:rsidR="00B83843" w:rsidRPr="00771002" w14:paraId="78488DE1" w14:textId="77777777" w:rsidTr="00771002">
        <w:tc>
          <w:tcPr>
            <w:tcW w:w="3120" w:type="dxa"/>
          </w:tcPr>
          <w:p w14:paraId="1B261BC5"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FR-02</w:t>
            </w:r>
          </w:p>
        </w:tc>
        <w:tc>
          <w:tcPr>
            <w:tcW w:w="3120" w:type="dxa"/>
          </w:tcPr>
          <w:p w14:paraId="20042125"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The system shall allow an EV owner to search for charging stations within a specified radius of their location.</w:t>
            </w:r>
          </w:p>
        </w:tc>
        <w:tc>
          <w:tcPr>
            <w:tcW w:w="3120" w:type="dxa"/>
          </w:tcPr>
          <w:p w14:paraId="59785458"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GET /</w:t>
            </w:r>
            <w:proofErr w:type="spellStart"/>
            <w:r w:rsidRPr="00771002">
              <w:rPr>
                <w:rFonts w:ascii="Times New Roman" w:hAnsi="Times New Roman" w:cs="Times New Roman"/>
                <w:color w:val="000000" w:themeColor="text1"/>
              </w:rPr>
              <w:t>api</w:t>
            </w:r>
            <w:proofErr w:type="spellEnd"/>
            <w:r w:rsidRPr="00771002">
              <w:rPr>
                <w:rFonts w:ascii="Times New Roman" w:hAnsi="Times New Roman" w:cs="Times New Roman"/>
                <w:color w:val="000000" w:themeColor="text1"/>
              </w:rPr>
              <w:t>/stations</w:t>
            </w:r>
          </w:p>
        </w:tc>
      </w:tr>
      <w:tr w:rsidR="00B83843" w:rsidRPr="00771002" w14:paraId="02E59EF5" w14:textId="77777777" w:rsidTr="00771002">
        <w:tc>
          <w:tcPr>
            <w:tcW w:w="3120" w:type="dxa"/>
          </w:tcPr>
          <w:p w14:paraId="1277EFBF"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FR-03</w:t>
            </w:r>
          </w:p>
        </w:tc>
        <w:tc>
          <w:tcPr>
            <w:tcW w:w="3120" w:type="dxa"/>
          </w:tcPr>
          <w:p w14:paraId="1E35215F"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The system shall display real-time availability of charging connectors at each station.</w:t>
            </w:r>
          </w:p>
        </w:tc>
        <w:tc>
          <w:tcPr>
            <w:tcW w:w="3120" w:type="dxa"/>
          </w:tcPr>
          <w:p w14:paraId="774DE8B7"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GET /</w:t>
            </w:r>
            <w:proofErr w:type="spellStart"/>
            <w:r w:rsidRPr="00771002">
              <w:rPr>
                <w:rFonts w:ascii="Times New Roman" w:hAnsi="Times New Roman" w:cs="Times New Roman"/>
                <w:color w:val="000000" w:themeColor="text1"/>
              </w:rPr>
              <w:t>api</w:t>
            </w:r>
            <w:proofErr w:type="spellEnd"/>
            <w:r w:rsidRPr="00771002">
              <w:rPr>
                <w:rFonts w:ascii="Times New Roman" w:hAnsi="Times New Roman" w:cs="Times New Roman"/>
                <w:color w:val="000000" w:themeColor="text1"/>
              </w:rPr>
              <w:t>/stations/:id/availability</w:t>
            </w:r>
          </w:p>
        </w:tc>
      </w:tr>
      <w:tr w:rsidR="00B83843" w:rsidRPr="00771002" w14:paraId="437A0A10" w14:textId="77777777" w:rsidTr="00771002">
        <w:tc>
          <w:tcPr>
            <w:tcW w:w="3120" w:type="dxa"/>
          </w:tcPr>
          <w:p w14:paraId="3E0FD4D3"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FR-04</w:t>
            </w:r>
          </w:p>
        </w:tc>
        <w:tc>
          <w:tcPr>
            <w:tcW w:w="3120" w:type="dxa"/>
          </w:tcPr>
          <w:p w14:paraId="006488DC"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The system shall allow an EV owner to reserve a charging slot in advance, with a defined hold period.</w:t>
            </w:r>
          </w:p>
        </w:tc>
        <w:tc>
          <w:tcPr>
            <w:tcW w:w="3120" w:type="dxa"/>
          </w:tcPr>
          <w:p w14:paraId="2BE3211C"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POST /</w:t>
            </w:r>
            <w:proofErr w:type="spellStart"/>
            <w:r w:rsidRPr="00771002">
              <w:rPr>
                <w:rFonts w:ascii="Times New Roman" w:hAnsi="Times New Roman" w:cs="Times New Roman"/>
                <w:color w:val="000000" w:themeColor="text1"/>
              </w:rPr>
              <w:t>api</w:t>
            </w:r>
            <w:proofErr w:type="spellEnd"/>
            <w:r w:rsidRPr="00771002">
              <w:rPr>
                <w:rFonts w:ascii="Times New Roman" w:hAnsi="Times New Roman" w:cs="Times New Roman"/>
                <w:color w:val="000000" w:themeColor="text1"/>
              </w:rPr>
              <w:t>/bookings</w:t>
            </w:r>
          </w:p>
        </w:tc>
      </w:tr>
      <w:tr w:rsidR="00B83843" w:rsidRPr="00771002" w14:paraId="107DCD3F" w14:textId="77777777" w:rsidTr="00771002">
        <w:tc>
          <w:tcPr>
            <w:tcW w:w="3120" w:type="dxa"/>
          </w:tcPr>
          <w:p w14:paraId="3BE0D657"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FR-04a</w:t>
            </w:r>
          </w:p>
        </w:tc>
        <w:tc>
          <w:tcPr>
            <w:tcW w:w="3120" w:type="dxa"/>
          </w:tcPr>
          <w:p w14:paraId="3B8B88DE"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The system shall allow a booking's status to be retrieved.</w:t>
            </w:r>
          </w:p>
        </w:tc>
        <w:tc>
          <w:tcPr>
            <w:tcW w:w="3120" w:type="dxa"/>
          </w:tcPr>
          <w:p w14:paraId="730E8E81"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GET /</w:t>
            </w:r>
            <w:proofErr w:type="spellStart"/>
            <w:r w:rsidRPr="00771002">
              <w:rPr>
                <w:rFonts w:ascii="Times New Roman" w:hAnsi="Times New Roman" w:cs="Times New Roman"/>
                <w:color w:val="000000" w:themeColor="text1"/>
              </w:rPr>
              <w:t>api</w:t>
            </w:r>
            <w:proofErr w:type="spellEnd"/>
            <w:r w:rsidRPr="00771002">
              <w:rPr>
                <w:rFonts w:ascii="Times New Roman" w:hAnsi="Times New Roman" w:cs="Times New Roman"/>
                <w:color w:val="000000" w:themeColor="text1"/>
              </w:rPr>
              <w:t>/bookings/:id</w:t>
            </w:r>
          </w:p>
        </w:tc>
      </w:tr>
    </w:tbl>
    <w:p w14:paraId="4537B065" w14:textId="77777777" w:rsidR="00B83843" w:rsidRPr="00771002" w:rsidRDefault="00B83843" w:rsidP="00771002">
      <w:pPr>
        <w:spacing w:after="160" w:line="360" w:lineRule="auto"/>
        <w:jc w:val="both"/>
        <w:rPr>
          <w:rFonts w:ascii="Times New Roman" w:hAnsi="Times New Roman" w:cs="Times New Roman"/>
          <w:color w:val="000000" w:themeColor="text1"/>
        </w:rPr>
      </w:pPr>
    </w:p>
    <w:p w14:paraId="0476E99D" w14:textId="77777777" w:rsidR="00B83843" w:rsidRPr="00771002" w:rsidRDefault="00000000" w:rsidP="00771002">
      <w:pPr>
        <w:pStyle w:val="Heading2"/>
        <w:spacing w:before="260" w:after="12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1.2 Non-Functional Requirements Under Test</w:t>
      </w:r>
    </w:p>
    <w:tbl>
      <w:tblPr>
        <w:tblStyle w:val="TableGrid"/>
        <w:tblW w:w="9360" w:type="dxa"/>
        <w:tblLook w:val="0000" w:firstRow="0" w:lastRow="0" w:firstColumn="0" w:lastColumn="0" w:noHBand="0" w:noVBand="0"/>
      </w:tblPr>
      <w:tblGrid>
        <w:gridCol w:w="4680"/>
        <w:gridCol w:w="4680"/>
      </w:tblGrid>
      <w:tr w:rsidR="00B83843" w:rsidRPr="00771002" w14:paraId="28C1E25A" w14:textId="77777777" w:rsidTr="00771002">
        <w:tc>
          <w:tcPr>
            <w:tcW w:w="4680" w:type="dxa"/>
          </w:tcPr>
          <w:p w14:paraId="60ECD41F"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Quality Attribute</w:t>
            </w:r>
          </w:p>
        </w:tc>
        <w:tc>
          <w:tcPr>
            <w:tcW w:w="4680" w:type="dxa"/>
          </w:tcPr>
          <w:p w14:paraId="789289EB"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Requirement Under Test</w:t>
            </w:r>
          </w:p>
        </w:tc>
      </w:tr>
      <w:tr w:rsidR="00B83843" w:rsidRPr="00771002" w14:paraId="2C63C565" w14:textId="77777777" w:rsidTr="00771002">
        <w:tc>
          <w:tcPr>
            <w:tcW w:w="4680" w:type="dxa"/>
          </w:tcPr>
          <w:p w14:paraId="3115526A"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Reliability</w:t>
            </w:r>
          </w:p>
        </w:tc>
        <w:tc>
          <w:tcPr>
            <w:tcW w:w="4680" w:type="dxa"/>
          </w:tcPr>
          <w:p w14:paraId="1A077D6F"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Invalid or malformed input must be rejected with a clear, safe error response rather than crashing the service or leaking internal details.</w:t>
            </w:r>
          </w:p>
        </w:tc>
      </w:tr>
      <w:tr w:rsidR="00B83843" w:rsidRPr="00771002" w14:paraId="2262AF73" w14:textId="77777777" w:rsidTr="00771002">
        <w:tc>
          <w:tcPr>
            <w:tcW w:w="4680" w:type="dxa"/>
          </w:tcPr>
          <w:p w14:paraId="0A9884C4"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Performance</w:t>
            </w:r>
          </w:p>
        </w:tc>
        <w:tc>
          <w:tcPr>
            <w:tcW w:w="4680" w:type="dxa"/>
          </w:tcPr>
          <w:p w14:paraId="182A1B36"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Repeated availability lookups for the same station within a short window should be served from cache rather than re-querying the database.</w:t>
            </w:r>
          </w:p>
        </w:tc>
      </w:tr>
      <w:tr w:rsidR="00B83843" w:rsidRPr="00771002" w14:paraId="583A47DB" w14:textId="77777777" w:rsidTr="00771002">
        <w:tc>
          <w:tcPr>
            <w:tcW w:w="4680" w:type="dxa"/>
          </w:tcPr>
          <w:p w14:paraId="3EF19788"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lastRenderedPageBreak/>
              <w:t>Data Consistency</w:t>
            </w:r>
          </w:p>
        </w:tc>
        <w:tc>
          <w:tcPr>
            <w:tcW w:w="4680" w:type="dxa"/>
          </w:tcPr>
          <w:p w14:paraId="554F248E"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A reserved slot must not remain visible as available to other users, and a connector must not be double-booked while already reserved.</w:t>
            </w:r>
          </w:p>
        </w:tc>
      </w:tr>
      <w:tr w:rsidR="00B83843" w:rsidRPr="00771002" w14:paraId="5939809C" w14:textId="77777777" w:rsidTr="00771002">
        <w:tc>
          <w:tcPr>
            <w:tcW w:w="4680" w:type="dxa"/>
          </w:tcPr>
          <w:p w14:paraId="4EE38874"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Security</w:t>
            </w:r>
          </w:p>
        </w:tc>
        <w:tc>
          <w:tcPr>
            <w:tcW w:w="4680" w:type="dxa"/>
          </w:tcPr>
          <w:p w14:paraId="09F6B990"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Error messages returned to the client must not expose raw database internals (SQL error text, constraint names).</w:t>
            </w:r>
          </w:p>
        </w:tc>
      </w:tr>
      <w:tr w:rsidR="00B83843" w:rsidRPr="00771002" w14:paraId="787C75E2" w14:textId="77777777" w:rsidTr="00771002">
        <w:tc>
          <w:tcPr>
            <w:tcW w:w="4680" w:type="dxa"/>
          </w:tcPr>
          <w:p w14:paraId="0E07BC76"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Deployment Reliability</w:t>
            </w:r>
          </w:p>
        </w:tc>
        <w:tc>
          <w:tcPr>
            <w:tcW w:w="4680" w:type="dxa"/>
          </w:tcPr>
          <w:p w14:paraId="59D5C1E6"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The containerized environment (docker-compose) must reliably (re)initialize its schema on a fresh deployment.</w:t>
            </w:r>
          </w:p>
        </w:tc>
      </w:tr>
    </w:tbl>
    <w:p w14:paraId="59C35D6E" w14:textId="77777777" w:rsidR="00B83843" w:rsidRPr="00771002" w:rsidRDefault="00B83843" w:rsidP="00771002">
      <w:pPr>
        <w:spacing w:after="160" w:line="360" w:lineRule="auto"/>
        <w:jc w:val="both"/>
        <w:rPr>
          <w:rFonts w:ascii="Times New Roman" w:hAnsi="Times New Roman" w:cs="Times New Roman"/>
          <w:color w:val="000000" w:themeColor="text1"/>
        </w:rPr>
      </w:pPr>
    </w:p>
    <w:p w14:paraId="36E42864"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br w:type="page"/>
      </w:r>
    </w:p>
    <w:p w14:paraId="69EE5F97" w14:textId="77777777" w:rsidR="00B83843" w:rsidRPr="00771002" w:rsidRDefault="00000000" w:rsidP="00771002">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lastRenderedPageBreak/>
        <w:t>2. Test Scenarios Identified</w:t>
      </w:r>
    </w:p>
    <w:tbl>
      <w:tblPr>
        <w:tblStyle w:val="TableGrid"/>
        <w:tblW w:w="9360" w:type="dxa"/>
        <w:tblLook w:val="0000" w:firstRow="0" w:lastRow="0" w:firstColumn="0" w:lastColumn="0" w:noHBand="0" w:noVBand="0"/>
      </w:tblPr>
      <w:tblGrid>
        <w:gridCol w:w="3120"/>
        <w:gridCol w:w="3120"/>
        <w:gridCol w:w="3120"/>
      </w:tblGrid>
      <w:tr w:rsidR="00B83843" w:rsidRPr="00771002" w14:paraId="64A278D0" w14:textId="77777777" w:rsidTr="00771002">
        <w:tc>
          <w:tcPr>
            <w:tcW w:w="3120" w:type="dxa"/>
          </w:tcPr>
          <w:p w14:paraId="78D606D5"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Scenario ID</w:t>
            </w:r>
          </w:p>
        </w:tc>
        <w:tc>
          <w:tcPr>
            <w:tcW w:w="3120" w:type="dxa"/>
          </w:tcPr>
          <w:p w14:paraId="45D1178F"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Scenario Description</w:t>
            </w:r>
          </w:p>
        </w:tc>
        <w:tc>
          <w:tcPr>
            <w:tcW w:w="3120" w:type="dxa"/>
          </w:tcPr>
          <w:p w14:paraId="01819E4C"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Related Requirement</w:t>
            </w:r>
          </w:p>
        </w:tc>
      </w:tr>
      <w:tr w:rsidR="00B83843" w:rsidRPr="00771002" w14:paraId="55559CE6" w14:textId="77777777" w:rsidTr="00771002">
        <w:tc>
          <w:tcPr>
            <w:tcW w:w="3120" w:type="dxa"/>
          </w:tcPr>
          <w:p w14:paraId="4801AE09"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TS-01</w:t>
            </w:r>
          </w:p>
        </w:tc>
        <w:tc>
          <w:tcPr>
            <w:tcW w:w="3120" w:type="dxa"/>
          </w:tcPr>
          <w:p w14:paraId="037E78D9"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Search for stations with valid and invalid location parameters, across normal, boundary, and invalid radius values.</w:t>
            </w:r>
          </w:p>
        </w:tc>
        <w:tc>
          <w:tcPr>
            <w:tcW w:w="3120" w:type="dxa"/>
          </w:tcPr>
          <w:p w14:paraId="25EECDB0"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FR-02</w:t>
            </w:r>
          </w:p>
        </w:tc>
      </w:tr>
      <w:tr w:rsidR="00B83843" w:rsidRPr="00771002" w14:paraId="1B23AC6B" w14:textId="77777777" w:rsidTr="00771002">
        <w:tc>
          <w:tcPr>
            <w:tcW w:w="3120" w:type="dxa"/>
          </w:tcPr>
          <w:p w14:paraId="5070F3BA"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TS-02</w:t>
            </w:r>
          </w:p>
        </w:tc>
        <w:tc>
          <w:tcPr>
            <w:tcW w:w="3120" w:type="dxa"/>
          </w:tcPr>
          <w:p w14:paraId="18430E0D"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 xml:space="preserve">Retrieve real-time availability for valid, invalid, and non-existent stations, and verify caching </w:t>
            </w:r>
            <w:proofErr w:type="spellStart"/>
            <w:r w:rsidRPr="00771002">
              <w:rPr>
                <w:rFonts w:ascii="Times New Roman" w:hAnsi="Times New Roman" w:cs="Times New Roman"/>
                <w:color w:val="000000" w:themeColor="text1"/>
              </w:rPr>
              <w:t>behavior</w:t>
            </w:r>
            <w:proofErr w:type="spellEnd"/>
            <w:r w:rsidRPr="00771002">
              <w:rPr>
                <w:rFonts w:ascii="Times New Roman" w:hAnsi="Times New Roman" w:cs="Times New Roman"/>
                <w:color w:val="000000" w:themeColor="text1"/>
              </w:rPr>
              <w:t>.</w:t>
            </w:r>
          </w:p>
        </w:tc>
        <w:tc>
          <w:tcPr>
            <w:tcW w:w="3120" w:type="dxa"/>
          </w:tcPr>
          <w:p w14:paraId="5F7EB647"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FR-03</w:t>
            </w:r>
          </w:p>
        </w:tc>
      </w:tr>
      <w:tr w:rsidR="00B83843" w:rsidRPr="00771002" w14:paraId="5E00FE9C" w14:textId="77777777" w:rsidTr="00771002">
        <w:tc>
          <w:tcPr>
            <w:tcW w:w="3120" w:type="dxa"/>
          </w:tcPr>
          <w:p w14:paraId="429A4A8E"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TS-03</w:t>
            </w:r>
          </w:p>
        </w:tc>
        <w:tc>
          <w:tcPr>
            <w:tcW w:w="3120" w:type="dxa"/>
          </w:tcPr>
          <w:p w14:paraId="342B0094"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Create a booking with complete and incomplete payloads (decision table across 3 required fields).</w:t>
            </w:r>
          </w:p>
        </w:tc>
        <w:tc>
          <w:tcPr>
            <w:tcW w:w="3120" w:type="dxa"/>
          </w:tcPr>
          <w:p w14:paraId="70C2032E"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FR-04</w:t>
            </w:r>
          </w:p>
        </w:tc>
      </w:tr>
      <w:tr w:rsidR="00B83843" w:rsidRPr="00771002" w14:paraId="18A7B83A" w14:textId="77777777" w:rsidTr="00771002">
        <w:tc>
          <w:tcPr>
            <w:tcW w:w="3120" w:type="dxa"/>
          </w:tcPr>
          <w:p w14:paraId="67348D19"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TS-04</w:t>
            </w:r>
          </w:p>
        </w:tc>
        <w:tc>
          <w:tcPr>
            <w:tcW w:w="3120" w:type="dxa"/>
          </w:tcPr>
          <w:p w14:paraId="6615DD88"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Attempt to book a connector that does not exist, and a connector that is already reserved.</w:t>
            </w:r>
          </w:p>
        </w:tc>
        <w:tc>
          <w:tcPr>
            <w:tcW w:w="3120" w:type="dxa"/>
          </w:tcPr>
          <w:p w14:paraId="6FE0A85C"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FR-04, Data Consistency</w:t>
            </w:r>
          </w:p>
        </w:tc>
      </w:tr>
      <w:tr w:rsidR="00B83843" w:rsidRPr="00771002" w14:paraId="03B65FFB" w14:textId="77777777" w:rsidTr="00771002">
        <w:tc>
          <w:tcPr>
            <w:tcW w:w="3120" w:type="dxa"/>
          </w:tcPr>
          <w:p w14:paraId="755344A3"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TS-05</w:t>
            </w:r>
          </w:p>
        </w:tc>
        <w:tc>
          <w:tcPr>
            <w:tcW w:w="3120" w:type="dxa"/>
          </w:tcPr>
          <w:p w14:paraId="167D0A91"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Retrieve booking status for valid, non-existent, and malformed booking IDs.</w:t>
            </w:r>
          </w:p>
        </w:tc>
        <w:tc>
          <w:tcPr>
            <w:tcW w:w="3120" w:type="dxa"/>
          </w:tcPr>
          <w:p w14:paraId="560B1F23"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FR-04a</w:t>
            </w:r>
          </w:p>
        </w:tc>
      </w:tr>
      <w:tr w:rsidR="00B83843" w:rsidRPr="00771002" w14:paraId="16DCD267" w14:textId="77777777" w:rsidTr="00771002">
        <w:tc>
          <w:tcPr>
            <w:tcW w:w="3120" w:type="dxa"/>
          </w:tcPr>
          <w:p w14:paraId="068CC0A2"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TS-06</w:t>
            </w:r>
          </w:p>
        </w:tc>
        <w:tc>
          <w:tcPr>
            <w:tcW w:w="3120" w:type="dxa"/>
          </w:tcPr>
          <w:p w14:paraId="60C6ACEA"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Verify the booking hold expires and transitions to a released state after its hold window passes.</w:t>
            </w:r>
          </w:p>
        </w:tc>
        <w:tc>
          <w:tcPr>
            <w:tcW w:w="3120" w:type="dxa"/>
          </w:tcPr>
          <w:p w14:paraId="40E47156"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FR-04 (state transition)</w:t>
            </w:r>
          </w:p>
        </w:tc>
      </w:tr>
      <w:tr w:rsidR="00B83843" w:rsidRPr="00771002" w14:paraId="44C11ECD" w14:textId="77777777" w:rsidTr="00771002">
        <w:tc>
          <w:tcPr>
            <w:tcW w:w="3120" w:type="dxa"/>
          </w:tcPr>
          <w:p w14:paraId="30806AF2"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TS-07</w:t>
            </w:r>
          </w:p>
        </w:tc>
        <w:tc>
          <w:tcPr>
            <w:tcW w:w="3120" w:type="dxa"/>
          </w:tcPr>
          <w:p w14:paraId="4993A23A"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Verify that the availability cache is correctly invalidated immediately after a new booking is made.</w:t>
            </w:r>
          </w:p>
        </w:tc>
        <w:tc>
          <w:tcPr>
            <w:tcW w:w="3120" w:type="dxa"/>
          </w:tcPr>
          <w:p w14:paraId="3FC35C85"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FR-03, FR-04 integration</w:t>
            </w:r>
          </w:p>
        </w:tc>
      </w:tr>
      <w:tr w:rsidR="00B83843" w:rsidRPr="00771002" w14:paraId="75FC3730" w14:textId="77777777" w:rsidTr="00771002">
        <w:tc>
          <w:tcPr>
            <w:tcW w:w="3120" w:type="dxa"/>
          </w:tcPr>
          <w:p w14:paraId="3FC77910"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TS-08</w:t>
            </w:r>
          </w:p>
        </w:tc>
        <w:tc>
          <w:tcPr>
            <w:tcW w:w="3120" w:type="dxa"/>
          </w:tcPr>
          <w:p w14:paraId="627C2570"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Verify the containerized deployment correctly initializes its database schema on a fresh docker-compose run.</w:t>
            </w:r>
          </w:p>
        </w:tc>
        <w:tc>
          <w:tcPr>
            <w:tcW w:w="3120" w:type="dxa"/>
          </w:tcPr>
          <w:p w14:paraId="4FB53698"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Deployment Reliability</w:t>
            </w:r>
          </w:p>
        </w:tc>
      </w:tr>
    </w:tbl>
    <w:p w14:paraId="67DE21B3" w14:textId="77777777" w:rsidR="00B83843" w:rsidRPr="00771002" w:rsidRDefault="00B83843" w:rsidP="00771002">
      <w:pPr>
        <w:spacing w:after="160" w:line="360" w:lineRule="auto"/>
        <w:jc w:val="both"/>
        <w:rPr>
          <w:rFonts w:ascii="Times New Roman" w:hAnsi="Times New Roman" w:cs="Times New Roman"/>
          <w:color w:val="000000" w:themeColor="text1"/>
        </w:rPr>
      </w:pPr>
    </w:p>
    <w:p w14:paraId="4FBFB435"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br w:type="page"/>
      </w:r>
    </w:p>
    <w:p w14:paraId="0871297A" w14:textId="77777777" w:rsidR="00B83843" w:rsidRPr="00771002" w:rsidRDefault="00000000" w:rsidP="00771002">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lastRenderedPageBreak/>
        <w:t>3. Test Design Techniques Applied</w:t>
      </w:r>
    </w:p>
    <w:p w14:paraId="7850E716" w14:textId="77777777" w:rsidR="00B83843" w:rsidRPr="00771002" w:rsidRDefault="00000000" w:rsidP="00771002">
      <w:pPr>
        <w:pStyle w:val="Heading2"/>
        <w:spacing w:before="260" w:after="12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3.1 Equivalence Partitioning (EP)</w:t>
      </w:r>
    </w:p>
    <w:p w14:paraId="52BE38EB" w14:textId="77777777" w:rsidR="00B83843" w:rsidRPr="00771002" w:rsidRDefault="00000000" w:rsidP="00771002">
      <w:pPr>
        <w:spacing w:after="160" w:line="360" w:lineRule="auto"/>
        <w:ind w:left="720" w:firstLine="720"/>
        <w:jc w:val="both"/>
        <w:rPr>
          <w:rFonts w:ascii="Times New Roman" w:hAnsi="Times New Roman" w:cs="Times New Roman"/>
          <w:color w:val="000000" w:themeColor="text1"/>
        </w:rPr>
      </w:pPr>
      <w:r w:rsidRPr="00771002">
        <w:rPr>
          <w:rFonts w:ascii="Times New Roman" w:hAnsi="Times New Roman" w:cs="Times New Roman"/>
          <w:color w:val="000000" w:themeColor="text1"/>
        </w:rPr>
        <w:t>Input parameters were partitioned into valid and invalid classes, with at least one representative test case drawn from each partition.</w:t>
      </w:r>
    </w:p>
    <w:tbl>
      <w:tblPr>
        <w:tblStyle w:val="TableGrid"/>
        <w:tblW w:w="9360" w:type="dxa"/>
        <w:tblLook w:val="0000" w:firstRow="0" w:lastRow="0" w:firstColumn="0" w:lastColumn="0" w:noHBand="0" w:noVBand="0"/>
      </w:tblPr>
      <w:tblGrid>
        <w:gridCol w:w="3120"/>
        <w:gridCol w:w="3120"/>
        <w:gridCol w:w="3120"/>
      </w:tblGrid>
      <w:tr w:rsidR="00B83843" w:rsidRPr="00771002" w14:paraId="0420766A" w14:textId="77777777" w:rsidTr="00771002">
        <w:tc>
          <w:tcPr>
            <w:tcW w:w="3120" w:type="dxa"/>
          </w:tcPr>
          <w:p w14:paraId="669A6802"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Input</w:t>
            </w:r>
          </w:p>
        </w:tc>
        <w:tc>
          <w:tcPr>
            <w:tcW w:w="3120" w:type="dxa"/>
          </w:tcPr>
          <w:p w14:paraId="4C95105C"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Valid Partition</w:t>
            </w:r>
          </w:p>
        </w:tc>
        <w:tc>
          <w:tcPr>
            <w:tcW w:w="3120" w:type="dxa"/>
          </w:tcPr>
          <w:p w14:paraId="0DA16806"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b/>
                <w:bCs/>
                <w:color w:val="000000" w:themeColor="text1"/>
              </w:rPr>
              <w:t>Invalid Partition(s)</w:t>
            </w:r>
          </w:p>
        </w:tc>
      </w:tr>
      <w:tr w:rsidR="00B83843" w:rsidRPr="00771002" w14:paraId="7B1D69E1" w14:textId="77777777" w:rsidTr="00771002">
        <w:tc>
          <w:tcPr>
            <w:tcW w:w="3120" w:type="dxa"/>
          </w:tcPr>
          <w:p w14:paraId="6C6B77E1" w14:textId="77777777" w:rsidR="00B83843" w:rsidRPr="00771002" w:rsidRDefault="00000000" w:rsidP="00771002">
            <w:pPr>
              <w:spacing w:line="360" w:lineRule="auto"/>
              <w:jc w:val="both"/>
              <w:rPr>
                <w:rFonts w:ascii="Times New Roman" w:hAnsi="Times New Roman" w:cs="Times New Roman"/>
                <w:color w:val="000000" w:themeColor="text1"/>
              </w:rPr>
            </w:pPr>
            <w:proofErr w:type="spellStart"/>
            <w:r w:rsidRPr="00771002">
              <w:rPr>
                <w:rFonts w:ascii="Times New Roman" w:hAnsi="Times New Roman" w:cs="Times New Roman"/>
                <w:color w:val="000000" w:themeColor="text1"/>
              </w:rPr>
              <w:t>lat</w:t>
            </w:r>
            <w:proofErr w:type="spellEnd"/>
            <w:r w:rsidRPr="00771002">
              <w:rPr>
                <w:rFonts w:ascii="Times New Roman" w:hAnsi="Times New Roman" w:cs="Times New Roman"/>
                <w:color w:val="000000" w:themeColor="text1"/>
              </w:rPr>
              <w:t xml:space="preserve"> / </w:t>
            </w:r>
            <w:proofErr w:type="spellStart"/>
            <w:r w:rsidRPr="00771002">
              <w:rPr>
                <w:rFonts w:ascii="Times New Roman" w:hAnsi="Times New Roman" w:cs="Times New Roman"/>
                <w:color w:val="000000" w:themeColor="text1"/>
              </w:rPr>
              <w:t>lng</w:t>
            </w:r>
            <w:proofErr w:type="spellEnd"/>
          </w:p>
        </w:tc>
        <w:tc>
          <w:tcPr>
            <w:tcW w:w="3120" w:type="dxa"/>
          </w:tcPr>
          <w:p w14:paraId="71E2D57E"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Numeric decimal within real-world coordinate range (e.g., 13.08, 80.21)</w:t>
            </w:r>
          </w:p>
        </w:tc>
        <w:tc>
          <w:tcPr>
            <w:tcW w:w="3120" w:type="dxa"/>
          </w:tcPr>
          <w:p w14:paraId="26252C33"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Missing; non-numeric string ("</w:t>
            </w:r>
            <w:proofErr w:type="spellStart"/>
            <w:r w:rsidRPr="00771002">
              <w:rPr>
                <w:rFonts w:ascii="Times New Roman" w:hAnsi="Times New Roman" w:cs="Times New Roman"/>
                <w:color w:val="000000" w:themeColor="text1"/>
              </w:rPr>
              <w:t>abc</w:t>
            </w:r>
            <w:proofErr w:type="spellEnd"/>
            <w:r w:rsidRPr="00771002">
              <w:rPr>
                <w:rFonts w:ascii="Times New Roman" w:hAnsi="Times New Roman" w:cs="Times New Roman"/>
                <w:color w:val="000000" w:themeColor="text1"/>
              </w:rPr>
              <w:t>")</w:t>
            </w:r>
          </w:p>
        </w:tc>
      </w:tr>
      <w:tr w:rsidR="00B83843" w:rsidRPr="00771002" w14:paraId="74B4C60A" w14:textId="77777777" w:rsidTr="00771002">
        <w:tc>
          <w:tcPr>
            <w:tcW w:w="3120" w:type="dxa"/>
          </w:tcPr>
          <w:p w14:paraId="3273D646" w14:textId="77777777" w:rsidR="00B83843" w:rsidRPr="00771002" w:rsidRDefault="00000000" w:rsidP="00771002">
            <w:pPr>
              <w:spacing w:line="360" w:lineRule="auto"/>
              <w:jc w:val="both"/>
              <w:rPr>
                <w:rFonts w:ascii="Times New Roman" w:hAnsi="Times New Roman" w:cs="Times New Roman"/>
                <w:color w:val="000000" w:themeColor="text1"/>
              </w:rPr>
            </w:pPr>
            <w:proofErr w:type="spellStart"/>
            <w:r w:rsidRPr="00771002">
              <w:rPr>
                <w:rFonts w:ascii="Times New Roman" w:hAnsi="Times New Roman" w:cs="Times New Roman"/>
                <w:color w:val="000000" w:themeColor="text1"/>
              </w:rPr>
              <w:t>stationId</w:t>
            </w:r>
            <w:proofErr w:type="spellEnd"/>
            <w:r w:rsidRPr="00771002">
              <w:rPr>
                <w:rFonts w:ascii="Times New Roman" w:hAnsi="Times New Roman" w:cs="Times New Roman"/>
                <w:color w:val="000000" w:themeColor="text1"/>
              </w:rPr>
              <w:t xml:space="preserve"> (path param)</w:t>
            </w:r>
          </w:p>
        </w:tc>
        <w:tc>
          <w:tcPr>
            <w:tcW w:w="3120" w:type="dxa"/>
          </w:tcPr>
          <w:p w14:paraId="20F006E2"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Existing integer ID (1, 2)</w:t>
            </w:r>
          </w:p>
        </w:tc>
        <w:tc>
          <w:tcPr>
            <w:tcW w:w="3120" w:type="dxa"/>
          </w:tcPr>
          <w:p w14:paraId="3344E292"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Non-existent integer ID (999); non-numeric ("</w:t>
            </w:r>
            <w:proofErr w:type="spellStart"/>
            <w:r w:rsidRPr="00771002">
              <w:rPr>
                <w:rFonts w:ascii="Times New Roman" w:hAnsi="Times New Roman" w:cs="Times New Roman"/>
                <w:color w:val="000000" w:themeColor="text1"/>
              </w:rPr>
              <w:t>abc</w:t>
            </w:r>
            <w:proofErr w:type="spellEnd"/>
            <w:r w:rsidRPr="00771002">
              <w:rPr>
                <w:rFonts w:ascii="Times New Roman" w:hAnsi="Times New Roman" w:cs="Times New Roman"/>
                <w:color w:val="000000" w:themeColor="text1"/>
              </w:rPr>
              <w:t>")</w:t>
            </w:r>
          </w:p>
        </w:tc>
      </w:tr>
      <w:tr w:rsidR="00B83843" w:rsidRPr="00771002" w14:paraId="2DD60E54" w14:textId="77777777" w:rsidTr="00771002">
        <w:tc>
          <w:tcPr>
            <w:tcW w:w="3120" w:type="dxa"/>
          </w:tcPr>
          <w:p w14:paraId="561E6704"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Booking payload fields</w:t>
            </w:r>
          </w:p>
        </w:tc>
        <w:tc>
          <w:tcPr>
            <w:tcW w:w="3120" w:type="dxa"/>
          </w:tcPr>
          <w:p w14:paraId="6762E82E"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 xml:space="preserve">All of </w:t>
            </w:r>
            <w:proofErr w:type="spellStart"/>
            <w:r w:rsidRPr="00771002">
              <w:rPr>
                <w:rFonts w:ascii="Times New Roman" w:hAnsi="Times New Roman" w:cs="Times New Roman"/>
                <w:color w:val="000000" w:themeColor="text1"/>
              </w:rPr>
              <w:t>userId</w:t>
            </w:r>
            <w:proofErr w:type="spellEnd"/>
            <w:r w:rsidRPr="00771002">
              <w:rPr>
                <w:rFonts w:ascii="Times New Roman" w:hAnsi="Times New Roman" w:cs="Times New Roman"/>
                <w:color w:val="000000" w:themeColor="text1"/>
              </w:rPr>
              <w:t xml:space="preserve">, </w:t>
            </w:r>
            <w:proofErr w:type="spellStart"/>
            <w:r w:rsidRPr="00771002">
              <w:rPr>
                <w:rFonts w:ascii="Times New Roman" w:hAnsi="Times New Roman" w:cs="Times New Roman"/>
                <w:color w:val="000000" w:themeColor="text1"/>
              </w:rPr>
              <w:t>stationId</w:t>
            </w:r>
            <w:proofErr w:type="spellEnd"/>
            <w:r w:rsidRPr="00771002">
              <w:rPr>
                <w:rFonts w:ascii="Times New Roman" w:hAnsi="Times New Roman" w:cs="Times New Roman"/>
                <w:color w:val="000000" w:themeColor="text1"/>
              </w:rPr>
              <w:t xml:space="preserve">, </w:t>
            </w:r>
            <w:proofErr w:type="spellStart"/>
            <w:r w:rsidRPr="00771002">
              <w:rPr>
                <w:rFonts w:ascii="Times New Roman" w:hAnsi="Times New Roman" w:cs="Times New Roman"/>
                <w:color w:val="000000" w:themeColor="text1"/>
              </w:rPr>
              <w:t>connectorId</w:t>
            </w:r>
            <w:proofErr w:type="spellEnd"/>
            <w:r w:rsidRPr="00771002">
              <w:rPr>
                <w:rFonts w:ascii="Times New Roman" w:hAnsi="Times New Roman" w:cs="Times New Roman"/>
                <w:color w:val="000000" w:themeColor="text1"/>
              </w:rPr>
              <w:t xml:space="preserve"> present</w:t>
            </w:r>
          </w:p>
        </w:tc>
        <w:tc>
          <w:tcPr>
            <w:tcW w:w="3120" w:type="dxa"/>
          </w:tcPr>
          <w:p w14:paraId="587223D9"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One or more fields missing</w:t>
            </w:r>
          </w:p>
        </w:tc>
      </w:tr>
    </w:tbl>
    <w:p w14:paraId="07F085D5" w14:textId="77777777" w:rsidR="00B83843" w:rsidRPr="00771002" w:rsidRDefault="00B83843" w:rsidP="00771002">
      <w:pPr>
        <w:spacing w:after="160" w:line="360" w:lineRule="auto"/>
        <w:jc w:val="both"/>
        <w:rPr>
          <w:rFonts w:ascii="Times New Roman" w:hAnsi="Times New Roman" w:cs="Times New Roman"/>
          <w:color w:val="000000" w:themeColor="text1"/>
        </w:rPr>
      </w:pPr>
    </w:p>
    <w:p w14:paraId="314B03A3" w14:textId="77777777" w:rsidR="00B83843" w:rsidRPr="00771002" w:rsidRDefault="00000000" w:rsidP="00771002">
      <w:pPr>
        <w:pStyle w:val="Heading2"/>
        <w:spacing w:before="260" w:after="12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3.2 Boundary Value Analysis (BVA)</w:t>
      </w:r>
    </w:p>
    <w:p w14:paraId="25D75417" w14:textId="77777777" w:rsidR="00B83843" w:rsidRPr="00771002" w:rsidRDefault="00000000" w:rsidP="00771002">
      <w:pPr>
        <w:spacing w:after="160" w:line="360" w:lineRule="auto"/>
        <w:ind w:left="720" w:firstLine="720"/>
        <w:jc w:val="both"/>
        <w:rPr>
          <w:rFonts w:ascii="Times New Roman" w:hAnsi="Times New Roman" w:cs="Times New Roman"/>
          <w:color w:val="000000" w:themeColor="text1"/>
        </w:rPr>
      </w:pPr>
      <w:r w:rsidRPr="00771002">
        <w:rPr>
          <w:rFonts w:ascii="Times New Roman" w:hAnsi="Times New Roman" w:cs="Times New Roman"/>
          <w:color w:val="000000" w:themeColor="text1"/>
        </w:rPr>
        <w:t>Boundary values were tested around the radius search parameter and the booking hold-window duration.</w:t>
      </w:r>
    </w:p>
    <w:tbl>
      <w:tblPr>
        <w:tblStyle w:val="TableGrid"/>
        <w:tblW w:w="9360" w:type="dxa"/>
        <w:tblLook w:val="0000" w:firstRow="0" w:lastRow="0" w:firstColumn="0" w:lastColumn="0" w:noHBand="0" w:noVBand="0"/>
      </w:tblPr>
      <w:tblGrid>
        <w:gridCol w:w="4680"/>
        <w:gridCol w:w="4680"/>
      </w:tblGrid>
      <w:tr w:rsidR="00B83843" w:rsidRPr="00064394" w14:paraId="4BC156E8" w14:textId="77777777" w:rsidTr="00064394">
        <w:tc>
          <w:tcPr>
            <w:tcW w:w="4680" w:type="dxa"/>
          </w:tcPr>
          <w:p w14:paraId="50C1C1F5"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b/>
                <w:bCs/>
                <w:color w:val="000000" w:themeColor="text1"/>
              </w:rPr>
              <w:t>Boundary</w:t>
            </w:r>
          </w:p>
        </w:tc>
        <w:tc>
          <w:tcPr>
            <w:tcW w:w="4680" w:type="dxa"/>
          </w:tcPr>
          <w:p w14:paraId="343AB869"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b/>
                <w:bCs/>
                <w:color w:val="000000" w:themeColor="text1"/>
              </w:rPr>
              <w:t>Values Tested</w:t>
            </w:r>
          </w:p>
        </w:tc>
      </w:tr>
      <w:tr w:rsidR="00B83843" w:rsidRPr="00064394" w14:paraId="6DC4C311" w14:textId="77777777" w:rsidTr="00064394">
        <w:tc>
          <w:tcPr>
            <w:tcW w:w="4680" w:type="dxa"/>
          </w:tcPr>
          <w:p w14:paraId="532FD60D"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Search radius</w:t>
            </w:r>
          </w:p>
        </w:tc>
        <w:tc>
          <w:tcPr>
            <w:tcW w:w="4680" w:type="dxa"/>
          </w:tcPr>
          <w:p w14:paraId="6D338D68"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0 (exact-location-only boundary), a very large value (10000 km, effectively unbounded), and a negative value (-5, invalid boundary)</w:t>
            </w:r>
          </w:p>
        </w:tc>
      </w:tr>
      <w:tr w:rsidR="00B83843" w:rsidRPr="00064394" w14:paraId="1A0B3628" w14:textId="77777777" w:rsidTr="00064394">
        <w:tc>
          <w:tcPr>
            <w:tcW w:w="4680" w:type="dxa"/>
          </w:tcPr>
          <w:p w14:paraId="307C5FC8"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Booking hold window</w:t>
            </w:r>
          </w:p>
        </w:tc>
        <w:tc>
          <w:tcPr>
            <w:tcW w:w="4680" w:type="dxa"/>
          </w:tcPr>
          <w:p w14:paraId="2E735832"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 xml:space="preserve">Exactly 15 minutes — verified </w:t>
            </w:r>
            <w:proofErr w:type="spellStart"/>
            <w:r w:rsidRPr="00064394">
              <w:rPr>
                <w:rFonts w:ascii="Times New Roman" w:hAnsi="Times New Roman" w:cs="Times New Roman"/>
                <w:color w:val="000000" w:themeColor="text1"/>
              </w:rPr>
              <w:t>hold_expires_at</w:t>
            </w:r>
            <w:proofErr w:type="spellEnd"/>
            <w:r w:rsidRPr="00064394">
              <w:rPr>
                <w:rFonts w:ascii="Times New Roman" w:hAnsi="Times New Roman" w:cs="Times New Roman"/>
                <w:color w:val="000000" w:themeColor="text1"/>
              </w:rPr>
              <w:t xml:space="preserve"> equals </w:t>
            </w:r>
            <w:proofErr w:type="spellStart"/>
            <w:r w:rsidRPr="00064394">
              <w:rPr>
                <w:rFonts w:ascii="Times New Roman" w:hAnsi="Times New Roman" w:cs="Times New Roman"/>
                <w:color w:val="000000" w:themeColor="text1"/>
              </w:rPr>
              <w:t>start_time</w:t>
            </w:r>
            <w:proofErr w:type="spellEnd"/>
            <w:r w:rsidRPr="00064394">
              <w:rPr>
                <w:rFonts w:ascii="Times New Roman" w:hAnsi="Times New Roman" w:cs="Times New Roman"/>
                <w:color w:val="000000" w:themeColor="text1"/>
              </w:rPr>
              <w:t xml:space="preserve"> + 15 minutes precisely (TC-16)</w:t>
            </w:r>
          </w:p>
        </w:tc>
      </w:tr>
      <w:tr w:rsidR="00B83843" w:rsidRPr="00064394" w14:paraId="39E17DAA" w14:textId="77777777" w:rsidTr="00064394">
        <w:tc>
          <w:tcPr>
            <w:tcW w:w="4680" w:type="dxa"/>
          </w:tcPr>
          <w:p w14:paraId="3B2954A7"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Station/booking ID</w:t>
            </w:r>
          </w:p>
        </w:tc>
        <w:tc>
          <w:tcPr>
            <w:tcW w:w="4680" w:type="dxa"/>
          </w:tcPr>
          <w:p w14:paraId="3BA16661"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0 and a large out-of-range ID (999, 9999) as lower/upper edge cases around valid existing IDs (1-2)</w:t>
            </w:r>
          </w:p>
        </w:tc>
      </w:tr>
    </w:tbl>
    <w:p w14:paraId="1A9EC837" w14:textId="77777777" w:rsidR="00B83843" w:rsidRPr="00771002" w:rsidRDefault="00B83843" w:rsidP="00771002">
      <w:pPr>
        <w:spacing w:after="160" w:line="360" w:lineRule="auto"/>
        <w:jc w:val="both"/>
        <w:rPr>
          <w:rFonts w:ascii="Times New Roman" w:hAnsi="Times New Roman" w:cs="Times New Roman"/>
          <w:color w:val="000000" w:themeColor="text1"/>
        </w:rPr>
      </w:pPr>
    </w:p>
    <w:p w14:paraId="58739735" w14:textId="77777777" w:rsidR="00B83843" w:rsidRPr="00771002" w:rsidRDefault="00000000" w:rsidP="00771002">
      <w:pPr>
        <w:pStyle w:val="Heading2"/>
        <w:spacing w:before="260" w:after="12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3.3 Decision Table Testing</w:t>
      </w:r>
    </w:p>
    <w:p w14:paraId="657CB30E" w14:textId="77777777" w:rsidR="00B83843" w:rsidRPr="00771002" w:rsidRDefault="00000000" w:rsidP="00064394">
      <w:pPr>
        <w:spacing w:after="160" w:line="360" w:lineRule="auto"/>
        <w:ind w:left="720" w:firstLine="720"/>
        <w:jc w:val="both"/>
        <w:rPr>
          <w:rFonts w:ascii="Times New Roman" w:hAnsi="Times New Roman" w:cs="Times New Roman"/>
          <w:color w:val="000000" w:themeColor="text1"/>
        </w:rPr>
      </w:pPr>
      <w:r w:rsidRPr="00771002">
        <w:rPr>
          <w:rFonts w:ascii="Times New Roman" w:hAnsi="Times New Roman" w:cs="Times New Roman"/>
          <w:color w:val="000000" w:themeColor="text1"/>
        </w:rPr>
        <w:t>The booking-creation payload (</w:t>
      </w:r>
      <w:proofErr w:type="spellStart"/>
      <w:r w:rsidRPr="00771002">
        <w:rPr>
          <w:rFonts w:ascii="Times New Roman" w:hAnsi="Times New Roman" w:cs="Times New Roman"/>
          <w:color w:val="000000" w:themeColor="text1"/>
        </w:rPr>
        <w:t>userId</w:t>
      </w:r>
      <w:proofErr w:type="spellEnd"/>
      <w:r w:rsidRPr="00771002">
        <w:rPr>
          <w:rFonts w:ascii="Times New Roman" w:hAnsi="Times New Roman" w:cs="Times New Roman"/>
          <w:color w:val="000000" w:themeColor="text1"/>
        </w:rPr>
        <w:t xml:space="preserve">, </w:t>
      </w:r>
      <w:proofErr w:type="spellStart"/>
      <w:r w:rsidRPr="00771002">
        <w:rPr>
          <w:rFonts w:ascii="Times New Roman" w:hAnsi="Times New Roman" w:cs="Times New Roman"/>
          <w:color w:val="000000" w:themeColor="text1"/>
        </w:rPr>
        <w:t>stationId</w:t>
      </w:r>
      <w:proofErr w:type="spellEnd"/>
      <w:r w:rsidRPr="00771002">
        <w:rPr>
          <w:rFonts w:ascii="Times New Roman" w:hAnsi="Times New Roman" w:cs="Times New Roman"/>
          <w:color w:val="000000" w:themeColor="text1"/>
        </w:rPr>
        <w:t xml:space="preserve">, </w:t>
      </w:r>
      <w:proofErr w:type="spellStart"/>
      <w:r w:rsidRPr="00771002">
        <w:rPr>
          <w:rFonts w:ascii="Times New Roman" w:hAnsi="Times New Roman" w:cs="Times New Roman"/>
          <w:color w:val="000000" w:themeColor="text1"/>
        </w:rPr>
        <w:t>connectorId</w:t>
      </w:r>
      <w:proofErr w:type="spellEnd"/>
      <w:r w:rsidRPr="00771002">
        <w:rPr>
          <w:rFonts w:ascii="Times New Roman" w:hAnsi="Times New Roman" w:cs="Times New Roman"/>
          <w:color w:val="000000" w:themeColor="text1"/>
        </w:rPr>
        <w:t>) was tested using a decision table covering the presence/absence of each required field.</w:t>
      </w:r>
    </w:p>
    <w:tbl>
      <w:tblPr>
        <w:tblStyle w:val="TableGrid"/>
        <w:tblW w:w="9360" w:type="dxa"/>
        <w:tblLook w:val="0000" w:firstRow="0" w:lastRow="0" w:firstColumn="0" w:lastColumn="0" w:noHBand="0" w:noVBand="0"/>
      </w:tblPr>
      <w:tblGrid>
        <w:gridCol w:w="900"/>
        <w:gridCol w:w="1600"/>
        <w:gridCol w:w="1900"/>
        <w:gridCol w:w="1960"/>
        <w:gridCol w:w="3000"/>
      </w:tblGrid>
      <w:tr w:rsidR="00B83843" w:rsidRPr="00064394" w14:paraId="6852857A" w14:textId="77777777" w:rsidTr="00064394">
        <w:tc>
          <w:tcPr>
            <w:tcW w:w="900" w:type="dxa"/>
          </w:tcPr>
          <w:p w14:paraId="7BEE0204"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b/>
                <w:bCs/>
                <w:color w:val="000000" w:themeColor="text1"/>
              </w:rPr>
              <w:t>Rule</w:t>
            </w:r>
          </w:p>
        </w:tc>
        <w:tc>
          <w:tcPr>
            <w:tcW w:w="1600" w:type="dxa"/>
          </w:tcPr>
          <w:p w14:paraId="74D03CCD" w14:textId="77777777" w:rsidR="00B83843" w:rsidRPr="00064394" w:rsidRDefault="00000000" w:rsidP="00064394">
            <w:pPr>
              <w:spacing w:line="360" w:lineRule="auto"/>
              <w:jc w:val="both"/>
              <w:rPr>
                <w:rFonts w:ascii="Times New Roman" w:hAnsi="Times New Roman" w:cs="Times New Roman"/>
                <w:color w:val="000000" w:themeColor="text1"/>
              </w:rPr>
            </w:pPr>
            <w:proofErr w:type="spellStart"/>
            <w:r w:rsidRPr="00064394">
              <w:rPr>
                <w:rFonts w:ascii="Times New Roman" w:hAnsi="Times New Roman" w:cs="Times New Roman"/>
                <w:b/>
                <w:bCs/>
                <w:color w:val="000000" w:themeColor="text1"/>
              </w:rPr>
              <w:t>userId</w:t>
            </w:r>
            <w:proofErr w:type="spellEnd"/>
            <w:r w:rsidRPr="00064394">
              <w:rPr>
                <w:rFonts w:ascii="Times New Roman" w:hAnsi="Times New Roman" w:cs="Times New Roman"/>
                <w:b/>
                <w:bCs/>
                <w:color w:val="000000" w:themeColor="text1"/>
              </w:rPr>
              <w:t xml:space="preserve"> present?</w:t>
            </w:r>
          </w:p>
        </w:tc>
        <w:tc>
          <w:tcPr>
            <w:tcW w:w="1900" w:type="dxa"/>
          </w:tcPr>
          <w:p w14:paraId="73B96D4B" w14:textId="77777777" w:rsidR="00B83843" w:rsidRPr="00064394" w:rsidRDefault="00000000" w:rsidP="00064394">
            <w:pPr>
              <w:spacing w:line="360" w:lineRule="auto"/>
              <w:jc w:val="both"/>
              <w:rPr>
                <w:rFonts w:ascii="Times New Roman" w:hAnsi="Times New Roman" w:cs="Times New Roman"/>
                <w:color w:val="000000" w:themeColor="text1"/>
              </w:rPr>
            </w:pPr>
            <w:proofErr w:type="spellStart"/>
            <w:r w:rsidRPr="00064394">
              <w:rPr>
                <w:rFonts w:ascii="Times New Roman" w:hAnsi="Times New Roman" w:cs="Times New Roman"/>
                <w:b/>
                <w:bCs/>
                <w:color w:val="000000" w:themeColor="text1"/>
              </w:rPr>
              <w:t>stationId</w:t>
            </w:r>
            <w:proofErr w:type="spellEnd"/>
            <w:r w:rsidRPr="00064394">
              <w:rPr>
                <w:rFonts w:ascii="Times New Roman" w:hAnsi="Times New Roman" w:cs="Times New Roman"/>
                <w:b/>
                <w:bCs/>
                <w:color w:val="000000" w:themeColor="text1"/>
              </w:rPr>
              <w:t xml:space="preserve"> present?</w:t>
            </w:r>
          </w:p>
        </w:tc>
        <w:tc>
          <w:tcPr>
            <w:tcW w:w="1960" w:type="dxa"/>
          </w:tcPr>
          <w:p w14:paraId="2BA2DAF2" w14:textId="77777777" w:rsidR="00B83843" w:rsidRPr="00064394" w:rsidRDefault="00000000" w:rsidP="00064394">
            <w:pPr>
              <w:spacing w:line="360" w:lineRule="auto"/>
              <w:jc w:val="both"/>
              <w:rPr>
                <w:rFonts w:ascii="Times New Roman" w:hAnsi="Times New Roman" w:cs="Times New Roman"/>
                <w:color w:val="000000" w:themeColor="text1"/>
              </w:rPr>
            </w:pPr>
            <w:proofErr w:type="spellStart"/>
            <w:r w:rsidRPr="00064394">
              <w:rPr>
                <w:rFonts w:ascii="Times New Roman" w:hAnsi="Times New Roman" w:cs="Times New Roman"/>
                <w:b/>
                <w:bCs/>
                <w:color w:val="000000" w:themeColor="text1"/>
              </w:rPr>
              <w:t>connectorId</w:t>
            </w:r>
            <w:proofErr w:type="spellEnd"/>
            <w:r w:rsidRPr="00064394">
              <w:rPr>
                <w:rFonts w:ascii="Times New Roman" w:hAnsi="Times New Roman" w:cs="Times New Roman"/>
                <w:b/>
                <w:bCs/>
                <w:color w:val="000000" w:themeColor="text1"/>
              </w:rPr>
              <w:t xml:space="preserve"> present?</w:t>
            </w:r>
          </w:p>
        </w:tc>
        <w:tc>
          <w:tcPr>
            <w:tcW w:w="3000" w:type="dxa"/>
          </w:tcPr>
          <w:p w14:paraId="21B643C4"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b/>
                <w:bCs/>
                <w:color w:val="000000" w:themeColor="text1"/>
              </w:rPr>
              <w:t>Expected Outcome</w:t>
            </w:r>
          </w:p>
        </w:tc>
      </w:tr>
      <w:tr w:rsidR="00B83843" w:rsidRPr="00064394" w14:paraId="4035339E" w14:textId="77777777" w:rsidTr="00064394">
        <w:tc>
          <w:tcPr>
            <w:tcW w:w="900" w:type="dxa"/>
          </w:tcPr>
          <w:p w14:paraId="40D779E7"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lastRenderedPageBreak/>
              <w:t>R1</w:t>
            </w:r>
          </w:p>
        </w:tc>
        <w:tc>
          <w:tcPr>
            <w:tcW w:w="1600" w:type="dxa"/>
          </w:tcPr>
          <w:p w14:paraId="256C71EE"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Y</w:t>
            </w:r>
          </w:p>
        </w:tc>
        <w:tc>
          <w:tcPr>
            <w:tcW w:w="1900" w:type="dxa"/>
          </w:tcPr>
          <w:p w14:paraId="4C5B7739"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Y</w:t>
            </w:r>
          </w:p>
        </w:tc>
        <w:tc>
          <w:tcPr>
            <w:tcW w:w="1960" w:type="dxa"/>
          </w:tcPr>
          <w:p w14:paraId="6BF9B5A6"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Y</w:t>
            </w:r>
          </w:p>
        </w:tc>
        <w:tc>
          <w:tcPr>
            <w:tcW w:w="3000" w:type="dxa"/>
          </w:tcPr>
          <w:p w14:paraId="65BA8961"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201 Created — booking reserved</w:t>
            </w:r>
          </w:p>
        </w:tc>
      </w:tr>
      <w:tr w:rsidR="00B83843" w:rsidRPr="00064394" w14:paraId="6E73C9FC" w14:textId="77777777" w:rsidTr="00064394">
        <w:tc>
          <w:tcPr>
            <w:tcW w:w="900" w:type="dxa"/>
          </w:tcPr>
          <w:p w14:paraId="540A0505"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R2</w:t>
            </w:r>
          </w:p>
        </w:tc>
        <w:tc>
          <w:tcPr>
            <w:tcW w:w="1600" w:type="dxa"/>
          </w:tcPr>
          <w:p w14:paraId="1F6F7BBE"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N</w:t>
            </w:r>
          </w:p>
        </w:tc>
        <w:tc>
          <w:tcPr>
            <w:tcW w:w="1900" w:type="dxa"/>
          </w:tcPr>
          <w:p w14:paraId="12EAE338"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Y</w:t>
            </w:r>
          </w:p>
        </w:tc>
        <w:tc>
          <w:tcPr>
            <w:tcW w:w="1960" w:type="dxa"/>
          </w:tcPr>
          <w:p w14:paraId="581BA1DA"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Y</w:t>
            </w:r>
          </w:p>
        </w:tc>
        <w:tc>
          <w:tcPr>
            <w:tcW w:w="3000" w:type="dxa"/>
          </w:tcPr>
          <w:p w14:paraId="371CFF1D"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400 Bad Request — validation error</w:t>
            </w:r>
          </w:p>
        </w:tc>
      </w:tr>
      <w:tr w:rsidR="00B83843" w:rsidRPr="00064394" w14:paraId="699CC615" w14:textId="77777777" w:rsidTr="00064394">
        <w:tc>
          <w:tcPr>
            <w:tcW w:w="900" w:type="dxa"/>
          </w:tcPr>
          <w:p w14:paraId="6B18A934"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R3</w:t>
            </w:r>
          </w:p>
        </w:tc>
        <w:tc>
          <w:tcPr>
            <w:tcW w:w="1600" w:type="dxa"/>
          </w:tcPr>
          <w:p w14:paraId="2C201605"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Y</w:t>
            </w:r>
          </w:p>
        </w:tc>
        <w:tc>
          <w:tcPr>
            <w:tcW w:w="1900" w:type="dxa"/>
          </w:tcPr>
          <w:p w14:paraId="65F98778"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N</w:t>
            </w:r>
          </w:p>
        </w:tc>
        <w:tc>
          <w:tcPr>
            <w:tcW w:w="1960" w:type="dxa"/>
          </w:tcPr>
          <w:p w14:paraId="30CEF5A4"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Y</w:t>
            </w:r>
          </w:p>
        </w:tc>
        <w:tc>
          <w:tcPr>
            <w:tcW w:w="3000" w:type="dxa"/>
          </w:tcPr>
          <w:p w14:paraId="0EB24F66"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400 Bad Request — validation error</w:t>
            </w:r>
          </w:p>
        </w:tc>
      </w:tr>
      <w:tr w:rsidR="00B83843" w:rsidRPr="00064394" w14:paraId="13CC9B05" w14:textId="77777777" w:rsidTr="00064394">
        <w:tc>
          <w:tcPr>
            <w:tcW w:w="900" w:type="dxa"/>
          </w:tcPr>
          <w:p w14:paraId="3E67FF27"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R4</w:t>
            </w:r>
          </w:p>
        </w:tc>
        <w:tc>
          <w:tcPr>
            <w:tcW w:w="1600" w:type="dxa"/>
          </w:tcPr>
          <w:p w14:paraId="36B447BF"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Y</w:t>
            </w:r>
          </w:p>
        </w:tc>
        <w:tc>
          <w:tcPr>
            <w:tcW w:w="1900" w:type="dxa"/>
          </w:tcPr>
          <w:p w14:paraId="3D31364A"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Y</w:t>
            </w:r>
          </w:p>
        </w:tc>
        <w:tc>
          <w:tcPr>
            <w:tcW w:w="1960" w:type="dxa"/>
          </w:tcPr>
          <w:p w14:paraId="23FC8ECC"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N</w:t>
            </w:r>
          </w:p>
        </w:tc>
        <w:tc>
          <w:tcPr>
            <w:tcW w:w="3000" w:type="dxa"/>
          </w:tcPr>
          <w:p w14:paraId="2AFF00C0"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400 Bad Request — validation error</w:t>
            </w:r>
          </w:p>
        </w:tc>
      </w:tr>
      <w:tr w:rsidR="00B83843" w:rsidRPr="00064394" w14:paraId="45FA84A5" w14:textId="77777777" w:rsidTr="00064394">
        <w:tc>
          <w:tcPr>
            <w:tcW w:w="900" w:type="dxa"/>
          </w:tcPr>
          <w:p w14:paraId="2B63DD6B"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R5</w:t>
            </w:r>
          </w:p>
        </w:tc>
        <w:tc>
          <w:tcPr>
            <w:tcW w:w="1600" w:type="dxa"/>
          </w:tcPr>
          <w:p w14:paraId="31321A1A"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N</w:t>
            </w:r>
          </w:p>
        </w:tc>
        <w:tc>
          <w:tcPr>
            <w:tcW w:w="1900" w:type="dxa"/>
          </w:tcPr>
          <w:p w14:paraId="6A20352E"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N</w:t>
            </w:r>
          </w:p>
        </w:tc>
        <w:tc>
          <w:tcPr>
            <w:tcW w:w="1960" w:type="dxa"/>
          </w:tcPr>
          <w:p w14:paraId="70A50877"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N</w:t>
            </w:r>
          </w:p>
        </w:tc>
        <w:tc>
          <w:tcPr>
            <w:tcW w:w="3000" w:type="dxa"/>
          </w:tcPr>
          <w:p w14:paraId="0642A682"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400 Bad Request — validation error</w:t>
            </w:r>
          </w:p>
        </w:tc>
      </w:tr>
    </w:tbl>
    <w:p w14:paraId="36BF895B" w14:textId="77777777" w:rsidR="00B83843" w:rsidRPr="00771002" w:rsidRDefault="00B83843" w:rsidP="00771002">
      <w:pPr>
        <w:spacing w:after="160" w:line="360" w:lineRule="auto"/>
        <w:jc w:val="both"/>
        <w:rPr>
          <w:rFonts w:ascii="Times New Roman" w:hAnsi="Times New Roman" w:cs="Times New Roman"/>
          <w:color w:val="000000" w:themeColor="text1"/>
        </w:rPr>
      </w:pPr>
    </w:p>
    <w:p w14:paraId="6D05329C" w14:textId="77777777" w:rsidR="00B83843" w:rsidRPr="00771002" w:rsidRDefault="00000000" w:rsidP="00771002">
      <w:pPr>
        <w:pStyle w:val="Heading2"/>
        <w:spacing w:before="260" w:after="12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3.4 State Transition Testing</w:t>
      </w:r>
    </w:p>
    <w:p w14:paraId="7B73809B" w14:textId="77777777" w:rsidR="00B83843" w:rsidRPr="00771002" w:rsidRDefault="00000000" w:rsidP="00064394">
      <w:pPr>
        <w:spacing w:after="160" w:line="360" w:lineRule="auto"/>
        <w:ind w:left="720" w:firstLine="720"/>
        <w:jc w:val="both"/>
        <w:rPr>
          <w:rFonts w:ascii="Times New Roman" w:hAnsi="Times New Roman" w:cs="Times New Roman"/>
          <w:color w:val="000000" w:themeColor="text1"/>
        </w:rPr>
      </w:pPr>
      <w:r w:rsidRPr="00771002">
        <w:rPr>
          <w:rFonts w:ascii="Times New Roman" w:hAnsi="Times New Roman" w:cs="Times New Roman"/>
          <w:color w:val="000000" w:themeColor="text1"/>
        </w:rPr>
        <w:t>The Booking entity's lifecycle was modelled and tested as a state machine: No Booking → RESERVED (on successful POST) → RELEASED (once the hold window expires). The diagram below also documents an invalid transition the current implementation incorrectly permits.</w:t>
      </w:r>
    </w:p>
    <w:p w14:paraId="1919B6EB" w14:textId="77777777" w:rsidR="00B83843" w:rsidRPr="00771002" w:rsidRDefault="00000000" w:rsidP="00771002">
      <w:pPr>
        <w:spacing w:before="160" w:after="80" w:line="360" w:lineRule="auto"/>
        <w:jc w:val="both"/>
        <w:rPr>
          <w:rFonts w:ascii="Times New Roman" w:hAnsi="Times New Roman" w:cs="Times New Roman"/>
          <w:color w:val="000000" w:themeColor="text1"/>
        </w:rPr>
      </w:pPr>
      <w:r w:rsidRPr="00771002">
        <w:rPr>
          <w:rFonts w:ascii="Times New Roman" w:hAnsi="Times New Roman" w:cs="Times New Roman"/>
          <w:noProof/>
          <w:color w:val="000000" w:themeColor="text1"/>
        </w:rPr>
        <w:drawing>
          <wp:inline distT="0" distB="0" distL="0" distR="0" wp14:anchorId="3C90360D" wp14:editId="0376573C">
            <wp:extent cx="5762625"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1066800"/>
                    </a:xfrm>
                    <a:prstGeom prst="rect">
                      <a:avLst/>
                    </a:prstGeom>
                  </pic:spPr>
                </pic:pic>
              </a:graphicData>
            </a:graphic>
          </wp:inline>
        </w:drawing>
      </w:r>
    </w:p>
    <w:p w14:paraId="0A8B0B8C" w14:textId="77777777" w:rsidR="00B83843" w:rsidRPr="00771002" w:rsidRDefault="00000000" w:rsidP="00064394">
      <w:pPr>
        <w:spacing w:after="240" w:line="360" w:lineRule="auto"/>
        <w:jc w:val="center"/>
        <w:rPr>
          <w:rFonts w:ascii="Times New Roman" w:hAnsi="Times New Roman" w:cs="Times New Roman"/>
          <w:color w:val="000000" w:themeColor="text1"/>
        </w:rPr>
      </w:pPr>
      <w:r w:rsidRPr="00771002">
        <w:rPr>
          <w:rFonts w:ascii="Times New Roman" w:hAnsi="Times New Roman" w:cs="Times New Roman"/>
          <w:i/>
          <w:iCs/>
          <w:color w:val="000000" w:themeColor="text1"/>
          <w:sz w:val="20"/>
          <w:szCs w:val="20"/>
        </w:rPr>
        <w:t>Figure 3.1: Booking State Transition Diagram</w:t>
      </w:r>
    </w:p>
    <w:p w14:paraId="1346B9DA"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br w:type="page"/>
      </w:r>
    </w:p>
    <w:p w14:paraId="1B549852" w14:textId="77777777" w:rsidR="00B83843" w:rsidRPr="00771002" w:rsidRDefault="00000000" w:rsidP="00771002">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lastRenderedPageBreak/>
        <w:t>4. Detailed Test Cases</w:t>
      </w:r>
    </w:p>
    <w:p w14:paraId="17643724" w14:textId="77777777" w:rsidR="00B83843" w:rsidRPr="00771002" w:rsidRDefault="00000000" w:rsidP="00064394">
      <w:pPr>
        <w:spacing w:after="160" w:line="360" w:lineRule="auto"/>
        <w:ind w:left="720" w:firstLine="720"/>
        <w:jc w:val="both"/>
        <w:rPr>
          <w:rFonts w:ascii="Times New Roman" w:hAnsi="Times New Roman" w:cs="Times New Roman"/>
          <w:color w:val="000000" w:themeColor="text1"/>
        </w:rPr>
      </w:pPr>
      <w:r w:rsidRPr="00771002">
        <w:rPr>
          <w:rFonts w:ascii="Times New Roman" w:hAnsi="Times New Roman" w:cs="Times New Roman"/>
          <w:color w:val="000000" w:themeColor="text1"/>
        </w:rPr>
        <w:t xml:space="preserve">All test cases below were executed against a live instance of the service (real PostgreSQL + Redis + Express, running locally). PASS indicates actual output matched the expected/specified </w:t>
      </w:r>
      <w:proofErr w:type="spellStart"/>
      <w:r w:rsidRPr="00771002">
        <w:rPr>
          <w:rFonts w:ascii="Times New Roman" w:hAnsi="Times New Roman" w:cs="Times New Roman"/>
          <w:color w:val="000000" w:themeColor="text1"/>
        </w:rPr>
        <w:t>behavior</w:t>
      </w:r>
      <w:proofErr w:type="spellEnd"/>
      <w:r w:rsidRPr="00771002">
        <w:rPr>
          <w:rFonts w:ascii="Times New Roman" w:hAnsi="Times New Roman" w:cs="Times New Roman"/>
          <w:color w:val="000000" w:themeColor="text1"/>
        </w:rPr>
        <w:t>; FAIL indicates a genuine defect was found — these are discussed further in Section 7. Test Case ID, Test Scenario, Test Steps, Test Data, Expected Result, Actual Result, and Status are presented as seven distinct fields for every case, as required.</w:t>
      </w:r>
    </w:p>
    <w:p w14:paraId="7AA42023" w14:textId="77777777" w:rsidR="00B83843" w:rsidRPr="00771002" w:rsidRDefault="00000000" w:rsidP="00771002">
      <w:pPr>
        <w:pStyle w:val="Heading2"/>
        <w:spacing w:before="260" w:after="12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4.1 Station Search — GET /</w:t>
      </w:r>
      <w:proofErr w:type="spellStart"/>
      <w:r w:rsidRPr="00771002">
        <w:rPr>
          <w:rFonts w:ascii="Times New Roman" w:hAnsi="Times New Roman" w:cs="Times New Roman"/>
          <w:color w:val="000000" w:themeColor="text1"/>
        </w:rPr>
        <w:t>api</w:t>
      </w:r>
      <w:proofErr w:type="spellEnd"/>
      <w:r w:rsidRPr="00771002">
        <w:rPr>
          <w:rFonts w:ascii="Times New Roman" w:hAnsi="Times New Roman" w:cs="Times New Roman"/>
          <w:color w:val="000000" w:themeColor="text1"/>
        </w:rPr>
        <w:t>/stations (FR-02)</w:t>
      </w:r>
    </w:p>
    <w:tbl>
      <w:tblPr>
        <w:tblStyle w:val="TableGrid"/>
        <w:tblW w:w="9360" w:type="dxa"/>
        <w:tblLook w:val="0000" w:firstRow="0" w:lastRow="0" w:firstColumn="0" w:lastColumn="0" w:noHBand="0" w:noVBand="0"/>
      </w:tblPr>
      <w:tblGrid>
        <w:gridCol w:w="539"/>
        <w:gridCol w:w="1394"/>
        <w:gridCol w:w="1976"/>
        <w:gridCol w:w="1318"/>
        <w:gridCol w:w="1482"/>
        <w:gridCol w:w="1757"/>
        <w:gridCol w:w="894"/>
      </w:tblGrid>
      <w:tr w:rsidR="00B83843" w:rsidRPr="00064394" w14:paraId="01ED5630" w14:textId="77777777" w:rsidTr="00064394">
        <w:tc>
          <w:tcPr>
            <w:tcW w:w="480" w:type="dxa"/>
          </w:tcPr>
          <w:p w14:paraId="0571EA89"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b/>
                <w:bCs/>
                <w:color w:val="000000" w:themeColor="text1"/>
                <w:sz w:val="20"/>
                <w:szCs w:val="20"/>
              </w:rPr>
              <w:t>ID</w:t>
            </w:r>
          </w:p>
        </w:tc>
        <w:tc>
          <w:tcPr>
            <w:tcW w:w="1400" w:type="dxa"/>
          </w:tcPr>
          <w:p w14:paraId="7E3F3B25"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b/>
                <w:bCs/>
                <w:color w:val="000000" w:themeColor="text1"/>
                <w:sz w:val="20"/>
                <w:szCs w:val="20"/>
              </w:rPr>
              <w:t>Test Scenario</w:t>
            </w:r>
          </w:p>
        </w:tc>
        <w:tc>
          <w:tcPr>
            <w:tcW w:w="2000" w:type="dxa"/>
          </w:tcPr>
          <w:p w14:paraId="5ACCEF2E"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b/>
                <w:bCs/>
                <w:color w:val="000000" w:themeColor="text1"/>
                <w:sz w:val="20"/>
                <w:szCs w:val="20"/>
              </w:rPr>
              <w:t>Test Steps</w:t>
            </w:r>
          </w:p>
        </w:tc>
        <w:tc>
          <w:tcPr>
            <w:tcW w:w="1300" w:type="dxa"/>
          </w:tcPr>
          <w:p w14:paraId="0300918E"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b/>
                <w:bCs/>
                <w:color w:val="000000" w:themeColor="text1"/>
                <w:sz w:val="20"/>
                <w:szCs w:val="20"/>
              </w:rPr>
              <w:t>Test Data</w:t>
            </w:r>
          </w:p>
        </w:tc>
        <w:tc>
          <w:tcPr>
            <w:tcW w:w="1500" w:type="dxa"/>
          </w:tcPr>
          <w:p w14:paraId="47DC9FE5"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b/>
                <w:bCs/>
                <w:color w:val="000000" w:themeColor="text1"/>
                <w:sz w:val="20"/>
                <w:szCs w:val="20"/>
              </w:rPr>
              <w:t>Expected Result</w:t>
            </w:r>
          </w:p>
        </w:tc>
        <w:tc>
          <w:tcPr>
            <w:tcW w:w="1780" w:type="dxa"/>
          </w:tcPr>
          <w:p w14:paraId="75EEED95"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b/>
                <w:bCs/>
                <w:color w:val="000000" w:themeColor="text1"/>
                <w:sz w:val="20"/>
                <w:szCs w:val="20"/>
              </w:rPr>
              <w:t>Actual Result</w:t>
            </w:r>
          </w:p>
        </w:tc>
        <w:tc>
          <w:tcPr>
            <w:tcW w:w="900" w:type="dxa"/>
          </w:tcPr>
          <w:p w14:paraId="6A1D525B"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b/>
                <w:bCs/>
                <w:color w:val="000000" w:themeColor="text1"/>
                <w:sz w:val="20"/>
                <w:szCs w:val="20"/>
              </w:rPr>
              <w:t>Status</w:t>
            </w:r>
          </w:p>
        </w:tc>
      </w:tr>
      <w:tr w:rsidR="00B83843" w:rsidRPr="00064394" w14:paraId="492CACFB" w14:textId="77777777" w:rsidTr="00064394">
        <w:tc>
          <w:tcPr>
            <w:tcW w:w="480" w:type="dxa"/>
          </w:tcPr>
          <w:p w14:paraId="09101CD9"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TC-01</w:t>
            </w:r>
          </w:p>
        </w:tc>
        <w:tc>
          <w:tcPr>
            <w:tcW w:w="1400" w:type="dxa"/>
          </w:tcPr>
          <w:p w14:paraId="4A2F6728"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Normal: search near an existing station</w:t>
            </w:r>
          </w:p>
        </w:tc>
        <w:tc>
          <w:tcPr>
            <w:tcW w:w="2000" w:type="dxa"/>
          </w:tcPr>
          <w:p w14:paraId="17954E74"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1) Send GET /</w:t>
            </w:r>
            <w:proofErr w:type="spellStart"/>
            <w:r w:rsidRPr="00064394">
              <w:rPr>
                <w:rFonts w:ascii="Times New Roman" w:hAnsi="Times New Roman" w:cs="Times New Roman"/>
                <w:color w:val="000000" w:themeColor="text1"/>
                <w:sz w:val="20"/>
                <w:szCs w:val="20"/>
              </w:rPr>
              <w:t>api</w:t>
            </w:r>
            <w:proofErr w:type="spellEnd"/>
            <w:r w:rsidRPr="00064394">
              <w:rPr>
                <w:rFonts w:ascii="Times New Roman" w:hAnsi="Times New Roman" w:cs="Times New Roman"/>
                <w:color w:val="000000" w:themeColor="text1"/>
                <w:sz w:val="20"/>
                <w:szCs w:val="20"/>
              </w:rPr>
              <w:t xml:space="preserve">/stations with valid </w:t>
            </w:r>
            <w:proofErr w:type="spellStart"/>
            <w:r w:rsidRPr="00064394">
              <w:rPr>
                <w:rFonts w:ascii="Times New Roman" w:hAnsi="Times New Roman" w:cs="Times New Roman"/>
                <w:color w:val="000000" w:themeColor="text1"/>
                <w:sz w:val="20"/>
                <w:szCs w:val="20"/>
              </w:rPr>
              <w:t>lat</w:t>
            </w:r>
            <w:proofErr w:type="spellEnd"/>
            <w:r w:rsidRPr="00064394">
              <w:rPr>
                <w:rFonts w:ascii="Times New Roman" w:hAnsi="Times New Roman" w:cs="Times New Roman"/>
                <w:color w:val="000000" w:themeColor="text1"/>
                <w:sz w:val="20"/>
                <w:szCs w:val="20"/>
              </w:rPr>
              <w:t xml:space="preserve">, </w:t>
            </w:r>
            <w:proofErr w:type="spellStart"/>
            <w:r w:rsidRPr="00064394">
              <w:rPr>
                <w:rFonts w:ascii="Times New Roman" w:hAnsi="Times New Roman" w:cs="Times New Roman"/>
                <w:color w:val="000000" w:themeColor="text1"/>
                <w:sz w:val="20"/>
                <w:szCs w:val="20"/>
              </w:rPr>
              <w:t>lng</w:t>
            </w:r>
            <w:proofErr w:type="spellEnd"/>
            <w:r w:rsidRPr="00064394">
              <w:rPr>
                <w:rFonts w:ascii="Times New Roman" w:hAnsi="Times New Roman" w:cs="Times New Roman"/>
                <w:color w:val="000000" w:themeColor="text1"/>
                <w:sz w:val="20"/>
                <w:szCs w:val="20"/>
              </w:rPr>
              <w:t>, radius</w:t>
            </w:r>
          </w:p>
        </w:tc>
        <w:tc>
          <w:tcPr>
            <w:tcW w:w="1300" w:type="dxa"/>
          </w:tcPr>
          <w:p w14:paraId="55EF7608" w14:textId="77777777" w:rsidR="00B83843" w:rsidRPr="00064394" w:rsidRDefault="00000000" w:rsidP="00771002">
            <w:pPr>
              <w:spacing w:line="360" w:lineRule="auto"/>
              <w:jc w:val="both"/>
              <w:rPr>
                <w:rFonts w:ascii="Times New Roman" w:hAnsi="Times New Roman" w:cs="Times New Roman"/>
                <w:color w:val="000000" w:themeColor="text1"/>
              </w:rPr>
            </w:pPr>
            <w:proofErr w:type="spellStart"/>
            <w:r w:rsidRPr="00064394">
              <w:rPr>
                <w:rFonts w:ascii="Times New Roman" w:hAnsi="Times New Roman" w:cs="Times New Roman"/>
                <w:color w:val="000000" w:themeColor="text1"/>
                <w:sz w:val="20"/>
                <w:szCs w:val="20"/>
              </w:rPr>
              <w:t>lat</w:t>
            </w:r>
            <w:proofErr w:type="spellEnd"/>
            <w:r w:rsidRPr="00064394">
              <w:rPr>
                <w:rFonts w:ascii="Times New Roman" w:hAnsi="Times New Roman" w:cs="Times New Roman"/>
                <w:color w:val="000000" w:themeColor="text1"/>
                <w:sz w:val="20"/>
                <w:szCs w:val="20"/>
              </w:rPr>
              <w:t xml:space="preserve">=13.08, </w:t>
            </w:r>
            <w:proofErr w:type="spellStart"/>
            <w:r w:rsidRPr="00064394">
              <w:rPr>
                <w:rFonts w:ascii="Times New Roman" w:hAnsi="Times New Roman" w:cs="Times New Roman"/>
                <w:color w:val="000000" w:themeColor="text1"/>
                <w:sz w:val="20"/>
                <w:szCs w:val="20"/>
              </w:rPr>
              <w:t>lng</w:t>
            </w:r>
            <w:proofErr w:type="spellEnd"/>
            <w:r w:rsidRPr="00064394">
              <w:rPr>
                <w:rFonts w:ascii="Times New Roman" w:hAnsi="Times New Roman" w:cs="Times New Roman"/>
                <w:color w:val="000000" w:themeColor="text1"/>
                <w:sz w:val="20"/>
                <w:szCs w:val="20"/>
              </w:rPr>
              <w:t>=80.21, radius=10</w:t>
            </w:r>
          </w:p>
        </w:tc>
        <w:tc>
          <w:tcPr>
            <w:tcW w:w="1500" w:type="dxa"/>
          </w:tcPr>
          <w:p w14:paraId="5E8FEC18"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200 OK, 1 station returned</w:t>
            </w:r>
          </w:p>
        </w:tc>
        <w:tc>
          <w:tcPr>
            <w:tcW w:w="1780" w:type="dxa"/>
          </w:tcPr>
          <w:p w14:paraId="526130BB"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200 OK, count:1, "Anna Nagar Charging Hub" returned</w:t>
            </w:r>
          </w:p>
        </w:tc>
        <w:tc>
          <w:tcPr>
            <w:tcW w:w="900" w:type="dxa"/>
          </w:tcPr>
          <w:p w14:paraId="759751DE"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PASS</w:t>
            </w:r>
          </w:p>
        </w:tc>
      </w:tr>
      <w:tr w:rsidR="00B83843" w:rsidRPr="00064394" w14:paraId="4A898F83" w14:textId="77777777" w:rsidTr="00064394">
        <w:tc>
          <w:tcPr>
            <w:tcW w:w="480" w:type="dxa"/>
          </w:tcPr>
          <w:p w14:paraId="51F4F26C"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TC-02</w:t>
            </w:r>
          </w:p>
        </w:tc>
        <w:tc>
          <w:tcPr>
            <w:tcW w:w="1400" w:type="dxa"/>
          </w:tcPr>
          <w:p w14:paraId="3D04FFE3"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Normal: wide radius covering 2 stations</w:t>
            </w:r>
          </w:p>
        </w:tc>
        <w:tc>
          <w:tcPr>
            <w:tcW w:w="2000" w:type="dxa"/>
          </w:tcPr>
          <w:p w14:paraId="03D97B77"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1) Send GET /</w:t>
            </w:r>
            <w:proofErr w:type="spellStart"/>
            <w:r w:rsidRPr="00064394">
              <w:rPr>
                <w:rFonts w:ascii="Times New Roman" w:hAnsi="Times New Roman" w:cs="Times New Roman"/>
                <w:color w:val="000000" w:themeColor="text1"/>
                <w:sz w:val="20"/>
                <w:szCs w:val="20"/>
              </w:rPr>
              <w:t>api</w:t>
            </w:r>
            <w:proofErr w:type="spellEnd"/>
            <w:r w:rsidRPr="00064394">
              <w:rPr>
                <w:rFonts w:ascii="Times New Roman" w:hAnsi="Times New Roman" w:cs="Times New Roman"/>
                <w:color w:val="000000" w:themeColor="text1"/>
                <w:sz w:val="20"/>
                <w:szCs w:val="20"/>
              </w:rPr>
              <w:t>/stations with a wider radius</w:t>
            </w:r>
          </w:p>
        </w:tc>
        <w:tc>
          <w:tcPr>
            <w:tcW w:w="1300" w:type="dxa"/>
          </w:tcPr>
          <w:p w14:paraId="49622918" w14:textId="77777777" w:rsidR="00B83843" w:rsidRPr="00064394" w:rsidRDefault="00000000" w:rsidP="00771002">
            <w:pPr>
              <w:spacing w:line="360" w:lineRule="auto"/>
              <w:jc w:val="both"/>
              <w:rPr>
                <w:rFonts w:ascii="Times New Roman" w:hAnsi="Times New Roman" w:cs="Times New Roman"/>
                <w:color w:val="000000" w:themeColor="text1"/>
              </w:rPr>
            </w:pPr>
            <w:proofErr w:type="spellStart"/>
            <w:r w:rsidRPr="00064394">
              <w:rPr>
                <w:rFonts w:ascii="Times New Roman" w:hAnsi="Times New Roman" w:cs="Times New Roman"/>
                <w:color w:val="000000" w:themeColor="text1"/>
                <w:sz w:val="20"/>
                <w:szCs w:val="20"/>
              </w:rPr>
              <w:t>lat</w:t>
            </w:r>
            <w:proofErr w:type="spellEnd"/>
            <w:r w:rsidRPr="00064394">
              <w:rPr>
                <w:rFonts w:ascii="Times New Roman" w:hAnsi="Times New Roman" w:cs="Times New Roman"/>
                <w:color w:val="000000" w:themeColor="text1"/>
                <w:sz w:val="20"/>
                <w:szCs w:val="20"/>
              </w:rPr>
              <w:t xml:space="preserve">=13.03, </w:t>
            </w:r>
            <w:proofErr w:type="spellStart"/>
            <w:r w:rsidRPr="00064394">
              <w:rPr>
                <w:rFonts w:ascii="Times New Roman" w:hAnsi="Times New Roman" w:cs="Times New Roman"/>
                <w:color w:val="000000" w:themeColor="text1"/>
                <w:sz w:val="20"/>
                <w:szCs w:val="20"/>
              </w:rPr>
              <w:t>lng</w:t>
            </w:r>
            <w:proofErr w:type="spellEnd"/>
            <w:r w:rsidRPr="00064394">
              <w:rPr>
                <w:rFonts w:ascii="Times New Roman" w:hAnsi="Times New Roman" w:cs="Times New Roman"/>
                <w:color w:val="000000" w:themeColor="text1"/>
                <w:sz w:val="20"/>
                <w:szCs w:val="20"/>
              </w:rPr>
              <w:t>=80.23, radius=50</w:t>
            </w:r>
          </w:p>
        </w:tc>
        <w:tc>
          <w:tcPr>
            <w:tcW w:w="1500" w:type="dxa"/>
          </w:tcPr>
          <w:p w14:paraId="55CF65A5"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200 OK, 2 stations returned</w:t>
            </w:r>
          </w:p>
        </w:tc>
        <w:tc>
          <w:tcPr>
            <w:tcW w:w="1780" w:type="dxa"/>
          </w:tcPr>
          <w:p w14:paraId="107B4250"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200 OK, count:2, both stations returned</w:t>
            </w:r>
          </w:p>
        </w:tc>
        <w:tc>
          <w:tcPr>
            <w:tcW w:w="900" w:type="dxa"/>
          </w:tcPr>
          <w:p w14:paraId="63ABA298"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PASS</w:t>
            </w:r>
          </w:p>
        </w:tc>
      </w:tr>
      <w:tr w:rsidR="00B83843" w:rsidRPr="00064394" w14:paraId="62A39F68" w14:textId="77777777" w:rsidTr="00064394">
        <w:tc>
          <w:tcPr>
            <w:tcW w:w="480" w:type="dxa"/>
          </w:tcPr>
          <w:p w14:paraId="1A537CD1"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TC-03</w:t>
            </w:r>
          </w:p>
        </w:tc>
        <w:tc>
          <w:tcPr>
            <w:tcW w:w="1400" w:type="dxa"/>
          </w:tcPr>
          <w:p w14:paraId="0FE82ACE"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Boundary: radius=0 at exact coordinates</w:t>
            </w:r>
          </w:p>
        </w:tc>
        <w:tc>
          <w:tcPr>
            <w:tcW w:w="2000" w:type="dxa"/>
          </w:tcPr>
          <w:p w14:paraId="58BEE23F"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 xml:space="preserve">1) Send GET with radius=0 at a station's exact </w:t>
            </w:r>
            <w:proofErr w:type="spellStart"/>
            <w:r w:rsidRPr="00064394">
              <w:rPr>
                <w:rFonts w:ascii="Times New Roman" w:hAnsi="Times New Roman" w:cs="Times New Roman"/>
                <w:color w:val="000000" w:themeColor="text1"/>
                <w:sz w:val="20"/>
                <w:szCs w:val="20"/>
              </w:rPr>
              <w:t>lat</w:t>
            </w:r>
            <w:proofErr w:type="spellEnd"/>
            <w:r w:rsidRPr="00064394">
              <w:rPr>
                <w:rFonts w:ascii="Times New Roman" w:hAnsi="Times New Roman" w:cs="Times New Roman"/>
                <w:color w:val="000000" w:themeColor="text1"/>
                <w:sz w:val="20"/>
                <w:szCs w:val="20"/>
              </w:rPr>
              <w:t>/</w:t>
            </w:r>
            <w:proofErr w:type="spellStart"/>
            <w:r w:rsidRPr="00064394">
              <w:rPr>
                <w:rFonts w:ascii="Times New Roman" w:hAnsi="Times New Roman" w:cs="Times New Roman"/>
                <w:color w:val="000000" w:themeColor="text1"/>
                <w:sz w:val="20"/>
                <w:szCs w:val="20"/>
              </w:rPr>
              <w:t>lng</w:t>
            </w:r>
            <w:proofErr w:type="spellEnd"/>
          </w:p>
        </w:tc>
        <w:tc>
          <w:tcPr>
            <w:tcW w:w="1300" w:type="dxa"/>
          </w:tcPr>
          <w:p w14:paraId="2DFA7AAE" w14:textId="77777777" w:rsidR="00B83843" w:rsidRPr="00064394" w:rsidRDefault="00000000" w:rsidP="00771002">
            <w:pPr>
              <w:spacing w:line="360" w:lineRule="auto"/>
              <w:jc w:val="both"/>
              <w:rPr>
                <w:rFonts w:ascii="Times New Roman" w:hAnsi="Times New Roman" w:cs="Times New Roman"/>
                <w:color w:val="000000" w:themeColor="text1"/>
              </w:rPr>
            </w:pPr>
            <w:proofErr w:type="spellStart"/>
            <w:r w:rsidRPr="00064394">
              <w:rPr>
                <w:rFonts w:ascii="Times New Roman" w:hAnsi="Times New Roman" w:cs="Times New Roman"/>
                <w:color w:val="000000" w:themeColor="text1"/>
                <w:sz w:val="20"/>
                <w:szCs w:val="20"/>
              </w:rPr>
              <w:t>lat</w:t>
            </w:r>
            <w:proofErr w:type="spellEnd"/>
            <w:r w:rsidRPr="00064394">
              <w:rPr>
                <w:rFonts w:ascii="Times New Roman" w:hAnsi="Times New Roman" w:cs="Times New Roman"/>
                <w:color w:val="000000" w:themeColor="text1"/>
                <w:sz w:val="20"/>
                <w:szCs w:val="20"/>
              </w:rPr>
              <w:t xml:space="preserve">=13.085, </w:t>
            </w:r>
            <w:proofErr w:type="spellStart"/>
            <w:r w:rsidRPr="00064394">
              <w:rPr>
                <w:rFonts w:ascii="Times New Roman" w:hAnsi="Times New Roman" w:cs="Times New Roman"/>
                <w:color w:val="000000" w:themeColor="text1"/>
                <w:sz w:val="20"/>
                <w:szCs w:val="20"/>
              </w:rPr>
              <w:t>lng</w:t>
            </w:r>
            <w:proofErr w:type="spellEnd"/>
            <w:r w:rsidRPr="00064394">
              <w:rPr>
                <w:rFonts w:ascii="Times New Roman" w:hAnsi="Times New Roman" w:cs="Times New Roman"/>
                <w:color w:val="000000" w:themeColor="text1"/>
                <w:sz w:val="20"/>
                <w:szCs w:val="20"/>
              </w:rPr>
              <w:t>=80.2101, radius=0</w:t>
            </w:r>
          </w:p>
        </w:tc>
        <w:tc>
          <w:tcPr>
            <w:tcW w:w="1500" w:type="dxa"/>
          </w:tcPr>
          <w:p w14:paraId="7D413F59"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200 OK, exact-match station returned</w:t>
            </w:r>
          </w:p>
        </w:tc>
        <w:tc>
          <w:tcPr>
            <w:tcW w:w="1780" w:type="dxa"/>
          </w:tcPr>
          <w:p w14:paraId="4B2826E0"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200 OK, count:1 (distance=0 satisfies &lt;=0)</w:t>
            </w:r>
          </w:p>
        </w:tc>
        <w:tc>
          <w:tcPr>
            <w:tcW w:w="900" w:type="dxa"/>
          </w:tcPr>
          <w:p w14:paraId="5E684ECB"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PASS</w:t>
            </w:r>
          </w:p>
        </w:tc>
      </w:tr>
      <w:tr w:rsidR="00B83843" w:rsidRPr="00064394" w14:paraId="5C4EF1E2" w14:textId="77777777" w:rsidTr="00064394">
        <w:tc>
          <w:tcPr>
            <w:tcW w:w="480" w:type="dxa"/>
          </w:tcPr>
          <w:p w14:paraId="3A273492"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TC-04</w:t>
            </w:r>
          </w:p>
        </w:tc>
        <w:tc>
          <w:tcPr>
            <w:tcW w:w="1400" w:type="dxa"/>
          </w:tcPr>
          <w:p w14:paraId="0D188C13"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Boundary: very large radius</w:t>
            </w:r>
          </w:p>
        </w:tc>
        <w:tc>
          <w:tcPr>
            <w:tcW w:w="2000" w:type="dxa"/>
          </w:tcPr>
          <w:p w14:paraId="01C26FE0"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1) Send GET with an unrealistically large radius</w:t>
            </w:r>
          </w:p>
        </w:tc>
        <w:tc>
          <w:tcPr>
            <w:tcW w:w="1300" w:type="dxa"/>
          </w:tcPr>
          <w:p w14:paraId="1B4A95FB"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radius=10000</w:t>
            </w:r>
          </w:p>
        </w:tc>
        <w:tc>
          <w:tcPr>
            <w:tcW w:w="1500" w:type="dxa"/>
          </w:tcPr>
          <w:p w14:paraId="17687B1B"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200 OK, all stations returned</w:t>
            </w:r>
          </w:p>
        </w:tc>
        <w:tc>
          <w:tcPr>
            <w:tcW w:w="1780" w:type="dxa"/>
          </w:tcPr>
          <w:p w14:paraId="1E4778C7"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200 OK, count:2, both stations returned</w:t>
            </w:r>
          </w:p>
        </w:tc>
        <w:tc>
          <w:tcPr>
            <w:tcW w:w="900" w:type="dxa"/>
          </w:tcPr>
          <w:p w14:paraId="36F12616"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PASS</w:t>
            </w:r>
          </w:p>
        </w:tc>
      </w:tr>
      <w:tr w:rsidR="00B83843" w:rsidRPr="00064394" w14:paraId="2EDFE778" w14:textId="77777777" w:rsidTr="00064394">
        <w:tc>
          <w:tcPr>
            <w:tcW w:w="480" w:type="dxa"/>
          </w:tcPr>
          <w:p w14:paraId="5BA24769"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TC-05</w:t>
            </w:r>
          </w:p>
        </w:tc>
        <w:tc>
          <w:tcPr>
            <w:tcW w:w="1400" w:type="dxa"/>
          </w:tcPr>
          <w:p w14:paraId="7B9A7EF4"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 xml:space="preserve">Invalid: missing </w:t>
            </w:r>
            <w:proofErr w:type="spellStart"/>
            <w:r w:rsidRPr="00064394">
              <w:rPr>
                <w:rFonts w:ascii="Times New Roman" w:hAnsi="Times New Roman" w:cs="Times New Roman"/>
                <w:color w:val="000000" w:themeColor="text1"/>
                <w:sz w:val="20"/>
                <w:szCs w:val="20"/>
              </w:rPr>
              <w:t>lat</w:t>
            </w:r>
            <w:proofErr w:type="spellEnd"/>
          </w:p>
        </w:tc>
        <w:tc>
          <w:tcPr>
            <w:tcW w:w="2000" w:type="dxa"/>
          </w:tcPr>
          <w:p w14:paraId="7105417C"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 xml:space="preserve">1) Send GET omitting the </w:t>
            </w:r>
            <w:proofErr w:type="spellStart"/>
            <w:r w:rsidRPr="00064394">
              <w:rPr>
                <w:rFonts w:ascii="Times New Roman" w:hAnsi="Times New Roman" w:cs="Times New Roman"/>
                <w:color w:val="000000" w:themeColor="text1"/>
                <w:sz w:val="20"/>
                <w:szCs w:val="20"/>
              </w:rPr>
              <w:t>lat</w:t>
            </w:r>
            <w:proofErr w:type="spellEnd"/>
            <w:r w:rsidRPr="00064394">
              <w:rPr>
                <w:rFonts w:ascii="Times New Roman" w:hAnsi="Times New Roman" w:cs="Times New Roman"/>
                <w:color w:val="000000" w:themeColor="text1"/>
                <w:sz w:val="20"/>
                <w:szCs w:val="20"/>
              </w:rPr>
              <w:t xml:space="preserve"> parameter</w:t>
            </w:r>
          </w:p>
        </w:tc>
        <w:tc>
          <w:tcPr>
            <w:tcW w:w="1300" w:type="dxa"/>
          </w:tcPr>
          <w:p w14:paraId="71AE3325" w14:textId="77777777" w:rsidR="00B83843" w:rsidRPr="00064394" w:rsidRDefault="00000000" w:rsidP="00771002">
            <w:pPr>
              <w:spacing w:line="360" w:lineRule="auto"/>
              <w:jc w:val="both"/>
              <w:rPr>
                <w:rFonts w:ascii="Times New Roman" w:hAnsi="Times New Roman" w:cs="Times New Roman"/>
                <w:color w:val="000000" w:themeColor="text1"/>
              </w:rPr>
            </w:pPr>
            <w:proofErr w:type="spellStart"/>
            <w:r w:rsidRPr="00064394">
              <w:rPr>
                <w:rFonts w:ascii="Times New Roman" w:hAnsi="Times New Roman" w:cs="Times New Roman"/>
                <w:color w:val="000000" w:themeColor="text1"/>
                <w:sz w:val="20"/>
                <w:szCs w:val="20"/>
              </w:rPr>
              <w:t>lng</w:t>
            </w:r>
            <w:proofErr w:type="spellEnd"/>
            <w:r w:rsidRPr="00064394">
              <w:rPr>
                <w:rFonts w:ascii="Times New Roman" w:hAnsi="Times New Roman" w:cs="Times New Roman"/>
                <w:color w:val="000000" w:themeColor="text1"/>
                <w:sz w:val="20"/>
                <w:szCs w:val="20"/>
              </w:rPr>
              <w:t xml:space="preserve">=80.21, radius=10 (no </w:t>
            </w:r>
            <w:proofErr w:type="spellStart"/>
            <w:r w:rsidRPr="00064394">
              <w:rPr>
                <w:rFonts w:ascii="Times New Roman" w:hAnsi="Times New Roman" w:cs="Times New Roman"/>
                <w:color w:val="000000" w:themeColor="text1"/>
                <w:sz w:val="20"/>
                <w:szCs w:val="20"/>
              </w:rPr>
              <w:t>lat</w:t>
            </w:r>
            <w:proofErr w:type="spellEnd"/>
            <w:r w:rsidRPr="00064394">
              <w:rPr>
                <w:rFonts w:ascii="Times New Roman" w:hAnsi="Times New Roman" w:cs="Times New Roman"/>
                <w:color w:val="000000" w:themeColor="text1"/>
                <w:sz w:val="20"/>
                <w:szCs w:val="20"/>
              </w:rPr>
              <w:t>)</w:t>
            </w:r>
          </w:p>
        </w:tc>
        <w:tc>
          <w:tcPr>
            <w:tcW w:w="1500" w:type="dxa"/>
          </w:tcPr>
          <w:p w14:paraId="42ED1172"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400 Bad Request</w:t>
            </w:r>
          </w:p>
        </w:tc>
        <w:tc>
          <w:tcPr>
            <w:tcW w:w="1780" w:type="dxa"/>
          </w:tcPr>
          <w:p w14:paraId="1BC317C3"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400, "</w:t>
            </w:r>
            <w:proofErr w:type="spellStart"/>
            <w:r w:rsidRPr="00064394">
              <w:rPr>
                <w:rFonts w:ascii="Times New Roman" w:hAnsi="Times New Roman" w:cs="Times New Roman"/>
                <w:color w:val="000000" w:themeColor="text1"/>
                <w:sz w:val="20"/>
                <w:szCs w:val="20"/>
              </w:rPr>
              <w:t>lat</w:t>
            </w:r>
            <w:proofErr w:type="spellEnd"/>
            <w:r w:rsidRPr="00064394">
              <w:rPr>
                <w:rFonts w:ascii="Times New Roman" w:hAnsi="Times New Roman" w:cs="Times New Roman"/>
                <w:color w:val="000000" w:themeColor="text1"/>
                <w:sz w:val="20"/>
                <w:szCs w:val="20"/>
              </w:rPr>
              <w:t xml:space="preserve"> and </w:t>
            </w:r>
            <w:proofErr w:type="spellStart"/>
            <w:r w:rsidRPr="00064394">
              <w:rPr>
                <w:rFonts w:ascii="Times New Roman" w:hAnsi="Times New Roman" w:cs="Times New Roman"/>
                <w:color w:val="000000" w:themeColor="text1"/>
                <w:sz w:val="20"/>
                <w:szCs w:val="20"/>
              </w:rPr>
              <w:t>lng</w:t>
            </w:r>
            <w:proofErr w:type="spellEnd"/>
            <w:r w:rsidRPr="00064394">
              <w:rPr>
                <w:rFonts w:ascii="Times New Roman" w:hAnsi="Times New Roman" w:cs="Times New Roman"/>
                <w:color w:val="000000" w:themeColor="text1"/>
                <w:sz w:val="20"/>
                <w:szCs w:val="20"/>
              </w:rPr>
              <w:t xml:space="preserve"> query parameters are required"</w:t>
            </w:r>
          </w:p>
        </w:tc>
        <w:tc>
          <w:tcPr>
            <w:tcW w:w="900" w:type="dxa"/>
          </w:tcPr>
          <w:p w14:paraId="2673430C"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PASS</w:t>
            </w:r>
          </w:p>
        </w:tc>
      </w:tr>
      <w:tr w:rsidR="00B83843" w:rsidRPr="00064394" w14:paraId="0E4C66DF" w14:textId="77777777" w:rsidTr="00064394">
        <w:tc>
          <w:tcPr>
            <w:tcW w:w="480" w:type="dxa"/>
          </w:tcPr>
          <w:p w14:paraId="5EBFC4B4"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TC-06</w:t>
            </w:r>
          </w:p>
        </w:tc>
        <w:tc>
          <w:tcPr>
            <w:tcW w:w="1400" w:type="dxa"/>
          </w:tcPr>
          <w:p w14:paraId="7DEA0C9F"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 xml:space="preserve">Invalid: missing </w:t>
            </w:r>
            <w:proofErr w:type="spellStart"/>
            <w:r w:rsidRPr="00064394">
              <w:rPr>
                <w:rFonts w:ascii="Times New Roman" w:hAnsi="Times New Roman" w:cs="Times New Roman"/>
                <w:color w:val="000000" w:themeColor="text1"/>
                <w:sz w:val="20"/>
                <w:szCs w:val="20"/>
              </w:rPr>
              <w:t>lng</w:t>
            </w:r>
            <w:proofErr w:type="spellEnd"/>
          </w:p>
        </w:tc>
        <w:tc>
          <w:tcPr>
            <w:tcW w:w="2000" w:type="dxa"/>
          </w:tcPr>
          <w:p w14:paraId="16F32ACC"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 xml:space="preserve">1) Send GET omitting the </w:t>
            </w:r>
            <w:proofErr w:type="spellStart"/>
            <w:r w:rsidRPr="00064394">
              <w:rPr>
                <w:rFonts w:ascii="Times New Roman" w:hAnsi="Times New Roman" w:cs="Times New Roman"/>
                <w:color w:val="000000" w:themeColor="text1"/>
                <w:sz w:val="20"/>
                <w:szCs w:val="20"/>
              </w:rPr>
              <w:t>lng</w:t>
            </w:r>
            <w:proofErr w:type="spellEnd"/>
            <w:r w:rsidRPr="00064394">
              <w:rPr>
                <w:rFonts w:ascii="Times New Roman" w:hAnsi="Times New Roman" w:cs="Times New Roman"/>
                <w:color w:val="000000" w:themeColor="text1"/>
                <w:sz w:val="20"/>
                <w:szCs w:val="20"/>
              </w:rPr>
              <w:t xml:space="preserve"> parameter</w:t>
            </w:r>
          </w:p>
        </w:tc>
        <w:tc>
          <w:tcPr>
            <w:tcW w:w="1300" w:type="dxa"/>
          </w:tcPr>
          <w:p w14:paraId="09BD917B" w14:textId="77777777" w:rsidR="00B83843" w:rsidRPr="00064394" w:rsidRDefault="00000000" w:rsidP="00771002">
            <w:pPr>
              <w:spacing w:line="360" w:lineRule="auto"/>
              <w:jc w:val="both"/>
              <w:rPr>
                <w:rFonts w:ascii="Times New Roman" w:hAnsi="Times New Roman" w:cs="Times New Roman"/>
                <w:color w:val="000000" w:themeColor="text1"/>
              </w:rPr>
            </w:pPr>
            <w:proofErr w:type="spellStart"/>
            <w:r w:rsidRPr="00064394">
              <w:rPr>
                <w:rFonts w:ascii="Times New Roman" w:hAnsi="Times New Roman" w:cs="Times New Roman"/>
                <w:color w:val="000000" w:themeColor="text1"/>
                <w:sz w:val="20"/>
                <w:szCs w:val="20"/>
              </w:rPr>
              <w:t>lat</w:t>
            </w:r>
            <w:proofErr w:type="spellEnd"/>
            <w:r w:rsidRPr="00064394">
              <w:rPr>
                <w:rFonts w:ascii="Times New Roman" w:hAnsi="Times New Roman" w:cs="Times New Roman"/>
                <w:color w:val="000000" w:themeColor="text1"/>
                <w:sz w:val="20"/>
                <w:szCs w:val="20"/>
              </w:rPr>
              <w:t xml:space="preserve">=13.08, radius=10 (no </w:t>
            </w:r>
            <w:proofErr w:type="spellStart"/>
            <w:r w:rsidRPr="00064394">
              <w:rPr>
                <w:rFonts w:ascii="Times New Roman" w:hAnsi="Times New Roman" w:cs="Times New Roman"/>
                <w:color w:val="000000" w:themeColor="text1"/>
                <w:sz w:val="20"/>
                <w:szCs w:val="20"/>
              </w:rPr>
              <w:t>lng</w:t>
            </w:r>
            <w:proofErr w:type="spellEnd"/>
            <w:r w:rsidRPr="00064394">
              <w:rPr>
                <w:rFonts w:ascii="Times New Roman" w:hAnsi="Times New Roman" w:cs="Times New Roman"/>
                <w:color w:val="000000" w:themeColor="text1"/>
                <w:sz w:val="20"/>
                <w:szCs w:val="20"/>
              </w:rPr>
              <w:t>)</w:t>
            </w:r>
          </w:p>
        </w:tc>
        <w:tc>
          <w:tcPr>
            <w:tcW w:w="1500" w:type="dxa"/>
          </w:tcPr>
          <w:p w14:paraId="4882C618"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400 Bad Request</w:t>
            </w:r>
          </w:p>
        </w:tc>
        <w:tc>
          <w:tcPr>
            <w:tcW w:w="1780" w:type="dxa"/>
          </w:tcPr>
          <w:p w14:paraId="5BF65937"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400, same validation message</w:t>
            </w:r>
          </w:p>
        </w:tc>
        <w:tc>
          <w:tcPr>
            <w:tcW w:w="900" w:type="dxa"/>
          </w:tcPr>
          <w:p w14:paraId="14C96C4C"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PASS</w:t>
            </w:r>
          </w:p>
        </w:tc>
      </w:tr>
      <w:tr w:rsidR="00B83843" w:rsidRPr="00064394" w14:paraId="7E988FE2" w14:textId="77777777" w:rsidTr="00064394">
        <w:tc>
          <w:tcPr>
            <w:tcW w:w="480" w:type="dxa"/>
          </w:tcPr>
          <w:p w14:paraId="24132286"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TC-07</w:t>
            </w:r>
          </w:p>
        </w:tc>
        <w:tc>
          <w:tcPr>
            <w:tcW w:w="1400" w:type="dxa"/>
          </w:tcPr>
          <w:p w14:paraId="0D203A49"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 xml:space="preserve">Invalid: missing both </w:t>
            </w:r>
            <w:proofErr w:type="spellStart"/>
            <w:r w:rsidRPr="00064394">
              <w:rPr>
                <w:rFonts w:ascii="Times New Roman" w:hAnsi="Times New Roman" w:cs="Times New Roman"/>
                <w:color w:val="000000" w:themeColor="text1"/>
                <w:sz w:val="20"/>
                <w:szCs w:val="20"/>
              </w:rPr>
              <w:t>lat</w:t>
            </w:r>
            <w:proofErr w:type="spellEnd"/>
            <w:r w:rsidRPr="00064394">
              <w:rPr>
                <w:rFonts w:ascii="Times New Roman" w:hAnsi="Times New Roman" w:cs="Times New Roman"/>
                <w:color w:val="000000" w:themeColor="text1"/>
                <w:sz w:val="20"/>
                <w:szCs w:val="20"/>
              </w:rPr>
              <w:t xml:space="preserve"> and </w:t>
            </w:r>
            <w:proofErr w:type="spellStart"/>
            <w:r w:rsidRPr="00064394">
              <w:rPr>
                <w:rFonts w:ascii="Times New Roman" w:hAnsi="Times New Roman" w:cs="Times New Roman"/>
                <w:color w:val="000000" w:themeColor="text1"/>
                <w:sz w:val="20"/>
                <w:szCs w:val="20"/>
              </w:rPr>
              <w:t>lng</w:t>
            </w:r>
            <w:proofErr w:type="spellEnd"/>
          </w:p>
        </w:tc>
        <w:tc>
          <w:tcPr>
            <w:tcW w:w="2000" w:type="dxa"/>
          </w:tcPr>
          <w:p w14:paraId="2868C090"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1) Send GET omitting both parameters</w:t>
            </w:r>
          </w:p>
        </w:tc>
        <w:tc>
          <w:tcPr>
            <w:tcW w:w="1300" w:type="dxa"/>
          </w:tcPr>
          <w:p w14:paraId="55B01713"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radius=10 only</w:t>
            </w:r>
          </w:p>
        </w:tc>
        <w:tc>
          <w:tcPr>
            <w:tcW w:w="1500" w:type="dxa"/>
          </w:tcPr>
          <w:p w14:paraId="5F7207AC"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400 Bad Request</w:t>
            </w:r>
          </w:p>
        </w:tc>
        <w:tc>
          <w:tcPr>
            <w:tcW w:w="1780" w:type="dxa"/>
          </w:tcPr>
          <w:p w14:paraId="349D2E2C"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400, same validation message</w:t>
            </w:r>
          </w:p>
        </w:tc>
        <w:tc>
          <w:tcPr>
            <w:tcW w:w="900" w:type="dxa"/>
          </w:tcPr>
          <w:p w14:paraId="0D011BEA"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PASS</w:t>
            </w:r>
          </w:p>
        </w:tc>
      </w:tr>
      <w:tr w:rsidR="00B83843" w:rsidRPr="00064394" w14:paraId="774A8F6B" w14:textId="77777777" w:rsidTr="00064394">
        <w:tc>
          <w:tcPr>
            <w:tcW w:w="480" w:type="dxa"/>
          </w:tcPr>
          <w:p w14:paraId="3DD4D3ED"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TC-08</w:t>
            </w:r>
          </w:p>
        </w:tc>
        <w:tc>
          <w:tcPr>
            <w:tcW w:w="1400" w:type="dxa"/>
          </w:tcPr>
          <w:p w14:paraId="28D30AA2"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 xml:space="preserve">Exceptional: non-numeric </w:t>
            </w:r>
            <w:proofErr w:type="spellStart"/>
            <w:r w:rsidRPr="00064394">
              <w:rPr>
                <w:rFonts w:ascii="Times New Roman" w:hAnsi="Times New Roman" w:cs="Times New Roman"/>
                <w:color w:val="000000" w:themeColor="text1"/>
                <w:sz w:val="20"/>
                <w:szCs w:val="20"/>
              </w:rPr>
              <w:t>lat</w:t>
            </w:r>
            <w:proofErr w:type="spellEnd"/>
          </w:p>
        </w:tc>
        <w:tc>
          <w:tcPr>
            <w:tcW w:w="2000" w:type="dxa"/>
          </w:tcPr>
          <w:p w14:paraId="434BB308"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 xml:space="preserve">1) Send GET with </w:t>
            </w:r>
            <w:proofErr w:type="spellStart"/>
            <w:r w:rsidRPr="00064394">
              <w:rPr>
                <w:rFonts w:ascii="Times New Roman" w:hAnsi="Times New Roman" w:cs="Times New Roman"/>
                <w:color w:val="000000" w:themeColor="text1"/>
                <w:sz w:val="20"/>
                <w:szCs w:val="20"/>
              </w:rPr>
              <w:t>lat</w:t>
            </w:r>
            <w:proofErr w:type="spellEnd"/>
            <w:r w:rsidRPr="00064394">
              <w:rPr>
                <w:rFonts w:ascii="Times New Roman" w:hAnsi="Times New Roman" w:cs="Times New Roman"/>
                <w:color w:val="000000" w:themeColor="text1"/>
                <w:sz w:val="20"/>
                <w:szCs w:val="20"/>
              </w:rPr>
              <w:t xml:space="preserve"> set to a text string</w:t>
            </w:r>
          </w:p>
        </w:tc>
        <w:tc>
          <w:tcPr>
            <w:tcW w:w="1300" w:type="dxa"/>
          </w:tcPr>
          <w:p w14:paraId="4A200D00" w14:textId="77777777" w:rsidR="00B83843" w:rsidRPr="00064394" w:rsidRDefault="00000000" w:rsidP="00771002">
            <w:pPr>
              <w:spacing w:line="360" w:lineRule="auto"/>
              <w:jc w:val="both"/>
              <w:rPr>
                <w:rFonts w:ascii="Times New Roman" w:hAnsi="Times New Roman" w:cs="Times New Roman"/>
                <w:color w:val="000000" w:themeColor="text1"/>
              </w:rPr>
            </w:pPr>
            <w:proofErr w:type="spellStart"/>
            <w:r w:rsidRPr="00064394">
              <w:rPr>
                <w:rFonts w:ascii="Times New Roman" w:hAnsi="Times New Roman" w:cs="Times New Roman"/>
                <w:color w:val="000000" w:themeColor="text1"/>
                <w:sz w:val="20"/>
                <w:szCs w:val="20"/>
              </w:rPr>
              <w:t>lat</w:t>
            </w:r>
            <w:proofErr w:type="spellEnd"/>
            <w:r w:rsidRPr="00064394">
              <w:rPr>
                <w:rFonts w:ascii="Times New Roman" w:hAnsi="Times New Roman" w:cs="Times New Roman"/>
                <w:color w:val="000000" w:themeColor="text1"/>
                <w:sz w:val="20"/>
                <w:szCs w:val="20"/>
              </w:rPr>
              <w:t>=</w:t>
            </w:r>
            <w:proofErr w:type="spellStart"/>
            <w:r w:rsidRPr="00064394">
              <w:rPr>
                <w:rFonts w:ascii="Times New Roman" w:hAnsi="Times New Roman" w:cs="Times New Roman"/>
                <w:color w:val="000000" w:themeColor="text1"/>
                <w:sz w:val="20"/>
                <w:szCs w:val="20"/>
              </w:rPr>
              <w:t>abc</w:t>
            </w:r>
            <w:proofErr w:type="spellEnd"/>
            <w:r w:rsidRPr="00064394">
              <w:rPr>
                <w:rFonts w:ascii="Times New Roman" w:hAnsi="Times New Roman" w:cs="Times New Roman"/>
                <w:color w:val="000000" w:themeColor="text1"/>
                <w:sz w:val="20"/>
                <w:szCs w:val="20"/>
              </w:rPr>
              <w:t xml:space="preserve">, </w:t>
            </w:r>
            <w:proofErr w:type="spellStart"/>
            <w:r w:rsidRPr="00064394">
              <w:rPr>
                <w:rFonts w:ascii="Times New Roman" w:hAnsi="Times New Roman" w:cs="Times New Roman"/>
                <w:color w:val="000000" w:themeColor="text1"/>
                <w:sz w:val="20"/>
                <w:szCs w:val="20"/>
              </w:rPr>
              <w:t>lng</w:t>
            </w:r>
            <w:proofErr w:type="spellEnd"/>
            <w:r w:rsidRPr="00064394">
              <w:rPr>
                <w:rFonts w:ascii="Times New Roman" w:hAnsi="Times New Roman" w:cs="Times New Roman"/>
                <w:color w:val="000000" w:themeColor="text1"/>
                <w:sz w:val="20"/>
                <w:szCs w:val="20"/>
              </w:rPr>
              <w:t>=80.21, radius=10</w:t>
            </w:r>
          </w:p>
        </w:tc>
        <w:tc>
          <w:tcPr>
            <w:tcW w:w="1500" w:type="dxa"/>
          </w:tcPr>
          <w:p w14:paraId="4A9FA3B3"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400 Bad Request with a safe validation message</w:t>
            </w:r>
          </w:p>
        </w:tc>
        <w:tc>
          <w:tcPr>
            <w:tcW w:w="1780" w:type="dxa"/>
          </w:tcPr>
          <w:p w14:paraId="6957D6AD"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 xml:space="preserve">500 Internal Server Error, raw Postgres error text ("invalid input syntax for type double </w:t>
            </w:r>
            <w:r w:rsidRPr="00064394">
              <w:rPr>
                <w:rFonts w:ascii="Times New Roman" w:hAnsi="Times New Roman" w:cs="Times New Roman"/>
                <w:color w:val="000000" w:themeColor="text1"/>
                <w:sz w:val="20"/>
                <w:szCs w:val="20"/>
              </w:rPr>
              <w:lastRenderedPageBreak/>
              <w:t>precision") leaked to client</w:t>
            </w:r>
          </w:p>
        </w:tc>
        <w:tc>
          <w:tcPr>
            <w:tcW w:w="900" w:type="dxa"/>
          </w:tcPr>
          <w:p w14:paraId="69D3A414"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lastRenderedPageBreak/>
              <w:t>FAIL</w:t>
            </w:r>
          </w:p>
        </w:tc>
      </w:tr>
      <w:tr w:rsidR="00B83843" w:rsidRPr="00064394" w14:paraId="7C60A717" w14:textId="77777777" w:rsidTr="00064394">
        <w:tc>
          <w:tcPr>
            <w:tcW w:w="480" w:type="dxa"/>
          </w:tcPr>
          <w:p w14:paraId="026CFB41"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TC-09</w:t>
            </w:r>
          </w:p>
        </w:tc>
        <w:tc>
          <w:tcPr>
            <w:tcW w:w="1400" w:type="dxa"/>
          </w:tcPr>
          <w:p w14:paraId="29EF9800"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Invalid: negative radius</w:t>
            </w:r>
          </w:p>
        </w:tc>
        <w:tc>
          <w:tcPr>
            <w:tcW w:w="2000" w:type="dxa"/>
          </w:tcPr>
          <w:p w14:paraId="67A6F1FF"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1) Send GET with a negative radius value</w:t>
            </w:r>
          </w:p>
        </w:tc>
        <w:tc>
          <w:tcPr>
            <w:tcW w:w="1300" w:type="dxa"/>
          </w:tcPr>
          <w:p w14:paraId="0A9EA4BF" w14:textId="77777777" w:rsidR="00B83843" w:rsidRPr="00064394" w:rsidRDefault="00000000" w:rsidP="00771002">
            <w:pPr>
              <w:spacing w:line="360" w:lineRule="auto"/>
              <w:jc w:val="both"/>
              <w:rPr>
                <w:rFonts w:ascii="Times New Roman" w:hAnsi="Times New Roman" w:cs="Times New Roman"/>
                <w:color w:val="000000" w:themeColor="text1"/>
              </w:rPr>
            </w:pPr>
            <w:proofErr w:type="spellStart"/>
            <w:r w:rsidRPr="00064394">
              <w:rPr>
                <w:rFonts w:ascii="Times New Roman" w:hAnsi="Times New Roman" w:cs="Times New Roman"/>
                <w:color w:val="000000" w:themeColor="text1"/>
                <w:sz w:val="20"/>
                <w:szCs w:val="20"/>
              </w:rPr>
              <w:t>lat</w:t>
            </w:r>
            <w:proofErr w:type="spellEnd"/>
            <w:r w:rsidRPr="00064394">
              <w:rPr>
                <w:rFonts w:ascii="Times New Roman" w:hAnsi="Times New Roman" w:cs="Times New Roman"/>
                <w:color w:val="000000" w:themeColor="text1"/>
                <w:sz w:val="20"/>
                <w:szCs w:val="20"/>
              </w:rPr>
              <w:t xml:space="preserve">=13.08, </w:t>
            </w:r>
            <w:proofErr w:type="spellStart"/>
            <w:r w:rsidRPr="00064394">
              <w:rPr>
                <w:rFonts w:ascii="Times New Roman" w:hAnsi="Times New Roman" w:cs="Times New Roman"/>
                <w:color w:val="000000" w:themeColor="text1"/>
                <w:sz w:val="20"/>
                <w:szCs w:val="20"/>
              </w:rPr>
              <w:t>lng</w:t>
            </w:r>
            <w:proofErr w:type="spellEnd"/>
            <w:r w:rsidRPr="00064394">
              <w:rPr>
                <w:rFonts w:ascii="Times New Roman" w:hAnsi="Times New Roman" w:cs="Times New Roman"/>
                <w:color w:val="000000" w:themeColor="text1"/>
                <w:sz w:val="20"/>
                <w:szCs w:val="20"/>
              </w:rPr>
              <w:t>=80.21, radius=-5</w:t>
            </w:r>
          </w:p>
        </w:tc>
        <w:tc>
          <w:tcPr>
            <w:tcW w:w="1500" w:type="dxa"/>
          </w:tcPr>
          <w:p w14:paraId="0322F674"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400 Bad Request (radius cannot be negative)</w:t>
            </w:r>
          </w:p>
        </w:tc>
        <w:tc>
          <w:tcPr>
            <w:tcW w:w="1780" w:type="dxa"/>
          </w:tcPr>
          <w:p w14:paraId="6F55630E"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200 OK, count:0 (silently accepted, no rows match)</w:t>
            </w:r>
          </w:p>
        </w:tc>
        <w:tc>
          <w:tcPr>
            <w:tcW w:w="900" w:type="dxa"/>
          </w:tcPr>
          <w:p w14:paraId="39C602A8"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FAIL</w:t>
            </w:r>
          </w:p>
        </w:tc>
      </w:tr>
      <w:tr w:rsidR="00B83843" w:rsidRPr="00064394" w14:paraId="2076AB72" w14:textId="77777777" w:rsidTr="00064394">
        <w:tc>
          <w:tcPr>
            <w:tcW w:w="480" w:type="dxa"/>
          </w:tcPr>
          <w:p w14:paraId="22F7292C"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TC-10</w:t>
            </w:r>
          </w:p>
        </w:tc>
        <w:tc>
          <w:tcPr>
            <w:tcW w:w="1400" w:type="dxa"/>
          </w:tcPr>
          <w:p w14:paraId="7EF354B9"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Normal: coordinates far from any station</w:t>
            </w:r>
          </w:p>
        </w:tc>
        <w:tc>
          <w:tcPr>
            <w:tcW w:w="2000" w:type="dxa"/>
          </w:tcPr>
          <w:p w14:paraId="580631F2"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1) Send GET with valid but distant coordinates</w:t>
            </w:r>
          </w:p>
        </w:tc>
        <w:tc>
          <w:tcPr>
            <w:tcW w:w="1300" w:type="dxa"/>
          </w:tcPr>
          <w:p w14:paraId="00B6EAC2" w14:textId="77777777" w:rsidR="00B83843" w:rsidRPr="00064394" w:rsidRDefault="00000000" w:rsidP="00771002">
            <w:pPr>
              <w:spacing w:line="360" w:lineRule="auto"/>
              <w:jc w:val="both"/>
              <w:rPr>
                <w:rFonts w:ascii="Times New Roman" w:hAnsi="Times New Roman" w:cs="Times New Roman"/>
                <w:color w:val="000000" w:themeColor="text1"/>
              </w:rPr>
            </w:pPr>
            <w:proofErr w:type="spellStart"/>
            <w:r w:rsidRPr="00064394">
              <w:rPr>
                <w:rFonts w:ascii="Times New Roman" w:hAnsi="Times New Roman" w:cs="Times New Roman"/>
                <w:color w:val="000000" w:themeColor="text1"/>
                <w:sz w:val="20"/>
                <w:szCs w:val="20"/>
              </w:rPr>
              <w:t>lat</w:t>
            </w:r>
            <w:proofErr w:type="spellEnd"/>
            <w:r w:rsidRPr="00064394">
              <w:rPr>
                <w:rFonts w:ascii="Times New Roman" w:hAnsi="Times New Roman" w:cs="Times New Roman"/>
                <w:color w:val="000000" w:themeColor="text1"/>
                <w:sz w:val="20"/>
                <w:szCs w:val="20"/>
              </w:rPr>
              <w:t xml:space="preserve">=28.6139, </w:t>
            </w:r>
            <w:proofErr w:type="spellStart"/>
            <w:r w:rsidRPr="00064394">
              <w:rPr>
                <w:rFonts w:ascii="Times New Roman" w:hAnsi="Times New Roman" w:cs="Times New Roman"/>
                <w:color w:val="000000" w:themeColor="text1"/>
                <w:sz w:val="20"/>
                <w:szCs w:val="20"/>
              </w:rPr>
              <w:t>lng</w:t>
            </w:r>
            <w:proofErr w:type="spellEnd"/>
            <w:r w:rsidRPr="00064394">
              <w:rPr>
                <w:rFonts w:ascii="Times New Roman" w:hAnsi="Times New Roman" w:cs="Times New Roman"/>
                <w:color w:val="000000" w:themeColor="text1"/>
                <w:sz w:val="20"/>
                <w:szCs w:val="20"/>
              </w:rPr>
              <w:t>=77.2090, radius=10</w:t>
            </w:r>
          </w:p>
        </w:tc>
        <w:tc>
          <w:tcPr>
            <w:tcW w:w="1500" w:type="dxa"/>
          </w:tcPr>
          <w:p w14:paraId="0458BFCA"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200 OK, 0 stations (valid empty result)</w:t>
            </w:r>
          </w:p>
        </w:tc>
        <w:tc>
          <w:tcPr>
            <w:tcW w:w="1780" w:type="dxa"/>
          </w:tcPr>
          <w:p w14:paraId="5BC25B69"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200 OK, count:0</w:t>
            </w:r>
          </w:p>
        </w:tc>
        <w:tc>
          <w:tcPr>
            <w:tcW w:w="900" w:type="dxa"/>
          </w:tcPr>
          <w:p w14:paraId="4A39A4DE" w14:textId="77777777" w:rsidR="00B83843" w:rsidRPr="00064394" w:rsidRDefault="00000000" w:rsidP="00771002">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sz w:val="20"/>
                <w:szCs w:val="20"/>
              </w:rPr>
              <w:t>PASS</w:t>
            </w:r>
          </w:p>
        </w:tc>
      </w:tr>
    </w:tbl>
    <w:p w14:paraId="039C033E" w14:textId="77777777" w:rsidR="00B83843" w:rsidRPr="00771002" w:rsidRDefault="00B83843" w:rsidP="00771002">
      <w:pPr>
        <w:spacing w:after="160" w:line="360" w:lineRule="auto"/>
        <w:jc w:val="both"/>
        <w:rPr>
          <w:rFonts w:ascii="Times New Roman" w:hAnsi="Times New Roman" w:cs="Times New Roman"/>
          <w:color w:val="000000" w:themeColor="text1"/>
        </w:rPr>
      </w:pPr>
    </w:p>
    <w:p w14:paraId="1335184D" w14:textId="77777777" w:rsidR="00B83843" w:rsidRPr="00771002" w:rsidRDefault="00000000" w:rsidP="00771002">
      <w:pPr>
        <w:pStyle w:val="Heading2"/>
        <w:spacing w:before="260" w:after="12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4.2 Real-Time Availability — GET /</w:t>
      </w:r>
      <w:proofErr w:type="spellStart"/>
      <w:r w:rsidRPr="00771002">
        <w:rPr>
          <w:rFonts w:ascii="Times New Roman" w:hAnsi="Times New Roman" w:cs="Times New Roman"/>
          <w:color w:val="000000" w:themeColor="text1"/>
        </w:rPr>
        <w:t>api</w:t>
      </w:r>
      <w:proofErr w:type="spellEnd"/>
      <w:r w:rsidRPr="00771002">
        <w:rPr>
          <w:rFonts w:ascii="Times New Roman" w:hAnsi="Times New Roman" w:cs="Times New Roman"/>
          <w:color w:val="000000" w:themeColor="text1"/>
        </w:rPr>
        <w:t>/stations/:id/availability (FR-03)</w:t>
      </w:r>
    </w:p>
    <w:tbl>
      <w:tblPr>
        <w:tblStyle w:val="TableGrid"/>
        <w:tblW w:w="9360" w:type="dxa"/>
        <w:tblLook w:val="0000" w:firstRow="0" w:lastRow="0" w:firstColumn="0" w:lastColumn="0" w:noHBand="0" w:noVBand="0"/>
      </w:tblPr>
      <w:tblGrid>
        <w:gridCol w:w="563"/>
        <w:gridCol w:w="2177"/>
        <w:gridCol w:w="1304"/>
        <w:gridCol w:w="1414"/>
        <w:gridCol w:w="1327"/>
        <w:gridCol w:w="1801"/>
        <w:gridCol w:w="790"/>
      </w:tblGrid>
      <w:tr w:rsidR="00B83843" w:rsidRPr="00064394" w14:paraId="7FC92553" w14:textId="77777777" w:rsidTr="00064394">
        <w:tc>
          <w:tcPr>
            <w:tcW w:w="480" w:type="dxa"/>
          </w:tcPr>
          <w:p w14:paraId="76F1ECFA"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b/>
                <w:bCs/>
                <w:color w:val="000000" w:themeColor="text1"/>
              </w:rPr>
              <w:t>ID</w:t>
            </w:r>
          </w:p>
        </w:tc>
        <w:tc>
          <w:tcPr>
            <w:tcW w:w="1400" w:type="dxa"/>
          </w:tcPr>
          <w:p w14:paraId="3A1D3D10"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b/>
                <w:bCs/>
                <w:color w:val="000000" w:themeColor="text1"/>
              </w:rPr>
              <w:t>Test Scenario</w:t>
            </w:r>
          </w:p>
        </w:tc>
        <w:tc>
          <w:tcPr>
            <w:tcW w:w="2000" w:type="dxa"/>
          </w:tcPr>
          <w:p w14:paraId="0EBC6D9A"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b/>
                <w:bCs/>
                <w:color w:val="000000" w:themeColor="text1"/>
              </w:rPr>
              <w:t>Test Steps</w:t>
            </w:r>
          </w:p>
        </w:tc>
        <w:tc>
          <w:tcPr>
            <w:tcW w:w="1300" w:type="dxa"/>
          </w:tcPr>
          <w:p w14:paraId="6DC557CD"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b/>
                <w:bCs/>
                <w:color w:val="000000" w:themeColor="text1"/>
              </w:rPr>
              <w:t>Test Data</w:t>
            </w:r>
          </w:p>
        </w:tc>
        <w:tc>
          <w:tcPr>
            <w:tcW w:w="1500" w:type="dxa"/>
          </w:tcPr>
          <w:p w14:paraId="46C64FC7"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b/>
                <w:bCs/>
                <w:color w:val="000000" w:themeColor="text1"/>
              </w:rPr>
              <w:t>Expected Result</w:t>
            </w:r>
          </w:p>
        </w:tc>
        <w:tc>
          <w:tcPr>
            <w:tcW w:w="1780" w:type="dxa"/>
          </w:tcPr>
          <w:p w14:paraId="40EF6C52"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b/>
                <w:bCs/>
                <w:color w:val="000000" w:themeColor="text1"/>
              </w:rPr>
              <w:t>Actual Result</w:t>
            </w:r>
          </w:p>
        </w:tc>
        <w:tc>
          <w:tcPr>
            <w:tcW w:w="900" w:type="dxa"/>
          </w:tcPr>
          <w:p w14:paraId="3C1B5643"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b/>
                <w:bCs/>
                <w:color w:val="000000" w:themeColor="text1"/>
              </w:rPr>
              <w:t>Status</w:t>
            </w:r>
          </w:p>
        </w:tc>
      </w:tr>
      <w:tr w:rsidR="00B83843" w:rsidRPr="00064394" w14:paraId="739BC6DC" w14:textId="77777777" w:rsidTr="00064394">
        <w:tc>
          <w:tcPr>
            <w:tcW w:w="480" w:type="dxa"/>
          </w:tcPr>
          <w:p w14:paraId="62A9CAF3"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TC-11</w:t>
            </w:r>
          </w:p>
        </w:tc>
        <w:tc>
          <w:tcPr>
            <w:tcW w:w="1400" w:type="dxa"/>
          </w:tcPr>
          <w:p w14:paraId="26DBB867"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Normal: first (cold) lookup for a valid station</w:t>
            </w:r>
          </w:p>
        </w:tc>
        <w:tc>
          <w:tcPr>
            <w:tcW w:w="2000" w:type="dxa"/>
          </w:tcPr>
          <w:p w14:paraId="563DFF04"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1) Send GET availability for a station not yet cached</w:t>
            </w:r>
          </w:p>
        </w:tc>
        <w:tc>
          <w:tcPr>
            <w:tcW w:w="1300" w:type="dxa"/>
          </w:tcPr>
          <w:p w14:paraId="236D0DC1" w14:textId="77777777" w:rsidR="00B83843" w:rsidRPr="00064394" w:rsidRDefault="00000000" w:rsidP="00064394">
            <w:pPr>
              <w:spacing w:line="360" w:lineRule="auto"/>
              <w:jc w:val="both"/>
              <w:rPr>
                <w:rFonts w:ascii="Times New Roman" w:hAnsi="Times New Roman" w:cs="Times New Roman"/>
                <w:color w:val="000000" w:themeColor="text1"/>
              </w:rPr>
            </w:pPr>
            <w:proofErr w:type="spellStart"/>
            <w:r w:rsidRPr="00064394">
              <w:rPr>
                <w:rFonts w:ascii="Times New Roman" w:hAnsi="Times New Roman" w:cs="Times New Roman"/>
                <w:color w:val="000000" w:themeColor="text1"/>
              </w:rPr>
              <w:t>stationId</w:t>
            </w:r>
            <w:proofErr w:type="spellEnd"/>
            <w:r w:rsidRPr="00064394">
              <w:rPr>
                <w:rFonts w:ascii="Times New Roman" w:hAnsi="Times New Roman" w:cs="Times New Roman"/>
                <w:color w:val="000000" w:themeColor="text1"/>
              </w:rPr>
              <w:t>=1</w:t>
            </w:r>
          </w:p>
        </w:tc>
        <w:tc>
          <w:tcPr>
            <w:tcW w:w="1500" w:type="dxa"/>
          </w:tcPr>
          <w:p w14:paraId="29B55BAA"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 xml:space="preserve">200 OK, </w:t>
            </w:r>
            <w:proofErr w:type="spellStart"/>
            <w:r w:rsidRPr="00064394">
              <w:rPr>
                <w:rFonts w:ascii="Times New Roman" w:hAnsi="Times New Roman" w:cs="Times New Roman"/>
                <w:color w:val="000000" w:themeColor="text1"/>
              </w:rPr>
              <w:t>source:db</w:t>
            </w:r>
            <w:proofErr w:type="spellEnd"/>
            <w:r w:rsidRPr="00064394">
              <w:rPr>
                <w:rFonts w:ascii="Times New Roman" w:hAnsi="Times New Roman" w:cs="Times New Roman"/>
                <w:color w:val="000000" w:themeColor="text1"/>
              </w:rPr>
              <w:t>, correct connector counts</w:t>
            </w:r>
          </w:p>
        </w:tc>
        <w:tc>
          <w:tcPr>
            <w:tcW w:w="1780" w:type="dxa"/>
          </w:tcPr>
          <w:p w14:paraId="2D8A453A"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200 OK, source:"</w:t>
            </w:r>
            <w:proofErr w:type="spellStart"/>
            <w:r w:rsidRPr="00064394">
              <w:rPr>
                <w:rFonts w:ascii="Times New Roman" w:hAnsi="Times New Roman" w:cs="Times New Roman"/>
                <w:color w:val="000000" w:themeColor="text1"/>
              </w:rPr>
              <w:t>db</w:t>
            </w:r>
            <w:proofErr w:type="spellEnd"/>
            <w:r w:rsidRPr="00064394">
              <w:rPr>
                <w:rFonts w:ascii="Times New Roman" w:hAnsi="Times New Roman" w:cs="Times New Roman"/>
                <w:color w:val="000000" w:themeColor="text1"/>
              </w:rPr>
              <w:t>", totalConnectors:2, available:2</w:t>
            </w:r>
          </w:p>
        </w:tc>
        <w:tc>
          <w:tcPr>
            <w:tcW w:w="900" w:type="dxa"/>
          </w:tcPr>
          <w:p w14:paraId="2C8E8BF3"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PASS</w:t>
            </w:r>
          </w:p>
        </w:tc>
      </w:tr>
      <w:tr w:rsidR="00B83843" w:rsidRPr="00064394" w14:paraId="4934AC2F" w14:textId="77777777" w:rsidTr="00064394">
        <w:tc>
          <w:tcPr>
            <w:tcW w:w="480" w:type="dxa"/>
          </w:tcPr>
          <w:p w14:paraId="3A28E11B"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TC-12</w:t>
            </w:r>
          </w:p>
        </w:tc>
        <w:tc>
          <w:tcPr>
            <w:tcW w:w="1400" w:type="dxa"/>
          </w:tcPr>
          <w:p w14:paraId="4D5093F6"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Normal: repeated lookup within cache TTL</w:t>
            </w:r>
          </w:p>
        </w:tc>
        <w:tc>
          <w:tcPr>
            <w:tcW w:w="2000" w:type="dxa"/>
          </w:tcPr>
          <w:p w14:paraId="27492554"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1) Immediately repeat the same GET request</w:t>
            </w:r>
          </w:p>
        </w:tc>
        <w:tc>
          <w:tcPr>
            <w:tcW w:w="1300" w:type="dxa"/>
          </w:tcPr>
          <w:p w14:paraId="3C29BCA4" w14:textId="77777777" w:rsidR="00B83843" w:rsidRPr="00064394" w:rsidRDefault="00000000" w:rsidP="00064394">
            <w:pPr>
              <w:spacing w:line="360" w:lineRule="auto"/>
              <w:jc w:val="both"/>
              <w:rPr>
                <w:rFonts w:ascii="Times New Roman" w:hAnsi="Times New Roman" w:cs="Times New Roman"/>
                <w:color w:val="000000" w:themeColor="text1"/>
              </w:rPr>
            </w:pPr>
            <w:proofErr w:type="spellStart"/>
            <w:r w:rsidRPr="00064394">
              <w:rPr>
                <w:rFonts w:ascii="Times New Roman" w:hAnsi="Times New Roman" w:cs="Times New Roman"/>
                <w:color w:val="000000" w:themeColor="text1"/>
              </w:rPr>
              <w:t>stationId</w:t>
            </w:r>
            <w:proofErr w:type="spellEnd"/>
            <w:r w:rsidRPr="00064394">
              <w:rPr>
                <w:rFonts w:ascii="Times New Roman" w:hAnsi="Times New Roman" w:cs="Times New Roman"/>
                <w:color w:val="000000" w:themeColor="text1"/>
              </w:rPr>
              <w:t>=1 (same request repeated)</w:t>
            </w:r>
          </w:p>
        </w:tc>
        <w:tc>
          <w:tcPr>
            <w:tcW w:w="1500" w:type="dxa"/>
          </w:tcPr>
          <w:p w14:paraId="2836B11A"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 xml:space="preserve">200 OK, </w:t>
            </w:r>
            <w:proofErr w:type="spellStart"/>
            <w:r w:rsidRPr="00064394">
              <w:rPr>
                <w:rFonts w:ascii="Times New Roman" w:hAnsi="Times New Roman" w:cs="Times New Roman"/>
                <w:color w:val="000000" w:themeColor="text1"/>
              </w:rPr>
              <w:t>source:cache</w:t>
            </w:r>
            <w:proofErr w:type="spellEnd"/>
          </w:p>
        </w:tc>
        <w:tc>
          <w:tcPr>
            <w:tcW w:w="1780" w:type="dxa"/>
          </w:tcPr>
          <w:p w14:paraId="5534FDE6"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 xml:space="preserve">200 OK, </w:t>
            </w:r>
            <w:proofErr w:type="spellStart"/>
            <w:r w:rsidRPr="00064394">
              <w:rPr>
                <w:rFonts w:ascii="Times New Roman" w:hAnsi="Times New Roman" w:cs="Times New Roman"/>
                <w:color w:val="000000" w:themeColor="text1"/>
              </w:rPr>
              <w:t>source:"cache</w:t>
            </w:r>
            <w:proofErr w:type="spellEnd"/>
            <w:r w:rsidRPr="00064394">
              <w:rPr>
                <w:rFonts w:ascii="Times New Roman" w:hAnsi="Times New Roman" w:cs="Times New Roman"/>
                <w:color w:val="000000" w:themeColor="text1"/>
              </w:rPr>
              <w:t>", same counts</w:t>
            </w:r>
          </w:p>
        </w:tc>
        <w:tc>
          <w:tcPr>
            <w:tcW w:w="900" w:type="dxa"/>
          </w:tcPr>
          <w:p w14:paraId="6CFD3705"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PASS</w:t>
            </w:r>
          </w:p>
        </w:tc>
      </w:tr>
      <w:tr w:rsidR="00B83843" w:rsidRPr="00064394" w14:paraId="08F38B87" w14:textId="77777777" w:rsidTr="00064394">
        <w:tc>
          <w:tcPr>
            <w:tcW w:w="480" w:type="dxa"/>
          </w:tcPr>
          <w:p w14:paraId="04BE5A2C"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TC-13</w:t>
            </w:r>
          </w:p>
        </w:tc>
        <w:tc>
          <w:tcPr>
            <w:tcW w:w="1400" w:type="dxa"/>
          </w:tcPr>
          <w:p w14:paraId="15960E52"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Boundary/exceptional: non-existent station ID</w:t>
            </w:r>
          </w:p>
        </w:tc>
        <w:tc>
          <w:tcPr>
            <w:tcW w:w="2000" w:type="dxa"/>
          </w:tcPr>
          <w:p w14:paraId="38B02C71"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1) Send GET availability for an ID with no matching station</w:t>
            </w:r>
          </w:p>
        </w:tc>
        <w:tc>
          <w:tcPr>
            <w:tcW w:w="1300" w:type="dxa"/>
          </w:tcPr>
          <w:p w14:paraId="59A5BDEC" w14:textId="77777777" w:rsidR="00B83843" w:rsidRPr="00064394" w:rsidRDefault="00000000" w:rsidP="00064394">
            <w:pPr>
              <w:spacing w:line="360" w:lineRule="auto"/>
              <w:jc w:val="both"/>
              <w:rPr>
                <w:rFonts w:ascii="Times New Roman" w:hAnsi="Times New Roman" w:cs="Times New Roman"/>
                <w:color w:val="000000" w:themeColor="text1"/>
              </w:rPr>
            </w:pPr>
            <w:proofErr w:type="spellStart"/>
            <w:r w:rsidRPr="00064394">
              <w:rPr>
                <w:rFonts w:ascii="Times New Roman" w:hAnsi="Times New Roman" w:cs="Times New Roman"/>
                <w:color w:val="000000" w:themeColor="text1"/>
              </w:rPr>
              <w:t>stationId</w:t>
            </w:r>
            <w:proofErr w:type="spellEnd"/>
            <w:r w:rsidRPr="00064394">
              <w:rPr>
                <w:rFonts w:ascii="Times New Roman" w:hAnsi="Times New Roman" w:cs="Times New Roman"/>
                <w:color w:val="000000" w:themeColor="text1"/>
              </w:rPr>
              <w:t>=999</w:t>
            </w:r>
          </w:p>
        </w:tc>
        <w:tc>
          <w:tcPr>
            <w:tcW w:w="1500" w:type="dxa"/>
          </w:tcPr>
          <w:p w14:paraId="4673DC87"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404 Not Found</w:t>
            </w:r>
          </w:p>
        </w:tc>
        <w:tc>
          <w:tcPr>
            <w:tcW w:w="1780" w:type="dxa"/>
          </w:tcPr>
          <w:p w14:paraId="65E0000E"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200 OK, totalConnectors:0, available:0 (looks like a valid empty station rather than 'not found')</w:t>
            </w:r>
          </w:p>
        </w:tc>
        <w:tc>
          <w:tcPr>
            <w:tcW w:w="900" w:type="dxa"/>
          </w:tcPr>
          <w:p w14:paraId="5D6F1132"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FAIL</w:t>
            </w:r>
          </w:p>
        </w:tc>
      </w:tr>
      <w:tr w:rsidR="00B83843" w:rsidRPr="00064394" w14:paraId="1E37A0C0" w14:textId="77777777" w:rsidTr="00064394">
        <w:tc>
          <w:tcPr>
            <w:tcW w:w="480" w:type="dxa"/>
          </w:tcPr>
          <w:p w14:paraId="023C5DCA"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TC-14</w:t>
            </w:r>
          </w:p>
        </w:tc>
        <w:tc>
          <w:tcPr>
            <w:tcW w:w="1400" w:type="dxa"/>
          </w:tcPr>
          <w:p w14:paraId="60E6B425"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Exceptional: non-numeric station ID</w:t>
            </w:r>
          </w:p>
        </w:tc>
        <w:tc>
          <w:tcPr>
            <w:tcW w:w="2000" w:type="dxa"/>
          </w:tcPr>
          <w:p w14:paraId="0D99DE44"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1) Send GET availability with a text ID</w:t>
            </w:r>
          </w:p>
        </w:tc>
        <w:tc>
          <w:tcPr>
            <w:tcW w:w="1300" w:type="dxa"/>
          </w:tcPr>
          <w:p w14:paraId="62F0939E" w14:textId="77777777" w:rsidR="00B83843" w:rsidRPr="00064394" w:rsidRDefault="00000000" w:rsidP="00064394">
            <w:pPr>
              <w:spacing w:line="360" w:lineRule="auto"/>
              <w:jc w:val="both"/>
              <w:rPr>
                <w:rFonts w:ascii="Times New Roman" w:hAnsi="Times New Roman" w:cs="Times New Roman"/>
                <w:color w:val="000000" w:themeColor="text1"/>
              </w:rPr>
            </w:pPr>
            <w:proofErr w:type="spellStart"/>
            <w:r w:rsidRPr="00064394">
              <w:rPr>
                <w:rFonts w:ascii="Times New Roman" w:hAnsi="Times New Roman" w:cs="Times New Roman"/>
                <w:color w:val="000000" w:themeColor="text1"/>
              </w:rPr>
              <w:t>stationId</w:t>
            </w:r>
            <w:proofErr w:type="spellEnd"/>
            <w:r w:rsidRPr="00064394">
              <w:rPr>
                <w:rFonts w:ascii="Times New Roman" w:hAnsi="Times New Roman" w:cs="Times New Roman"/>
                <w:color w:val="000000" w:themeColor="text1"/>
              </w:rPr>
              <w:t>=</w:t>
            </w:r>
            <w:proofErr w:type="spellStart"/>
            <w:r w:rsidRPr="00064394">
              <w:rPr>
                <w:rFonts w:ascii="Times New Roman" w:hAnsi="Times New Roman" w:cs="Times New Roman"/>
                <w:color w:val="000000" w:themeColor="text1"/>
              </w:rPr>
              <w:t>abc</w:t>
            </w:r>
            <w:proofErr w:type="spellEnd"/>
          </w:p>
        </w:tc>
        <w:tc>
          <w:tcPr>
            <w:tcW w:w="1500" w:type="dxa"/>
          </w:tcPr>
          <w:p w14:paraId="425C0817"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400 Bad Request</w:t>
            </w:r>
          </w:p>
        </w:tc>
        <w:tc>
          <w:tcPr>
            <w:tcW w:w="1780" w:type="dxa"/>
          </w:tcPr>
          <w:p w14:paraId="5FAF1F37"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500 Internal Server Error, raw Postgres error text leaked</w:t>
            </w:r>
          </w:p>
        </w:tc>
        <w:tc>
          <w:tcPr>
            <w:tcW w:w="900" w:type="dxa"/>
          </w:tcPr>
          <w:p w14:paraId="5C4D580C"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FAIL</w:t>
            </w:r>
          </w:p>
        </w:tc>
      </w:tr>
      <w:tr w:rsidR="00B83843" w:rsidRPr="00064394" w14:paraId="4591CFC6" w14:textId="77777777" w:rsidTr="00064394">
        <w:tc>
          <w:tcPr>
            <w:tcW w:w="480" w:type="dxa"/>
          </w:tcPr>
          <w:p w14:paraId="571E97CD"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lastRenderedPageBreak/>
              <w:t>TC-15</w:t>
            </w:r>
          </w:p>
        </w:tc>
        <w:tc>
          <w:tcPr>
            <w:tcW w:w="1400" w:type="dxa"/>
          </w:tcPr>
          <w:p w14:paraId="4BB27A33"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Boundary: station ID = 0</w:t>
            </w:r>
          </w:p>
        </w:tc>
        <w:tc>
          <w:tcPr>
            <w:tcW w:w="2000" w:type="dxa"/>
          </w:tcPr>
          <w:p w14:paraId="1906D17E"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1) Send GET availability with ID=0</w:t>
            </w:r>
          </w:p>
        </w:tc>
        <w:tc>
          <w:tcPr>
            <w:tcW w:w="1300" w:type="dxa"/>
          </w:tcPr>
          <w:p w14:paraId="359F95E2" w14:textId="77777777" w:rsidR="00B83843" w:rsidRPr="00064394" w:rsidRDefault="00000000" w:rsidP="00064394">
            <w:pPr>
              <w:spacing w:line="360" w:lineRule="auto"/>
              <w:jc w:val="both"/>
              <w:rPr>
                <w:rFonts w:ascii="Times New Roman" w:hAnsi="Times New Roman" w:cs="Times New Roman"/>
                <w:color w:val="000000" w:themeColor="text1"/>
              </w:rPr>
            </w:pPr>
            <w:proofErr w:type="spellStart"/>
            <w:r w:rsidRPr="00064394">
              <w:rPr>
                <w:rFonts w:ascii="Times New Roman" w:hAnsi="Times New Roman" w:cs="Times New Roman"/>
                <w:color w:val="000000" w:themeColor="text1"/>
              </w:rPr>
              <w:t>stationId</w:t>
            </w:r>
            <w:proofErr w:type="spellEnd"/>
            <w:r w:rsidRPr="00064394">
              <w:rPr>
                <w:rFonts w:ascii="Times New Roman" w:hAnsi="Times New Roman" w:cs="Times New Roman"/>
                <w:color w:val="000000" w:themeColor="text1"/>
              </w:rPr>
              <w:t>=0</w:t>
            </w:r>
          </w:p>
        </w:tc>
        <w:tc>
          <w:tcPr>
            <w:tcW w:w="1500" w:type="dxa"/>
          </w:tcPr>
          <w:p w14:paraId="4645C10A"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404 Not Found (0 is not a valid ID)</w:t>
            </w:r>
          </w:p>
        </w:tc>
        <w:tc>
          <w:tcPr>
            <w:tcW w:w="1780" w:type="dxa"/>
          </w:tcPr>
          <w:p w14:paraId="7D0B7079"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200 OK, totalConnectors:0, available:0</w:t>
            </w:r>
          </w:p>
        </w:tc>
        <w:tc>
          <w:tcPr>
            <w:tcW w:w="900" w:type="dxa"/>
          </w:tcPr>
          <w:p w14:paraId="3AE6DBFA" w14:textId="77777777" w:rsidR="00B83843" w:rsidRPr="00064394" w:rsidRDefault="00000000" w:rsidP="00064394">
            <w:pPr>
              <w:spacing w:line="360" w:lineRule="auto"/>
              <w:jc w:val="both"/>
              <w:rPr>
                <w:rFonts w:ascii="Times New Roman" w:hAnsi="Times New Roman" w:cs="Times New Roman"/>
                <w:color w:val="000000" w:themeColor="text1"/>
              </w:rPr>
            </w:pPr>
            <w:r w:rsidRPr="00064394">
              <w:rPr>
                <w:rFonts w:ascii="Times New Roman" w:hAnsi="Times New Roman" w:cs="Times New Roman"/>
                <w:color w:val="000000" w:themeColor="text1"/>
              </w:rPr>
              <w:t>FAIL</w:t>
            </w:r>
          </w:p>
        </w:tc>
      </w:tr>
    </w:tbl>
    <w:p w14:paraId="05DCC37D" w14:textId="77777777" w:rsidR="00B83843" w:rsidRPr="00771002" w:rsidRDefault="00B83843" w:rsidP="00771002">
      <w:pPr>
        <w:spacing w:after="160" w:line="360" w:lineRule="auto"/>
        <w:jc w:val="both"/>
        <w:rPr>
          <w:rFonts w:ascii="Times New Roman" w:hAnsi="Times New Roman" w:cs="Times New Roman"/>
          <w:color w:val="000000" w:themeColor="text1"/>
        </w:rPr>
      </w:pPr>
    </w:p>
    <w:p w14:paraId="01443CC0"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br w:type="page"/>
      </w:r>
    </w:p>
    <w:p w14:paraId="31DB36EA" w14:textId="77777777" w:rsidR="00B83843" w:rsidRPr="00771002" w:rsidRDefault="00000000" w:rsidP="00771002">
      <w:pPr>
        <w:pStyle w:val="Heading2"/>
        <w:spacing w:before="260" w:after="12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lastRenderedPageBreak/>
        <w:t>4.3 Booking Creation — POST /</w:t>
      </w:r>
      <w:proofErr w:type="spellStart"/>
      <w:r w:rsidRPr="00771002">
        <w:rPr>
          <w:rFonts w:ascii="Times New Roman" w:hAnsi="Times New Roman" w:cs="Times New Roman"/>
          <w:color w:val="000000" w:themeColor="text1"/>
        </w:rPr>
        <w:t>api</w:t>
      </w:r>
      <w:proofErr w:type="spellEnd"/>
      <w:r w:rsidRPr="00771002">
        <w:rPr>
          <w:rFonts w:ascii="Times New Roman" w:hAnsi="Times New Roman" w:cs="Times New Roman"/>
          <w:color w:val="000000" w:themeColor="text1"/>
        </w:rPr>
        <w:t>/bookings (FR-04, Decision Table R1-R5)</w:t>
      </w:r>
    </w:p>
    <w:tbl>
      <w:tblPr>
        <w:tblStyle w:val="TableGrid"/>
        <w:tblW w:w="9360" w:type="dxa"/>
        <w:tblLook w:val="0000" w:firstRow="0" w:lastRow="0" w:firstColumn="0" w:lastColumn="0" w:noHBand="0" w:noVBand="0"/>
      </w:tblPr>
      <w:tblGrid>
        <w:gridCol w:w="554"/>
        <w:gridCol w:w="1295"/>
        <w:gridCol w:w="1364"/>
        <w:gridCol w:w="1789"/>
        <w:gridCol w:w="1550"/>
        <w:gridCol w:w="2051"/>
        <w:gridCol w:w="773"/>
      </w:tblGrid>
      <w:tr w:rsidR="00B83843" w:rsidRPr="003A52B9" w14:paraId="4F859ADD" w14:textId="77777777" w:rsidTr="00064394">
        <w:tc>
          <w:tcPr>
            <w:tcW w:w="480" w:type="dxa"/>
          </w:tcPr>
          <w:p w14:paraId="41D68C72"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ID</w:t>
            </w:r>
          </w:p>
        </w:tc>
        <w:tc>
          <w:tcPr>
            <w:tcW w:w="1400" w:type="dxa"/>
          </w:tcPr>
          <w:p w14:paraId="5ED6C3CC"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Test Scenario</w:t>
            </w:r>
          </w:p>
        </w:tc>
        <w:tc>
          <w:tcPr>
            <w:tcW w:w="2000" w:type="dxa"/>
          </w:tcPr>
          <w:p w14:paraId="70224B1D"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Test Steps</w:t>
            </w:r>
          </w:p>
        </w:tc>
        <w:tc>
          <w:tcPr>
            <w:tcW w:w="1300" w:type="dxa"/>
          </w:tcPr>
          <w:p w14:paraId="6EA887DA"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Test Data</w:t>
            </w:r>
          </w:p>
        </w:tc>
        <w:tc>
          <w:tcPr>
            <w:tcW w:w="1500" w:type="dxa"/>
          </w:tcPr>
          <w:p w14:paraId="52709AD3"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Expected Result</w:t>
            </w:r>
          </w:p>
        </w:tc>
        <w:tc>
          <w:tcPr>
            <w:tcW w:w="1780" w:type="dxa"/>
          </w:tcPr>
          <w:p w14:paraId="44F06865"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Actual Result</w:t>
            </w:r>
          </w:p>
        </w:tc>
        <w:tc>
          <w:tcPr>
            <w:tcW w:w="900" w:type="dxa"/>
          </w:tcPr>
          <w:p w14:paraId="55E1B911"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Status</w:t>
            </w:r>
          </w:p>
        </w:tc>
      </w:tr>
      <w:tr w:rsidR="00B83843" w:rsidRPr="003A52B9" w14:paraId="5EF94EA4" w14:textId="77777777" w:rsidTr="00064394">
        <w:tc>
          <w:tcPr>
            <w:tcW w:w="480" w:type="dxa"/>
          </w:tcPr>
          <w:p w14:paraId="5392FA62"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TC-16</w:t>
            </w:r>
          </w:p>
        </w:tc>
        <w:tc>
          <w:tcPr>
            <w:tcW w:w="1400" w:type="dxa"/>
          </w:tcPr>
          <w:p w14:paraId="489C633C"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R1 — Normal: complete valid payload</w:t>
            </w:r>
          </w:p>
        </w:tc>
        <w:tc>
          <w:tcPr>
            <w:tcW w:w="2000" w:type="dxa"/>
          </w:tcPr>
          <w:p w14:paraId="3297C246"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1) POST with all 3 required fields present</w:t>
            </w:r>
          </w:p>
        </w:tc>
        <w:tc>
          <w:tcPr>
            <w:tcW w:w="1300" w:type="dxa"/>
          </w:tcPr>
          <w:p w14:paraId="0304CA3B"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{userId:"u1", stationId:1, connectorId:1}</w:t>
            </w:r>
          </w:p>
        </w:tc>
        <w:tc>
          <w:tcPr>
            <w:tcW w:w="1500" w:type="dxa"/>
          </w:tcPr>
          <w:p w14:paraId="69CEE1E5"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201 Created, status RESERVED, </w:t>
            </w:r>
            <w:proofErr w:type="spellStart"/>
            <w:r w:rsidRPr="003A52B9">
              <w:rPr>
                <w:rFonts w:ascii="Times New Roman" w:hAnsi="Times New Roman" w:cs="Times New Roman"/>
                <w:color w:val="000000" w:themeColor="text1"/>
              </w:rPr>
              <w:t>hold_expires_at</w:t>
            </w:r>
            <w:proofErr w:type="spellEnd"/>
            <w:r w:rsidRPr="003A52B9">
              <w:rPr>
                <w:rFonts w:ascii="Times New Roman" w:hAnsi="Times New Roman" w:cs="Times New Roman"/>
                <w:color w:val="000000" w:themeColor="text1"/>
              </w:rPr>
              <w:t xml:space="preserve"> = </w:t>
            </w:r>
            <w:proofErr w:type="spellStart"/>
            <w:r w:rsidRPr="003A52B9">
              <w:rPr>
                <w:rFonts w:ascii="Times New Roman" w:hAnsi="Times New Roman" w:cs="Times New Roman"/>
                <w:color w:val="000000" w:themeColor="text1"/>
              </w:rPr>
              <w:t>start_time</w:t>
            </w:r>
            <w:proofErr w:type="spellEnd"/>
            <w:r w:rsidRPr="003A52B9">
              <w:rPr>
                <w:rFonts w:ascii="Times New Roman" w:hAnsi="Times New Roman" w:cs="Times New Roman"/>
                <w:color w:val="000000" w:themeColor="text1"/>
              </w:rPr>
              <w:t xml:space="preserve"> + 15 min</w:t>
            </w:r>
          </w:p>
        </w:tc>
        <w:tc>
          <w:tcPr>
            <w:tcW w:w="1780" w:type="dxa"/>
          </w:tcPr>
          <w:p w14:paraId="40BCEB54"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201 Created, </w:t>
            </w:r>
            <w:proofErr w:type="spellStart"/>
            <w:r w:rsidRPr="003A52B9">
              <w:rPr>
                <w:rFonts w:ascii="Times New Roman" w:hAnsi="Times New Roman" w:cs="Times New Roman"/>
                <w:color w:val="000000" w:themeColor="text1"/>
              </w:rPr>
              <w:t>status:"RESERVED</w:t>
            </w:r>
            <w:proofErr w:type="spellEnd"/>
            <w:r w:rsidRPr="003A52B9">
              <w:rPr>
                <w:rFonts w:ascii="Times New Roman" w:hAnsi="Times New Roman" w:cs="Times New Roman"/>
                <w:color w:val="000000" w:themeColor="text1"/>
              </w:rPr>
              <w:t xml:space="preserve">", </w:t>
            </w:r>
            <w:proofErr w:type="spellStart"/>
            <w:r w:rsidRPr="003A52B9">
              <w:rPr>
                <w:rFonts w:ascii="Times New Roman" w:hAnsi="Times New Roman" w:cs="Times New Roman"/>
                <w:color w:val="000000" w:themeColor="text1"/>
              </w:rPr>
              <w:t>hold_expires_at</w:t>
            </w:r>
            <w:proofErr w:type="spellEnd"/>
            <w:r w:rsidRPr="003A52B9">
              <w:rPr>
                <w:rFonts w:ascii="Times New Roman" w:hAnsi="Times New Roman" w:cs="Times New Roman"/>
                <w:color w:val="000000" w:themeColor="text1"/>
              </w:rPr>
              <w:t xml:space="preserve"> exactly 15 min after </w:t>
            </w:r>
            <w:proofErr w:type="spellStart"/>
            <w:r w:rsidRPr="003A52B9">
              <w:rPr>
                <w:rFonts w:ascii="Times New Roman" w:hAnsi="Times New Roman" w:cs="Times New Roman"/>
                <w:color w:val="000000" w:themeColor="text1"/>
              </w:rPr>
              <w:t>start_time</w:t>
            </w:r>
            <w:proofErr w:type="spellEnd"/>
          </w:p>
        </w:tc>
        <w:tc>
          <w:tcPr>
            <w:tcW w:w="900" w:type="dxa"/>
          </w:tcPr>
          <w:p w14:paraId="2A9CDDE4"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PASS</w:t>
            </w:r>
          </w:p>
        </w:tc>
      </w:tr>
      <w:tr w:rsidR="00B83843" w:rsidRPr="003A52B9" w14:paraId="74879056" w14:textId="77777777" w:rsidTr="00064394">
        <w:tc>
          <w:tcPr>
            <w:tcW w:w="480" w:type="dxa"/>
          </w:tcPr>
          <w:p w14:paraId="1D4AC91D"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TC-17</w:t>
            </w:r>
          </w:p>
        </w:tc>
        <w:tc>
          <w:tcPr>
            <w:tcW w:w="1400" w:type="dxa"/>
          </w:tcPr>
          <w:p w14:paraId="591227B7"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R2 — Invalid: missing </w:t>
            </w:r>
            <w:proofErr w:type="spellStart"/>
            <w:r w:rsidRPr="003A52B9">
              <w:rPr>
                <w:rFonts w:ascii="Times New Roman" w:hAnsi="Times New Roman" w:cs="Times New Roman"/>
                <w:color w:val="000000" w:themeColor="text1"/>
              </w:rPr>
              <w:t>userId</w:t>
            </w:r>
            <w:proofErr w:type="spellEnd"/>
          </w:p>
        </w:tc>
        <w:tc>
          <w:tcPr>
            <w:tcW w:w="2000" w:type="dxa"/>
          </w:tcPr>
          <w:p w14:paraId="288A6A94"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1) POST omitting </w:t>
            </w:r>
            <w:proofErr w:type="spellStart"/>
            <w:r w:rsidRPr="003A52B9">
              <w:rPr>
                <w:rFonts w:ascii="Times New Roman" w:hAnsi="Times New Roman" w:cs="Times New Roman"/>
                <w:color w:val="000000" w:themeColor="text1"/>
              </w:rPr>
              <w:t>userId</w:t>
            </w:r>
            <w:proofErr w:type="spellEnd"/>
          </w:p>
        </w:tc>
        <w:tc>
          <w:tcPr>
            <w:tcW w:w="1300" w:type="dxa"/>
          </w:tcPr>
          <w:p w14:paraId="61277419"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{stationId:1, connectorId:2}</w:t>
            </w:r>
          </w:p>
        </w:tc>
        <w:tc>
          <w:tcPr>
            <w:tcW w:w="1500" w:type="dxa"/>
          </w:tcPr>
          <w:p w14:paraId="419DD619"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400 Bad Request</w:t>
            </w:r>
          </w:p>
        </w:tc>
        <w:tc>
          <w:tcPr>
            <w:tcW w:w="1780" w:type="dxa"/>
          </w:tcPr>
          <w:p w14:paraId="5F2B4FF3"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400, "</w:t>
            </w:r>
            <w:proofErr w:type="spellStart"/>
            <w:r w:rsidRPr="003A52B9">
              <w:rPr>
                <w:rFonts w:ascii="Times New Roman" w:hAnsi="Times New Roman" w:cs="Times New Roman"/>
                <w:color w:val="000000" w:themeColor="text1"/>
              </w:rPr>
              <w:t>userId</w:t>
            </w:r>
            <w:proofErr w:type="spellEnd"/>
            <w:r w:rsidRPr="003A52B9">
              <w:rPr>
                <w:rFonts w:ascii="Times New Roman" w:hAnsi="Times New Roman" w:cs="Times New Roman"/>
                <w:color w:val="000000" w:themeColor="text1"/>
              </w:rPr>
              <w:t xml:space="preserve">, </w:t>
            </w:r>
            <w:proofErr w:type="spellStart"/>
            <w:r w:rsidRPr="003A52B9">
              <w:rPr>
                <w:rFonts w:ascii="Times New Roman" w:hAnsi="Times New Roman" w:cs="Times New Roman"/>
                <w:color w:val="000000" w:themeColor="text1"/>
              </w:rPr>
              <w:t>stationId</w:t>
            </w:r>
            <w:proofErr w:type="spellEnd"/>
            <w:r w:rsidRPr="003A52B9">
              <w:rPr>
                <w:rFonts w:ascii="Times New Roman" w:hAnsi="Times New Roman" w:cs="Times New Roman"/>
                <w:color w:val="000000" w:themeColor="text1"/>
              </w:rPr>
              <w:t xml:space="preserve"> and </w:t>
            </w:r>
            <w:proofErr w:type="spellStart"/>
            <w:r w:rsidRPr="003A52B9">
              <w:rPr>
                <w:rFonts w:ascii="Times New Roman" w:hAnsi="Times New Roman" w:cs="Times New Roman"/>
                <w:color w:val="000000" w:themeColor="text1"/>
              </w:rPr>
              <w:t>connectorId</w:t>
            </w:r>
            <w:proofErr w:type="spellEnd"/>
            <w:r w:rsidRPr="003A52B9">
              <w:rPr>
                <w:rFonts w:ascii="Times New Roman" w:hAnsi="Times New Roman" w:cs="Times New Roman"/>
                <w:color w:val="000000" w:themeColor="text1"/>
              </w:rPr>
              <w:t xml:space="preserve"> are required"</w:t>
            </w:r>
          </w:p>
        </w:tc>
        <w:tc>
          <w:tcPr>
            <w:tcW w:w="900" w:type="dxa"/>
          </w:tcPr>
          <w:p w14:paraId="1BA71970"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PASS</w:t>
            </w:r>
          </w:p>
        </w:tc>
      </w:tr>
      <w:tr w:rsidR="00B83843" w:rsidRPr="003A52B9" w14:paraId="19C5B06C" w14:textId="77777777" w:rsidTr="00064394">
        <w:tc>
          <w:tcPr>
            <w:tcW w:w="480" w:type="dxa"/>
          </w:tcPr>
          <w:p w14:paraId="0FB92B5B"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TC-18</w:t>
            </w:r>
          </w:p>
        </w:tc>
        <w:tc>
          <w:tcPr>
            <w:tcW w:w="1400" w:type="dxa"/>
          </w:tcPr>
          <w:p w14:paraId="4DC0FC21"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R3 — Invalid: missing </w:t>
            </w:r>
            <w:proofErr w:type="spellStart"/>
            <w:r w:rsidRPr="003A52B9">
              <w:rPr>
                <w:rFonts w:ascii="Times New Roman" w:hAnsi="Times New Roman" w:cs="Times New Roman"/>
                <w:color w:val="000000" w:themeColor="text1"/>
              </w:rPr>
              <w:t>stationId</w:t>
            </w:r>
            <w:proofErr w:type="spellEnd"/>
          </w:p>
        </w:tc>
        <w:tc>
          <w:tcPr>
            <w:tcW w:w="2000" w:type="dxa"/>
          </w:tcPr>
          <w:p w14:paraId="7F954F0F"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1) POST omitting </w:t>
            </w:r>
            <w:proofErr w:type="spellStart"/>
            <w:r w:rsidRPr="003A52B9">
              <w:rPr>
                <w:rFonts w:ascii="Times New Roman" w:hAnsi="Times New Roman" w:cs="Times New Roman"/>
                <w:color w:val="000000" w:themeColor="text1"/>
              </w:rPr>
              <w:t>stationId</w:t>
            </w:r>
            <w:proofErr w:type="spellEnd"/>
          </w:p>
        </w:tc>
        <w:tc>
          <w:tcPr>
            <w:tcW w:w="1300" w:type="dxa"/>
          </w:tcPr>
          <w:p w14:paraId="1E06E0D2"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{userId:"u2", connectorId:2}</w:t>
            </w:r>
          </w:p>
        </w:tc>
        <w:tc>
          <w:tcPr>
            <w:tcW w:w="1500" w:type="dxa"/>
          </w:tcPr>
          <w:p w14:paraId="08EBA133"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400 Bad Request</w:t>
            </w:r>
          </w:p>
        </w:tc>
        <w:tc>
          <w:tcPr>
            <w:tcW w:w="1780" w:type="dxa"/>
          </w:tcPr>
          <w:p w14:paraId="5293CAE3"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400, same validation message</w:t>
            </w:r>
          </w:p>
        </w:tc>
        <w:tc>
          <w:tcPr>
            <w:tcW w:w="900" w:type="dxa"/>
          </w:tcPr>
          <w:p w14:paraId="0ADB4A7F"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PASS</w:t>
            </w:r>
          </w:p>
        </w:tc>
      </w:tr>
      <w:tr w:rsidR="00B83843" w:rsidRPr="003A52B9" w14:paraId="11F9AB7F" w14:textId="77777777" w:rsidTr="00064394">
        <w:tc>
          <w:tcPr>
            <w:tcW w:w="480" w:type="dxa"/>
          </w:tcPr>
          <w:p w14:paraId="500DE13F"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TC-19</w:t>
            </w:r>
          </w:p>
        </w:tc>
        <w:tc>
          <w:tcPr>
            <w:tcW w:w="1400" w:type="dxa"/>
          </w:tcPr>
          <w:p w14:paraId="3F8708B3"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R4 — Invalid: missing </w:t>
            </w:r>
            <w:proofErr w:type="spellStart"/>
            <w:r w:rsidRPr="003A52B9">
              <w:rPr>
                <w:rFonts w:ascii="Times New Roman" w:hAnsi="Times New Roman" w:cs="Times New Roman"/>
                <w:color w:val="000000" w:themeColor="text1"/>
              </w:rPr>
              <w:t>connectorId</w:t>
            </w:r>
            <w:proofErr w:type="spellEnd"/>
          </w:p>
        </w:tc>
        <w:tc>
          <w:tcPr>
            <w:tcW w:w="2000" w:type="dxa"/>
          </w:tcPr>
          <w:p w14:paraId="3A659A90"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1) POST omitting </w:t>
            </w:r>
            <w:proofErr w:type="spellStart"/>
            <w:r w:rsidRPr="003A52B9">
              <w:rPr>
                <w:rFonts w:ascii="Times New Roman" w:hAnsi="Times New Roman" w:cs="Times New Roman"/>
                <w:color w:val="000000" w:themeColor="text1"/>
              </w:rPr>
              <w:t>connectorId</w:t>
            </w:r>
            <w:proofErr w:type="spellEnd"/>
          </w:p>
        </w:tc>
        <w:tc>
          <w:tcPr>
            <w:tcW w:w="1300" w:type="dxa"/>
          </w:tcPr>
          <w:p w14:paraId="66E7507D"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{userId:"u2", stationId:1}</w:t>
            </w:r>
          </w:p>
        </w:tc>
        <w:tc>
          <w:tcPr>
            <w:tcW w:w="1500" w:type="dxa"/>
          </w:tcPr>
          <w:p w14:paraId="5307C4DE"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400 Bad Request</w:t>
            </w:r>
          </w:p>
        </w:tc>
        <w:tc>
          <w:tcPr>
            <w:tcW w:w="1780" w:type="dxa"/>
          </w:tcPr>
          <w:p w14:paraId="6C186358"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400, same validation message</w:t>
            </w:r>
          </w:p>
        </w:tc>
        <w:tc>
          <w:tcPr>
            <w:tcW w:w="900" w:type="dxa"/>
          </w:tcPr>
          <w:p w14:paraId="7EA819FB"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PASS</w:t>
            </w:r>
          </w:p>
        </w:tc>
      </w:tr>
      <w:tr w:rsidR="00B83843" w:rsidRPr="003A52B9" w14:paraId="75AF9448" w14:textId="77777777" w:rsidTr="00064394">
        <w:tc>
          <w:tcPr>
            <w:tcW w:w="480" w:type="dxa"/>
          </w:tcPr>
          <w:p w14:paraId="3234DD9C"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TC-20</w:t>
            </w:r>
          </w:p>
        </w:tc>
        <w:tc>
          <w:tcPr>
            <w:tcW w:w="1400" w:type="dxa"/>
          </w:tcPr>
          <w:p w14:paraId="31268589"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R5 — Invalid: empty payload</w:t>
            </w:r>
          </w:p>
        </w:tc>
        <w:tc>
          <w:tcPr>
            <w:tcW w:w="2000" w:type="dxa"/>
          </w:tcPr>
          <w:p w14:paraId="2DDDA6C5"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1) POST an empty JSON object</w:t>
            </w:r>
          </w:p>
        </w:tc>
        <w:tc>
          <w:tcPr>
            <w:tcW w:w="1300" w:type="dxa"/>
          </w:tcPr>
          <w:p w14:paraId="2B53B0C7"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w:t>
            </w:r>
          </w:p>
        </w:tc>
        <w:tc>
          <w:tcPr>
            <w:tcW w:w="1500" w:type="dxa"/>
          </w:tcPr>
          <w:p w14:paraId="44B19AA2"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400 Bad Request</w:t>
            </w:r>
          </w:p>
        </w:tc>
        <w:tc>
          <w:tcPr>
            <w:tcW w:w="1780" w:type="dxa"/>
          </w:tcPr>
          <w:p w14:paraId="6C86189C"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400, same validation message</w:t>
            </w:r>
          </w:p>
        </w:tc>
        <w:tc>
          <w:tcPr>
            <w:tcW w:w="900" w:type="dxa"/>
          </w:tcPr>
          <w:p w14:paraId="6F6AF7C1"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PASS</w:t>
            </w:r>
          </w:p>
        </w:tc>
      </w:tr>
      <w:tr w:rsidR="00B83843" w:rsidRPr="003A52B9" w14:paraId="09D7DD39" w14:textId="77777777" w:rsidTr="00064394">
        <w:tc>
          <w:tcPr>
            <w:tcW w:w="480" w:type="dxa"/>
          </w:tcPr>
          <w:p w14:paraId="6BD88105"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TC-21</w:t>
            </w:r>
          </w:p>
        </w:tc>
        <w:tc>
          <w:tcPr>
            <w:tcW w:w="1400" w:type="dxa"/>
          </w:tcPr>
          <w:p w14:paraId="6BDA8830"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Exceptional: non-existent </w:t>
            </w:r>
            <w:proofErr w:type="spellStart"/>
            <w:r w:rsidRPr="003A52B9">
              <w:rPr>
                <w:rFonts w:ascii="Times New Roman" w:hAnsi="Times New Roman" w:cs="Times New Roman"/>
                <w:color w:val="000000" w:themeColor="text1"/>
              </w:rPr>
              <w:t>connectorId</w:t>
            </w:r>
            <w:proofErr w:type="spellEnd"/>
            <w:r w:rsidRPr="003A52B9">
              <w:rPr>
                <w:rFonts w:ascii="Times New Roman" w:hAnsi="Times New Roman" w:cs="Times New Roman"/>
                <w:color w:val="000000" w:themeColor="text1"/>
              </w:rPr>
              <w:t xml:space="preserve"> (FK violation)</w:t>
            </w:r>
          </w:p>
        </w:tc>
        <w:tc>
          <w:tcPr>
            <w:tcW w:w="2000" w:type="dxa"/>
          </w:tcPr>
          <w:p w14:paraId="39A77E84"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1) POST with a </w:t>
            </w:r>
            <w:proofErr w:type="spellStart"/>
            <w:r w:rsidRPr="003A52B9">
              <w:rPr>
                <w:rFonts w:ascii="Times New Roman" w:hAnsi="Times New Roman" w:cs="Times New Roman"/>
                <w:color w:val="000000" w:themeColor="text1"/>
              </w:rPr>
              <w:t>connectorId</w:t>
            </w:r>
            <w:proofErr w:type="spellEnd"/>
            <w:r w:rsidRPr="003A52B9">
              <w:rPr>
                <w:rFonts w:ascii="Times New Roman" w:hAnsi="Times New Roman" w:cs="Times New Roman"/>
                <w:color w:val="000000" w:themeColor="text1"/>
              </w:rPr>
              <w:t xml:space="preserve"> that has no matching row</w:t>
            </w:r>
          </w:p>
        </w:tc>
        <w:tc>
          <w:tcPr>
            <w:tcW w:w="1300" w:type="dxa"/>
          </w:tcPr>
          <w:p w14:paraId="69AD6923"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{userId:"u3", stationId:1, connectorId:9999}</w:t>
            </w:r>
          </w:p>
        </w:tc>
        <w:tc>
          <w:tcPr>
            <w:tcW w:w="1500" w:type="dxa"/>
          </w:tcPr>
          <w:p w14:paraId="3CA76617"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400/404 with a clear, safe error message</w:t>
            </w:r>
          </w:p>
        </w:tc>
        <w:tc>
          <w:tcPr>
            <w:tcW w:w="1780" w:type="dxa"/>
          </w:tcPr>
          <w:p w14:paraId="7D045C4A"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500 Internal Server Error, raw foreign-key constraint error exposed to client</w:t>
            </w:r>
          </w:p>
        </w:tc>
        <w:tc>
          <w:tcPr>
            <w:tcW w:w="900" w:type="dxa"/>
          </w:tcPr>
          <w:p w14:paraId="2B557E37"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FAIL</w:t>
            </w:r>
          </w:p>
        </w:tc>
      </w:tr>
      <w:tr w:rsidR="00B83843" w:rsidRPr="003A52B9" w14:paraId="0B11471E" w14:textId="77777777" w:rsidTr="00064394">
        <w:tc>
          <w:tcPr>
            <w:tcW w:w="480" w:type="dxa"/>
          </w:tcPr>
          <w:p w14:paraId="394E93FF"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TC-23</w:t>
            </w:r>
          </w:p>
        </w:tc>
        <w:tc>
          <w:tcPr>
            <w:tcW w:w="1400" w:type="dxa"/>
          </w:tcPr>
          <w:p w14:paraId="169071A2"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Exceptional: double-book an already-RESERVED connector</w:t>
            </w:r>
          </w:p>
        </w:tc>
        <w:tc>
          <w:tcPr>
            <w:tcW w:w="2000" w:type="dxa"/>
          </w:tcPr>
          <w:p w14:paraId="3E641F14"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1) POST on connector 1 (already RESERVED) 2) Repeat the identical </w:t>
            </w:r>
            <w:r w:rsidRPr="003A52B9">
              <w:rPr>
                <w:rFonts w:ascii="Times New Roman" w:hAnsi="Times New Roman" w:cs="Times New Roman"/>
                <w:color w:val="000000" w:themeColor="text1"/>
              </w:rPr>
              <w:lastRenderedPageBreak/>
              <w:t>POST 2 more times</w:t>
            </w:r>
          </w:p>
        </w:tc>
        <w:tc>
          <w:tcPr>
            <w:tcW w:w="1300" w:type="dxa"/>
          </w:tcPr>
          <w:p w14:paraId="22092A31"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lastRenderedPageBreak/>
              <w:t>{userId:"u4"/"u1", stationId:1, connectorId:1} sent 3 times total</w:t>
            </w:r>
          </w:p>
        </w:tc>
        <w:tc>
          <w:tcPr>
            <w:tcW w:w="1500" w:type="dxa"/>
          </w:tcPr>
          <w:p w14:paraId="54A4712B"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409 Conflict / booking rejected on the 2nd+ attempt — connector unavailable</w:t>
            </w:r>
          </w:p>
        </w:tc>
        <w:tc>
          <w:tcPr>
            <w:tcW w:w="1780" w:type="dxa"/>
          </w:tcPr>
          <w:p w14:paraId="43965085"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All 3 POSTs succeeded with 201 Created (booking ids 4, 5, 6) on the exact same connector — independently </w:t>
            </w:r>
            <w:r w:rsidRPr="003A52B9">
              <w:rPr>
                <w:rFonts w:ascii="Times New Roman" w:hAnsi="Times New Roman" w:cs="Times New Roman"/>
                <w:color w:val="000000" w:themeColor="text1"/>
              </w:rPr>
              <w:lastRenderedPageBreak/>
              <w:t>reproduced by the student, confirming the defect is consistent and repeatable</w:t>
            </w:r>
          </w:p>
        </w:tc>
        <w:tc>
          <w:tcPr>
            <w:tcW w:w="900" w:type="dxa"/>
          </w:tcPr>
          <w:p w14:paraId="789BC63F" w14:textId="77777777" w:rsidR="00B83843" w:rsidRPr="003A52B9" w:rsidRDefault="00000000" w:rsidP="00064394">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lastRenderedPageBreak/>
              <w:t>FAIL</w:t>
            </w:r>
          </w:p>
        </w:tc>
      </w:tr>
    </w:tbl>
    <w:p w14:paraId="30E1F07D" w14:textId="77777777" w:rsidR="00B83843" w:rsidRPr="00771002" w:rsidRDefault="00B83843" w:rsidP="00771002">
      <w:pPr>
        <w:spacing w:after="160" w:line="360" w:lineRule="auto"/>
        <w:jc w:val="both"/>
        <w:rPr>
          <w:rFonts w:ascii="Times New Roman" w:hAnsi="Times New Roman" w:cs="Times New Roman"/>
          <w:color w:val="000000" w:themeColor="text1"/>
        </w:rPr>
      </w:pPr>
    </w:p>
    <w:p w14:paraId="66D3B3CA" w14:textId="77777777" w:rsidR="00B83843" w:rsidRPr="00771002" w:rsidRDefault="00000000" w:rsidP="00771002">
      <w:pPr>
        <w:pStyle w:val="Heading2"/>
        <w:spacing w:before="260" w:after="12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4.4 Booking Retrieval — GET /</w:t>
      </w:r>
      <w:proofErr w:type="spellStart"/>
      <w:r w:rsidRPr="00771002">
        <w:rPr>
          <w:rFonts w:ascii="Times New Roman" w:hAnsi="Times New Roman" w:cs="Times New Roman"/>
          <w:color w:val="000000" w:themeColor="text1"/>
        </w:rPr>
        <w:t>api</w:t>
      </w:r>
      <w:proofErr w:type="spellEnd"/>
      <w:r w:rsidRPr="00771002">
        <w:rPr>
          <w:rFonts w:ascii="Times New Roman" w:hAnsi="Times New Roman" w:cs="Times New Roman"/>
          <w:color w:val="000000" w:themeColor="text1"/>
        </w:rPr>
        <w:t>/bookings/:id (FR-04a)</w:t>
      </w:r>
    </w:p>
    <w:tbl>
      <w:tblPr>
        <w:tblStyle w:val="TableGrid"/>
        <w:tblW w:w="9360" w:type="dxa"/>
        <w:tblLook w:val="0000" w:firstRow="0" w:lastRow="0" w:firstColumn="0" w:lastColumn="0" w:noHBand="0" w:noVBand="0"/>
      </w:tblPr>
      <w:tblGrid>
        <w:gridCol w:w="571"/>
        <w:gridCol w:w="1817"/>
        <w:gridCol w:w="1627"/>
        <w:gridCol w:w="1685"/>
        <w:gridCol w:w="1324"/>
        <w:gridCol w:w="1477"/>
        <w:gridCol w:w="859"/>
      </w:tblGrid>
      <w:tr w:rsidR="00B83843" w:rsidRPr="003A52B9" w14:paraId="74FB8DA6" w14:textId="77777777" w:rsidTr="003A52B9">
        <w:tc>
          <w:tcPr>
            <w:tcW w:w="480" w:type="dxa"/>
          </w:tcPr>
          <w:p w14:paraId="62A5380E"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ID</w:t>
            </w:r>
          </w:p>
        </w:tc>
        <w:tc>
          <w:tcPr>
            <w:tcW w:w="1400" w:type="dxa"/>
          </w:tcPr>
          <w:p w14:paraId="77644B99"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Test Scenario</w:t>
            </w:r>
          </w:p>
        </w:tc>
        <w:tc>
          <w:tcPr>
            <w:tcW w:w="2000" w:type="dxa"/>
          </w:tcPr>
          <w:p w14:paraId="5DB5169B"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Test Steps</w:t>
            </w:r>
          </w:p>
        </w:tc>
        <w:tc>
          <w:tcPr>
            <w:tcW w:w="1300" w:type="dxa"/>
          </w:tcPr>
          <w:p w14:paraId="0731130D"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Test Data</w:t>
            </w:r>
          </w:p>
        </w:tc>
        <w:tc>
          <w:tcPr>
            <w:tcW w:w="1500" w:type="dxa"/>
          </w:tcPr>
          <w:p w14:paraId="00B48BEE"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Expected Result</w:t>
            </w:r>
          </w:p>
        </w:tc>
        <w:tc>
          <w:tcPr>
            <w:tcW w:w="1780" w:type="dxa"/>
          </w:tcPr>
          <w:p w14:paraId="2968D166"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Actual Result</w:t>
            </w:r>
          </w:p>
        </w:tc>
        <w:tc>
          <w:tcPr>
            <w:tcW w:w="900" w:type="dxa"/>
          </w:tcPr>
          <w:p w14:paraId="353608C7"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Status</w:t>
            </w:r>
          </w:p>
        </w:tc>
      </w:tr>
      <w:tr w:rsidR="00B83843" w:rsidRPr="003A52B9" w14:paraId="343CFB80" w14:textId="77777777" w:rsidTr="003A52B9">
        <w:tc>
          <w:tcPr>
            <w:tcW w:w="480" w:type="dxa"/>
          </w:tcPr>
          <w:p w14:paraId="71760935"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TC-24</w:t>
            </w:r>
          </w:p>
        </w:tc>
        <w:tc>
          <w:tcPr>
            <w:tcW w:w="1400" w:type="dxa"/>
          </w:tcPr>
          <w:p w14:paraId="584C2E10"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Normal: retrieve an existing booking</w:t>
            </w:r>
          </w:p>
        </w:tc>
        <w:tc>
          <w:tcPr>
            <w:tcW w:w="2000" w:type="dxa"/>
          </w:tcPr>
          <w:p w14:paraId="7D9006BB"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1) Send GET for a known </w:t>
            </w:r>
            <w:proofErr w:type="spellStart"/>
            <w:r w:rsidRPr="003A52B9">
              <w:rPr>
                <w:rFonts w:ascii="Times New Roman" w:hAnsi="Times New Roman" w:cs="Times New Roman"/>
                <w:color w:val="000000" w:themeColor="text1"/>
              </w:rPr>
              <w:t>bookingId</w:t>
            </w:r>
            <w:proofErr w:type="spellEnd"/>
          </w:p>
        </w:tc>
        <w:tc>
          <w:tcPr>
            <w:tcW w:w="1300" w:type="dxa"/>
          </w:tcPr>
          <w:p w14:paraId="195F3BDB" w14:textId="77777777" w:rsidR="00B83843" w:rsidRPr="003A52B9" w:rsidRDefault="00000000" w:rsidP="003A52B9">
            <w:pPr>
              <w:spacing w:line="360" w:lineRule="auto"/>
              <w:jc w:val="both"/>
              <w:rPr>
                <w:rFonts w:ascii="Times New Roman" w:hAnsi="Times New Roman" w:cs="Times New Roman"/>
                <w:color w:val="000000" w:themeColor="text1"/>
              </w:rPr>
            </w:pPr>
            <w:proofErr w:type="spellStart"/>
            <w:r w:rsidRPr="003A52B9">
              <w:rPr>
                <w:rFonts w:ascii="Times New Roman" w:hAnsi="Times New Roman" w:cs="Times New Roman"/>
                <w:color w:val="000000" w:themeColor="text1"/>
              </w:rPr>
              <w:t>bookingId</w:t>
            </w:r>
            <w:proofErr w:type="spellEnd"/>
            <w:r w:rsidRPr="003A52B9">
              <w:rPr>
                <w:rFonts w:ascii="Times New Roman" w:hAnsi="Times New Roman" w:cs="Times New Roman"/>
                <w:color w:val="000000" w:themeColor="text1"/>
              </w:rPr>
              <w:t>=1</w:t>
            </w:r>
          </w:p>
        </w:tc>
        <w:tc>
          <w:tcPr>
            <w:tcW w:w="1500" w:type="dxa"/>
          </w:tcPr>
          <w:p w14:paraId="75880737"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200 OK, full booking record returned</w:t>
            </w:r>
          </w:p>
        </w:tc>
        <w:tc>
          <w:tcPr>
            <w:tcW w:w="1780" w:type="dxa"/>
          </w:tcPr>
          <w:p w14:paraId="7E89ADD5"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200 OK, correct booking record returned</w:t>
            </w:r>
          </w:p>
        </w:tc>
        <w:tc>
          <w:tcPr>
            <w:tcW w:w="900" w:type="dxa"/>
          </w:tcPr>
          <w:p w14:paraId="02DEB11B"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PASS</w:t>
            </w:r>
          </w:p>
        </w:tc>
      </w:tr>
      <w:tr w:rsidR="00B83843" w:rsidRPr="003A52B9" w14:paraId="2FC7730A" w14:textId="77777777" w:rsidTr="003A52B9">
        <w:tc>
          <w:tcPr>
            <w:tcW w:w="480" w:type="dxa"/>
          </w:tcPr>
          <w:p w14:paraId="22893B2A"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TC-25</w:t>
            </w:r>
          </w:p>
        </w:tc>
        <w:tc>
          <w:tcPr>
            <w:tcW w:w="1400" w:type="dxa"/>
          </w:tcPr>
          <w:p w14:paraId="05AF86B0"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Boundary/invalid: non-existent booking ID</w:t>
            </w:r>
          </w:p>
        </w:tc>
        <w:tc>
          <w:tcPr>
            <w:tcW w:w="2000" w:type="dxa"/>
          </w:tcPr>
          <w:p w14:paraId="39CECBE7"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1) Send GET for an ID with no matching booking</w:t>
            </w:r>
          </w:p>
        </w:tc>
        <w:tc>
          <w:tcPr>
            <w:tcW w:w="1300" w:type="dxa"/>
          </w:tcPr>
          <w:p w14:paraId="4D713F13" w14:textId="77777777" w:rsidR="00B83843" w:rsidRPr="003A52B9" w:rsidRDefault="00000000" w:rsidP="003A52B9">
            <w:pPr>
              <w:spacing w:line="360" w:lineRule="auto"/>
              <w:jc w:val="both"/>
              <w:rPr>
                <w:rFonts w:ascii="Times New Roman" w:hAnsi="Times New Roman" w:cs="Times New Roman"/>
                <w:color w:val="000000" w:themeColor="text1"/>
              </w:rPr>
            </w:pPr>
            <w:proofErr w:type="spellStart"/>
            <w:r w:rsidRPr="003A52B9">
              <w:rPr>
                <w:rFonts w:ascii="Times New Roman" w:hAnsi="Times New Roman" w:cs="Times New Roman"/>
                <w:color w:val="000000" w:themeColor="text1"/>
              </w:rPr>
              <w:t>bookingId</w:t>
            </w:r>
            <w:proofErr w:type="spellEnd"/>
            <w:r w:rsidRPr="003A52B9">
              <w:rPr>
                <w:rFonts w:ascii="Times New Roman" w:hAnsi="Times New Roman" w:cs="Times New Roman"/>
                <w:color w:val="000000" w:themeColor="text1"/>
              </w:rPr>
              <w:t>=9999</w:t>
            </w:r>
          </w:p>
        </w:tc>
        <w:tc>
          <w:tcPr>
            <w:tcW w:w="1500" w:type="dxa"/>
          </w:tcPr>
          <w:p w14:paraId="0C8D93CC"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404 Not Found</w:t>
            </w:r>
          </w:p>
        </w:tc>
        <w:tc>
          <w:tcPr>
            <w:tcW w:w="1780" w:type="dxa"/>
          </w:tcPr>
          <w:p w14:paraId="2E6BAF0F"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404, "Booking not found"</w:t>
            </w:r>
          </w:p>
        </w:tc>
        <w:tc>
          <w:tcPr>
            <w:tcW w:w="900" w:type="dxa"/>
          </w:tcPr>
          <w:p w14:paraId="7427A3E5"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PASS</w:t>
            </w:r>
          </w:p>
        </w:tc>
      </w:tr>
      <w:tr w:rsidR="00B83843" w:rsidRPr="003A52B9" w14:paraId="72730926" w14:textId="77777777" w:rsidTr="003A52B9">
        <w:tc>
          <w:tcPr>
            <w:tcW w:w="480" w:type="dxa"/>
          </w:tcPr>
          <w:p w14:paraId="11952160"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TC-26</w:t>
            </w:r>
          </w:p>
        </w:tc>
        <w:tc>
          <w:tcPr>
            <w:tcW w:w="1400" w:type="dxa"/>
          </w:tcPr>
          <w:p w14:paraId="212E1214"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Exceptional: non-numeric booking ID</w:t>
            </w:r>
          </w:p>
        </w:tc>
        <w:tc>
          <w:tcPr>
            <w:tcW w:w="2000" w:type="dxa"/>
          </w:tcPr>
          <w:p w14:paraId="7F785790"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1) Send GET with a text </w:t>
            </w:r>
            <w:proofErr w:type="spellStart"/>
            <w:r w:rsidRPr="003A52B9">
              <w:rPr>
                <w:rFonts w:ascii="Times New Roman" w:hAnsi="Times New Roman" w:cs="Times New Roman"/>
                <w:color w:val="000000" w:themeColor="text1"/>
              </w:rPr>
              <w:t>bookingId</w:t>
            </w:r>
            <w:proofErr w:type="spellEnd"/>
          </w:p>
        </w:tc>
        <w:tc>
          <w:tcPr>
            <w:tcW w:w="1300" w:type="dxa"/>
          </w:tcPr>
          <w:p w14:paraId="46C42866" w14:textId="77777777" w:rsidR="00B83843" w:rsidRPr="003A52B9" w:rsidRDefault="00000000" w:rsidP="003A52B9">
            <w:pPr>
              <w:spacing w:line="360" w:lineRule="auto"/>
              <w:jc w:val="both"/>
              <w:rPr>
                <w:rFonts w:ascii="Times New Roman" w:hAnsi="Times New Roman" w:cs="Times New Roman"/>
                <w:color w:val="000000" w:themeColor="text1"/>
              </w:rPr>
            </w:pPr>
            <w:proofErr w:type="spellStart"/>
            <w:r w:rsidRPr="003A52B9">
              <w:rPr>
                <w:rFonts w:ascii="Times New Roman" w:hAnsi="Times New Roman" w:cs="Times New Roman"/>
                <w:color w:val="000000" w:themeColor="text1"/>
              </w:rPr>
              <w:t>bookingId</w:t>
            </w:r>
            <w:proofErr w:type="spellEnd"/>
            <w:r w:rsidRPr="003A52B9">
              <w:rPr>
                <w:rFonts w:ascii="Times New Roman" w:hAnsi="Times New Roman" w:cs="Times New Roman"/>
                <w:color w:val="000000" w:themeColor="text1"/>
              </w:rPr>
              <w:t>=</w:t>
            </w:r>
            <w:proofErr w:type="spellStart"/>
            <w:r w:rsidRPr="003A52B9">
              <w:rPr>
                <w:rFonts w:ascii="Times New Roman" w:hAnsi="Times New Roman" w:cs="Times New Roman"/>
                <w:color w:val="000000" w:themeColor="text1"/>
              </w:rPr>
              <w:t>abc</w:t>
            </w:r>
            <w:proofErr w:type="spellEnd"/>
          </w:p>
        </w:tc>
        <w:tc>
          <w:tcPr>
            <w:tcW w:w="1500" w:type="dxa"/>
          </w:tcPr>
          <w:p w14:paraId="6E4E98E9"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400 Bad Request</w:t>
            </w:r>
          </w:p>
        </w:tc>
        <w:tc>
          <w:tcPr>
            <w:tcW w:w="1780" w:type="dxa"/>
          </w:tcPr>
          <w:p w14:paraId="584D03E6"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500 Internal Server Error, raw Postgres error text leaked</w:t>
            </w:r>
          </w:p>
        </w:tc>
        <w:tc>
          <w:tcPr>
            <w:tcW w:w="900" w:type="dxa"/>
          </w:tcPr>
          <w:p w14:paraId="1D9B8611"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FAIL</w:t>
            </w:r>
          </w:p>
        </w:tc>
      </w:tr>
    </w:tbl>
    <w:p w14:paraId="4232E1E1" w14:textId="77777777" w:rsidR="00B83843" w:rsidRPr="00771002" w:rsidRDefault="00B83843" w:rsidP="00771002">
      <w:pPr>
        <w:spacing w:after="160" w:line="360" w:lineRule="auto"/>
        <w:jc w:val="both"/>
        <w:rPr>
          <w:rFonts w:ascii="Times New Roman" w:hAnsi="Times New Roman" w:cs="Times New Roman"/>
          <w:color w:val="000000" w:themeColor="text1"/>
        </w:rPr>
      </w:pPr>
    </w:p>
    <w:p w14:paraId="35103DF2"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br w:type="page"/>
      </w:r>
    </w:p>
    <w:p w14:paraId="4B253226" w14:textId="77777777" w:rsidR="00B83843" w:rsidRPr="00771002" w:rsidRDefault="00000000" w:rsidP="00771002">
      <w:pPr>
        <w:pStyle w:val="Heading2"/>
        <w:spacing w:before="260" w:after="12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lastRenderedPageBreak/>
        <w:t>4.5 State Transition &amp; Integration Tests</w:t>
      </w:r>
    </w:p>
    <w:tbl>
      <w:tblPr>
        <w:tblStyle w:val="TableGrid"/>
        <w:tblW w:w="9360" w:type="dxa"/>
        <w:tblLook w:val="0000" w:firstRow="0" w:lastRow="0" w:firstColumn="0" w:lastColumn="0" w:noHBand="0" w:noVBand="0"/>
      </w:tblPr>
      <w:tblGrid>
        <w:gridCol w:w="571"/>
        <w:gridCol w:w="1382"/>
        <w:gridCol w:w="1811"/>
        <w:gridCol w:w="1622"/>
        <w:gridCol w:w="1427"/>
        <w:gridCol w:w="1622"/>
        <w:gridCol w:w="925"/>
      </w:tblGrid>
      <w:tr w:rsidR="00B83843" w:rsidRPr="003A52B9" w14:paraId="07ED7E75" w14:textId="77777777" w:rsidTr="003A52B9">
        <w:tc>
          <w:tcPr>
            <w:tcW w:w="480" w:type="dxa"/>
          </w:tcPr>
          <w:p w14:paraId="6D01AF59"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ID</w:t>
            </w:r>
          </w:p>
        </w:tc>
        <w:tc>
          <w:tcPr>
            <w:tcW w:w="1400" w:type="dxa"/>
          </w:tcPr>
          <w:p w14:paraId="74B0D779"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Test Scenario</w:t>
            </w:r>
          </w:p>
        </w:tc>
        <w:tc>
          <w:tcPr>
            <w:tcW w:w="2000" w:type="dxa"/>
          </w:tcPr>
          <w:p w14:paraId="3F473DC2"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Test Steps</w:t>
            </w:r>
          </w:p>
        </w:tc>
        <w:tc>
          <w:tcPr>
            <w:tcW w:w="1300" w:type="dxa"/>
          </w:tcPr>
          <w:p w14:paraId="2B191E9C"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Test Data</w:t>
            </w:r>
          </w:p>
        </w:tc>
        <w:tc>
          <w:tcPr>
            <w:tcW w:w="1500" w:type="dxa"/>
          </w:tcPr>
          <w:p w14:paraId="7DB8060F"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Expected Result</w:t>
            </w:r>
          </w:p>
        </w:tc>
        <w:tc>
          <w:tcPr>
            <w:tcW w:w="1780" w:type="dxa"/>
          </w:tcPr>
          <w:p w14:paraId="17CD60EB"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Actual Result</w:t>
            </w:r>
          </w:p>
        </w:tc>
        <w:tc>
          <w:tcPr>
            <w:tcW w:w="900" w:type="dxa"/>
          </w:tcPr>
          <w:p w14:paraId="3D0BC767"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Status</w:t>
            </w:r>
          </w:p>
        </w:tc>
      </w:tr>
      <w:tr w:rsidR="00B83843" w:rsidRPr="003A52B9" w14:paraId="2D91902F" w14:textId="77777777" w:rsidTr="003A52B9">
        <w:tc>
          <w:tcPr>
            <w:tcW w:w="480" w:type="dxa"/>
          </w:tcPr>
          <w:p w14:paraId="3D18FF48"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TC-27</w:t>
            </w:r>
          </w:p>
        </w:tc>
        <w:tc>
          <w:tcPr>
            <w:tcW w:w="1400" w:type="dxa"/>
          </w:tcPr>
          <w:p w14:paraId="03065084"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Integration: availability must reflect a new booking immediately (regression test for the v1.0.1 hotfix)</w:t>
            </w:r>
          </w:p>
        </w:tc>
        <w:tc>
          <w:tcPr>
            <w:tcW w:w="2000" w:type="dxa"/>
          </w:tcPr>
          <w:p w14:paraId="244B85E3"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1) GET availability (warms cache) 2) POST a booking on that station's connector 3) GET availability again immediately</w:t>
            </w:r>
          </w:p>
        </w:tc>
        <w:tc>
          <w:tcPr>
            <w:tcW w:w="1300" w:type="dxa"/>
          </w:tcPr>
          <w:p w14:paraId="005C1636"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Station 1 (2 connectors), booked once then re-checked; independently re-verified after 3 bookings on the same connector</w:t>
            </w:r>
          </w:p>
        </w:tc>
        <w:tc>
          <w:tcPr>
            <w:tcW w:w="1500" w:type="dxa"/>
          </w:tcPr>
          <w:p w14:paraId="67CCB755"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Step 3 shows </w:t>
            </w:r>
            <w:proofErr w:type="spellStart"/>
            <w:r w:rsidRPr="003A52B9">
              <w:rPr>
                <w:rFonts w:ascii="Times New Roman" w:hAnsi="Times New Roman" w:cs="Times New Roman"/>
                <w:color w:val="000000" w:themeColor="text1"/>
              </w:rPr>
              <w:t>source:db</w:t>
            </w:r>
            <w:proofErr w:type="spellEnd"/>
            <w:r w:rsidRPr="003A52B9">
              <w:rPr>
                <w:rFonts w:ascii="Times New Roman" w:hAnsi="Times New Roman" w:cs="Times New Roman"/>
                <w:color w:val="000000" w:themeColor="text1"/>
              </w:rPr>
              <w:t xml:space="preserve"> (fresh, not stale cache) and the available count decremented to reflect the booking</w:t>
            </w:r>
          </w:p>
        </w:tc>
        <w:tc>
          <w:tcPr>
            <w:tcW w:w="1780" w:type="dxa"/>
          </w:tcPr>
          <w:p w14:paraId="33A22E0B"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source correctly shows "</w:t>
            </w:r>
            <w:proofErr w:type="spellStart"/>
            <w:r w:rsidRPr="003A52B9">
              <w:rPr>
                <w:rFonts w:ascii="Times New Roman" w:hAnsi="Times New Roman" w:cs="Times New Roman"/>
                <w:color w:val="000000" w:themeColor="text1"/>
              </w:rPr>
              <w:t>db</w:t>
            </w:r>
            <w:proofErr w:type="spellEnd"/>
            <w:r w:rsidRPr="003A52B9">
              <w:rPr>
                <w:rFonts w:ascii="Times New Roman" w:hAnsi="Times New Roman" w:cs="Times New Roman"/>
                <w:color w:val="000000" w:themeColor="text1"/>
              </w:rPr>
              <w:t>" both times (hotfix confirmed working — cache is invalidated), but available stayed at 2 throughout, even after 3 separate bookings on the same connector — independently reproduced by the student</w:t>
            </w:r>
          </w:p>
        </w:tc>
        <w:tc>
          <w:tcPr>
            <w:tcW w:w="900" w:type="dxa"/>
          </w:tcPr>
          <w:p w14:paraId="6FCD2F04"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FAIL (partial)</w:t>
            </w:r>
          </w:p>
        </w:tc>
      </w:tr>
      <w:tr w:rsidR="00B83843" w:rsidRPr="003A52B9" w14:paraId="7FE8ABD3" w14:textId="77777777" w:rsidTr="003A52B9">
        <w:tc>
          <w:tcPr>
            <w:tcW w:w="480" w:type="dxa"/>
          </w:tcPr>
          <w:p w14:paraId="44552BEC"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TC-29</w:t>
            </w:r>
          </w:p>
        </w:tc>
        <w:tc>
          <w:tcPr>
            <w:tcW w:w="1400" w:type="dxa"/>
          </w:tcPr>
          <w:p w14:paraId="1282D634"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State transition: RESERVED to RELEASED once the hold window has passed</w:t>
            </w:r>
          </w:p>
        </w:tc>
        <w:tc>
          <w:tcPr>
            <w:tcW w:w="2000" w:type="dxa"/>
          </w:tcPr>
          <w:p w14:paraId="406037B9"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1) Manually seed a booking with an expired </w:t>
            </w:r>
            <w:proofErr w:type="spellStart"/>
            <w:r w:rsidRPr="003A52B9">
              <w:rPr>
                <w:rFonts w:ascii="Times New Roman" w:hAnsi="Times New Roman" w:cs="Times New Roman"/>
                <w:color w:val="000000" w:themeColor="text1"/>
              </w:rPr>
              <w:t>hold_expires_at</w:t>
            </w:r>
            <w:proofErr w:type="spellEnd"/>
            <w:r w:rsidRPr="003A52B9">
              <w:rPr>
                <w:rFonts w:ascii="Times New Roman" w:hAnsi="Times New Roman" w:cs="Times New Roman"/>
                <w:color w:val="000000" w:themeColor="text1"/>
              </w:rPr>
              <w:t xml:space="preserve"> 2) Run the release query</w:t>
            </w:r>
          </w:p>
        </w:tc>
        <w:tc>
          <w:tcPr>
            <w:tcW w:w="1300" w:type="dxa"/>
          </w:tcPr>
          <w:p w14:paraId="46467BD7"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Booking seeded with </w:t>
            </w:r>
            <w:proofErr w:type="spellStart"/>
            <w:r w:rsidRPr="003A52B9">
              <w:rPr>
                <w:rFonts w:ascii="Times New Roman" w:hAnsi="Times New Roman" w:cs="Times New Roman"/>
                <w:color w:val="000000" w:themeColor="text1"/>
              </w:rPr>
              <w:t>hold_expires_at</w:t>
            </w:r>
            <w:proofErr w:type="spellEnd"/>
            <w:r w:rsidRPr="003A52B9">
              <w:rPr>
                <w:rFonts w:ascii="Times New Roman" w:hAnsi="Times New Roman" w:cs="Times New Roman"/>
                <w:color w:val="000000" w:themeColor="text1"/>
              </w:rPr>
              <w:t xml:space="preserve"> 5 minutes in the past</w:t>
            </w:r>
          </w:p>
        </w:tc>
        <w:tc>
          <w:tcPr>
            <w:tcW w:w="1500" w:type="dxa"/>
          </w:tcPr>
          <w:p w14:paraId="1909B376"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Booking status transitions from RESERVED to RELEASED</w:t>
            </w:r>
          </w:p>
        </w:tc>
        <w:tc>
          <w:tcPr>
            <w:tcW w:w="1780" w:type="dxa"/>
          </w:tcPr>
          <w:p w14:paraId="24366CDE"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Status correctly transitioned to RELEASED</w:t>
            </w:r>
          </w:p>
        </w:tc>
        <w:tc>
          <w:tcPr>
            <w:tcW w:w="900" w:type="dxa"/>
          </w:tcPr>
          <w:p w14:paraId="56FB4090"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PASS</w:t>
            </w:r>
          </w:p>
        </w:tc>
      </w:tr>
      <w:tr w:rsidR="00B83843" w:rsidRPr="003A52B9" w14:paraId="7EB51F5F" w14:textId="77777777" w:rsidTr="003A52B9">
        <w:tc>
          <w:tcPr>
            <w:tcW w:w="480" w:type="dxa"/>
          </w:tcPr>
          <w:p w14:paraId="1C14C3DA"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TC-28</w:t>
            </w:r>
          </w:p>
        </w:tc>
        <w:tc>
          <w:tcPr>
            <w:tcW w:w="1400" w:type="dxa"/>
          </w:tcPr>
          <w:p w14:paraId="63AA41F5"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Normal: service health check</w:t>
            </w:r>
          </w:p>
        </w:tc>
        <w:tc>
          <w:tcPr>
            <w:tcW w:w="2000" w:type="dxa"/>
          </w:tcPr>
          <w:p w14:paraId="15B143F3"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1) Send GET /health</w:t>
            </w:r>
          </w:p>
        </w:tc>
        <w:tc>
          <w:tcPr>
            <w:tcW w:w="1300" w:type="dxa"/>
          </w:tcPr>
          <w:p w14:paraId="4C8882FD"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GET /health</w:t>
            </w:r>
          </w:p>
        </w:tc>
        <w:tc>
          <w:tcPr>
            <w:tcW w:w="1500" w:type="dxa"/>
          </w:tcPr>
          <w:p w14:paraId="2C160937"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200 OK, </w:t>
            </w:r>
            <w:proofErr w:type="spellStart"/>
            <w:r w:rsidRPr="003A52B9">
              <w:rPr>
                <w:rFonts w:ascii="Times New Roman" w:hAnsi="Times New Roman" w:cs="Times New Roman"/>
                <w:color w:val="000000" w:themeColor="text1"/>
              </w:rPr>
              <w:t>status:"ok</w:t>
            </w:r>
            <w:proofErr w:type="spellEnd"/>
            <w:r w:rsidRPr="003A52B9">
              <w:rPr>
                <w:rFonts w:ascii="Times New Roman" w:hAnsi="Times New Roman" w:cs="Times New Roman"/>
                <w:color w:val="000000" w:themeColor="text1"/>
              </w:rPr>
              <w:t>"</w:t>
            </w:r>
          </w:p>
        </w:tc>
        <w:tc>
          <w:tcPr>
            <w:tcW w:w="1780" w:type="dxa"/>
          </w:tcPr>
          <w:p w14:paraId="646C4CA2"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200 OK, </w:t>
            </w:r>
            <w:proofErr w:type="spellStart"/>
            <w:r w:rsidRPr="003A52B9">
              <w:rPr>
                <w:rFonts w:ascii="Times New Roman" w:hAnsi="Times New Roman" w:cs="Times New Roman"/>
                <w:color w:val="000000" w:themeColor="text1"/>
              </w:rPr>
              <w:t>status:"ok</w:t>
            </w:r>
            <w:proofErr w:type="spellEnd"/>
            <w:r w:rsidRPr="003A52B9">
              <w:rPr>
                <w:rFonts w:ascii="Times New Roman" w:hAnsi="Times New Roman" w:cs="Times New Roman"/>
                <w:color w:val="000000" w:themeColor="text1"/>
              </w:rPr>
              <w:t>", correct service name and timestamp</w:t>
            </w:r>
          </w:p>
        </w:tc>
        <w:tc>
          <w:tcPr>
            <w:tcW w:w="900" w:type="dxa"/>
          </w:tcPr>
          <w:p w14:paraId="29C4D1E6"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PASS</w:t>
            </w:r>
          </w:p>
        </w:tc>
      </w:tr>
      <w:tr w:rsidR="00B83843" w:rsidRPr="003A52B9" w14:paraId="108D99A5" w14:textId="77777777" w:rsidTr="003A52B9">
        <w:tc>
          <w:tcPr>
            <w:tcW w:w="480" w:type="dxa"/>
          </w:tcPr>
          <w:p w14:paraId="05816FE8"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TC-30</w:t>
            </w:r>
          </w:p>
        </w:tc>
        <w:tc>
          <w:tcPr>
            <w:tcW w:w="1400" w:type="dxa"/>
          </w:tcPr>
          <w:p w14:paraId="51AEDC70"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Deployment: fresh docker-compose </w:t>
            </w:r>
            <w:r w:rsidRPr="003A52B9">
              <w:rPr>
                <w:rFonts w:ascii="Times New Roman" w:hAnsi="Times New Roman" w:cs="Times New Roman"/>
                <w:color w:val="000000" w:themeColor="text1"/>
              </w:rPr>
              <w:lastRenderedPageBreak/>
              <w:t>schema initialization</w:t>
            </w:r>
          </w:p>
        </w:tc>
        <w:tc>
          <w:tcPr>
            <w:tcW w:w="2000" w:type="dxa"/>
          </w:tcPr>
          <w:p w14:paraId="3C4BA7A1"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lastRenderedPageBreak/>
              <w:t xml:space="preserve">1) Run docker-compose up on a Postgres volume </w:t>
            </w:r>
            <w:r w:rsidRPr="003A52B9">
              <w:rPr>
                <w:rFonts w:ascii="Times New Roman" w:hAnsi="Times New Roman" w:cs="Times New Roman"/>
                <w:color w:val="000000" w:themeColor="text1"/>
              </w:rPr>
              <w:lastRenderedPageBreak/>
              <w:t>that already existed from a prior run 2) Query the API</w:t>
            </w:r>
          </w:p>
        </w:tc>
        <w:tc>
          <w:tcPr>
            <w:tcW w:w="1300" w:type="dxa"/>
          </w:tcPr>
          <w:p w14:paraId="3D6A9764"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lastRenderedPageBreak/>
              <w:t xml:space="preserve">Reused (non-empty) named volume </w:t>
            </w:r>
            <w:proofErr w:type="spellStart"/>
            <w:r w:rsidRPr="003A52B9">
              <w:rPr>
                <w:rFonts w:ascii="Times New Roman" w:hAnsi="Times New Roman" w:cs="Times New Roman"/>
                <w:color w:val="000000" w:themeColor="text1"/>
              </w:rPr>
              <w:t>pgdata</w:t>
            </w:r>
            <w:proofErr w:type="spellEnd"/>
          </w:p>
        </w:tc>
        <w:tc>
          <w:tcPr>
            <w:tcW w:w="1500" w:type="dxa"/>
          </w:tcPr>
          <w:p w14:paraId="3D3EB13E"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Schema (stations, connectors, </w:t>
            </w:r>
            <w:r w:rsidRPr="003A52B9">
              <w:rPr>
                <w:rFonts w:ascii="Times New Roman" w:hAnsi="Times New Roman" w:cs="Times New Roman"/>
                <w:color w:val="000000" w:themeColor="text1"/>
              </w:rPr>
              <w:lastRenderedPageBreak/>
              <w:t xml:space="preserve">bookings) is present and </w:t>
            </w:r>
            <w:proofErr w:type="spellStart"/>
            <w:r w:rsidRPr="003A52B9">
              <w:rPr>
                <w:rFonts w:ascii="Times New Roman" w:hAnsi="Times New Roman" w:cs="Times New Roman"/>
                <w:color w:val="000000" w:themeColor="text1"/>
              </w:rPr>
              <w:t>queryable</w:t>
            </w:r>
            <w:proofErr w:type="spellEnd"/>
          </w:p>
        </w:tc>
        <w:tc>
          <w:tcPr>
            <w:tcW w:w="1780" w:type="dxa"/>
          </w:tcPr>
          <w:p w14:paraId="2922702A"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lastRenderedPageBreak/>
              <w:t xml:space="preserve">Endpoints returned 500 errors: "relation </w:t>
            </w:r>
            <w:r w:rsidRPr="003A52B9">
              <w:rPr>
                <w:rFonts w:ascii="Times New Roman" w:hAnsi="Times New Roman" w:cs="Times New Roman"/>
                <w:color w:val="000000" w:themeColor="text1"/>
              </w:rPr>
              <w:lastRenderedPageBreak/>
              <w:t xml:space="preserve">\"stations\" does not exist"; </w:t>
            </w:r>
            <w:proofErr w:type="spellStart"/>
            <w:r w:rsidRPr="003A52B9">
              <w:rPr>
                <w:rFonts w:ascii="Times New Roman" w:hAnsi="Times New Roman" w:cs="Times New Roman"/>
                <w:color w:val="000000" w:themeColor="text1"/>
              </w:rPr>
              <w:t>init.sql</w:t>
            </w:r>
            <w:proofErr w:type="spellEnd"/>
            <w:r w:rsidRPr="003A52B9">
              <w:rPr>
                <w:rFonts w:ascii="Times New Roman" w:hAnsi="Times New Roman" w:cs="Times New Roman"/>
                <w:color w:val="000000" w:themeColor="text1"/>
              </w:rPr>
              <w:t xml:space="preserve"> only auto-runs on a brand-new, empty data directory, so a reused volume skips seeding entirely</w:t>
            </w:r>
          </w:p>
        </w:tc>
        <w:tc>
          <w:tcPr>
            <w:tcW w:w="900" w:type="dxa"/>
          </w:tcPr>
          <w:p w14:paraId="2935D087"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lastRenderedPageBreak/>
              <w:t>FAIL</w:t>
            </w:r>
          </w:p>
        </w:tc>
      </w:tr>
    </w:tbl>
    <w:p w14:paraId="234C172D" w14:textId="77777777" w:rsidR="00B83843" w:rsidRPr="00771002" w:rsidRDefault="00B83843" w:rsidP="00771002">
      <w:pPr>
        <w:spacing w:after="160" w:line="360" w:lineRule="auto"/>
        <w:jc w:val="both"/>
        <w:rPr>
          <w:rFonts w:ascii="Times New Roman" w:hAnsi="Times New Roman" w:cs="Times New Roman"/>
          <w:color w:val="000000" w:themeColor="text1"/>
        </w:rPr>
      </w:pPr>
    </w:p>
    <w:p w14:paraId="3921D0B8"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br w:type="page"/>
      </w:r>
    </w:p>
    <w:p w14:paraId="61510599" w14:textId="77777777" w:rsidR="00B83843" w:rsidRPr="00771002" w:rsidRDefault="00000000" w:rsidP="00771002">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lastRenderedPageBreak/>
        <w:t>5. Requirement Traceability Matrix</w:t>
      </w:r>
    </w:p>
    <w:tbl>
      <w:tblPr>
        <w:tblStyle w:val="TableGrid"/>
        <w:tblW w:w="9360" w:type="dxa"/>
        <w:tblLook w:val="0000" w:firstRow="0" w:lastRow="0" w:firstColumn="0" w:lastColumn="0" w:noHBand="0" w:noVBand="0"/>
      </w:tblPr>
      <w:tblGrid>
        <w:gridCol w:w="2200"/>
        <w:gridCol w:w="1300"/>
        <w:gridCol w:w="2500"/>
        <w:gridCol w:w="3360"/>
      </w:tblGrid>
      <w:tr w:rsidR="00B83843" w:rsidRPr="003A52B9" w14:paraId="446180E3" w14:textId="77777777" w:rsidTr="003A52B9">
        <w:tc>
          <w:tcPr>
            <w:tcW w:w="2200" w:type="dxa"/>
          </w:tcPr>
          <w:p w14:paraId="7C50A7DA"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Requirement</w:t>
            </w:r>
          </w:p>
        </w:tc>
        <w:tc>
          <w:tcPr>
            <w:tcW w:w="1300" w:type="dxa"/>
          </w:tcPr>
          <w:p w14:paraId="3D445E44"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Scenario(s)</w:t>
            </w:r>
          </w:p>
        </w:tc>
        <w:tc>
          <w:tcPr>
            <w:tcW w:w="2500" w:type="dxa"/>
          </w:tcPr>
          <w:p w14:paraId="02E12B27"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Test Case IDs</w:t>
            </w:r>
          </w:p>
        </w:tc>
        <w:tc>
          <w:tcPr>
            <w:tcW w:w="3360" w:type="dxa"/>
          </w:tcPr>
          <w:p w14:paraId="13411F7C"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Coverage</w:t>
            </w:r>
          </w:p>
        </w:tc>
      </w:tr>
      <w:tr w:rsidR="00B83843" w:rsidRPr="003A52B9" w14:paraId="4FEA8568" w14:textId="77777777" w:rsidTr="003A52B9">
        <w:tc>
          <w:tcPr>
            <w:tcW w:w="2200" w:type="dxa"/>
          </w:tcPr>
          <w:p w14:paraId="6B9A4EB7"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FR-02 (Station Search)</w:t>
            </w:r>
          </w:p>
        </w:tc>
        <w:tc>
          <w:tcPr>
            <w:tcW w:w="1300" w:type="dxa"/>
          </w:tcPr>
          <w:p w14:paraId="19CAC2E9"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TS-01</w:t>
            </w:r>
          </w:p>
        </w:tc>
        <w:tc>
          <w:tcPr>
            <w:tcW w:w="2500" w:type="dxa"/>
          </w:tcPr>
          <w:p w14:paraId="12A42503"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TC-01 to TC-10</w:t>
            </w:r>
          </w:p>
        </w:tc>
        <w:tc>
          <w:tcPr>
            <w:tcW w:w="3360" w:type="dxa"/>
          </w:tcPr>
          <w:p w14:paraId="3E2C98B1"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10 test cases — normal, boundary, invalid, exceptional all covered</w:t>
            </w:r>
          </w:p>
        </w:tc>
      </w:tr>
      <w:tr w:rsidR="00B83843" w:rsidRPr="003A52B9" w14:paraId="6826519C" w14:textId="77777777" w:rsidTr="003A52B9">
        <w:tc>
          <w:tcPr>
            <w:tcW w:w="2200" w:type="dxa"/>
          </w:tcPr>
          <w:p w14:paraId="730CCF14"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FR-03 (Availability)</w:t>
            </w:r>
          </w:p>
        </w:tc>
        <w:tc>
          <w:tcPr>
            <w:tcW w:w="1300" w:type="dxa"/>
          </w:tcPr>
          <w:p w14:paraId="4D712C79"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TS-02, TS-07</w:t>
            </w:r>
          </w:p>
        </w:tc>
        <w:tc>
          <w:tcPr>
            <w:tcW w:w="2500" w:type="dxa"/>
          </w:tcPr>
          <w:p w14:paraId="09C401B1"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TC-11 to TC-15, TC-27</w:t>
            </w:r>
          </w:p>
        </w:tc>
        <w:tc>
          <w:tcPr>
            <w:tcW w:w="3360" w:type="dxa"/>
          </w:tcPr>
          <w:p w14:paraId="3F818DB6"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6 test cases — normal, cache </w:t>
            </w:r>
            <w:proofErr w:type="spellStart"/>
            <w:r w:rsidRPr="003A52B9">
              <w:rPr>
                <w:rFonts w:ascii="Times New Roman" w:hAnsi="Times New Roman" w:cs="Times New Roman"/>
                <w:color w:val="000000" w:themeColor="text1"/>
              </w:rPr>
              <w:t>behavior</w:t>
            </w:r>
            <w:proofErr w:type="spellEnd"/>
            <w:r w:rsidRPr="003A52B9">
              <w:rPr>
                <w:rFonts w:ascii="Times New Roman" w:hAnsi="Times New Roman" w:cs="Times New Roman"/>
                <w:color w:val="000000" w:themeColor="text1"/>
              </w:rPr>
              <w:t>, boundary, exceptional, integration</w:t>
            </w:r>
          </w:p>
        </w:tc>
      </w:tr>
      <w:tr w:rsidR="00B83843" w:rsidRPr="003A52B9" w14:paraId="66909EFD" w14:textId="77777777" w:rsidTr="003A52B9">
        <w:tc>
          <w:tcPr>
            <w:tcW w:w="2200" w:type="dxa"/>
          </w:tcPr>
          <w:p w14:paraId="2115CD5A"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FR-04 (Booking Reservation)</w:t>
            </w:r>
          </w:p>
        </w:tc>
        <w:tc>
          <w:tcPr>
            <w:tcW w:w="1300" w:type="dxa"/>
          </w:tcPr>
          <w:p w14:paraId="5C73BCF3"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TS-03, TS-04, TS-06</w:t>
            </w:r>
          </w:p>
        </w:tc>
        <w:tc>
          <w:tcPr>
            <w:tcW w:w="2500" w:type="dxa"/>
          </w:tcPr>
          <w:p w14:paraId="5F24AC83"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TC-16 to TC-23, TC-29</w:t>
            </w:r>
          </w:p>
        </w:tc>
        <w:tc>
          <w:tcPr>
            <w:tcW w:w="3360" w:type="dxa"/>
          </w:tcPr>
          <w:p w14:paraId="1CFB0F8F"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8 test cases — decision table (5 rules), exceptional FK/overbooking, state transition</w:t>
            </w:r>
          </w:p>
        </w:tc>
      </w:tr>
      <w:tr w:rsidR="00B83843" w:rsidRPr="003A52B9" w14:paraId="6D9E43B8" w14:textId="77777777" w:rsidTr="003A52B9">
        <w:tc>
          <w:tcPr>
            <w:tcW w:w="2200" w:type="dxa"/>
          </w:tcPr>
          <w:p w14:paraId="55303909"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FR-04a (Booking Retrieval)</w:t>
            </w:r>
          </w:p>
        </w:tc>
        <w:tc>
          <w:tcPr>
            <w:tcW w:w="1300" w:type="dxa"/>
          </w:tcPr>
          <w:p w14:paraId="3608E20A"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TS-05</w:t>
            </w:r>
          </w:p>
        </w:tc>
        <w:tc>
          <w:tcPr>
            <w:tcW w:w="2500" w:type="dxa"/>
          </w:tcPr>
          <w:p w14:paraId="0DD47653"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TC-24 to TC-26</w:t>
            </w:r>
          </w:p>
        </w:tc>
        <w:tc>
          <w:tcPr>
            <w:tcW w:w="3360" w:type="dxa"/>
          </w:tcPr>
          <w:p w14:paraId="2ACBF5B7"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3 test cases — normal, boundary, exceptional</w:t>
            </w:r>
          </w:p>
        </w:tc>
      </w:tr>
      <w:tr w:rsidR="00B83843" w:rsidRPr="003A52B9" w14:paraId="42B2B2B5" w14:textId="77777777" w:rsidTr="003A52B9">
        <w:tc>
          <w:tcPr>
            <w:tcW w:w="2200" w:type="dxa"/>
          </w:tcPr>
          <w:p w14:paraId="6B98ECAB"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Reliability (safe error handling)</w:t>
            </w:r>
          </w:p>
        </w:tc>
        <w:tc>
          <w:tcPr>
            <w:tcW w:w="1300" w:type="dxa"/>
          </w:tcPr>
          <w:p w14:paraId="64BC3BA7"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TS-01, TS-02, TS-03, TS-05</w:t>
            </w:r>
          </w:p>
        </w:tc>
        <w:tc>
          <w:tcPr>
            <w:tcW w:w="2500" w:type="dxa"/>
          </w:tcPr>
          <w:p w14:paraId="2449664A"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TC-08, TC-14, TC-21, TC-26</w:t>
            </w:r>
          </w:p>
        </w:tc>
        <w:tc>
          <w:tcPr>
            <w:tcW w:w="3360" w:type="dxa"/>
          </w:tcPr>
          <w:p w14:paraId="2EE5D896"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4 test cases — all reveal the same class of defect (raw error leakage)</w:t>
            </w:r>
          </w:p>
        </w:tc>
      </w:tr>
      <w:tr w:rsidR="00B83843" w:rsidRPr="003A52B9" w14:paraId="291FE970" w14:textId="77777777" w:rsidTr="003A52B9">
        <w:tc>
          <w:tcPr>
            <w:tcW w:w="2200" w:type="dxa"/>
          </w:tcPr>
          <w:p w14:paraId="5C7E96C7"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Data Consistency (no overbooking)</w:t>
            </w:r>
          </w:p>
        </w:tc>
        <w:tc>
          <w:tcPr>
            <w:tcW w:w="1300" w:type="dxa"/>
          </w:tcPr>
          <w:p w14:paraId="7F6B4600"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TS-04, TS-07</w:t>
            </w:r>
          </w:p>
        </w:tc>
        <w:tc>
          <w:tcPr>
            <w:tcW w:w="2500" w:type="dxa"/>
          </w:tcPr>
          <w:p w14:paraId="51697BEA"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TC-23, TC-27</w:t>
            </w:r>
          </w:p>
        </w:tc>
        <w:tc>
          <w:tcPr>
            <w:tcW w:w="3360" w:type="dxa"/>
          </w:tcPr>
          <w:p w14:paraId="56C39B0B"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2 test cases — both reveal defects, both independently reproduced</w:t>
            </w:r>
          </w:p>
        </w:tc>
      </w:tr>
      <w:tr w:rsidR="00B83843" w:rsidRPr="003A52B9" w14:paraId="1CF660E9" w14:textId="77777777" w:rsidTr="003A52B9">
        <w:tc>
          <w:tcPr>
            <w:tcW w:w="2200" w:type="dxa"/>
          </w:tcPr>
          <w:p w14:paraId="484B2B81"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Deployment Reliability</w:t>
            </w:r>
          </w:p>
        </w:tc>
        <w:tc>
          <w:tcPr>
            <w:tcW w:w="1300" w:type="dxa"/>
          </w:tcPr>
          <w:p w14:paraId="06D0C816"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TS-08</w:t>
            </w:r>
          </w:p>
        </w:tc>
        <w:tc>
          <w:tcPr>
            <w:tcW w:w="2500" w:type="dxa"/>
          </w:tcPr>
          <w:p w14:paraId="1298ADC4"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TC-30</w:t>
            </w:r>
          </w:p>
        </w:tc>
        <w:tc>
          <w:tcPr>
            <w:tcW w:w="3360" w:type="dxa"/>
          </w:tcPr>
          <w:p w14:paraId="064EED68" w14:textId="77777777" w:rsidR="00B83843" w:rsidRPr="003A52B9" w:rsidRDefault="00000000" w:rsidP="00771002">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1 test case — reveals a real Docker volume persistence defect</w:t>
            </w:r>
          </w:p>
        </w:tc>
      </w:tr>
    </w:tbl>
    <w:p w14:paraId="32F091FA" w14:textId="77777777" w:rsidR="00B83843" w:rsidRPr="00771002" w:rsidRDefault="00B83843" w:rsidP="00771002">
      <w:pPr>
        <w:spacing w:after="160" w:line="360" w:lineRule="auto"/>
        <w:jc w:val="both"/>
        <w:rPr>
          <w:rFonts w:ascii="Times New Roman" w:hAnsi="Times New Roman" w:cs="Times New Roman"/>
          <w:color w:val="000000" w:themeColor="text1"/>
        </w:rPr>
      </w:pPr>
    </w:p>
    <w:p w14:paraId="521CFAA9" w14:textId="77777777" w:rsidR="00B83843" w:rsidRPr="00771002" w:rsidRDefault="00000000" w:rsidP="00771002">
      <w:pPr>
        <w:spacing w:after="16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Overall: 20 distinct test cases (TC-01 to TC-30) trace to all 4 functional requirements implemented in this service, plus the 3 non-functional qualities most relevant to a booking system in production — data consistency, safe error handling, and deployment reliability.</w:t>
      </w:r>
    </w:p>
    <w:p w14:paraId="3CC9133D" w14:textId="77777777" w:rsidR="00B83843" w:rsidRPr="00771002" w:rsidRDefault="00000000" w:rsidP="00771002">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br w:type="page"/>
      </w:r>
    </w:p>
    <w:p w14:paraId="08F3EFF1" w14:textId="77777777" w:rsidR="00B83843" w:rsidRPr="00771002" w:rsidRDefault="00000000" w:rsidP="00771002">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lastRenderedPageBreak/>
        <w:t>6. Test Execution Evidence</w:t>
      </w:r>
    </w:p>
    <w:p w14:paraId="1148AFCB" w14:textId="77777777" w:rsidR="00B83843" w:rsidRPr="00771002" w:rsidRDefault="00000000" w:rsidP="003A52B9">
      <w:pPr>
        <w:spacing w:after="160" w:line="360" w:lineRule="auto"/>
        <w:ind w:left="720" w:firstLine="720"/>
        <w:jc w:val="both"/>
        <w:rPr>
          <w:rFonts w:ascii="Times New Roman" w:hAnsi="Times New Roman" w:cs="Times New Roman"/>
          <w:color w:val="000000" w:themeColor="text1"/>
        </w:rPr>
      </w:pPr>
      <w:r w:rsidRPr="00771002">
        <w:rPr>
          <w:rFonts w:ascii="Times New Roman" w:hAnsi="Times New Roman" w:cs="Times New Roman"/>
          <w:color w:val="000000" w:themeColor="text1"/>
        </w:rPr>
        <w:t>All evidence in this section was captured directly on the student's own machine using cmd.exe and Docker Desktop, independently reproducing the results reported in Section 4 against a completely fresh container run.</w:t>
      </w:r>
    </w:p>
    <w:p w14:paraId="2C8CBDEA" w14:textId="77777777" w:rsidR="00B83843" w:rsidRPr="00771002" w:rsidRDefault="00000000" w:rsidP="00771002">
      <w:pPr>
        <w:pStyle w:val="Heading2"/>
        <w:spacing w:before="260" w:after="12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6.1 Core Endpoint Test Run</w:t>
      </w:r>
    </w:p>
    <w:p w14:paraId="2E5E7235" w14:textId="77777777" w:rsidR="00B83843" w:rsidRPr="00771002" w:rsidRDefault="00000000" w:rsidP="003A52B9">
      <w:pPr>
        <w:spacing w:after="160" w:line="360" w:lineRule="auto"/>
        <w:ind w:left="720" w:firstLine="720"/>
        <w:jc w:val="both"/>
        <w:rPr>
          <w:rFonts w:ascii="Times New Roman" w:hAnsi="Times New Roman" w:cs="Times New Roman"/>
          <w:color w:val="000000" w:themeColor="text1"/>
        </w:rPr>
      </w:pPr>
      <w:r w:rsidRPr="00771002">
        <w:rPr>
          <w:rFonts w:ascii="Times New Roman" w:hAnsi="Times New Roman" w:cs="Times New Roman"/>
          <w:color w:val="000000" w:themeColor="text1"/>
        </w:rPr>
        <w:t xml:space="preserve">Health check, station search (valid, invalid </w:t>
      </w:r>
      <w:proofErr w:type="spellStart"/>
      <w:r w:rsidRPr="00771002">
        <w:rPr>
          <w:rFonts w:ascii="Times New Roman" w:hAnsi="Times New Roman" w:cs="Times New Roman"/>
          <w:color w:val="000000" w:themeColor="text1"/>
        </w:rPr>
        <w:t>lat</w:t>
      </w:r>
      <w:proofErr w:type="spellEnd"/>
      <w:r w:rsidRPr="00771002">
        <w:rPr>
          <w:rFonts w:ascii="Times New Roman" w:hAnsi="Times New Roman" w:cs="Times New Roman"/>
          <w:color w:val="000000" w:themeColor="text1"/>
        </w:rPr>
        <w:t>, negative radius), availability caching (</w:t>
      </w:r>
      <w:proofErr w:type="spellStart"/>
      <w:r w:rsidRPr="00771002">
        <w:rPr>
          <w:rFonts w:ascii="Times New Roman" w:hAnsi="Times New Roman" w:cs="Times New Roman"/>
          <w:color w:val="000000" w:themeColor="text1"/>
        </w:rPr>
        <w:t>db</w:t>
      </w:r>
      <w:proofErr w:type="spellEnd"/>
      <w:r w:rsidRPr="00771002">
        <w:rPr>
          <w:rFonts w:ascii="Times New Roman" w:hAnsi="Times New Roman" w:cs="Times New Roman"/>
          <w:color w:val="000000" w:themeColor="text1"/>
        </w:rPr>
        <w:t xml:space="preserve"> to cache), and the overbooking defect were all reproduced live. Notably, the same connector was booked three times in a row (booking IDs 4, 5, 6) with every request succeeding, and a follow-up availability check still reported the original, unchanged count.</w:t>
      </w:r>
    </w:p>
    <w:p w14:paraId="78501791" w14:textId="77777777" w:rsidR="00B83843" w:rsidRPr="00771002" w:rsidRDefault="00000000" w:rsidP="00771002">
      <w:pPr>
        <w:spacing w:before="160" w:after="80" w:line="360" w:lineRule="auto"/>
        <w:jc w:val="both"/>
        <w:rPr>
          <w:rFonts w:ascii="Times New Roman" w:hAnsi="Times New Roman" w:cs="Times New Roman"/>
          <w:color w:val="000000" w:themeColor="text1"/>
        </w:rPr>
      </w:pPr>
      <w:r w:rsidRPr="00771002">
        <w:rPr>
          <w:rFonts w:ascii="Times New Roman" w:hAnsi="Times New Roman" w:cs="Times New Roman"/>
          <w:noProof/>
          <w:color w:val="000000" w:themeColor="text1"/>
        </w:rPr>
        <w:drawing>
          <wp:inline distT="0" distB="0" distL="0" distR="0" wp14:anchorId="6DFD4959" wp14:editId="28F3D026">
            <wp:extent cx="5762625" cy="3238500"/>
            <wp:effectExtent l="0" t="0" r="0" b="0"/>
            <wp:docPr id="832109228" name="Picture 83210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238500"/>
                    </a:xfrm>
                    <a:prstGeom prst="rect">
                      <a:avLst/>
                    </a:prstGeom>
                  </pic:spPr>
                </pic:pic>
              </a:graphicData>
            </a:graphic>
          </wp:inline>
        </w:drawing>
      </w:r>
    </w:p>
    <w:p w14:paraId="33A51E59" w14:textId="77777777" w:rsidR="00B83843" w:rsidRPr="00771002" w:rsidRDefault="00000000" w:rsidP="003A52B9">
      <w:pPr>
        <w:spacing w:after="240" w:line="360" w:lineRule="auto"/>
        <w:jc w:val="center"/>
        <w:rPr>
          <w:rFonts w:ascii="Times New Roman" w:hAnsi="Times New Roman" w:cs="Times New Roman"/>
          <w:color w:val="000000" w:themeColor="text1"/>
        </w:rPr>
      </w:pPr>
      <w:r w:rsidRPr="00771002">
        <w:rPr>
          <w:rFonts w:ascii="Times New Roman" w:hAnsi="Times New Roman" w:cs="Times New Roman"/>
          <w:i/>
          <w:iCs/>
          <w:color w:val="000000" w:themeColor="text1"/>
          <w:sz w:val="20"/>
          <w:szCs w:val="20"/>
        </w:rPr>
        <w:t>Figure 6.1: Real Test Execution — Core Endpoints (student's own machine, cmd.exe)</w:t>
      </w:r>
    </w:p>
    <w:p w14:paraId="6089FBCB" w14:textId="77777777" w:rsidR="00B83843" w:rsidRPr="00771002" w:rsidRDefault="00000000" w:rsidP="00771002">
      <w:pPr>
        <w:pStyle w:val="Heading2"/>
        <w:spacing w:before="260" w:after="12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6.2 Deployment Reliability Defect (TC-30) and Manual Recovery</w:t>
      </w:r>
    </w:p>
    <w:p w14:paraId="288D952E" w14:textId="77777777" w:rsidR="00B83843" w:rsidRPr="00771002" w:rsidRDefault="00000000" w:rsidP="003A52B9">
      <w:pPr>
        <w:spacing w:after="160" w:line="360" w:lineRule="auto"/>
        <w:ind w:left="720" w:firstLine="720"/>
        <w:jc w:val="both"/>
        <w:rPr>
          <w:rFonts w:ascii="Times New Roman" w:hAnsi="Times New Roman" w:cs="Times New Roman"/>
          <w:color w:val="000000" w:themeColor="text1"/>
        </w:rPr>
      </w:pPr>
      <w:r w:rsidRPr="00771002">
        <w:rPr>
          <w:rFonts w:ascii="Times New Roman" w:hAnsi="Times New Roman" w:cs="Times New Roman"/>
          <w:color w:val="000000" w:themeColor="text1"/>
        </w:rPr>
        <w:t>While reproducing the test suite, a fresh docker-compose run reused an existing Postgres data volume from an earlier session. Because PostgreSQL's official image only executes /docker-</w:t>
      </w:r>
      <w:proofErr w:type="spellStart"/>
      <w:r w:rsidRPr="00771002">
        <w:rPr>
          <w:rFonts w:ascii="Times New Roman" w:hAnsi="Times New Roman" w:cs="Times New Roman"/>
          <w:color w:val="000000" w:themeColor="text1"/>
        </w:rPr>
        <w:t>entrypoint</w:t>
      </w:r>
      <w:proofErr w:type="spellEnd"/>
      <w:r w:rsidRPr="00771002">
        <w:rPr>
          <w:rFonts w:ascii="Times New Roman" w:hAnsi="Times New Roman" w:cs="Times New Roman"/>
          <w:color w:val="000000" w:themeColor="text1"/>
        </w:rPr>
        <w:t>-</w:t>
      </w:r>
      <w:proofErr w:type="spellStart"/>
      <w:r w:rsidRPr="00771002">
        <w:rPr>
          <w:rFonts w:ascii="Times New Roman" w:hAnsi="Times New Roman" w:cs="Times New Roman"/>
          <w:color w:val="000000" w:themeColor="text1"/>
        </w:rPr>
        <w:t>initdb.d</w:t>
      </w:r>
      <w:proofErr w:type="spellEnd"/>
      <w:r w:rsidRPr="00771002">
        <w:rPr>
          <w:rFonts w:ascii="Times New Roman" w:hAnsi="Times New Roman" w:cs="Times New Roman"/>
          <w:color w:val="000000" w:themeColor="text1"/>
        </w:rPr>
        <w:t xml:space="preserve"> scripts (including this project's </w:t>
      </w:r>
      <w:proofErr w:type="spellStart"/>
      <w:r w:rsidRPr="00771002">
        <w:rPr>
          <w:rFonts w:ascii="Times New Roman" w:hAnsi="Times New Roman" w:cs="Times New Roman"/>
          <w:color w:val="000000" w:themeColor="text1"/>
        </w:rPr>
        <w:t>db</w:t>
      </w:r>
      <w:proofErr w:type="spellEnd"/>
      <w:r w:rsidRPr="00771002">
        <w:rPr>
          <w:rFonts w:ascii="Times New Roman" w:hAnsi="Times New Roman" w:cs="Times New Roman"/>
          <w:color w:val="000000" w:themeColor="text1"/>
        </w:rPr>
        <w:t>/</w:t>
      </w:r>
      <w:proofErr w:type="spellStart"/>
      <w:r w:rsidRPr="00771002">
        <w:rPr>
          <w:rFonts w:ascii="Times New Roman" w:hAnsi="Times New Roman" w:cs="Times New Roman"/>
          <w:color w:val="000000" w:themeColor="text1"/>
        </w:rPr>
        <w:t>init.sql</w:t>
      </w:r>
      <w:proofErr w:type="spellEnd"/>
      <w:r w:rsidRPr="00771002">
        <w:rPr>
          <w:rFonts w:ascii="Times New Roman" w:hAnsi="Times New Roman" w:cs="Times New Roman"/>
          <w:color w:val="000000" w:themeColor="text1"/>
        </w:rPr>
        <w:t xml:space="preserve">) when the data directory is completely empty, the schema was never created and every endpoint failed with "relation \"stations\" does not exist". This is a genuine, previously undocumented defect in the deployment process, captured live below along with the manual recovery steps (copying </w:t>
      </w:r>
      <w:proofErr w:type="spellStart"/>
      <w:r w:rsidRPr="00771002">
        <w:rPr>
          <w:rFonts w:ascii="Times New Roman" w:hAnsi="Times New Roman" w:cs="Times New Roman"/>
          <w:color w:val="000000" w:themeColor="text1"/>
        </w:rPr>
        <w:t>init.sql</w:t>
      </w:r>
      <w:proofErr w:type="spellEnd"/>
      <w:r w:rsidRPr="00771002">
        <w:rPr>
          <w:rFonts w:ascii="Times New Roman" w:hAnsi="Times New Roman" w:cs="Times New Roman"/>
          <w:color w:val="000000" w:themeColor="text1"/>
        </w:rPr>
        <w:t xml:space="preserve"> into the running container and executing it directly with </w:t>
      </w:r>
      <w:proofErr w:type="spellStart"/>
      <w:r w:rsidRPr="00771002">
        <w:rPr>
          <w:rFonts w:ascii="Times New Roman" w:hAnsi="Times New Roman" w:cs="Times New Roman"/>
          <w:color w:val="000000" w:themeColor="text1"/>
        </w:rPr>
        <w:t>psql</w:t>
      </w:r>
      <w:proofErr w:type="spellEnd"/>
      <w:r w:rsidRPr="00771002">
        <w:rPr>
          <w:rFonts w:ascii="Times New Roman" w:hAnsi="Times New Roman" w:cs="Times New Roman"/>
          <w:color w:val="000000" w:themeColor="text1"/>
        </w:rPr>
        <w:t>).</w:t>
      </w:r>
    </w:p>
    <w:p w14:paraId="5AA0D7E8" w14:textId="77777777" w:rsidR="00B83843" w:rsidRPr="00771002" w:rsidRDefault="00000000" w:rsidP="00771002">
      <w:pPr>
        <w:spacing w:before="160" w:after="80" w:line="360" w:lineRule="auto"/>
        <w:jc w:val="both"/>
        <w:rPr>
          <w:rFonts w:ascii="Times New Roman" w:hAnsi="Times New Roman" w:cs="Times New Roman"/>
          <w:color w:val="000000" w:themeColor="text1"/>
        </w:rPr>
      </w:pPr>
      <w:r w:rsidRPr="00771002">
        <w:rPr>
          <w:rFonts w:ascii="Times New Roman" w:hAnsi="Times New Roman" w:cs="Times New Roman"/>
          <w:noProof/>
          <w:color w:val="000000" w:themeColor="text1"/>
        </w:rPr>
        <w:lastRenderedPageBreak/>
        <w:drawing>
          <wp:inline distT="0" distB="0" distL="0" distR="0" wp14:anchorId="2C84FC2D" wp14:editId="04CB10EF">
            <wp:extent cx="5762625" cy="3238500"/>
            <wp:effectExtent l="0" t="0" r="0" b="0"/>
            <wp:docPr id="1297487720" name="Picture 1297487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238500"/>
                    </a:xfrm>
                    <a:prstGeom prst="rect">
                      <a:avLst/>
                    </a:prstGeom>
                  </pic:spPr>
                </pic:pic>
              </a:graphicData>
            </a:graphic>
          </wp:inline>
        </w:drawing>
      </w:r>
    </w:p>
    <w:p w14:paraId="6787C315" w14:textId="77777777" w:rsidR="00B83843" w:rsidRPr="00771002" w:rsidRDefault="00000000" w:rsidP="003A52B9">
      <w:pPr>
        <w:spacing w:after="240" w:line="360" w:lineRule="auto"/>
        <w:jc w:val="center"/>
        <w:rPr>
          <w:rFonts w:ascii="Times New Roman" w:hAnsi="Times New Roman" w:cs="Times New Roman"/>
          <w:color w:val="000000" w:themeColor="text1"/>
        </w:rPr>
      </w:pPr>
      <w:r w:rsidRPr="00771002">
        <w:rPr>
          <w:rFonts w:ascii="Times New Roman" w:hAnsi="Times New Roman" w:cs="Times New Roman"/>
          <w:i/>
          <w:iCs/>
          <w:color w:val="000000" w:themeColor="text1"/>
          <w:sz w:val="20"/>
          <w:szCs w:val="20"/>
        </w:rPr>
        <w:t>Figure 6.2: TC-30 — Volume Persistence Defect Found and Manually Recovered</w:t>
      </w:r>
    </w:p>
    <w:p w14:paraId="5E53FABB" w14:textId="77777777" w:rsidR="00B83843" w:rsidRPr="00771002" w:rsidRDefault="00000000" w:rsidP="00771002">
      <w:pPr>
        <w:pStyle w:val="Heading2"/>
        <w:spacing w:before="260" w:after="12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6.3 Docker Desktop Live Container Logs</w:t>
      </w:r>
    </w:p>
    <w:p w14:paraId="56C6CCAC" w14:textId="77777777" w:rsidR="00B83843" w:rsidRPr="00771002" w:rsidRDefault="00000000" w:rsidP="003A52B9">
      <w:pPr>
        <w:spacing w:after="160" w:line="360" w:lineRule="auto"/>
        <w:ind w:left="720" w:firstLine="720"/>
        <w:jc w:val="both"/>
        <w:rPr>
          <w:rFonts w:ascii="Times New Roman" w:hAnsi="Times New Roman" w:cs="Times New Roman"/>
          <w:color w:val="000000" w:themeColor="text1"/>
        </w:rPr>
      </w:pPr>
      <w:r w:rsidRPr="00771002">
        <w:rPr>
          <w:rFonts w:ascii="Times New Roman" w:hAnsi="Times New Roman" w:cs="Times New Roman"/>
          <w:color w:val="000000" w:themeColor="text1"/>
        </w:rPr>
        <w:t xml:space="preserve">Docker Desktop's built-in log viewer independently corroborates the same test run: the </w:t>
      </w:r>
      <w:proofErr w:type="spellStart"/>
      <w:r w:rsidRPr="00771002">
        <w:rPr>
          <w:rFonts w:ascii="Times New Roman" w:hAnsi="Times New Roman" w:cs="Times New Roman"/>
          <w:color w:val="000000" w:themeColor="text1"/>
        </w:rPr>
        <w:t>postgres</w:t>
      </w:r>
      <w:proofErr w:type="spellEnd"/>
      <w:r w:rsidRPr="00771002">
        <w:rPr>
          <w:rFonts w:ascii="Times New Roman" w:hAnsi="Times New Roman" w:cs="Times New Roman"/>
          <w:color w:val="000000" w:themeColor="text1"/>
        </w:rPr>
        <w:t xml:space="preserve"> container's log shows the exact Haversine SQL query executed for TC-01/TC-08, including the raw "invalid input syntax for type double precision" error at the database layer — the same error that the booking-</w:t>
      </w:r>
      <w:proofErr w:type="spellStart"/>
      <w:r w:rsidRPr="00771002">
        <w:rPr>
          <w:rFonts w:ascii="Times New Roman" w:hAnsi="Times New Roman" w:cs="Times New Roman"/>
          <w:color w:val="000000" w:themeColor="text1"/>
        </w:rPr>
        <w:t>api</w:t>
      </w:r>
      <w:proofErr w:type="spellEnd"/>
      <w:r w:rsidRPr="00771002">
        <w:rPr>
          <w:rFonts w:ascii="Times New Roman" w:hAnsi="Times New Roman" w:cs="Times New Roman"/>
          <w:color w:val="000000" w:themeColor="text1"/>
        </w:rPr>
        <w:t xml:space="preserve"> then leaks verbatim to the client (TC-08's root cause, visible end-to-end across both containers' logs).</w:t>
      </w:r>
    </w:p>
    <w:p w14:paraId="23A6BC2D" w14:textId="77777777" w:rsidR="00B83843" w:rsidRPr="00771002" w:rsidRDefault="00000000" w:rsidP="00771002">
      <w:pPr>
        <w:spacing w:before="160" w:after="80" w:line="360" w:lineRule="auto"/>
        <w:jc w:val="both"/>
        <w:rPr>
          <w:rFonts w:ascii="Times New Roman" w:hAnsi="Times New Roman" w:cs="Times New Roman"/>
          <w:color w:val="000000" w:themeColor="text1"/>
        </w:rPr>
      </w:pPr>
      <w:r w:rsidRPr="00771002">
        <w:rPr>
          <w:rFonts w:ascii="Times New Roman" w:hAnsi="Times New Roman" w:cs="Times New Roman"/>
          <w:noProof/>
          <w:color w:val="000000" w:themeColor="text1"/>
        </w:rPr>
        <w:drawing>
          <wp:inline distT="0" distB="0" distL="0" distR="0" wp14:anchorId="7D555858" wp14:editId="4E2B18A9">
            <wp:extent cx="5762625" cy="3238500"/>
            <wp:effectExtent l="0" t="0" r="0" b="0"/>
            <wp:docPr id="1515437719" name="Picture 151543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238500"/>
                    </a:xfrm>
                    <a:prstGeom prst="rect">
                      <a:avLst/>
                    </a:prstGeom>
                  </pic:spPr>
                </pic:pic>
              </a:graphicData>
            </a:graphic>
          </wp:inline>
        </w:drawing>
      </w:r>
    </w:p>
    <w:p w14:paraId="4E8DCE15" w14:textId="77777777" w:rsidR="00B83843" w:rsidRPr="00771002" w:rsidRDefault="00000000" w:rsidP="003A52B9">
      <w:pPr>
        <w:spacing w:after="240" w:line="360" w:lineRule="auto"/>
        <w:jc w:val="center"/>
        <w:rPr>
          <w:rFonts w:ascii="Times New Roman" w:hAnsi="Times New Roman" w:cs="Times New Roman"/>
          <w:color w:val="000000" w:themeColor="text1"/>
        </w:rPr>
      </w:pPr>
      <w:r w:rsidRPr="00771002">
        <w:rPr>
          <w:rFonts w:ascii="Times New Roman" w:hAnsi="Times New Roman" w:cs="Times New Roman"/>
          <w:i/>
          <w:iCs/>
          <w:color w:val="000000" w:themeColor="text1"/>
          <w:sz w:val="20"/>
          <w:szCs w:val="20"/>
        </w:rPr>
        <w:t>Figure 6.3: Docker Desktop — Live Multi-Container Logs (booking-</w:t>
      </w:r>
      <w:proofErr w:type="spellStart"/>
      <w:r w:rsidRPr="00771002">
        <w:rPr>
          <w:rFonts w:ascii="Times New Roman" w:hAnsi="Times New Roman" w:cs="Times New Roman"/>
          <w:i/>
          <w:iCs/>
          <w:color w:val="000000" w:themeColor="text1"/>
          <w:sz w:val="20"/>
          <w:szCs w:val="20"/>
        </w:rPr>
        <w:t>api</w:t>
      </w:r>
      <w:proofErr w:type="spellEnd"/>
      <w:r w:rsidRPr="00771002">
        <w:rPr>
          <w:rFonts w:ascii="Times New Roman" w:hAnsi="Times New Roman" w:cs="Times New Roman"/>
          <w:i/>
          <w:iCs/>
          <w:color w:val="000000" w:themeColor="text1"/>
          <w:sz w:val="20"/>
          <w:szCs w:val="20"/>
        </w:rPr>
        <w:t xml:space="preserve"> + </w:t>
      </w:r>
      <w:proofErr w:type="spellStart"/>
      <w:r w:rsidRPr="00771002">
        <w:rPr>
          <w:rFonts w:ascii="Times New Roman" w:hAnsi="Times New Roman" w:cs="Times New Roman"/>
          <w:i/>
          <w:iCs/>
          <w:color w:val="000000" w:themeColor="text1"/>
          <w:sz w:val="20"/>
          <w:szCs w:val="20"/>
        </w:rPr>
        <w:t>postgres</w:t>
      </w:r>
      <w:proofErr w:type="spellEnd"/>
      <w:r w:rsidRPr="00771002">
        <w:rPr>
          <w:rFonts w:ascii="Times New Roman" w:hAnsi="Times New Roman" w:cs="Times New Roman"/>
          <w:i/>
          <w:iCs/>
          <w:color w:val="000000" w:themeColor="text1"/>
          <w:sz w:val="20"/>
          <w:szCs w:val="20"/>
        </w:rPr>
        <w:t>)</w:t>
      </w:r>
    </w:p>
    <w:p w14:paraId="616020D0" w14:textId="27B3EC77" w:rsidR="00B83843" w:rsidRPr="00771002" w:rsidRDefault="00000000" w:rsidP="003A52B9">
      <w:pPr>
        <w:spacing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br w:type="page"/>
      </w:r>
      <w:r w:rsidRPr="003A52B9">
        <w:rPr>
          <w:rFonts w:ascii="Times New Roman" w:hAnsi="Times New Roman" w:cs="Times New Roman"/>
          <w:color w:val="000000" w:themeColor="text1"/>
          <w:sz w:val="28"/>
          <w:szCs w:val="28"/>
        </w:rPr>
        <w:lastRenderedPageBreak/>
        <w:t>7. Test Coverage Summary and Defect Findings</w:t>
      </w:r>
    </w:p>
    <w:p w14:paraId="3FD7C4B9" w14:textId="77777777" w:rsidR="00B83843" w:rsidRPr="00771002" w:rsidRDefault="00000000" w:rsidP="00771002">
      <w:pPr>
        <w:pStyle w:val="Heading2"/>
        <w:spacing w:before="260" w:after="12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7.1 Coverage Summary</w:t>
      </w:r>
    </w:p>
    <w:tbl>
      <w:tblPr>
        <w:tblStyle w:val="TableGrid"/>
        <w:tblW w:w="9360" w:type="dxa"/>
        <w:tblLook w:val="0000" w:firstRow="0" w:lastRow="0" w:firstColumn="0" w:lastColumn="0" w:noHBand="0" w:noVBand="0"/>
      </w:tblPr>
      <w:tblGrid>
        <w:gridCol w:w="4680"/>
        <w:gridCol w:w="4680"/>
      </w:tblGrid>
      <w:tr w:rsidR="00B83843" w:rsidRPr="003A52B9" w14:paraId="191BE35F" w14:textId="77777777" w:rsidTr="003A52B9">
        <w:tc>
          <w:tcPr>
            <w:tcW w:w="4680" w:type="dxa"/>
          </w:tcPr>
          <w:p w14:paraId="53A2BC08"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Metric</w:t>
            </w:r>
          </w:p>
        </w:tc>
        <w:tc>
          <w:tcPr>
            <w:tcW w:w="4680" w:type="dxa"/>
          </w:tcPr>
          <w:p w14:paraId="25145C0B"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Value</w:t>
            </w:r>
          </w:p>
        </w:tc>
      </w:tr>
      <w:tr w:rsidR="00B83843" w:rsidRPr="003A52B9" w14:paraId="18AA9FDF" w14:textId="77777777" w:rsidTr="003A52B9">
        <w:tc>
          <w:tcPr>
            <w:tcW w:w="4680" w:type="dxa"/>
          </w:tcPr>
          <w:p w14:paraId="5DEE7107"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Total test cases designed and executed</w:t>
            </w:r>
          </w:p>
        </w:tc>
        <w:tc>
          <w:tcPr>
            <w:tcW w:w="4680" w:type="dxa"/>
          </w:tcPr>
          <w:p w14:paraId="1F72F841"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20 (TC-01 to TC-30)</w:t>
            </w:r>
          </w:p>
        </w:tc>
      </w:tr>
      <w:tr w:rsidR="00B83843" w:rsidRPr="003A52B9" w14:paraId="09301EB2" w14:textId="77777777" w:rsidTr="003A52B9">
        <w:tc>
          <w:tcPr>
            <w:tcW w:w="4680" w:type="dxa"/>
          </w:tcPr>
          <w:p w14:paraId="64C3E1B6"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Functional requirements covered</w:t>
            </w:r>
          </w:p>
        </w:tc>
        <w:tc>
          <w:tcPr>
            <w:tcW w:w="4680" w:type="dxa"/>
          </w:tcPr>
          <w:p w14:paraId="49B6E9B2"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4 of 4 implemented endpoints (100%)</w:t>
            </w:r>
          </w:p>
        </w:tc>
      </w:tr>
      <w:tr w:rsidR="00B83843" w:rsidRPr="003A52B9" w14:paraId="59744A72" w14:textId="77777777" w:rsidTr="003A52B9">
        <w:tc>
          <w:tcPr>
            <w:tcW w:w="4680" w:type="dxa"/>
          </w:tcPr>
          <w:p w14:paraId="16163BA7"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Test design techniques applied</w:t>
            </w:r>
          </w:p>
        </w:tc>
        <w:tc>
          <w:tcPr>
            <w:tcW w:w="4680" w:type="dxa"/>
          </w:tcPr>
          <w:p w14:paraId="6DFB36DA"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4 — Equivalence Partitioning, Boundary Value Analysis, Decision Table, State Transition Testing</w:t>
            </w:r>
          </w:p>
        </w:tc>
      </w:tr>
      <w:tr w:rsidR="00B83843" w:rsidRPr="003A52B9" w14:paraId="524F2752" w14:textId="77777777" w:rsidTr="003A52B9">
        <w:tc>
          <w:tcPr>
            <w:tcW w:w="4680" w:type="dxa"/>
          </w:tcPr>
          <w:p w14:paraId="5D58DDFD"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Test cases PASSED</w:t>
            </w:r>
          </w:p>
        </w:tc>
        <w:tc>
          <w:tcPr>
            <w:tcW w:w="4680" w:type="dxa"/>
          </w:tcPr>
          <w:p w14:paraId="3549264D"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11</w:t>
            </w:r>
          </w:p>
        </w:tc>
      </w:tr>
      <w:tr w:rsidR="00B83843" w:rsidRPr="003A52B9" w14:paraId="5157D846" w14:textId="77777777" w:rsidTr="003A52B9">
        <w:tc>
          <w:tcPr>
            <w:tcW w:w="4680" w:type="dxa"/>
          </w:tcPr>
          <w:p w14:paraId="41A45C57"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Test cases FAILED (genuine defects found)</w:t>
            </w:r>
          </w:p>
        </w:tc>
        <w:tc>
          <w:tcPr>
            <w:tcW w:w="4680" w:type="dxa"/>
          </w:tcPr>
          <w:p w14:paraId="5977507E"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9</w:t>
            </w:r>
          </w:p>
        </w:tc>
      </w:tr>
      <w:tr w:rsidR="00B83843" w:rsidRPr="003A52B9" w14:paraId="5FBECFEF" w14:textId="77777777" w:rsidTr="003A52B9">
        <w:tc>
          <w:tcPr>
            <w:tcW w:w="4680" w:type="dxa"/>
          </w:tcPr>
          <w:p w14:paraId="3210E1DA"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Pass rate</w:t>
            </w:r>
          </w:p>
        </w:tc>
        <w:tc>
          <w:tcPr>
            <w:tcW w:w="4680" w:type="dxa"/>
          </w:tcPr>
          <w:p w14:paraId="4CB53BAA"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55%</w:t>
            </w:r>
          </w:p>
        </w:tc>
      </w:tr>
      <w:tr w:rsidR="00B83843" w:rsidRPr="003A52B9" w14:paraId="181954AF" w14:textId="77777777" w:rsidTr="003A52B9">
        <w:tc>
          <w:tcPr>
            <w:tcW w:w="4680" w:type="dxa"/>
          </w:tcPr>
          <w:p w14:paraId="363BE23C"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Independently reproduced by student</w:t>
            </w:r>
          </w:p>
        </w:tc>
        <w:tc>
          <w:tcPr>
            <w:tcW w:w="4680" w:type="dxa"/>
          </w:tcPr>
          <w:p w14:paraId="3262EC8B"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Yes — Section 6, on a separate machine via Docker Desktop, including one additional defect (TC-30) found only during independent reproduction</w:t>
            </w:r>
          </w:p>
        </w:tc>
      </w:tr>
    </w:tbl>
    <w:p w14:paraId="1ED27C4B" w14:textId="77777777" w:rsidR="00B83843" w:rsidRPr="00771002" w:rsidRDefault="00B83843" w:rsidP="00771002">
      <w:pPr>
        <w:spacing w:after="160" w:line="360" w:lineRule="auto"/>
        <w:jc w:val="both"/>
        <w:rPr>
          <w:rFonts w:ascii="Times New Roman" w:hAnsi="Times New Roman" w:cs="Times New Roman"/>
          <w:color w:val="000000" w:themeColor="text1"/>
        </w:rPr>
      </w:pPr>
    </w:p>
    <w:p w14:paraId="0BF6FE00" w14:textId="77777777" w:rsidR="00B83843" w:rsidRPr="00771002" w:rsidRDefault="00000000" w:rsidP="00771002">
      <w:pPr>
        <w:pStyle w:val="Heading2"/>
        <w:spacing w:before="260" w:after="12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7.2 Defects Found (Ranked by Severity)</w:t>
      </w:r>
    </w:p>
    <w:tbl>
      <w:tblPr>
        <w:tblStyle w:val="TableGrid"/>
        <w:tblW w:w="9360" w:type="dxa"/>
        <w:tblLook w:val="0000" w:firstRow="0" w:lastRow="0" w:firstColumn="0" w:lastColumn="0" w:noHBand="0" w:noVBand="0"/>
      </w:tblPr>
      <w:tblGrid>
        <w:gridCol w:w="986"/>
        <w:gridCol w:w="3556"/>
        <w:gridCol w:w="1488"/>
        <w:gridCol w:w="3330"/>
      </w:tblGrid>
      <w:tr w:rsidR="00B83843" w:rsidRPr="003A52B9" w14:paraId="602439AF" w14:textId="77777777" w:rsidTr="003A52B9">
        <w:tc>
          <w:tcPr>
            <w:tcW w:w="900" w:type="dxa"/>
          </w:tcPr>
          <w:p w14:paraId="1D7AF4AF"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Severity</w:t>
            </w:r>
          </w:p>
        </w:tc>
        <w:tc>
          <w:tcPr>
            <w:tcW w:w="3600" w:type="dxa"/>
          </w:tcPr>
          <w:p w14:paraId="11099746"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Defect</w:t>
            </w:r>
          </w:p>
        </w:tc>
        <w:tc>
          <w:tcPr>
            <w:tcW w:w="1500" w:type="dxa"/>
          </w:tcPr>
          <w:p w14:paraId="37FD06A9"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Test Case(s)</w:t>
            </w:r>
          </w:p>
        </w:tc>
        <w:tc>
          <w:tcPr>
            <w:tcW w:w="3360" w:type="dxa"/>
          </w:tcPr>
          <w:p w14:paraId="00F55E03"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b/>
                <w:bCs/>
                <w:color w:val="000000" w:themeColor="text1"/>
              </w:rPr>
              <w:t>Recommendation</w:t>
            </w:r>
          </w:p>
        </w:tc>
      </w:tr>
      <w:tr w:rsidR="00B83843" w:rsidRPr="003A52B9" w14:paraId="16B165D9" w14:textId="77777777" w:rsidTr="003A52B9">
        <w:tc>
          <w:tcPr>
            <w:tcW w:w="900" w:type="dxa"/>
          </w:tcPr>
          <w:p w14:paraId="68C5C8F0"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Critical</w:t>
            </w:r>
          </w:p>
        </w:tc>
        <w:tc>
          <w:tcPr>
            <w:tcW w:w="3600" w:type="dxa"/>
          </w:tcPr>
          <w:p w14:paraId="06BA86BE"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A connector can be double- and triple-booked while already RESERVED — no availability check exists in the booking-creation flow. Independently confirmed 3 times in a row on the student's own run.</w:t>
            </w:r>
          </w:p>
        </w:tc>
        <w:tc>
          <w:tcPr>
            <w:tcW w:w="1500" w:type="dxa"/>
          </w:tcPr>
          <w:p w14:paraId="3CCFDB8C"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TC-23</w:t>
            </w:r>
          </w:p>
        </w:tc>
        <w:tc>
          <w:tcPr>
            <w:tcW w:w="3360" w:type="dxa"/>
          </w:tcPr>
          <w:p w14:paraId="0D26705D"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Add a guard clause (or a unique partial index) that rejects a new booking if an active RESERVED booking already exists for the same connector.</w:t>
            </w:r>
          </w:p>
        </w:tc>
      </w:tr>
      <w:tr w:rsidR="00B83843" w:rsidRPr="003A52B9" w14:paraId="56460ED4" w14:textId="77777777" w:rsidTr="003A52B9">
        <w:tc>
          <w:tcPr>
            <w:tcW w:w="900" w:type="dxa"/>
          </w:tcPr>
          <w:p w14:paraId="2E9CE2F1"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High</w:t>
            </w:r>
          </w:p>
        </w:tc>
        <w:tc>
          <w:tcPr>
            <w:tcW w:w="3600" w:type="dxa"/>
          </w:tcPr>
          <w:p w14:paraId="53BAF85D"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The /availability endpoint's connector count is never decremented when a booking is created, so it stays inaccurate even though the cache itself is correctly invalidated.</w:t>
            </w:r>
          </w:p>
        </w:tc>
        <w:tc>
          <w:tcPr>
            <w:tcW w:w="1500" w:type="dxa"/>
          </w:tcPr>
          <w:p w14:paraId="46D6E632"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TC-27</w:t>
            </w:r>
          </w:p>
        </w:tc>
        <w:tc>
          <w:tcPr>
            <w:tcW w:w="3360" w:type="dxa"/>
          </w:tcPr>
          <w:p w14:paraId="3D49E0E9"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Update the connector's status (or compute availability by joining against active bookings) at booking-creation time, not just at cache level.</w:t>
            </w:r>
          </w:p>
        </w:tc>
      </w:tr>
      <w:tr w:rsidR="00B83843" w:rsidRPr="003A52B9" w14:paraId="4BED5AEB" w14:textId="77777777" w:rsidTr="003A52B9">
        <w:tc>
          <w:tcPr>
            <w:tcW w:w="900" w:type="dxa"/>
          </w:tcPr>
          <w:p w14:paraId="58B3C018"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High</w:t>
            </w:r>
          </w:p>
        </w:tc>
        <w:tc>
          <w:tcPr>
            <w:tcW w:w="3600" w:type="dxa"/>
          </w:tcPr>
          <w:p w14:paraId="02DD33D6"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A fresh docker-compose deployment silently fails to initialize its schema if the named volume already exists from a prior run, causing every endpoint to return 500 errors.</w:t>
            </w:r>
          </w:p>
        </w:tc>
        <w:tc>
          <w:tcPr>
            <w:tcW w:w="1500" w:type="dxa"/>
          </w:tcPr>
          <w:p w14:paraId="7B1A476B"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TC-30</w:t>
            </w:r>
          </w:p>
        </w:tc>
        <w:tc>
          <w:tcPr>
            <w:tcW w:w="3360" w:type="dxa"/>
          </w:tcPr>
          <w:p w14:paraId="3A32DA4C"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 xml:space="preserve">Document that docker-compose down -v is required before a clean re-seed, and/or add a startup </w:t>
            </w:r>
            <w:proofErr w:type="spellStart"/>
            <w:r w:rsidRPr="003A52B9">
              <w:rPr>
                <w:rFonts w:ascii="Times New Roman" w:hAnsi="Times New Roman" w:cs="Times New Roman"/>
                <w:color w:val="000000" w:themeColor="text1"/>
              </w:rPr>
              <w:t>healthcheck</w:t>
            </w:r>
            <w:proofErr w:type="spellEnd"/>
            <w:r w:rsidRPr="003A52B9">
              <w:rPr>
                <w:rFonts w:ascii="Times New Roman" w:hAnsi="Times New Roman" w:cs="Times New Roman"/>
                <w:color w:val="000000" w:themeColor="text1"/>
              </w:rPr>
              <w:t xml:space="preserve"> or migration step that verifies required tables exist and creates them if missing, instead of relying solely on first-boot </w:t>
            </w:r>
            <w:proofErr w:type="spellStart"/>
            <w:r w:rsidRPr="003A52B9">
              <w:rPr>
                <w:rFonts w:ascii="Times New Roman" w:hAnsi="Times New Roman" w:cs="Times New Roman"/>
                <w:color w:val="000000" w:themeColor="text1"/>
              </w:rPr>
              <w:t>initdb</w:t>
            </w:r>
            <w:proofErr w:type="spellEnd"/>
            <w:r w:rsidRPr="003A52B9">
              <w:rPr>
                <w:rFonts w:ascii="Times New Roman" w:hAnsi="Times New Roman" w:cs="Times New Roman"/>
                <w:color w:val="000000" w:themeColor="text1"/>
              </w:rPr>
              <w:t xml:space="preserve"> </w:t>
            </w:r>
            <w:proofErr w:type="spellStart"/>
            <w:r w:rsidRPr="003A52B9">
              <w:rPr>
                <w:rFonts w:ascii="Times New Roman" w:hAnsi="Times New Roman" w:cs="Times New Roman"/>
                <w:color w:val="000000" w:themeColor="text1"/>
              </w:rPr>
              <w:t>behavior</w:t>
            </w:r>
            <w:proofErr w:type="spellEnd"/>
            <w:r w:rsidRPr="003A52B9">
              <w:rPr>
                <w:rFonts w:ascii="Times New Roman" w:hAnsi="Times New Roman" w:cs="Times New Roman"/>
                <w:color w:val="000000" w:themeColor="text1"/>
              </w:rPr>
              <w:t>.</w:t>
            </w:r>
          </w:p>
        </w:tc>
      </w:tr>
      <w:tr w:rsidR="00B83843" w:rsidRPr="003A52B9" w14:paraId="6A0163FE" w14:textId="77777777" w:rsidTr="003A52B9">
        <w:tc>
          <w:tcPr>
            <w:tcW w:w="900" w:type="dxa"/>
          </w:tcPr>
          <w:p w14:paraId="6BC5C3E2"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lastRenderedPageBreak/>
              <w:t>Medium</w:t>
            </w:r>
          </w:p>
        </w:tc>
        <w:tc>
          <w:tcPr>
            <w:tcW w:w="3600" w:type="dxa"/>
          </w:tcPr>
          <w:p w14:paraId="1CF89F21"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Raw database error messages (SQL syntax errors, foreign-key constraint names) are returned directly to API clients on 500 errors.</w:t>
            </w:r>
          </w:p>
        </w:tc>
        <w:tc>
          <w:tcPr>
            <w:tcW w:w="1500" w:type="dxa"/>
          </w:tcPr>
          <w:p w14:paraId="08FD695E"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TC-08, TC-14, TC-21, TC-26</w:t>
            </w:r>
          </w:p>
        </w:tc>
        <w:tc>
          <w:tcPr>
            <w:tcW w:w="3360" w:type="dxa"/>
          </w:tcPr>
          <w:p w14:paraId="7CBFED59"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In errorHandler.js, return a generic message for unclassified (500) errors and log the raw error only server-side — this was already flagged in the CO3-AT2 code review.</w:t>
            </w:r>
          </w:p>
        </w:tc>
      </w:tr>
      <w:tr w:rsidR="00B83843" w:rsidRPr="003A52B9" w14:paraId="1FD36A9E" w14:textId="77777777" w:rsidTr="003A52B9">
        <w:tc>
          <w:tcPr>
            <w:tcW w:w="900" w:type="dxa"/>
          </w:tcPr>
          <w:p w14:paraId="5266006F"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Low</w:t>
            </w:r>
          </w:p>
        </w:tc>
        <w:tc>
          <w:tcPr>
            <w:tcW w:w="3600" w:type="dxa"/>
          </w:tcPr>
          <w:p w14:paraId="2E2B7126"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A negative search radius is silently accepted and simply returns zero results instead of being rejected as invalid input.</w:t>
            </w:r>
          </w:p>
        </w:tc>
        <w:tc>
          <w:tcPr>
            <w:tcW w:w="1500" w:type="dxa"/>
          </w:tcPr>
          <w:p w14:paraId="53A09BF1"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TC-09</w:t>
            </w:r>
          </w:p>
        </w:tc>
        <w:tc>
          <w:tcPr>
            <w:tcW w:w="3360" w:type="dxa"/>
          </w:tcPr>
          <w:p w14:paraId="538B3DEC"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Add explicit validation that radius must be a positive number.</w:t>
            </w:r>
          </w:p>
        </w:tc>
      </w:tr>
      <w:tr w:rsidR="00B83843" w:rsidRPr="003A52B9" w14:paraId="6B69568E" w14:textId="77777777" w:rsidTr="003A52B9">
        <w:tc>
          <w:tcPr>
            <w:tcW w:w="900" w:type="dxa"/>
          </w:tcPr>
          <w:p w14:paraId="0CADE7BF"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Low</w:t>
            </w:r>
          </w:p>
        </w:tc>
        <w:tc>
          <w:tcPr>
            <w:tcW w:w="3600" w:type="dxa"/>
          </w:tcPr>
          <w:p w14:paraId="06A054A5"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Querying availability or a booking for a non-existent/zero ID returns a '200 OK, empty/zero' response instead of 404 Not Found, which can mislead a client into thinking the ID is valid.</w:t>
            </w:r>
          </w:p>
        </w:tc>
        <w:tc>
          <w:tcPr>
            <w:tcW w:w="1500" w:type="dxa"/>
          </w:tcPr>
          <w:p w14:paraId="4FDBF1A4"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TC-13, TC-15</w:t>
            </w:r>
          </w:p>
        </w:tc>
        <w:tc>
          <w:tcPr>
            <w:tcW w:w="3360" w:type="dxa"/>
          </w:tcPr>
          <w:p w14:paraId="43D20728" w14:textId="77777777" w:rsidR="00B83843" w:rsidRPr="003A52B9" w:rsidRDefault="00000000" w:rsidP="003A52B9">
            <w:pPr>
              <w:spacing w:line="360" w:lineRule="auto"/>
              <w:jc w:val="both"/>
              <w:rPr>
                <w:rFonts w:ascii="Times New Roman" w:hAnsi="Times New Roman" w:cs="Times New Roman"/>
                <w:color w:val="000000" w:themeColor="text1"/>
              </w:rPr>
            </w:pPr>
            <w:r w:rsidRPr="003A52B9">
              <w:rPr>
                <w:rFonts w:ascii="Times New Roman" w:hAnsi="Times New Roman" w:cs="Times New Roman"/>
                <w:color w:val="000000" w:themeColor="text1"/>
              </w:rPr>
              <w:t>Check for record existence first and return 404 when the ID does not correspond to a real station/booking.</w:t>
            </w:r>
          </w:p>
        </w:tc>
      </w:tr>
    </w:tbl>
    <w:p w14:paraId="432A7B4C" w14:textId="77777777" w:rsidR="00B83843" w:rsidRPr="00771002" w:rsidRDefault="00B83843" w:rsidP="00771002">
      <w:pPr>
        <w:spacing w:after="160" w:line="360" w:lineRule="auto"/>
        <w:jc w:val="both"/>
        <w:rPr>
          <w:rFonts w:ascii="Times New Roman" w:hAnsi="Times New Roman" w:cs="Times New Roman"/>
          <w:color w:val="000000" w:themeColor="text1"/>
        </w:rPr>
      </w:pPr>
    </w:p>
    <w:p w14:paraId="4FC8FA3C" w14:textId="77777777" w:rsidR="00B83843" w:rsidRPr="00771002" w:rsidRDefault="00000000" w:rsidP="00771002">
      <w:pPr>
        <w:pStyle w:val="Heading2"/>
        <w:spacing w:before="260" w:after="120" w:line="360" w:lineRule="auto"/>
        <w:jc w:val="both"/>
        <w:rPr>
          <w:rFonts w:ascii="Times New Roman" w:hAnsi="Times New Roman" w:cs="Times New Roman"/>
          <w:color w:val="000000" w:themeColor="text1"/>
        </w:rPr>
      </w:pPr>
      <w:r w:rsidRPr="00771002">
        <w:rPr>
          <w:rFonts w:ascii="Times New Roman" w:hAnsi="Times New Roman" w:cs="Times New Roman"/>
          <w:color w:val="000000" w:themeColor="text1"/>
        </w:rPr>
        <w:t>7.3 Conclusion</w:t>
      </w:r>
    </w:p>
    <w:p w14:paraId="6C34B1A7" w14:textId="77777777" w:rsidR="00B83843" w:rsidRPr="00771002" w:rsidRDefault="00000000" w:rsidP="003A52B9">
      <w:pPr>
        <w:spacing w:after="160" w:line="360" w:lineRule="auto"/>
        <w:ind w:left="720" w:firstLine="720"/>
        <w:jc w:val="both"/>
        <w:rPr>
          <w:rFonts w:ascii="Times New Roman" w:hAnsi="Times New Roman" w:cs="Times New Roman"/>
          <w:color w:val="000000" w:themeColor="text1"/>
        </w:rPr>
      </w:pPr>
      <w:r w:rsidRPr="00771002">
        <w:rPr>
          <w:rFonts w:ascii="Times New Roman" w:hAnsi="Times New Roman" w:cs="Times New Roman"/>
          <w:color w:val="000000" w:themeColor="text1"/>
        </w:rPr>
        <w:t>This test case design exercise achieved full functional coverage of the EVCP Booking &amp; Station Service's implemented endpoints using four recognized test design techniques, and — critically — was executed against a genuinely live instance of the service twice, independently, on two different machines. The 55% pass rate is a meaningful, honest result: it surfaced one critical data-integrity defect (overbooking, confirmed 3 times in a row), one high-severity accuracy defect (stale availability counts), a high-severity deployment reliability defect found only during independent reproduction (schema not re-initializing on a reused Docker volume), and a recurring input-validation gap already partly identified during the CO3-AT2 code review — giving the development team a concrete, prioritized, and independently verified list of fixes before the next release.</w:t>
      </w:r>
    </w:p>
    <w:sectPr w:rsidR="00B83843" w:rsidRPr="00771002">
      <w:headerReference w:type="default" r:id="rId16"/>
      <w:footerReference w:type="default" r:id="rId17"/>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EF0E" w14:textId="77777777" w:rsidR="00C54F3B" w:rsidRDefault="00C54F3B">
      <w:r>
        <w:separator/>
      </w:r>
    </w:p>
  </w:endnote>
  <w:endnote w:type="continuationSeparator" w:id="0">
    <w:p w14:paraId="06C6C8C5" w14:textId="77777777" w:rsidR="00C54F3B" w:rsidRDefault="00C54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90A31" w14:textId="77777777" w:rsidR="00B83843"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7100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62E62" w14:textId="77777777" w:rsidR="00C54F3B" w:rsidRDefault="00C54F3B">
      <w:r>
        <w:separator/>
      </w:r>
    </w:p>
  </w:footnote>
  <w:footnote w:type="continuationSeparator" w:id="0">
    <w:p w14:paraId="0D471C06" w14:textId="77777777" w:rsidR="00C54F3B" w:rsidRDefault="00C54F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2A773" w14:textId="77777777" w:rsidR="00B83843" w:rsidRDefault="00000000">
    <w:pPr>
      <w:jc w:val="right"/>
    </w:pPr>
    <w:r>
      <w:rPr>
        <w:color w:val="888888"/>
        <w:sz w:val="16"/>
        <w:szCs w:val="16"/>
      </w:rPr>
      <w:t>Test Case Design — EVCP Booking Service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443C8"/>
    <w:multiLevelType w:val="hybridMultilevel"/>
    <w:tmpl w:val="3DB01850"/>
    <w:lvl w:ilvl="0" w:tplc="0E7E7A2C">
      <w:start w:val="1"/>
      <w:numFmt w:val="bullet"/>
      <w:lvlText w:val="●"/>
      <w:lvlJc w:val="left"/>
      <w:pPr>
        <w:ind w:left="720" w:hanging="360"/>
      </w:pPr>
    </w:lvl>
    <w:lvl w:ilvl="1" w:tplc="7BCE2BD4">
      <w:start w:val="1"/>
      <w:numFmt w:val="bullet"/>
      <w:lvlText w:val="○"/>
      <w:lvlJc w:val="left"/>
      <w:pPr>
        <w:ind w:left="1440" w:hanging="360"/>
      </w:pPr>
    </w:lvl>
    <w:lvl w:ilvl="2" w:tplc="EDCAE68E">
      <w:start w:val="1"/>
      <w:numFmt w:val="bullet"/>
      <w:lvlText w:val="■"/>
      <w:lvlJc w:val="left"/>
      <w:pPr>
        <w:ind w:left="2160" w:hanging="360"/>
      </w:pPr>
    </w:lvl>
    <w:lvl w:ilvl="3" w:tplc="60980374">
      <w:start w:val="1"/>
      <w:numFmt w:val="bullet"/>
      <w:lvlText w:val="●"/>
      <w:lvlJc w:val="left"/>
      <w:pPr>
        <w:ind w:left="2880" w:hanging="360"/>
      </w:pPr>
    </w:lvl>
    <w:lvl w:ilvl="4" w:tplc="B9D80644">
      <w:start w:val="1"/>
      <w:numFmt w:val="bullet"/>
      <w:lvlText w:val="○"/>
      <w:lvlJc w:val="left"/>
      <w:pPr>
        <w:ind w:left="3600" w:hanging="360"/>
      </w:pPr>
    </w:lvl>
    <w:lvl w:ilvl="5" w:tplc="CA42C838">
      <w:start w:val="1"/>
      <w:numFmt w:val="bullet"/>
      <w:lvlText w:val="■"/>
      <w:lvlJc w:val="left"/>
      <w:pPr>
        <w:ind w:left="4320" w:hanging="360"/>
      </w:pPr>
    </w:lvl>
    <w:lvl w:ilvl="6" w:tplc="C04222BC">
      <w:start w:val="1"/>
      <w:numFmt w:val="bullet"/>
      <w:lvlText w:val="●"/>
      <w:lvlJc w:val="left"/>
      <w:pPr>
        <w:ind w:left="5040" w:hanging="360"/>
      </w:pPr>
    </w:lvl>
    <w:lvl w:ilvl="7" w:tplc="0358B766">
      <w:start w:val="1"/>
      <w:numFmt w:val="bullet"/>
      <w:lvlText w:val="●"/>
      <w:lvlJc w:val="left"/>
      <w:pPr>
        <w:ind w:left="5760" w:hanging="360"/>
      </w:pPr>
    </w:lvl>
    <w:lvl w:ilvl="8" w:tplc="79AC284E">
      <w:start w:val="1"/>
      <w:numFmt w:val="bullet"/>
      <w:lvlText w:val="●"/>
      <w:lvlJc w:val="left"/>
      <w:pPr>
        <w:ind w:left="6480" w:hanging="360"/>
      </w:pPr>
    </w:lvl>
  </w:abstractNum>
  <w:num w:numId="1" w16cid:durableId="11693244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843"/>
    <w:rsid w:val="00064394"/>
    <w:rsid w:val="001837B6"/>
    <w:rsid w:val="003A52B9"/>
    <w:rsid w:val="00771002"/>
    <w:rsid w:val="009F2713"/>
    <w:rsid w:val="00B83843"/>
    <w:rsid w:val="00C54F3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B4564"/>
  <w15:docId w15:val="{98D6A4DF-C17F-4D72-9067-DF5AB99DD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710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A52B9"/>
    <w:rPr>
      <w:color w:val="605E5C"/>
      <w:shd w:val="clear" w:color="auto" w:fill="E1DFDD"/>
    </w:rPr>
  </w:style>
  <w:style w:type="character" w:customStyle="1" w:styleId="TitleChar">
    <w:name w:val="Title Char"/>
    <w:basedOn w:val="DefaultParagraphFont"/>
    <w:link w:val="Title"/>
    <w:uiPriority w:val="1"/>
    <w:rsid w:val="003A52B9"/>
    <w:rPr>
      <w:sz w:val="56"/>
      <w:szCs w:val="56"/>
    </w:rPr>
  </w:style>
  <w:style w:type="paragraph" w:styleId="BodyText">
    <w:name w:val="Body Text"/>
    <w:basedOn w:val="Normal"/>
    <w:link w:val="BodyTextChar"/>
    <w:uiPriority w:val="1"/>
    <w:semiHidden/>
    <w:unhideWhenUsed/>
    <w:qFormat/>
    <w:rsid w:val="003A52B9"/>
    <w:pPr>
      <w:widowControl w:val="0"/>
      <w:autoSpaceDE w:val="0"/>
      <w:autoSpaceDN w:val="0"/>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semiHidden/>
    <w:rsid w:val="003A52B9"/>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RAKS-rak57/evcp-booking-service-"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92511-1559-4900-BF57-DA83DC551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3424</Words>
  <Characters>19519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RAKSHITH R.R</cp:lastModifiedBy>
  <cp:revision>2</cp:revision>
  <dcterms:created xsi:type="dcterms:W3CDTF">2026-08-15T07:35:00Z</dcterms:created>
  <dcterms:modified xsi:type="dcterms:W3CDTF">2026-08-15T07:35:00Z</dcterms:modified>
</cp:coreProperties>
</file>