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104B6" w14:textId="77777777" w:rsidR="00536656" w:rsidRDefault="00000000">
      <w:pPr>
        <w:spacing w:after="0"/>
        <w:ind w:left="463" w:right="1" w:hanging="10"/>
        <w:jc w:val="center"/>
      </w:pPr>
      <w:r>
        <w:rPr>
          <w:rFonts w:ascii="Arial" w:eastAsia="Arial" w:hAnsi="Arial" w:cs="Arial"/>
          <w:b/>
          <w:sz w:val="20"/>
        </w:rPr>
        <w:t xml:space="preserve">DOST Form No. 1B </w:t>
      </w:r>
    </w:p>
    <w:p w14:paraId="69EE78D4" w14:textId="77777777" w:rsidR="00536656" w:rsidRDefault="00000000">
      <w:pPr>
        <w:spacing w:after="0"/>
        <w:ind w:left="2688"/>
      </w:pPr>
      <w:r>
        <w:rPr>
          <w:rFonts w:ascii="Arial" w:eastAsia="Arial" w:hAnsi="Arial" w:cs="Arial"/>
          <w:b/>
          <w:sz w:val="20"/>
        </w:rPr>
        <w:t xml:space="preserve">CAPSULE RESEARCH &amp; DEVELOPMENT PROPOSAL </w:t>
      </w:r>
    </w:p>
    <w:p w14:paraId="7C9E5E7D" w14:textId="77777777" w:rsidR="00536656" w:rsidRDefault="00000000">
      <w:pPr>
        <w:spacing w:after="0"/>
        <w:ind w:left="463" w:hanging="10"/>
        <w:jc w:val="center"/>
      </w:pPr>
      <w:r>
        <w:rPr>
          <w:rFonts w:ascii="Arial" w:eastAsia="Arial" w:hAnsi="Arial" w:cs="Arial"/>
          <w:b/>
          <w:sz w:val="20"/>
        </w:rPr>
        <w:t xml:space="preserve">(For the Component Project) </w:t>
      </w:r>
    </w:p>
    <w:p w14:paraId="629BDCD1" w14:textId="77777777" w:rsidR="00536656" w:rsidRDefault="00000000">
      <w:pPr>
        <w:spacing w:after="0"/>
        <w:ind w:left="452"/>
        <w:jc w:val="center"/>
      </w:pPr>
      <w:r>
        <w:rPr>
          <w:rFonts w:ascii="Arial" w:eastAsia="Arial" w:hAnsi="Arial" w:cs="Arial"/>
          <w:sz w:val="20"/>
        </w:rPr>
        <w:t>(</w:t>
      </w:r>
      <w:r>
        <w:rPr>
          <w:rFonts w:ascii="Arial" w:eastAsia="Arial" w:hAnsi="Arial" w:cs="Arial"/>
          <w:i/>
          <w:sz w:val="16"/>
        </w:rPr>
        <w:t>To be accomplished by the researcher</w:t>
      </w:r>
      <w:r>
        <w:rPr>
          <w:rFonts w:ascii="Arial" w:eastAsia="Arial" w:hAnsi="Arial" w:cs="Arial"/>
          <w:sz w:val="20"/>
        </w:rPr>
        <w:t xml:space="preserve">) </w:t>
      </w:r>
    </w:p>
    <w:p w14:paraId="10731E10" w14:textId="77777777" w:rsidR="00536656" w:rsidRDefault="00000000">
      <w:pPr>
        <w:spacing w:after="0"/>
        <w:ind w:left="491"/>
        <w:jc w:val="center"/>
      </w:pPr>
      <w:r>
        <w:rPr>
          <w:rFonts w:ascii="Times New Roman" w:eastAsia="Times New Roman" w:hAnsi="Times New Roman" w:cs="Times New Roman"/>
          <w:sz w:val="16"/>
        </w:rPr>
        <w:t xml:space="preserve"> </w:t>
      </w:r>
    </w:p>
    <w:tbl>
      <w:tblPr>
        <w:tblStyle w:val="TableGrid"/>
        <w:tblW w:w="10684" w:type="dxa"/>
        <w:tblInd w:w="-108" w:type="dxa"/>
        <w:tblCellMar>
          <w:top w:w="11" w:type="dxa"/>
          <w:right w:w="5" w:type="dxa"/>
        </w:tblCellMar>
        <w:tblLook w:val="04A0" w:firstRow="1" w:lastRow="0" w:firstColumn="1" w:lastColumn="0" w:noHBand="0" w:noVBand="1"/>
      </w:tblPr>
      <w:tblGrid>
        <w:gridCol w:w="5120"/>
        <w:gridCol w:w="5564"/>
      </w:tblGrid>
      <w:tr w:rsidR="00536656" w14:paraId="0D21C3EB" w14:textId="77777777">
        <w:trPr>
          <w:trHeight w:val="1850"/>
        </w:trPr>
        <w:tc>
          <w:tcPr>
            <w:tcW w:w="10684" w:type="dxa"/>
            <w:gridSpan w:val="2"/>
            <w:tcBorders>
              <w:top w:val="single" w:sz="4" w:space="0" w:color="000000"/>
              <w:left w:val="single" w:sz="4" w:space="0" w:color="000000"/>
              <w:bottom w:val="single" w:sz="4" w:space="0" w:color="000000"/>
              <w:right w:val="single" w:sz="4" w:space="0" w:color="000000"/>
            </w:tcBorders>
          </w:tcPr>
          <w:p w14:paraId="2B550103" w14:textId="77777777" w:rsidR="00536656" w:rsidRDefault="00000000">
            <w:pPr>
              <w:ind w:left="108"/>
            </w:pPr>
            <w:r>
              <w:rPr>
                <w:rFonts w:ascii="Arial" w:eastAsia="Arial" w:hAnsi="Arial" w:cs="Arial"/>
                <w:b/>
                <w:sz w:val="20"/>
              </w:rPr>
              <w:t xml:space="preserve">(1) Title/Leader/Gender/Agency/Address/Telephone/Fax/Email </w:t>
            </w:r>
          </w:p>
          <w:p w14:paraId="7714A894" w14:textId="77777777" w:rsidR="00536656" w:rsidRDefault="00000000">
            <w:pPr>
              <w:ind w:left="108"/>
            </w:pPr>
            <w:r>
              <w:rPr>
                <w:rFonts w:ascii="Arial" w:eastAsia="Arial" w:hAnsi="Arial" w:cs="Arial"/>
                <w:sz w:val="20"/>
              </w:rPr>
              <w:t xml:space="preserve"> </w:t>
            </w:r>
          </w:p>
          <w:p w14:paraId="6E942375" w14:textId="77777777" w:rsidR="00536656" w:rsidRDefault="00000000">
            <w:pPr>
              <w:ind w:left="108"/>
            </w:pPr>
            <w:r>
              <w:rPr>
                <w:rFonts w:ascii="Arial" w:eastAsia="Arial" w:hAnsi="Arial" w:cs="Arial"/>
                <w:b/>
                <w:sz w:val="20"/>
              </w:rPr>
              <w:t xml:space="preserve">Program Title: </w:t>
            </w:r>
            <w:r>
              <w:rPr>
                <w:rFonts w:ascii="Arial" w:eastAsia="Arial" w:hAnsi="Arial" w:cs="Arial"/>
                <w:sz w:val="20"/>
              </w:rPr>
              <w:t xml:space="preserve">N/A </w:t>
            </w:r>
          </w:p>
          <w:p w14:paraId="44213CB6" w14:textId="07466EAB" w:rsidR="00536656" w:rsidRDefault="00000000" w:rsidP="00D474BD">
            <w:pPr>
              <w:spacing w:line="240" w:lineRule="auto"/>
              <w:ind w:left="108"/>
              <w:jc w:val="both"/>
            </w:pPr>
            <w:r>
              <w:rPr>
                <w:rFonts w:ascii="Arial" w:eastAsia="Arial" w:hAnsi="Arial" w:cs="Arial"/>
                <w:b/>
                <w:sz w:val="20"/>
              </w:rPr>
              <w:t xml:space="preserve">Project Title: </w:t>
            </w:r>
            <w:r w:rsidR="00D474BD" w:rsidRPr="00D474BD">
              <w:rPr>
                <w:rFonts w:ascii="Arial" w:eastAsia="Arial" w:hAnsi="Arial" w:cs="Arial"/>
                <w:sz w:val="20"/>
              </w:rPr>
              <w:t>Merging Science and Cyberinfrastructure Pathways: The Whole Tale</w:t>
            </w:r>
          </w:p>
          <w:p w14:paraId="4A22D9AC" w14:textId="77777777" w:rsidR="00536656" w:rsidRDefault="00000000">
            <w:pPr>
              <w:ind w:left="108"/>
            </w:pPr>
            <w:r>
              <w:rPr>
                <w:rFonts w:ascii="Arial" w:eastAsia="Arial" w:hAnsi="Arial" w:cs="Arial"/>
                <w:b/>
                <w:sz w:val="20"/>
              </w:rPr>
              <w:t xml:space="preserve">Leader/Gender: </w:t>
            </w:r>
            <w:r>
              <w:rPr>
                <w:rFonts w:ascii="Arial" w:eastAsia="Arial" w:hAnsi="Arial" w:cs="Arial"/>
                <w:sz w:val="20"/>
              </w:rPr>
              <w:t xml:space="preserve">Salimar B. Tahil / Male </w:t>
            </w:r>
          </w:p>
          <w:p w14:paraId="3605873B" w14:textId="637BF6DB" w:rsidR="00536656" w:rsidRDefault="00000000">
            <w:pPr>
              <w:ind w:left="108"/>
            </w:pPr>
            <w:r>
              <w:rPr>
                <w:rFonts w:ascii="Arial" w:eastAsia="Arial" w:hAnsi="Arial" w:cs="Arial"/>
                <w:b/>
                <w:sz w:val="20"/>
              </w:rPr>
              <w:t xml:space="preserve">Agency/Address: </w:t>
            </w:r>
            <w:r>
              <w:rPr>
                <w:rFonts w:ascii="Arial" w:eastAsia="Arial" w:hAnsi="Arial" w:cs="Arial"/>
                <w:sz w:val="20"/>
              </w:rPr>
              <w:t xml:space="preserve">Western Mindanao State University / Normal Road, Baliwasan, Zamboanga City </w:t>
            </w:r>
            <w:r>
              <w:rPr>
                <w:rFonts w:ascii="Arial" w:eastAsia="Arial" w:hAnsi="Arial" w:cs="Arial"/>
                <w:b/>
                <w:sz w:val="20"/>
              </w:rPr>
              <w:t xml:space="preserve">Telephone/Fax/Email: </w:t>
            </w:r>
            <w:r w:rsidR="00CC2250" w:rsidRPr="00CC2250">
              <w:rPr>
                <w:rFonts w:ascii="Arial" w:eastAsia="Arial" w:hAnsi="Arial" w:cs="Arial"/>
                <w:bCs/>
                <w:sz w:val="20"/>
              </w:rPr>
              <w:t>0994385382 /</w:t>
            </w:r>
            <w:r w:rsidR="00CC2250">
              <w:rPr>
                <w:rFonts w:ascii="Arial" w:eastAsia="Arial" w:hAnsi="Arial" w:cs="Arial"/>
                <w:b/>
                <w:sz w:val="20"/>
              </w:rPr>
              <w:t xml:space="preserve"> </w:t>
            </w:r>
            <w:r>
              <w:rPr>
                <w:rFonts w:ascii="Arial" w:eastAsia="Arial" w:hAnsi="Arial" w:cs="Arial"/>
                <w:sz w:val="20"/>
              </w:rPr>
              <w:t>tahil.salimar@wmsu.edu.ph</w:t>
            </w:r>
            <w:r>
              <w:rPr>
                <w:rFonts w:ascii="Times New Roman" w:eastAsia="Times New Roman" w:hAnsi="Times New Roman" w:cs="Times New Roman"/>
                <w:sz w:val="24"/>
              </w:rPr>
              <w:t xml:space="preserve"> </w:t>
            </w:r>
          </w:p>
        </w:tc>
      </w:tr>
      <w:tr w:rsidR="00536656" w14:paraId="7FB9DAD5" w14:textId="77777777">
        <w:trPr>
          <w:trHeight w:val="746"/>
        </w:trPr>
        <w:tc>
          <w:tcPr>
            <w:tcW w:w="5120" w:type="dxa"/>
            <w:tcBorders>
              <w:top w:val="single" w:sz="4" w:space="0" w:color="000000"/>
              <w:left w:val="single" w:sz="4" w:space="0" w:color="000000"/>
              <w:bottom w:val="single" w:sz="4" w:space="0" w:color="000000"/>
              <w:right w:val="single" w:sz="4" w:space="0" w:color="000000"/>
            </w:tcBorders>
          </w:tcPr>
          <w:p w14:paraId="6365CDE9" w14:textId="77777777" w:rsidR="00536656" w:rsidRDefault="00000000">
            <w:pPr>
              <w:ind w:left="108"/>
            </w:pPr>
            <w:r>
              <w:rPr>
                <w:rFonts w:ascii="Arial" w:eastAsia="Arial" w:hAnsi="Arial" w:cs="Arial"/>
                <w:b/>
                <w:sz w:val="20"/>
              </w:rPr>
              <w:t xml:space="preserve">(2) Cooperating Agencies </w:t>
            </w:r>
          </w:p>
          <w:p w14:paraId="53993EAE" w14:textId="77777777" w:rsidR="00536656" w:rsidRDefault="00000000">
            <w:pPr>
              <w:spacing w:after="18"/>
              <w:ind w:left="108"/>
            </w:pPr>
            <w:r>
              <w:rPr>
                <w:rFonts w:ascii="Arial" w:eastAsia="Arial" w:hAnsi="Arial" w:cs="Arial"/>
                <w:sz w:val="20"/>
              </w:rPr>
              <w:t xml:space="preserve">DILG RO9, DSWD RO9, DICT RO9, PNP RO9 </w:t>
            </w:r>
          </w:p>
          <w:p w14:paraId="39068DA6" w14:textId="77777777" w:rsidR="00536656" w:rsidRDefault="00000000">
            <w:pPr>
              <w:ind w:left="108"/>
            </w:pPr>
            <w:r>
              <w:rPr>
                <w:rFonts w:ascii="Times New Roman" w:eastAsia="Times New Roman" w:hAnsi="Times New Roman" w:cs="Times New Roman"/>
                <w:sz w:val="24"/>
              </w:rPr>
              <w:t xml:space="preserve"> </w:t>
            </w:r>
          </w:p>
        </w:tc>
        <w:tc>
          <w:tcPr>
            <w:tcW w:w="5565" w:type="dxa"/>
            <w:tcBorders>
              <w:top w:val="single" w:sz="4" w:space="0" w:color="000000"/>
              <w:left w:val="single" w:sz="4" w:space="0" w:color="000000"/>
              <w:bottom w:val="single" w:sz="4" w:space="0" w:color="000000"/>
              <w:right w:val="single" w:sz="4" w:space="0" w:color="000000"/>
            </w:tcBorders>
          </w:tcPr>
          <w:p w14:paraId="4B74FD7C" w14:textId="77777777" w:rsidR="00536656" w:rsidRDefault="00000000">
            <w:pPr>
              <w:ind w:left="108"/>
            </w:pPr>
            <w:r>
              <w:rPr>
                <w:rFonts w:ascii="Arial" w:eastAsia="Arial" w:hAnsi="Arial" w:cs="Arial"/>
                <w:b/>
                <w:sz w:val="20"/>
              </w:rPr>
              <w:t xml:space="preserve">(3) Research &amp; Development Station </w:t>
            </w:r>
          </w:p>
          <w:p w14:paraId="622D5244" w14:textId="77777777" w:rsidR="00536656" w:rsidRDefault="00000000">
            <w:pPr>
              <w:ind w:left="108"/>
            </w:pPr>
            <w:r>
              <w:rPr>
                <w:rFonts w:ascii="Arial" w:eastAsia="Arial" w:hAnsi="Arial" w:cs="Arial"/>
                <w:sz w:val="20"/>
              </w:rPr>
              <w:t xml:space="preserve">College of Computing Studies </w:t>
            </w:r>
          </w:p>
        </w:tc>
      </w:tr>
      <w:tr w:rsidR="00536656" w14:paraId="504E716C" w14:textId="77777777">
        <w:trPr>
          <w:trHeight w:val="1666"/>
        </w:trPr>
        <w:tc>
          <w:tcPr>
            <w:tcW w:w="5120" w:type="dxa"/>
            <w:tcBorders>
              <w:top w:val="single" w:sz="4" w:space="0" w:color="000000"/>
              <w:left w:val="single" w:sz="4" w:space="0" w:color="000000"/>
              <w:bottom w:val="single" w:sz="4" w:space="0" w:color="000000"/>
              <w:right w:val="single" w:sz="4" w:space="0" w:color="000000"/>
            </w:tcBorders>
          </w:tcPr>
          <w:p w14:paraId="180D1F4F" w14:textId="77777777" w:rsidR="00536656" w:rsidRDefault="00000000">
            <w:pPr>
              <w:tabs>
                <w:tab w:val="center" w:pos="2268"/>
              </w:tabs>
            </w:pPr>
            <w:r>
              <w:rPr>
                <w:rFonts w:ascii="Arial" w:eastAsia="Arial" w:hAnsi="Arial" w:cs="Arial"/>
                <w:b/>
                <w:sz w:val="20"/>
              </w:rPr>
              <w:t>(4) Classification</w:t>
            </w:r>
            <w:r>
              <w:rPr>
                <w:rFonts w:ascii="Arial" w:eastAsia="Arial" w:hAnsi="Arial" w:cs="Arial"/>
                <w:sz w:val="20"/>
              </w:rPr>
              <w:t xml:space="preserve"> </w:t>
            </w:r>
            <w:r>
              <w:rPr>
                <w:rFonts w:ascii="Arial" w:eastAsia="Arial" w:hAnsi="Arial" w:cs="Arial"/>
                <w:sz w:val="20"/>
              </w:rPr>
              <w:tab/>
              <w:t xml:space="preserve">                                                   </w:t>
            </w:r>
          </w:p>
          <w:p w14:paraId="4A76CBFA" w14:textId="77777777" w:rsidR="00536656" w:rsidRDefault="00000000">
            <w:pPr>
              <w:tabs>
                <w:tab w:val="center" w:pos="1312"/>
                <w:tab w:val="center" w:pos="2268"/>
                <w:tab w:val="center" w:pos="3761"/>
              </w:tabs>
            </w:pPr>
            <w:r>
              <w:rPr>
                <w:rFonts w:ascii="Arial" w:eastAsia="Arial" w:hAnsi="Arial" w:cs="Arial"/>
                <w:sz w:val="20"/>
              </w:rPr>
              <w:t xml:space="preserve"> </w:t>
            </w:r>
            <w:r>
              <w:rPr>
                <w:rFonts w:ascii="Arial" w:eastAsia="Arial" w:hAnsi="Arial" w:cs="Arial"/>
                <w:sz w:val="20"/>
              </w:rPr>
              <w:tab/>
            </w:r>
            <w:r>
              <w:rPr>
                <w:rFonts w:ascii="Arial" w:eastAsia="Arial" w:hAnsi="Arial" w:cs="Arial"/>
                <w:b/>
                <w:sz w:val="20"/>
              </w:rPr>
              <w:t xml:space="preserve">Research: </w:t>
            </w:r>
            <w:r>
              <w:rPr>
                <w:rFonts w:ascii="Arial" w:eastAsia="Arial" w:hAnsi="Arial" w:cs="Arial"/>
                <w:b/>
                <w:sz w:val="20"/>
              </w:rPr>
              <w:tab/>
              <w:t xml:space="preserve"> </w:t>
            </w:r>
            <w:r>
              <w:rPr>
                <w:rFonts w:ascii="Arial" w:eastAsia="Arial" w:hAnsi="Arial" w:cs="Arial"/>
                <w:b/>
                <w:sz w:val="20"/>
              </w:rPr>
              <w:tab/>
              <w:t xml:space="preserve">    Development:</w:t>
            </w:r>
          </w:p>
          <w:p w14:paraId="4A7C0B17" w14:textId="77777777" w:rsidR="00536656" w:rsidRDefault="00000000">
            <w:pPr>
              <w:ind w:left="108"/>
            </w:pPr>
            <w:r>
              <w:rPr>
                <w:rFonts w:ascii="Arial" w:eastAsia="Arial" w:hAnsi="Arial" w:cs="Arial"/>
                <w:b/>
                <w:sz w:val="20"/>
              </w:rPr>
              <w:t xml:space="preserve"> </w:t>
            </w:r>
            <w:r>
              <w:rPr>
                <w:rFonts w:ascii="Arial" w:eastAsia="Arial" w:hAnsi="Arial" w:cs="Arial"/>
                <w:b/>
                <w:sz w:val="20"/>
              </w:rPr>
              <w:tab/>
              <w:t xml:space="preserve"> </w:t>
            </w:r>
            <w:r>
              <w:rPr>
                <w:rFonts w:ascii="Arial" w:eastAsia="Arial" w:hAnsi="Arial" w:cs="Arial"/>
                <w:b/>
                <w:sz w:val="20"/>
              </w:rPr>
              <w:tab/>
              <w:t xml:space="preserve"> </w:t>
            </w:r>
            <w:r>
              <w:rPr>
                <w:rFonts w:ascii="Arial" w:eastAsia="Arial" w:hAnsi="Arial" w:cs="Arial"/>
                <w:b/>
                <w:sz w:val="20"/>
              </w:rPr>
              <w:tab/>
              <w:t xml:space="preserve"> </w:t>
            </w:r>
          </w:p>
          <w:p w14:paraId="13C23FF5" w14:textId="77777777" w:rsidR="00536656" w:rsidRDefault="00000000">
            <w:pPr>
              <w:tabs>
                <w:tab w:val="center" w:pos="2698"/>
              </w:tabs>
            </w:pPr>
            <w:r>
              <w:rPr>
                <w:rFonts w:ascii="Arial" w:eastAsia="Arial" w:hAnsi="Arial" w:cs="Arial"/>
                <w:b/>
                <w:sz w:val="20"/>
              </w:rPr>
              <w:t xml:space="preserve"> </w:t>
            </w:r>
            <w:r>
              <w:rPr>
                <w:rFonts w:ascii="Arial" w:eastAsia="Arial" w:hAnsi="Arial" w:cs="Arial"/>
                <w:b/>
                <w:sz w:val="20"/>
              </w:rPr>
              <w:tab/>
              <w:t xml:space="preserve">      </w:t>
            </w:r>
            <w:r>
              <w:rPr>
                <w:rFonts w:ascii="Arial" w:eastAsia="Arial" w:hAnsi="Arial" w:cs="Arial"/>
                <w:sz w:val="20"/>
              </w:rPr>
              <w:t>___</w:t>
            </w:r>
            <w:r>
              <w:rPr>
                <w:rFonts w:ascii="Arial" w:eastAsia="Arial" w:hAnsi="Arial" w:cs="Arial"/>
                <w:b/>
                <w:sz w:val="20"/>
              </w:rPr>
              <w:t xml:space="preserve"> Basic             </w:t>
            </w:r>
            <w:r>
              <w:rPr>
                <w:rFonts w:ascii="Arial" w:eastAsia="Arial" w:hAnsi="Arial" w:cs="Arial"/>
                <w:sz w:val="20"/>
              </w:rPr>
              <w:t>_</w:t>
            </w:r>
            <w:r>
              <w:rPr>
                <w:rFonts w:ascii="Wingdings" w:eastAsia="Wingdings" w:hAnsi="Wingdings" w:cs="Wingdings"/>
                <w:sz w:val="20"/>
                <w:u w:val="single" w:color="000000"/>
              </w:rPr>
              <w:t></w:t>
            </w:r>
            <w:r>
              <w:rPr>
                <w:rFonts w:ascii="Arial" w:eastAsia="Arial" w:hAnsi="Arial" w:cs="Arial"/>
                <w:sz w:val="20"/>
              </w:rPr>
              <w:t>_</w:t>
            </w:r>
            <w:r>
              <w:rPr>
                <w:rFonts w:ascii="Arial" w:eastAsia="Arial" w:hAnsi="Arial" w:cs="Arial"/>
                <w:b/>
                <w:sz w:val="20"/>
              </w:rPr>
              <w:t xml:space="preserve"> Pilot Testing </w:t>
            </w:r>
          </w:p>
          <w:p w14:paraId="1E1C623D" w14:textId="77777777" w:rsidR="00536656" w:rsidRDefault="00000000">
            <w:pPr>
              <w:tabs>
                <w:tab w:val="right" w:pos="5114"/>
              </w:tabs>
            </w:pPr>
            <w:r>
              <w:rPr>
                <w:rFonts w:ascii="Arial" w:eastAsia="Arial" w:hAnsi="Arial" w:cs="Arial"/>
                <w:b/>
                <w:sz w:val="20"/>
              </w:rPr>
              <w:t xml:space="preserve"> </w:t>
            </w:r>
            <w:r>
              <w:rPr>
                <w:rFonts w:ascii="Arial" w:eastAsia="Arial" w:hAnsi="Arial" w:cs="Arial"/>
                <w:b/>
                <w:sz w:val="20"/>
              </w:rPr>
              <w:tab/>
              <w:t xml:space="preserve">      </w:t>
            </w:r>
            <w:r>
              <w:rPr>
                <w:rFonts w:ascii="Arial" w:eastAsia="Arial" w:hAnsi="Arial" w:cs="Arial"/>
                <w:sz w:val="20"/>
              </w:rPr>
              <w:t>___</w:t>
            </w:r>
            <w:r>
              <w:rPr>
                <w:rFonts w:ascii="Arial" w:eastAsia="Arial" w:hAnsi="Arial" w:cs="Arial"/>
                <w:b/>
                <w:sz w:val="20"/>
              </w:rPr>
              <w:t xml:space="preserve"> Applied            </w:t>
            </w:r>
            <w:r>
              <w:rPr>
                <w:rFonts w:ascii="Arial" w:eastAsia="Arial" w:hAnsi="Arial" w:cs="Arial"/>
                <w:sz w:val="20"/>
              </w:rPr>
              <w:t>___</w:t>
            </w:r>
            <w:r>
              <w:rPr>
                <w:rFonts w:ascii="Arial" w:eastAsia="Arial" w:hAnsi="Arial" w:cs="Arial"/>
                <w:b/>
                <w:sz w:val="20"/>
              </w:rPr>
              <w:t xml:space="preserve"> Tech. Promotion/ </w:t>
            </w:r>
          </w:p>
          <w:p w14:paraId="41F17588" w14:textId="77777777" w:rsidR="00536656" w:rsidRDefault="00000000">
            <w:pPr>
              <w:spacing w:after="18"/>
              <w:ind w:left="108"/>
            </w:pPr>
            <w:r>
              <w:rPr>
                <w:rFonts w:ascii="Arial" w:eastAsia="Arial" w:hAnsi="Arial" w:cs="Arial"/>
                <w:b/>
                <w:sz w:val="20"/>
              </w:rPr>
              <w:t xml:space="preserve">                                                        Commercialization </w:t>
            </w:r>
          </w:p>
          <w:p w14:paraId="6736C529" w14:textId="77777777" w:rsidR="00536656" w:rsidRDefault="00000000">
            <w:pPr>
              <w:ind w:left="108"/>
            </w:pPr>
            <w:r>
              <w:rPr>
                <w:rFonts w:ascii="Arial" w:eastAsia="Arial" w:hAnsi="Arial" w:cs="Arial"/>
                <w:b/>
                <w:sz w:val="20"/>
              </w:rPr>
              <w:t xml:space="preserve">                  </w:t>
            </w:r>
            <w:r>
              <w:rPr>
                <w:rFonts w:ascii="Arial" w:eastAsia="Arial" w:hAnsi="Arial" w:cs="Arial"/>
                <w:b/>
                <w:sz w:val="20"/>
              </w:rPr>
              <w:tab/>
              <w:t xml:space="preserve">   </w:t>
            </w:r>
            <w:r>
              <w:rPr>
                <w:rFonts w:ascii="Arial" w:eastAsia="Arial" w:hAnsi="Arial" w:cs="Arial"/>
                <w:b/>
                <w:sz w:val="20"/>
              </w:rPr>
              <w:tab/>
              <w:t xml:space="preserve"> </w:t>
            </w:r>
            <w:r>
              <w:rPr>
                <w:rFonts w:ascii="Arial" w:eastAsia="Arial" w:hAnsi="Arial" w:cs="Arial"/>
                <w:b/>
                <w:sz w:val="20"/>
              </w:rPr>
              <w:tab/>
              <w:t xml:space="preserve">              </w:t>
            </w:r>
            <w:r>
              <w:rPr>
                <w:rFonts w:ascii="Arial" w:eastAsia="Arial" w:hAnsi="Arial" w:cs="Arial"/>
                <w:b/>
                <w:sz w:val="20"/>
              </w:rPr>
              <w:tab/>
              <w:t xml:space="preserve">            </w:t>
            </w:r>
          </w:p>
        </w:tc>
        <w:tc>
          <w:tcPr>
            <w:tcW w:w="5565" w:type="dxa"/>
            <w:tcBorders>
              <w:top w:val="single" w:sz="4" w:space="0" w:color="000000"/>
              <w:left w:val="single" w:sz="4" w:space="0" w:color="000000"/>
              <w:bottom w:val="single" w:sz="4" w:space="0" w:color="000000"/>
              <w:right w:val="single" w:sz="4" w:space="0" w:color="000000"/>
            </w:tcBorders>
          </w:tcPr>
          <w:p w14:paraId="3B369F2B" w14:textId="77777777" w:rsidR="00536656" w:rsidRDefault="00000000">
            <w:pPr>
              <w:ind w:left="-19"/>
            </w:pPr>
            <w:r>
              <w:rPr>
                <w:rFonts w:ascii="Arial" w:eastAsia="Arial" w:hAnsi="Arial" w:cs="Arial"/>
                <w:sz w:val="20"/>
              </w:rPr>
              <w:t xml:space="preserve"> </w:t>
            </w:r>
            <w:r>
              <w:rPr>
                <w:rFonts w:ascii="Arial" w:eastAsia="Arial" w:hAnsi="Arial" w:cs="Arial"/>
                <w:b/>
                <w:sz w:val="20"/>
              </w:rPr>
              <w:t>(5) Mode of Implementation</w:t>
            </w:r>
            <w:r>
              <w:rPr>
                <w:rFonts w:ascii="Arial" w:eastAsia="Arial" w:hAnsi="Arial" w:cs="Arial"/>
                <w:sz w:val="20"/>
              </w:rPr>
              <w:t xml:space="preserve"> </w:t>
            </w:r>
          </w:p>
          <w:p w14:paraId="39851654" w14:textId="77777777" w:rsidR="00536656" w:rsidRDefault="00000000">
            <w:pPr>
              <w:ind w:left="108"/>
            </w:pPr>
            <w:r>
              <w:rPr>
                <w:rFonts w:ascii="Arial" w:eastAsia="Arial" w:hAnsi="Arial" w:cs="Arial"/>
                <w:sz w:val="20"/>
              </w:rPr>
              <w:t xml:space="preserve"> </w:t>
            </w:r>
          </w:p>
          <w:p w14:paraId="41B668F6" w14:textId="77777777" w:rsidR="00536656" w:rsidRDefault="00000000">
            <w:pPr>
              <w:ind w:left="108"/>
            </w:pPr>
            <w:r>
              <w:rPr>
                <w:rFonts w:ascii="Arial" w:eastAsia="Arial" w:hAnsi="Arial" w:cs="Arial"/>
                <w:sz w:val="20"/>
              </w:rPr>
              <w:t xml:space="preserve">                        ___ Single Agency </w:t>
            </w:r>
          </w:p>
          <w:p w14:paraId="0DE5740C" w14:textId="77777777" w:rsidR="00536656" w:rsidRDefault="00000000">
            <w:pPr>
              <w:spacing w:after="15"/>
              <w:ind w:left="108"/>
            </w:pPr>
            <w:r>
              <w:rPr>
                <w:rFonts w:ascii="Arial" w:eastAsia="Arial" w:hAnsi="Arial" w:cs="Arial"/>
                <w:sz w:val="20"/>
              </w:rPr>
              <w:t xml:space="preserve"> </w:t>
            </w:r>
          </w:p>
          <w:p w14:paraId="36A19932" w14:textId="77777777" w:rsidR="00536656" w:rsidRDefault="00000000">
            <w:pPr>
              <w:spacing w:after="205"/>
              <w:ind w:left="108"/>
            </w:pPr>
            <w:r>
              <w:rPr>
                <w:rFonts w:ascii="Arial" w:eastAsia="Arial" w:hAnsi="Arial" w:cs="Arial"/>
                <w:sz w:val="20"/>
              </w:rPr>
              <w:t xml:space="preserve">                        _</w:t>
            </w:r>
            <w:r>
              <w:rPr>
                <w:rFonts w:ascii="Wingdings" w:eastAsia="Wingdings" w:hAnsi="Wingdings" w:cs="Wingdings"/>
                <w:sz w:val="20"/>
                <w:u w:val="single" w:color="000000"/>
              </w:rPr>
              <w:t></w:t>
            </w:r>
            <w:r>
              <w:rPr>
                <w:rFonts w:ascii="Arial" w:eastAsia="Arial" w:hAnsi="Arial" w:cs="Arial"/>
                <w:sz w:val="20"/>
              </w:rPr>
              <w:t>_ Multi Agency</w:t>
            </w:r>
            <w:r>
              <w:rPr>
                <w:rFonts w:ascii="Times New Roman" w:eastAsia="Times New Roman" w:hAnsi="Times New Roman" w:cs="Times New Roman"/>
                <w:sz w:val="24"/>
              </w:rPr>
              <w:t xml:space="preserve"> </w:t>
            </w:r>
          </w:p>
          <w:p w14:paraId="707EECC7" w14:textId="77777777" w:rsidR="00536656" w:rsidRDefault="00000000">
            <w:pPr>
              <w:ind w:left="-25"/>
            </w:pPr>
            <w:r>
              <w:rPr>
                <w:rFonts w:ascii="Arial" w:eastAsia="Arial" w:hAnsi="Arial" w:cs="Arial"/>
                <w:b/>
                <w:sz w:val="20"/>
              </w:rPr>
              <w:t xml:space="preserve"> </w:t>
            </w:r>
          </w:p>
        </w:tc>
      </w:tr>
      <w:tr w:rsidR="00536656" w14:paraId="12AE89DE" w14:textId="77777777">
        <w:trPr>
          <w:trHeight w:val="720"/>
        </w:trPr>
        <w:tc>
          <w:tcPr>
            <w:tcW w:w="5120" w:type="dxa"/>
            <w:vMerge w:val="restart"/>
            <w:tcBorders>
              <w:top w:val="single" w:sz="4" w:space="0" w:color="000000"/>
              <w:left w:val="single" w:sz="4" w:space="0" w:color="000000"/>
              <w:bottom w:val="single" w:sz="4" w:space="0" w:color="000000"/>
              <w:right w:val="single" w:sz="4" w:space="0" w:color="000000"/>
            </w:tcBorders>
          </w:tcPr>
          <w:p w14:paraId="6C62220F" w14:textId="77777777" w:rsidR="00536656" w:rsidRDefault="00000000">
            <w:pPr>
              <w:ind w:left="108"/>
            </w:pPr>
            <w:r>
              <w:rPr>
                <w:rFonts w:ascii="Arial" w:eastAsia="Arial" w:hAnsi="Arial" w:cs="Arial"/>
                <w:b/>
                <w:sz w:val="20"/>
              </w:rPr>
              <w:t xml:space="preserve">(6) Priority Areas/STAND Classification </w:t>
            </w:r>
          </w:p>
          <w:p w14:paraId="0BC193E3" w14:textId="77777777" w:rsidR="00536656" w:rsidRDefault="00000000">
            <w:pPr>
              <w:ind w:left="108"/>
            </w:pPr>
            <w:r>
              <w:rPr>
                <w:rFonts w:ascii="Arial" w:eastAsia="Arial" w:hAnsi="Arial" w:cs="Arial"/>
                <w:sz w:val="20"/>
              </w:rPr>
              <w:t xml:space="preserve"> </w:t>
            </w:r>
            <w:r>
              <w:rPr>
                <w:rFonts w:ascii="Arial" w:eastAsia="Arial" w:hAnsi="Arial" w:cs="Arial"/>
                <w:sz w:val="20"/>
              </w:rPr>
              <w:tab/>
              <w:t xml:space="preserve"> </w:t>
            </w:r>
            <w:r>
              <w:rPr>
                <w:rFonts w:ascii="Arial" w:eastAsia="Arial" w:hAnsi="Arial" w:cs="Arial"/>
                <w:sz w:val="20"/>
              </w:rPr>
              <w:tab/>
              <w:t xml:space="preserve">       </w:t>
            </w:r>
          </w:p>
          <w:p w14:paraId="1C531773" w14:textId="3102E690" w:rsidR="00536656" w:rsidRDefault="00887F27">
            <w:pPr>
              <w:tabs>
                <w:tab w:val="center" w:pos="1334"/>
                <w:tab w:val="center" w:pos="3525"/>
              </w:tabs>
            </w:pPr>
            <w:r>
              <w:rPr>
                <w:rFonts w:ascii="Arial" w:eastAsia="Arial" w:hAnsi="Arial" w:cs="Arial"/>
                <w:noProof/>
                <w:sz w:val="20"/>
              </w:rPr>
              <w:drawing>
                <wp:anchor distT="0" distB="0" distL="114300" distR="114300" simplePos="0" relativeHeight="251658240" behindDoc="1" locked="0" layoutInCell="1" allowOverlap="1" wp14:anchorId="28A865D3" wp14:editId="7AE540F5">
                  <wp:simplePos x="0" y="0"/>
                  <wp:positionH relativeFrom="column">
                    <wp:posOffset>580215</wp:posOffset>
                  </wp:positionH>
                  <wp:positionV relativeFrom="paragraph">
                    <wp:posOffset>155242</wp:posOffset>
                  </wp:positionV>
                  <wp:extent cx="137424" cy="137424"/>
                  <wp:effectExtent l="0" t="0" r="0" b="0"/>
                  <wp:wrapNone/>
                  <wp:docPr id="1497218494" name="Graphic 1" descr="Check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218494" name="Graphic 1497218494" descr="Checkmark"/>
                          <pic:cNvPicPr/>
                        </pic:nvPicPr>
                        <pic:blipFill>
                          <a:blip r:embed="rId5">
                            <a:extLst>
                              <a:ext uri="{96DAC541-7B7A-43D3-8B79-37D633B846F1}">
                                <asvg:svgBlip xmlns:asvg="http://schemas.microsoft.com/office/drawing/2016/SVG/main" r:embed="rId6"/>
                              </a:ext>
                            </a:extLst>
                          </a:blip>
                          <a:stretch>
                            <a:fillRect/>
                          </a:stretch>
                        </pic:blipFill>
                        <pic:spPr>
                          <a:xfrm>
                            <a:off x="0" y="0"/>
                            <a:ext cx="140360" cy="140360"/>
                          </a:xfrm>
                          <a:prstGeom prst="rect">
                            <a:avLst/>
                          </a:prstGeom>
                        </pic:spPr>
                      </pic:pic>
                    </a:graphicData>
                  </a:graphic>
                  <wp14:sizeRelH relativeFrom="margin">
                    <wp14:pctWidth>0</wp14:pctWidth>
                  </wp14:sizeRelH>
                  <wp14:sizeRelV relativeFrom="margin">
                    <wp14:pctHeight>0</wp14:pctHeight>
                  </wp14:sizeRelV>
                </wp:anchor>
              </w:drawing>
            </w:r>
            <w:r>
              <w:rPr>
                <w:rFonts w:ascii="Arial" w:eastAsia="Arial" w:hAnsi="Arial" w:cs="Arial"/>
                <w:sz w:val="20"/>
              </w:rPr>
              <w:t xml:space="preserve"> </w:t>
            </w:r>
            <w:r>
              <w:rPr>
                <w:rFonts w:ascii="Arial" w:eastAsia="Arial" w:hAnsi="Arial" w:cs="Arial"/>
                <w:sz w:val="20"/>
              </w:rPr>
              <w:tab/>
            </w:r>
            <w:r w:rsidR="00D70A3D">
              <w:rPr>
                <w:rFonts w:ascii="Arial" w:eastAsia="Arial" w:hAnsi="Arial" w:cs="Arial"/>
                <w:sz w:val="20"/>
              </w:rPr>
              <w:t>__</w:t>
            </w:r>
            <w:r>
              <w:rPr>
                <w:rFonts w:ascii="Arial" w:eastAsia="Arial" w:hAnsi="Arial" w:cs="Arial"/>
                <w:sz w:val="20"/>
              </w:rPr>
              <w:t xml:space="preserve">_STAND </w:t>
            </w:r>
            <w:r>
              <w:rPr>
                <w:rFonts w:ascii="Arial" w:eastAsia="Arial" w:hAnsi="Arial" w:cs="Arial"/>
                <w:sz w:val="20"/>
              </w:rPr>
              <w:tab/>
              <w:t xml:space="preserve">           ___ Coconut Industry      </w:t>
            </w:r>
          </w:p>
          <w:p w14:paraId="3AB76228" w14:textId="3AAD7FF6" w:rsidR="00536656" w:rsidRDefault="0096339F">
            <w:pPr>
              <w:tabs>
                <w:tab w:val="right" w:pos="5114"/>
              </w:tabs>
            </w:pPr>
            <w:r>
              <w:rPr>
                <w:rFonts w:ascii="Arial" w:eastAsia="Arial" w:hAnsi="Arial" w:cs="Arial"/>
                <w:noProof/>
                <w:sz w:val="20"/>
              </w:rPr>
              <mc:AlternateContent>
                <mc:Choice Requires="wps">
                  <w:drawing>
                    <wp:anchor distT="0" distB="0" distL="114300" distR="114300" simplePos="0" relativeHeight="251659264" behindDoc="0" locked="0" layoutInCell="1" allowOverlap="1" wp14:anchorId="2D12CC59" wp14:editId="0C33A3E8">
                      <wp:simplePos x="0" y="0"/>
                      <wp:positionH relativeFrom="column">
                        <wp:posOffset>508847</wp:posOffset>
                      </wp:positionH>
                      <wp:positionV relativeFrom="paragraph">
                        <wp:posOffset>19050</wp:posOffset>
                      </wp:positionV>
                      <wp:extent cx="277491" cy="99483"/>
                      <wp:effectExtent l="0" t="0" r="8890" b="0"/>
                      <wp:wrapNone/>
                      <wp:docPr id="1691426288" name="Rectangle 1"/>
                      <wp:cNvGraphicFramePr/>
                      <a:graphic xmlns:a="http://schemas.openxmlformats.org/drawingml/2006/main">
                        <a:graphicData uri="http://schemas.microsoft.com/office/word/2010/wordprocessingShape">
                          <wps:wsp>
                            <wps:cNvSpPr/>
                            <wps:spPr>
                              <a:xfrm>
                                <a:off x="0" y="0"/>
                                <a:ext cx="277491" cy="99483"/>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D92B704" id="Rectangle 1" o:spid="_x0000_s1026" style="position:absolute;margin-left:40.05pt;margin-top:1.5pt;width:21.85pt;height:7.8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" fillcolor="white [3212]" stroked="f" strokeweight="1pt"/>
                  </w:pict>
                </mc:Fallback>
              </mc:AlternateContent>
            </w:r>
            <w:r w:rsidR="00000000">
              <w:rPr>
                <w:rFonts w:ascii="Arial" w:eastAsia="Arial" w:hAnsi="Arial" w:cs="Arial"/>
                <w:sz w:val="20"/>
              </w:rPr>
              <w:t xml:space="preserve"> </w:t>
            </w:r>
            <w:r w:rsidR="00000000">
              <w:rPr>
                <w:rFonts w:ascii="Arial" w:eastAsia="Arial" w:hAnsi="Arial" w:cs="Arial"/>
                <w:sz w:val="20"/>
              </w:rPr>
              <w:tab/>
              <w:t xml:space="preserve">___ Export Winners     </w:t>
            </w:r>
            <w:r w:rsidR="00D70A3D">
              <w:rPr>
                <w:rFonts w:ascii="Arial" w:eastAsia="Arial" w:hAnsi="Arial" w:cs="Arial"/>
                <w:sz w:val="20"/>
              </w:rPr>
              <w:t>___</w:t>
            </w:r>
            <w:r w:rsidR="00000000">
              <w:rPr>
                <w:rFonts w:ascii="Arial" w:eastAsia="Arial" w:hAnsi="Arial" w:cs="Arial"/>
                <w:sz w:val="20"/>
                <w:u w:val="single" w:color="000000"/>
              </w:rPr>
              <w:t xml:space="preserve"> </w:t>
            </w:r>
            <w:r w:rsidR="00000000">
              <w:rPr>
                <w:rFonts w:ascii="Arial" w:eastAsia="Arial" w:hAnsi="Arial" w:cs="Arial"/>
                <w:sz w:val="20"/>
              </w:rPr>
              <w:t xml:space="preserve"> Other Priority Areas  </w:t>
            </w:r>
          </w:p>
          <w:p w14:paraId="283D6808" w14:textId="0849569B" w:rsidR="00536656" w:rsidRDefault="00000000">
            <w:pPr>
              <w:tabs>
                <w:tab w:val="right" w:pos="5114"/>
              </w:tabs>
              <w:spacing w:after="40"/>
            </w:pPr>
            <w:r>
              <w:rPr>
                <w:rFonts w:ascii="Arial" w:eastAsia="Arial" w:hAnsi="Arial" w:cs="Arial"/>
                <w:sz w:val="20"/>
              </w:rPr>
              <w:t xml:space="preserve"> </w:t>
            </w:r>
            <w:r>
              <w:rPr>
                <w:rFonts w:ascii="Arial" w:eastAsia="Arial" w:hAnsi="Arial" w:cs="Arial"/>
                <w:sz w:val="20"/>
              </w:rPr>
              <w:tab/>
              <w:t>_</w:t>
            </w:r>
            <w:r w:rsidR="0096339F">
              <w:rPr>
                <w:rFonts w:ascii="Wingdings" w:eastAsia="Wingdings" w:hAnsi="Wingdings" w:cs="Wingdings"/>
                <w:sz w:val="20"/>
                <w:u w:val="single" w:color="000000"/>
              </w:rPr>
              <w:t></w:t>
            </w:r>
            <w:r>
              <w:rPr>
                <w:rFonts w:ascii="Arial" w:eastAsia="Arial" w:hAnsi="Arial" w:cs="Arial"/>
                <w:sz w:val="20"/>
              </w:rPr>
              <w:t xml:space="preserve">_ Support Industries   (Public Safety, SDG5) </w:t>
            </w:r>
          </w:p>
          <w:p w14:paraId="56CCCA08" w14:textId="77777777" w:rsidR="00536656" w:rsidRDefault="00000000">
            <w:pPr>
              <w:ind w:left="108"/>
            </w:pP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sz w:val="24"/>
              </w:rPr>
              <w:t xml:space="preserve"> </w:t>
            </w:r>
          </w:p>
        </w:tc>
        <w:tc>
          <w:tcPr>
            <w:tcW w:w="5565" w:type="dxa"/>
            <w:tcBorders>
              <w:top w:val="single" w:sz="4" w:space="0" w:color="000000"/>
              <w:left w:val="single" w:sz="4" w:space="0" w:color="000000"/>
              <w:bottom w:val="single" w:sz="4" w:space="0" w:color="000000"/>
              <w:right w:val="single" w:sz="4" w:space="0" w:color="000000"/>
            </w:tcBorders>
          </w:tcPr>
          <w:p w14:paraId="096F678E" w14:textId="77777777" w:rsidR="00536656" w:rsidRDefault="00000000">
            <w:pPr>
              <w:spacing w:after="16"/>
              <w:ind w:left="108"/>
            </w:pPr>
            <w:r>
              <w:rPr>
                <w:rFonts w:ascii="Arial" w:eastAsia="Arial" w:hAnsi="Arial" w:cs="Arial"/>
                <w:b/>
                <w:sz w:val="20"/>
              </w:rPr>
              <w:t xml:space="preserve">(7) Sector/Commodity </w:t>
            </w:r>
          </w:p>
          <w:p w14:paraId="11E4737A" w14:textId="77777777" w:rsidR="00536656" w:rsidRDefault="00000000">
            <w:pPr>
              <w:ind w:left="108"/>
            </w:pPr>
            <w:r>
              <w:rPr>
                <w:rFonts w:ascii="Arial" w:eastAsia="Arial" w:hAnsi="Arial" w:cs="Arial"/>
                <w:sz w:val="20"/>
              </w:rPr>
              <w:t>Public Safety and Security</w:t>
            </w:r>
            <w:r>
              <w:rPr>
                <w:rFonts w:ascii="Arial" w:eastAsia="Arial" w:hAnsi="Arial" w:cs="Arial"/>
                <w:sz w:val="24"/>
              </w:rPr>
              <w:t xml:space="preserve"> </w:t>
            </w:r>
          </w:p>
          <w:p w14:paraId="042ECE57" w14:textId="77777777" w:rsidR="00536656" w:rsidRDefault="00000000">
            <w:pPr>
              <w:ind w:left="-6"/>
            </w:pPr>
            <w:r>
              <w:rPr>
                <w:rFonts w:ascii="Arial" w:eastAsia="Arial" w:hAnsi="Arial" w:cs="Arial"/>
                <w:sz w:val="20"/>
              </w:rPr>
              <w:t xml:space="preserve"> </w:t>
            </w:r>
          </w:p>
        </w:tc>
      </w:tr>
      <w:tr w:rsidR="00536656" w14:paraId="612165F4" w14:textId="77777777">
        <w:trPr>
          <w:trHeight w:val="930"/>
        </w:trPr>
        <w:tc>
          <w:tcPr>
            <w:tcW w:w="0" w:type="auto"/>
            <w:vMerge/>
            <w:tcBorders>
              <w:top w:val="nil"/>
              <w:left w:val="single" w:sz="4" w:space="0" w:color="000000"/>
              <w:bottom w:val="single" w:sz="4" w:space="0" w:color="000000"/>
              <w:right w:val="single" w:sz="4" w:space="0" w:color="000000"/>
            </w:tcBorders>
          </w:tcPr>
          <w:p w14:paraId="4CEBCE35" w14:textId="77777777" w:rsidR="00536656" w:rsidRDefault="00536656"/>
        </w:tc>
        <w:tc>
          <w:tcPr>
            <w:tcW w:w="5565" w:type="dxa"/>
            <w:tcBorders>
              <w:top w:val="single" w:sz="4" w:space="0" w:color="000000"/>
              <w:left w:val="single" w:sz="4" w:space="0" w:color="000000"/>
              <w:bottom w:val="single" w:sz="4" w:space="0" w:color="000000"/>
              <w:right w:val="single" w:sz="4" w:space="0" w:color="000000"/>
            </w:tcBorders>
          </w:tcPr>
          <w:p w14:paraId="0D52A8D0" w14:textId="77777777" w:rsidR="00536656" w:rsidRDefault="00000000">
            <w:pPr>
              <w:ind w:left="-13"/>
            </w:pPr>
            <w:r>
              <w:rPr>
                <w:rFonts w:ascii="Arial" w:eastAsia="Arial" w:hAnsi="Arial" w:cs="Arial"/>
                <w:sz w:val="20"/>
              </w:rPr>
              <w:t xml:space="preserve"> </w:t>
            </w:r>
            <w:r>
              <w:rPr>
                <w:rFonts w:ascii="Arial" w:eastAsia="Arial" w:hAnsi="Arial" w:cs="Arial"/>
                <w:b/>
                <w:sz w:val="20"/>
              </w:rPr>
              <w:t xml:space="preserve">(8) Discipline </w:t>
            </w:r>
          </w:p>
          <w:p w14:paraId="3722FA12" w14:textId="77777777" w:rsidR="00536656" w:rsidRDefault="00000000">
            <w:pPr>
              <w:spacing w:line="240" w:lineRule="auto"/>
              <w:ind w:left="108"/>
            </w:pPr>
            <w:r>
              <w:rPr>
                <w:rFonts w:ascii="Arial" w:eastAsia="Arial" w:hAnsi="Arial" w:cs="Arial"/>
                <w:sz w:val="20"/>
              </w:rPr>
              <w:t xml:space="preserve">Information and Communication Technology (ICT) for Public Safety and Welfare </w:t>
            </w:r>
          </w:p>
          <w:p w14:paraId="53E05B74" w14:textId="77777777" w:rsidR="00536656" w:rsidRDefault="00000000">
            <w:pPr>
              <w:ind w:left="108"/>
            </w:pPr>
            <w:r>
              <w:rPr>
                <w:rFonts w:ascii="Arial" w:eastAsia="Arial" w:hAnsi="Arial" w:cs="Arial"/>
                <w:sz w:val="20"/>
              </w:rPr>
              <w:t xml:space="preserve"> </w:t>
            </w:r>
          </w:p>
        </w:tc>
      </w:tr>
      <w:tr w:rsidR="00536656" w14:paraId="08BC5F75" w14:textId="77777777">
        <w:trPr>
          <w:trHeight w:val="2541"/>
        </w:trPr>
        <w:tc>
          <w:tcPr>
            <w:tcW w:w="10684" w:type="dxa"/>
            <w:gridSpan w:val="2"/>
            <w:tcBorders>
              <w:top w:val="single" w:sz="4" w:space="0" w:color="000000"/>
              <w:left w:val="single" w:sz="4" w:space="0" w:color="000000"/>
              <w:bottom w:val="single" w:sz="4" w:space="0" w:color="000000"/>
              <w:right w:val="single" w:sz="4" w:space="0" w:color="000000"/>
            </w:tcBorders>
          </w:tcPr>
          <w:p w14:paraId="5951224C" w14:textId="77777777" w:rsidR="00536656" w:rsidRDefault="00000000">
            <w:pPr>
              <w:ind w:left="108"/>
            </w:pPr>
            <w:r>
              <w:rPr>
                <w:rFonts w:ascii="Arial" w:eastAsia="Arial" w:hAnsi="Arial" w:cs="Arial"/>
                <w:b/>
                <w:sz w:val="20"/>
              </w:rPr>
              <w:t xml:space="preserve">(9) Significance </w:t>
            </w:r>
          </w:p>
          <w:p w14:paraId="189DA397" w14:textId="77777777" w:rsidR="00536656" w:rsidRDefault="00000000">
            <w:pPr>
              <w:spacing w:line="240" w:lineRule="auto"/>
              <w:ind w:left="108" w:right="101"/>
              <w:jc w:val="both"/>
            </w:pPr>
            <w:r>
              <w:rPr>
                <w:rFonts w:ascii="Arial" w:eastAsia="Arial" w:hAnsi="Arial" w:cs="Arial"/>
                <w:sz w:val="20"/>
              </w:rPr>
              <w:t xml:space="preserve">Violence against women and children (VAWC) is a significant issue in the community, causing harm and violating basic rights. In 2021, the Philippine National Police Region 9 (PNP RO9) reported a total of 376 VAWC cases, but many incidents likely remained hidden. The lack of an efficient online platform for reporting and monitoring cases of violence against women and children (VAWC) remains a major challenge. Traditional reporting methods may discourage victims from coming forward, resulting in underreported cases, thus making it difficult to stop the violence and help those who need it. This project seeks to address this need by developing a web application that can provide a more accessible and efficient way to report incidents of violence and seek help immediately. This effort aims to improve reporting rates and the response time of authorities, with the ultimate goal of decreasing VAWC cases in the region and the country as a whole. </w:t>
            </w:r>
          </w:p>
          <w:p w14:paraId="7299937F" w14:textId="77777777" w:rsidR="00536656" w:rsidRDefault="00000000">
            <w:pPr>
              <w:ind w:left="108"/>
            </w:pPr>
            <w:r>
              <w:rPr>
                <w:rFonts w:ascii="Arial" w:eastAsia="Arial" w:hAnsi="Arial" w:cs="Arial"/>
                <w:sz w:val="20"/>
              </w:rPr>
              <w:t xml:space="preserve"> </w:t>
            </w:r>
          </w:p>
        </w:tc>
      </w:tr>
      <w:tr w:rsidR="00536656" w14:paraId="499AA1B1" w14:textId="77777777">
        <w:trPr>
          <w:trHeight w:val="2867"/>
        </w:trPr>
        <w:tc>
          <w:tcPr>
            <w:tcW w:w="10684" w:type="dxa"/>
            <w:gridSpan w:val="2"/>
            <w:tcBorders>
              <w:top w:val="single" w:sz="4" w:space="0" w:color="000000"/>
              <w:left w:val="single" w:sz="4" w:space="0" w:color="000000"/>
              <w:bottom w:val="single" w:sz="4" w:space="0" w:color="000000"/>
              <w:right w:val="single" w:sz="4" w:space="0" w:color="000000"/>
            </w:tcBorders>
          </w:tcPr>
          <w:p w14:paraId="3DA6C9C5" w14:textId="77777777" w:rsidR="00536656" w:rsidRDefault="00000000">
            <w:pPr>
              <w:spacing w:after="15" w:line="239" w:lineRule="auto"/>
              <w:ind w:left="108" w:right="8381"/>
            </w:pPr>
            <w:r>
              <w:rPr>
                <w:rFonts w:ascii="Arial" w:eastAsia="Arial" w:hAnsi="Arial" w:cs="Arial"/>
                <w:b/>
                <w:sz w:val="20"/>
              </w:rPr>
              <w:t xml:space="preserve">(10) Objectives </w:t>
            </w:r>
            <w:r>
              <w:rPr>
                <w:rFonts w:ascii="Arial" w:eastAsia="Arial" w:hAnsi="Arial" w:cs="Arial"/>
                <w:sz w:val="20"/>
              </w:rPr>
              <w:t xml:space="preserve">General Objective:  </w:t>
            </w:r>
          </w:p>
          <w:p w14:paraId="4297623C" w14:textId="77777777" w:rsidR="00536656" w:rsidRDefault="00000000">
            <w:pPr>
              <w:numPr>
                <w:ilvl w:val="0"/>
                <w:numId w:val="1"/>
              </w:numPr>
              <w:spacing w:line="241" w:lineRule="auto"/>
              <w:ind w:right="51" w:hanging="360"/>
            </w:pPr>
            <w:r>
              <w:rPr>
                <w:rFonts w:ascii="Arial" w:eastAsia="Arial" w:hAnsi="Arial" w:cs="Arial"/>
                <w:sz w:val="20"/>
              </w:rPr>
              <w:t xml:space="preserve">Develop and implement a mobile-responsive web app for reporting and monitoring VAWC cases in Zamboanga City to provide a more accessible and efficient means for reporting incidents of violence and seeking immediate assistance.  </w:t>
            </w:r>
          </w:p>
          <w:p w14:paraId="44A05F34" w14:textId="77777777" w:rsidR="00536656" w:rsidRDefault="00000000">
            <w:pPr>
              <w:ind w:left="828"/>
            </w:pPr>
            <w:r>
              <w:rPr>
                <w:rFonts w:ascii="Arial" w:eastAsia="Arial" w:hAnsi="Arial" w:cs="Arial"/>
                <w:sz w:val="20"/>
              </w:rPr>
              <w:t xml:space="preserve"> </w:t>
            </w:r>
            <w:r>
              <w:rPr>
                <w:rFonts w:ascii="Arial" w:eastAsia="Arial" w:hAnsi="Arial" w:cs="Arial"/>
                <w:sz w:val="20"/>
              </w:rPr>
              <w:tab/>
              <w:t xml:space="preserve"> </w:t>
            </w:r>
            <w:r>
              <w:rPr>
                <w:rFonts w:ascii="Arial" w:eastAsia="Arial" w:hAnsi="Arial" w:cs="Arial"/>
                <w:sz w:val="20"/>
              </w:rPr>
              <w:tab/>
              <w:t xml:space="preserve"> </w:t>
            </w:r>
            <w:r>
              <w:rPr>
                <w:rFonts w:ascii="Arial" w:eastAsia="Arial" w:hAnsi="Arial" w:cs="Arial"/>
                <w:sz w:val="20"/>
              </w:rPr>
              <w:tab/>
              <w:t xml:space="preserve"> </w:t>
            </w:r>
            <w:r>
              <w:rPr>
                <w:rFonts w:ascii="Arial" w:eastAsia="Arial" w:hAnsi="Arial" w:cs="Arial"/>
                <w:sz w:val="20"/>
              </w:rPr>
              <w:tab/>
              <w:t xml:space="preserve"> </w:t>
            </w:r>
          </w:p>
          <w:p w14:paraId="57712BB3" w14:textId="77777777" w:rsidR="00536656" w:rsidRDefault="00000000">
            <w:pPr>
              <w:ind w:left="108"/>
            </w:pPr>
            <w:r>
              <w:rPr>
                <w:rFonts w:ascii="Arial" w:eastAsia="Arial" w:hAnsi="Arial" w:cs="Arial"/>
                <w:sz w:val="20"/>
              </w:rPr>
              <w:t xml:space="preserve">Specific Objectives:  </w:t>
            </w:r>
          </w:p>
          <w:p w14:paraId="2BA65BC1" w14:textId="77777777" w:rsidR="00536656" w:rsidRDefault="00000000">
            <w:pPr>
              <w:numPr>
                <w:ilvl w:val="0"/>
                <w:numId w:val="1"/>
              </w:numPr>
              <w:ind w:right="51" w:hanging="360"/>
            </w:pPr>
            <w:r>
              <w:rPr>
                <w:rFonts w:ascii="Arial" w:eastAsia="Arial" w:hAnsi="Arial" w:cs="Arial"/>
                <w:sz w:val="20"/>
              </w:rPr>
              <w:t xml:space="preserve">Identify the ways of reporting and factors that limit the reporting of VAWC cases; </w:t>
            </w:r>
          </w:p>
          <w:p w14:paraId="281AB9E8" w14:textId="77777777" w:rsidR="00536656" w:rsidRDefault="00000000">
            <w:pPr>
              <w:numPr>
                <w:ilvl w:val="0"/>
                <w:numId w:val="1"/>
              </w:numPr>
              <w:ind w:right="51" w:hanging="360"/>
            </w:pPr>
            <w:r>
              <w:rPr>
                <w:rFonts w:ascii="Arial" w:eastAsia="Arial" w:hAnsi="Arial" w:cs="Arial"/>
                <w:sz w:val="20"/>
              </w:rPr>
              <w:t xml:space="preserve">Conduct awareness campaigns to promote the developed web app as an enhanced reporting option and the </w:t>
            </w:r>
          </w:p>
          <w:p w14:paraId="245AB500" w14:textId="77777777" w:rsidR="00536656" w:rsidRDefault="00000000">
            <w:pPr>
              <w:spacing w:after="33"/>
              <w:ind w:left="828"/>
            </w:pPr>
            <w:r>
              <w:rPr>
                <w:rFonts w:ascii="Arial" w:eastAsia="Arial" w:hAnsi="Arial" w:cs="Arial"/>
                <w:sz w:val="20"/>
              </w:rPr>
              <w:t xml:space="preserve">availability of support services; </w:t>
            </w:r>
          </w:p>
          <w:p w14:paraId="46DE91EC" w14:textId="77777777" w:rsidR="00536656" w:rsidRDefault="00000000">
            <w:pPr>
              <w:numPr>
                <w:ilvl w:val="0"/>
                <w:numId w:val="1"/>
              </w:numPr>
              <w:ind w:right="51" w:hanging="360"/>
            </w:pPr>
            <w:r>
              <w:rPr>
                <w:rFonts w:ascii="Arial" w:eastAsia="Arial" w:hAnsi="Arial" w:cs="Arial"/>
                <w:sz w:val="20"/>
              </w:rPr>
              <w:t>Evaluate the effectiveness of the web application in reporting and monitoring of VAWC cases.</w:t>
            </w:r>
            <w:r>
              <w:rPr>
                <w:rFonts w:ascii="Arial" w:eastAsia="Arial" w:hAnsi="Arial" w:cs="Arial"/>
              </w:rPr>
              <w:t xml:space="preserve"> </w:t>
            </w:r>
          </w:p>
          <w:p w14:paraId="6390EB2A" w14:textId="77777777" w:rsidR="00536656" w:rsidRDefault="00000000">
            <w:pPr>
              <w:ind w:left="828"/>
            </w:pPr>
            <w:r>
              <w:rPr>
                <w:rFonts w:ascii="Arial" w:eastAsia="Arial" w:hAnsi="Arial" w:cs="Arial"/>
              </w:rPr>
              <w:t xml:space="preserve"> </w:t>
            </w:r>
          </w:p>
        </w:tc>
      </w:tr>
      <w:tr w:rsidR="00536656" w14:paraId="65F91C50" w14:textId="77777777">
        <w:trPr>
          <w:trHeight w:val="240"/>
        </w:trPr>
        <w:tc>
          <w:tcPr>
            <w:tcW w:w="10684" w:type="dxa"/>
            <w:gridSpan w:val="2"/>
            <w:tcBorders>
              <w:top w:val="single" w:sz="4" w:space="0" w:color="000000"/>
              <w:left w:val="single" w:sz="4" w:space="0" w:color="000000"/>
              <w:bottom w:val="single" w:sz="4" w:space="0" w:color="000000"/>
              <w:right w:val="single" w:sz="4" w:space="0" w:color="000000"/>
            </w:tcBorders>
          </w:tcPr>
          <w:p w14:paraId="4C39F1AB" w14:textId="77777777" w:rsidR="00536656" w:rsidRDefault="00000000">
            <w:pPr>
              <w:ind w:left="108"/>
            </w:pPr>
            <w:r>
              <w:rPr>
                <w:rFonts w:ascii="Arial" w:eastAsia="Arial" w:hAnsi="Arial" w:cs="Arial"/>
                <w:b/>
                <w:sz w:val="20"/>
              </w:rPr>
              <w:t xml:space="preserve">(11) Methodology </w:t>
            </w:r>
          </w:p>
        </w:tc>
      </w:tr>
    </w:tbl>
    <w:p w14:paraId="20C0182F" w14:textId="77777777" w:rsidR="00536656" w:rsidRDefault="00536656">
      <w:pPr>
        <w:spacing w:after="0"/>
        <w:ind w:left="-720" w:right="291"/>
      </w:pPr>
    </w:p>
    <w:tbl>
      <w:tblPr>
        <w:tblStyle w:val="TableGrid"/>
        <w:tblW w:w="10684" w:type="dxa"/>
        <w:tblInd w:w="-108" w:type="dxa"/>
        <w:tblCellMar>
          <w:top w:w="5" w:type="dxa"/>
          <w:left w:w="108" w:type="dxa"/>
          <w:right w:w="52" w:type="dxa"/>
        </w:tblCellMar>
        <w:tblLook w:val="04A0" w:firstRow="1" w:lastRow="0" w:firstColumn="1" w:lastColumn="0" w:noHBand="0" w:noVBand="1"/>
      </w:tblPr>
      <w:tblGrid>
        <w:gridCol w:w="1158"/>
        <w:gridCol w:w="1119"/>
        <w:gridCol w:w="1152"/>
        <w:gridCol w:w="1122"/>
        <w:gridCol w:w="1136"/>
        <w:gridCol w:w="1217"/>
        <w:gridCol w:w="1218"/>
        <w:gridCol w:w="1177"/>
        <w:gridCol w:w="1385"/>
      </w:tblGrid>
      <w:tr w:rsidR="00536656" w14:paraId="06797916" w14:textId="77777777">
        <w:trPr>
          <w:trHeight w:val="9418"/>
        </w:trPr>
        <w:tc>
          <w:tcPr>
            <w:tcW w:w="10684" w:type="dxa"/>
            <w:gridSpan w:val="9"/>
            <w:tcBorders>
              <w:top w:val="single" w:sz="4" w:space="0" w:color="000000"/>
              <w:left w:val="single" w:sz="4" w:space="0" w:color="000000"/>
              <w:bottom w:val="single" w:sz="4" w:space="0" w:color="000000"/>
              <w:right w:val="single" w:sz="4" w:space="0" w:color="000000"/>
            </w:tcBorders>
            <w:vAlign w:val="bottom"/>
          </w:tcPr>
          <w:p w14:paraId="046C84DD" w14:textId="77777777" w:rsidR="00536656" w:rsidRDefault="00000000">
            <w:pPr>
              <w:ind w:right="742"/>
              <w:jc w:val="right"/>
            </w:pPr>
            <w:r>
              <w:rPr>
                <w:noProof/>
              </w:rPr>
              <w:lastRenderedPageBreak/>
              <w:drawing>
                <wp:inline distT="0" distB="0" distL="0" distR="0" wp14:anchorId="2E91FF24" wp14:editId="31F5C1D9">
                  <wp:extent cx="5703570" cy="3198495"/>
                  <wp:effectExtent l="0" t="0" r="0" b="0"/>
                  <wp:docPr id="421" name="Picture 421"/>
                  <wp:cNvGraphicFramePr/>
                  <a:graphic xmlns:a="http://schemas.openxmlformats.org/drawingml/2006/main">
                    <a:graphicData uri="http://schemas.openxmlformats.org/drawingml/2006/picture">
                      <pic:pic xmlns:pic="http://schemas.openxmlformats.org/drawingml/2006/picture">
                        <pic:nvPicPr>
                          <pic:cNvPr id="421" name="Picture 421"/>
                          <pic:cNvPicPr/>
                        </pic:nvPicPr>
                        <pic:blipFill>
                          <a:blip r:embed="rId7"/>
                          <a:stretch>
                            <a:fillRect/>
                          </a:stretch>
                        </pic:blipFill>
                        <pic:spPr>
                          <a:xfrm>
                            <a:off x="0" y="0"/>
                            <a:ext cx="5703570" cy="3198495"/>
                          </a:xfrm>
                          <a:prstGeom prst="rect">
                            <a:avLst/>
                          </a:prstGeom>
                        </pic:spPr>
                      </pic:pic>
                    </a:graphicData>
                  </a:graphic>
                </wp:inline>
              </w:drawing>
            </w:r>
            <w:r>
              <w:rPr>
                <w:rFonts w:ascii="Arial" w:eastAsia="Arial" w:hAnsi="Arial" w:cs="Arial"/>
                <w:sz w:val="20"/>
              </w:rPr>
              <w:t xml:space="preserve"> </w:t>
            </w:r>
          </w:p>
          <w:p w14:paraId="5231D831" w14:textId="77777777" w:rsidR="00536656" w:rsidRDefault="00000000">
            <w:pPr>
              <w:ind w:right="1"/>
              <w:jc w:val="center"/>
            </w:pPr>
            <w:r>
              <w:rPr>
                <w:rFonts w:ascii="Arial" w:eastAsia="Arial" w:hAnsi="Arial" w:cs="Arial"/>
                <w:sz w:val="20"/>
              </w:rPr>
              <w:t xml:space="preserve"> </w:t>
            </w:r>
          </w:p>
          <w:p w14:paraId="5D3FBBB2" w14:textId="77777777" w:rsidR="00536656" w:rsidRDefault="00000000">
            <w:pPr>
              <w:numPr>
                <w:ilvl w:val="0"/>
                <w:numId w:val="2"/>
              </w:numPr>
              <w:spacing w:line="240" w:lineRule="auto"/>
              <w:ind w:hanging="360"/>
              <w:jc w:val="both"/>
            </w:pPr>
            <w:r>
              <w:rPr>
                <w:rFonts w:ascii="Arial" w:eastAsia="Arial" w:hAnsi="Arial" w:cs="Arial"/>
                <w:sz w:val="20"/>
              </w:rPr>
              <w:t xml:space="preserve">Conduct a thorough review of existing reporting mechanisms, including traditional channels, online platforms, and community networks. </w:t>
            </w:r>
          </w:p>
          <w:p w14:paraId="71108B14" w14:textId="77777777" w:rsidR="00536656" w:rsidRDefault="00000000">
            <w:pPr>
              <w:numPr>
                <w:ilvl w:val="0"/>
                <w:numId w:val="2"/>
              </w:numPr>
              <w:spacing w:line="240" w:lineRule="auto"/>
              <w:ind w:hanging="360"/>
              <w:jc w:val="both"/>
            </w:pPr>
            <w:r>
              <w:rPr>
                <w:rFonts w:ascii="Arial" w:eastAsia="Arial" w:hAnsi="Arial" w:cs="Arial"/>
                <w:sz w:val="20"/>
              </w:rPr>
              <w:t xml:space="preserve">Engage with key stakeholders such as DILG RO9, DSWD RO9, DICT RO9, PNP RO9, community leaders, barangay units through interviews, surveys, or focus group discussions. </w:t>
            </w:r>
          </w:p>
          <w:p w14:paraId="22B4824B" w14:textId="77777777" w:rsidR="00536656" w:rsidRDefault="00000000">
            <w:pPr>
              <w:numPr>
                <w:ilvl w:val="0"/>
                <w:numId w:val="2"/>
              </w:numPr>
              <w:ind w:hanging="360"/>
              <w:jc w:val="both"/>
            </w:pPr>
            <w:r>
              <w:rPr>
                <w:rFonts w:ascii="Arial" w:eastAsia="Arial" w:hAnsi="Arial" w:cs="Arial"/>
                <w:sz w:val="20"/>
              </w:rPr>
              <w:t xml:space="preserve">Evaluate existing reporting systems to identify gaps and barriers hindering victims from reporting. </w:t>
            </w:r>
          </w:p>
          <w:p w14:paraId="01F72CD3" w14:textId="77777777" w:rsidR="00536656" w:rsidRDefault="00000000">
            <w:pPr>
              <w:numPr>
                <w:ilvl w:val="0"/>
                <w:numId w:val="2"/>
              </w:numPr>
              <w:spacing w:line="240" w:lineRule="auto"/>
              <w:ind w:hanging="360"/>
              <w:jc w:val="both"/>
            </w:pPr>
            <w:r>
              <w:rPr>
                <w:rFonts w:ascii="Arial" w:eastAsia="Arial" w:hAnsi="Arial" w:cs="Arial"/>
                <w:sz w:val="20"/>
              </w:rPr>
              <w:t xml:space="preserve">Develop a system module for confidential reporting channels within the web app, ensuring victim privacy and addressing confidentiality concerns. </w:t>
            </w:r>
          </w:p>
          <w:p w14:paraId="027F4943" w14:textId="77777777" w:rsidR="00536656" w:rsidRDefault="00000000">
            <w:pPr>
              <w:numPr>
                <w:ilvl w:val="0"/>
                <w:numId w:val="2"/>
              </w:numPr>
              <w:spacing w:after="2" w:line="239" w:lineRule="auto"/>
              <w:ind w:hanging="360"/>
              <w:jc w:val="both"/>
            </w:pPr>
            <w:r>
              <w:rPr>
                <w:rFonts w:ascii="Arial" w:eastAsia="Arial" w:hAnsi="Arial" w:cs="Arial"/>
                <w:sz w:val="20"/>
              </w:rPr>
              <w:t xml:space="preserve">Design and implement targeted awareness campaigns to promote the web app, utilizing various media channels and community engagement activities. </w:t>
            </w:r>
          </w:p>
          <w:p w14:paraId="682A4211" w14:textId="77777777" w:rsidR="00536656" w:rsidRDefault="00000000">
            <w:pPr>
              <w:numPr>
                <w:ilvl w:val="0"/>
                <w:numId w:val="2"/>
              </w:numPr>
              <w:spacing w:line="240" w:lineRule="auto"/>
              <w:ind w:hanging="360"/>
              <w:jc w:val="both"/>
            </w:pPr>
            <w:r>
              <w:rPr>
                <w:rFonts w:ascii="Arial" w:eastAsia="Arial" w:hAnsi="Arial" w:cs="Arial"/>
                <w:sz w:val="20"/>
              </w:rPr>
              <w:t xml:space="preserve">Use metrics to measure reporting rates, response times, and awareness levels through data collected by the web app. </w:t>
            </w:r>
          </w:p>
          <w:p w14:paraId="383575E4" w14:textId="77777777" w:rsidR="00536656" w:rsidRDefault="00000000">
            <w:pPr>
              <w:numPr>
                <w:ilvl w:val="0"/>
                <w:numId w:val="2"/>
              </w:numPr>
              <w:spacing w:line="240" w:lineRule="auto"/>
              <w:ind w:hanging="360"/>
              <w:jc w:val="both"/>
            </w:pPr>
            <w:r>
              <w:rPr>
                <w:rFonts w:ascii="Arial" w:eastAsia="Arial" w:hAnsi="Arial" w:cs="Arial"/>
                <w:sz w:val="20"/>
              </w:rPr>
              <w:t xml:space="preserve">Conduct training sessions for law enforcement, community leaders, and support personnel on handling VAWC cases, emphasizing empathy and a victim-centric approach. </w:t>
            </w:r>
          </w:p>
          <w:p w14:paraId="75F8775A" w14:textId="77777777" w:rsidR="00536656" w:rsidRDefault="00000000">
            <w:pPr>
              <w:numPr>
                <w:ilvl w:val="0"/>
                <w:numId w:val="2"/>
              </w:numPr>
              <w:spacing w:line="240" w:lineRule="auto"/>
              <w:ind w:hanging="360"/>
              <w:jc w:val="both"/>
            </w:pPr>
            <w:r>
              <w:rPr>
                <w:rFonts w:ascii="Arial" w:eastAsia="Arial" w:hAnsi="Arial" w:cs="Arial"/>
                <w:sz w:val="20"/>
              </w:rPr>
              <w:t xml:space="preserve">Continuously collect feedback from stakeholders and victims through surveys, interviews, or a feedback mechanism within the web app. </w:t>
            </w:r>
          </w:p>
          <w:p w14:paraId="5807BB7E" w14:textId="77777777" w:rsidR="00536656" w:rsidRDefault="00000000">
            <w:pPr>
              <w:numPr>
                <w:ilvl w:val="0"/>
                <w:numId w:val="2"/>
              </w:numPr>
              <w:spacing w:after="1" w:line="239" w:lineRule="auto"/>
              <w:ind w:hanging="360"/>
              <w:jc w:val="both"/>
            </w:pPr>
            <w:r>
              <w:rPr>
                <w:rFonts w:ascii="Arial" w:eastAsia="Arial" w:hAnsi="Arial" w:cs="Arial"/>
                <w:sz w:val="20"/>
              </w:rPr>
              <w:t xml:space="preserve">Collaborate with local NGOs and community organizations to establish or strengthen support networks, providing assistance and guidance to victims. </w:t>
            </w:r>
          </w:p>
          <w:p w14:paraId="3BB0BE18" w14:textId="77777777" w:rsidR="00536656" w:rsidRDefault="00000000">
            <w:r>
              <w:rPr>
                <w:rFonts w:ascii="Arial" w:eastAsia="Arial" w:hAnsi="Arial" w:cs="Arial"/>
                <w:sz w:val="20"/>
              </w:rPr>
              <w:t xml:space="preserve"> </w:t>
            </w:r>
          </w:p>
        </w:tc>
      </w:tr>
      <w:tr w:rsidR="00536656" w14:paraId="4B5769BC" w14:textId="77777777">
        <w:trPr>
          <w:trHeight w:val="930"/>
        </w:trPr>
        <w:tc>
          <w:tcPr>
            <w:tcW w:w="10684" w:type="dxa"/>
            <w:gridSpan w:val="9"/>
            <w:tcBorders>
              <w:top w:val="single" w:sz="4" w:space="0" w:color="000000"/>
              <w:left w:val="single" w:sz="4" w:space="0" w:color="000000"/>
              <w:bottom w:val="single" w:sz="4" w:space="0" w:color="000000"/>
              <w:right w:val="single" w:sz="4" w:space="0" w:color="000000"/>
            </w:tcBorders>
          </w:tcPr>
          <w:p w14:paraId="7D26F6B6" w14:textId="77777777" w:rsidR="00536656" w:rsidRDefault="00000000">
            <w:r>
              <w:rPr>
                <w:rFonts w:ascii="Arial" w:eastAsia="Arial" w:hAnsi="Arial" w:cs="Arial"/>
                <w:b/>
                <w:sz w:val="20"/>
              </w:rPr>
              <w:t>(12) Major Activities</w:t>
            </w:r>
            <w:r>
              <w:rPr>
                <w:rFonts w:ascii="Arial" w:eastAsia="Arial" w:hAnsi="Arial" w:cs="Arial"/>
                <w:sz w:val="20"/>
              </w:rPr>
              <w:t xml:space="preserve"> </w:t>
            </w:r>
          </w:p>
          <w:p w14:paraId="5AD3AD62" w14:textId="77777777" w:rsidR="00536656" w:rsidRDefault="00000000">
            <w:r>
              <w:rPr>
                <w:rFonts w:ascii="Arial" w:eastAsia="Arial" w:hAnsi="Arial" w:cs="Arial"/>
                <w:sz w:val="20"/>
              </w:rPr>
              <w:t xml:space="preserve"> </w:t>
            </w:r>
          </w:p>
          <w:p w14:paraId="05AF7FD1" w14:textId="77777777" w:rsidR="00536656" w:rsidRDefault="00000000">
            <w:r>
              <w:rPr>
                <w:rFonts w:ascii="Arial" w:eastAsia="Arial" w:hAnsi="Arial" w:cs="Arial"/>
                <w:sz w:val="20"/>
              </w:rPr>
              <w:t xml:space="preserve">See attached Work Plan </w:t>
            </w:r>
          </w:p>
          <w:p w14:paraId="38C72807" w14:textId="77777777" w:rsidR="00536656" w:rsidRDefault="00000000">
            <w:r>
              <w:rPr>
                <w:rFonts w:ascii="Arial" w:eastAsia="Arial" w:hAnsi="Arial" w:cs="Arial"/>
                <w:sz w:val="20"/>
              </w:rPr>
              <w:t xml:space="preserve"> </w:t>
            </w:r>
          </w:p>
        </w:tc>
      </w:tr>
      <w:tr w:rsidR="00536656" w14:paraId="606A666D" w14:textId="77777777">
        <w:trPr>
          <w:trHeight w:val="4948"/>
        </w:trPr>
        <w:tc>
          <w:tcPr>
            <w:tcW w:w="10684" w:type="dxa"/>
            <w:gridSpan w:val="9"/>
            <w:tcBorders>
              <w:top w:val="single" w:sz="4" w:space="0" w:color="000000"/>
              <w:left w:val="single" w:sz="4" w:space="0" w:color="000000"/>
              <w:bottom w:val="single" w:sz="4" w:space="0" w:color="000000"/>
              <w:right w:val="single" w:sz="4" w:space="0" w:color="000000"/>
            </w:tcBorders>
          </w:tcPr>
          <w:p w14:paraId="73803F4A" w14:textId="77777777" w:rsidR="00536656" w:rsidRDefault="00000000">
            <w:r>
              <w:rPr>
                <w:rFonts w:ascii="Arial" w:eastAsia="Arial" w:hAnsi="Arial" w:cs="Arial"/>
                <w:b/>
                <w:sz w:val="20"/>
              </w:rPr>
              <w:lastRenderedPageBreak/>
              <w:t xml:space="preserve">(13) Expected Output </w:t>
            </w:r>
          </w:p>
          <w:p w14:paraId="1A08EC9A" w14:textId="77777777" w:rsidR="00536656" w:rsidRDefault="00000000">
            <w:r>
              <w:rPr>
                <w:rFonts w:ascii="Arial" w:eastAsia="Arial" w:hAnsi="Arial" w:cs="Arial"/>
                <w:sz w:val="20"/>
              </w:rPr>
              <w:t xml:space="preserve">6Ps </w:t>
            </w:r>
          </w:p>
          <w:p w14:paraId="63698704" w14:textId="77777777" w:rsidR="00536656" w:rsidRDefault="00000000">
            <w:pPr>
              <w:numPr>
                <w:ilvl w:val="0"/>
                <w:numId w:val="3"/>
              </w:numPr>
              <w:spacing w:after="33" w:line="243" w:lineRule="auto"/>
              <w:ind w:right="5309" w:hanging="360"/>
              <w:jc w:val="both"/>
            </w:pPr>
            <w:r>
              <w:rPr>
                <w:rFonts w:ascii="Arial" w:eastAsia="Arial" w:hAnsi="Arial" w:cs="Arial"/>
                <w:sz w:val="20"/>
              </w:rPr>
              <w:t xml:space="preserve">Publication </w:t>
            </w:r>
            <w:r>
              <w:rPr>
                <w:rFonts w:ascii="Courier New" w:eastAsia="Courier New" w:hAnsi="Courier New" w:cs="Courier New"/>
                <w:sz w:val="20"/>
              </w:rPr>
              <w:t>o</w:t>
            </w:r>
            <w:r>
              <w:rPr>
                <w:rFonts w:ascii="Arial" w:eastAsia="Arial" w:hAnsi="Arial" w:cs="Arial"/>
                <w:sz w:val="20"/>
              </w:rPr>
              <w:t xml:space="preserve"> 1 published article in scientific journal </w:t>
            </w:r>
          </w:p>
          <w:p w14:paraId="626D91B2" w14:textId="77777777" w:rsidR="00536656" w:rsidRDefault="00000000">
            <w:pPr>
              <w:numPr>
                <w:ilvl w:val="0"/>
                <w:numId w:val="3"/>
              </w:numPr>
              <w:spacing w:after="31" w:line="244" w:lineRule="auto"/>
              <w:ind w:right="5309" w:hanging="360"/>
              <w:jc w:val="both"/>
            </w:pPr>
            <w:r>
              <w:rPr>
                <w:rFonts w:ascii="Arial" w:eastAsia="Arial" w:hAnsi="Arial" w:cs="Arial"/>
                <w:sz w:val="20"/>
              </w:rPr>
              <w:t xml:space="preserve">Patent </w:t>
            </w:r>
            <w:r>
              <w:rPr>
                <w:rFonts w:ascii="Courier New" w:eastAsia="Courier New" w:hAnsi="Courier New" w:cs="Courier New"/>
                <w:sz w:val="20"/>
              </w:rPr>
              <w:t>o</w:t>
            </w:r>
            <w:r>
              <w:rPr>
                <w:rFonts w:ascii="Arial" w:eastAsia="Arial" w:hAnsi="Arial" w:cs="Arial"/>
                <w:sz w:val="20"/>
              </w:rPr>
              <w:t xml:space="preserve"> 1 Certificate of Copyright Registration </w:t>
            </w:r>
          </w:p>
          <w:p w14:paraId="207B536D" w14:textId="77777777" w:rsidR="00536656" w:rsidRDefault="00000000">
            <w:pPr>
              <w:numPr>
                <w:ilvl w:val="0"/>
                <w:numId w:val="3"/>
              </w:numPr>
              <w:spacing w:after="31" w:line="243" w:lineRule="auto"/>
              <w:ind w:right="5309" w:hanging="360"/>
              <w:jc w:val="both"/>
            </w:pPr>
            <w:r>
              <w:rPr>
                <w:rFonts w:ascii="Arial" w:eastAsia="Arial" w:hAnsi="Arial" w:cs="Arial"/>
                <w:sz w:val="20"/>
              </w:rPr>
              <w:t xml:space="preserve">Product </w:t>
            </w:r>
            <w:r>
              <w:rPr>
                <w:rFonts w:ascii="Courier New" w:eastAsia="Courier New" w:hAnsi="Courier New" w:cs="Courier New"/>
                <w:sz w:val="20"/>
              </w:rPr>
              <w:t>o</w:t>
            </w:r>
            <w:r>
              <w:rPr>
                <w:rFonts w:ascii="Arial" w:eastAsia="Arial" w:hAnsi="Arial" w:cs="Arial"/>
                <w:sz w:val="20"/>
              </w:rPr>
              <w:t xml:space="preserve"> Deployed web application for 3 years </w:t>
            </w:r>
          </w:p>
          <w:p w14:paraId="363C3671" w14:textId="77777777" w:rsidR="00536656" w:rsidRDefault="00000000">
            <w:pPr>
              <w:numPr>
                <w:ilvl w:val="0"/>
                <w:numId w:val="3"/>
              </w:numPr>
              <w:spacing w:after="29" w:line="244" w:lineRule="auto"/>
              <w:ind w:right="5309" w:hanging="360"/>
              <w:jc w:val="both"/>
            </w:pPr>
            <w:r>
              <w:rPr>
                <w:rFonts w:ascii="Arial" w:eastAsia="Arial" w:hAnsi="Arial" w:cs="Arial"/>
                <w:sz w:val="20"/>
              </w:rPr>
              <w:t xml:space="preserve">People Service </w:t>
            </w:r>
            <w:r>
              <w:rPr>
                <w:rFonts w:ascii="Courier New" w:eastAsia="Courier New" w:hAnsi="Courier New" w:cs="Courier New"/>
                <w:sz w:val="20"/>
              </w:rPr>
              <w:t>o</w:t>
            </w:r>
            <w:r>
              <w:rPr>
                <w:rFonts w:ascii="Arial" w:eastAsia="Arial" w:hAnsi="Arial" w:cs="Arial"/>
                <w:sz w:val="20"/>
              </w:rPr>
              <w:t xml:space="preserve"> Trained barangay officials and Purok Leaders </w:t>
            </w:r>
          </w:p>
          <w:p w14:paraId="3F016F95" w14:textId="77777777" w:rsidR="00536656" w:rsidRDefault="00000000">
            <w:pPr>
              <w:numPr>
                <w:ilvl w:val="0"/>
                <w:numId w:val="3"/>
              </w:numPr>
              <w:spacing w:after="11" w:line="248" w:lineRule="auto"/>
              <w:ind w:right="5309" w:hanging="360"/>
              <w:jc w:val="both"/>
            </w:pPr>
            <w:r>
              <w:rPr>
                <w:rFonts w:ascii="Arial" w:eastAsia="Arial" w:hAnsi="Arial" w:cs="Arial"/>
                <w:sz w:val="20"/>
              </w:rPr>
              <w:t xml:space="preserve">Place and Partnership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t xml:space="preserve">MOU with DICT for internet connectivity </w:t>
            </w:r>
          </w:p>
          <w:p w14:paraId="35227B80" w14:textId="77777777" w:rsidR="00536656" w:rsidRDefault="00000000">
            <w:pPr>
              <w:tabs>
                <w:tab w:val="center" w:pos="1140"/>
                <w:tab w:val="center" w:pos="3730"/>
              </w:tabs>
              <w:spacing w:after="18"/>
            </w:pPr>
            <w:r>
              <w:tab/>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t xml:space="preserve">MOU with DILG for implementation and deployment </w:t>
            </w:r>
          </w:p>
          <w:p w14:paraId="06E8A536" w14:textId="77777777" w:rsidR="00536656" w:rsidRDefault="00000000">
            <w:pPr>
              <w:numPr>
                <w:ilvl w:val="0"/>
                <w:numId w:val="3"/>
              </w:numPr>
              <w:spacing w:line="252" w:lineRule="auto"/>
              <w:ind w:right="5309" w:hanging="360"/>
              <w:jc w:val="both"/>
            </w:pPr>
            <w:r>
              <w:rPr>
                <w:rFonts w:ascii="Arial" w:eastAsia="Arial" w:hAnsi="Arial" w:cs="Arial"/>
                <w:sz w:val="20"/>
              </w:rPr>
              <w:t xml:space="preserve">Policy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t xml:space="preserve">As input in crafting relevant executive order/s, city ordinance/s, or Sangguniang Panglungsod resolution/s such as the utilization of the web application </w:t>
            </w:r>
          </w:p>
          <w:p w14:paraId="2616B593" w14:textId="77777777" w:rsidR="00536656" w:rsidRDefault="00000000">
            <w:r>
              <w:rPr>
                <w:rFonts w:ascii="Arial" w:eastAsia="Arial" w:hAnsi="Arial" w:cs="Arial"/>
                <w:sz w:val="20"/>
              </w:rPr>
              <w:t xml:space="preserve">2Is </w:t>
            </w:r>
          </w:p>
          <w:p w14:paraId="5040A1A4" w14:textId="77777777" w:rsidR="00536656" w:rsidRDefault="00000000">
            <w:pPr>
              <w:numPr>
                <w:ilvl w:val="0"/>
                <w:numId w:val="3"/>
              </w:numPr>
              <w:spacing w:after="32" w:line="242" w:lineRule="auto"/>
              <w:ind w:right="5309" w:hanging="360"/>
              <w:jc w:val="both"/>
            </w:pPr>
            <w:r>
              <w:rPr>
                <w:rFonts w:ascii="Arial" w:eastAsia="Arial" w:hAnsi="Arial" w:cs="Arial"/>
                <w:sz w:val="20"/>
              </w:rPr>
              <w:t xml:space="preserve">Social Impact </w:t>
            </w:r>
            <w:r>
              <w:rPr>
                <w:rFonts w:ascii="Courier New" w:eastAsia="Courier New" w:hAnsi="Courier New" w:cs="Courier New"/>
                <w:sz w:val="20"/>
              </w:rPr>
              <w:t>o</w:t>
            </w:r>
            <w:r>
              <w:rPr>
                <w:rFonts w:ascii="Arial" w:eastAsia="Arial" w:hAnsi="Arial" w:cs="Arial"/>
                <w:sz w:val="20"/>
              </w:rPr>
              <w:t xml:space="preserve"> Enhanced awareness and improved reporting of VAWC cases in Zamboanga City </w:t>
            </w:r>
          </w:p>
          <w:p w14:paraId="5A85F73B" w14:textId="77777777" w:rsidR="00536656" w:rsidRDefault="00000000">
            <w:pPr>
              <w:numPr>
                <w:ilvl w:val="0"/>
                <w:numId w:val="3"/>
              </w:numPr>
              <w:ind w:right="5309" w:hanging="360"/>
              <w:jc w:val="both"/>
            </w:pPr>
            <w:r>
              <w:rPr>
                <w:rFonts w:ascii="Arial" w:eastAsia="Arial" w:hAnsi="Arial" w:cs="Arial"/>
                <w:sz w:val="20"/>
              </w:rPr>
              <w:t xml:space="preserve">Economic Impact </w:t>
            </w:r>
            <w:r>
              <w:rPr>
                <w:rFonts w:ascii="Courier New" w:eastAsia="Courier New" w:hAnsi="Courier New" w:cs="Courier New"/>
                <w:sz w:val="20"/>
              </w:rPr>
              <w:t>o</w:t>
            </w:r>
            <w:r>
              <w:rPr>
                <w:rFonts w:ascii="Arial" w:eastAsia="Arial" w:hAnsi="Arial" w:cs="Arial"/>
                <w:sz w:val="20"/>
              </w:rPr>
              <w:t xml:space="preserve"> Economic productivity through various government support such us livelihood programs, skills </w:t>
            </w:r>
          </w:p>
        </w:tc>
      </w:tr>
      <w:tr w:rsidR="00536656" w14:paraId="6149993A" w14:textId="77777777">
        <w:trPr>
          <w:trHeight w:val="470"/>
        </w:trPr>
        <w:tc>
          <w:tcPr>
            <w:tcW w:w="10684" w:type="dxa"/>
            <w:gridSpan w:val="9"/>
            <w:tcBorders>
              <w:top w:val="single" w:sz="4" w:space="0" w:color="000000"/>
              <w:left w:val="single" w:sz="4" w:space="0" w:color="000000"/>
              <w:bottom w:val="single" w:sz="4" w:space="0" w:color="000000"/>
              <w:right w:val="single" w:sz="4" w:space="0" w:color="000000"/>
            </w:tcBorders>
          </w:tcPr>
          <w:p w14:paraId="6CE85530" w14:textId="77777777" w:rsidR="00536656" w:rsidRDefault="00000000">
            <w:pPr>
              <w:ind w:left="1440"/>
            </w:pPr>
            <w:r>
              <w:rPr>
                <w:rFonts w:ascii="Arial" w:eastAsia="Arial" w:hAnsi="Arial" w:cs="Arial"/>
                <w:sz w:val="20"/>
              </w:rPr>
              <w:t xml:space="preserve">training, etc. </w:t>
            </w:r>
          </w:p>
          <w:p w14:paraId="2818FA5D" w14:textId="77777777" w:rsidR="00536656" w:rsidRDefault="00000000">
            <w:r>
              <w:rPr>
                <w:rFonts w:ascii="Arial" w:eastAsia="Arial" w:hAnsi="Arial" w:cs="Arial"/>
                <w:sz w:val="20"/>
              </w:rPr>
              <w:t xml:space="preserve"> </w:t>
            </w:r>
          </w:p>
        </w:tc>
      </w:tr>
      <w:tr w:rsidR="00536656" w14:paraId="27A7EA85" w14:textId="77777777">
        <w:trPr>
          <w:trHeight w:val="2553"/>
        </w:trPr>
        <w:tc>
          <w:tcPr>
            <w:tcW w:w="10684" w:type="dxa"/>
            <w:gridSpan w:val="9"/>
            <w:tcBorders>
              <w:top w:val="single" w:sz="4" w:space="0" w:color="000000"/>
              <w:left w:val="single" w:sz="4" w:space="0" w:color="000000"/>
              <w:bottom w:val="single" w:sz="4" w:space="0" w:color="000000"/>
              <w:right w:val="single" w:sz="4" w:space="0" w:color="000000"/>
            </w:tcBorders>
          </w:tcPr>
          <w:p w14:paraId="5F881EEF" w14:textId="77777777" w:rsidR="00536656" w:rsidRDefault="00000000">
            <w:pPr>
              <w:spacing w:after="1" w:line="239" w:lineRule="auto"/>
              <w:ind w:right="6944"/>
            </w:pPr>
            <w:r>
              <w:rPr>
                <w:rFonts w:ascii="Arial" w:eastAsia="Arial" w:hAnsi="Arial" w:cs="Arial"/>
                <w:b/>
                <w:sz w:val="20"/>
              </w:rPr>
              <w:t xml:space="preserve">(14) Target Beneficiaries </w:t>
            </w:r>
            <w:r>
              <w:rPr>
                <w:rFonts w:ascii="Arial" w:eastAsia="Arial" w:hAnsi="Arial" w:cs="Arial"/>
                <w:sz w:val="20"/>
              </w:rPr>
              <w:t xml:space="preserve">Beneficiaries: </w:t>
            </w:r>
          </w:p>
          <w:p w14:paraId="0417A100" w14:textId="77777777" w:rsidR="00536656" w:rsidRDefault="00000000">
            <w:pPr>
              <w:numPr>
                <w:ilvl w:val="0"/>
                <w:numId w:val="4"/>
              </w:numPr>
              <w:ind w:hanging="360"/>
            </w:pPr>
            <w:r>
              <w:rPr>
                <w:rFonts w:ascii="Arial" w:eastAsia="Arial" w:hAnsi="Arial" w:cs="Arial"/>
                <w:sz w:val="20"/>
              </w:rPr>
              <w:t xml:space="preserve">Individuals and Communities affected by violence against women and children (VAWC) </w:t>
            </w:r>
          </w:p>
          <w:p w14:paraId="19883F3D" w14:textId="77777777" w:rsidR="00536656" w:rsidRDefault="00000000">
            <w:pPr>
              <w:numPr>
                <w:ilvl w:val="0"/>
                <w:numId w:val="4"/>
              </w:numPr>
              <w:ind w:hanging="360"/>
            </w:pPr>
            <w:r>
              <w:rPr>
                <w:rFonts w:ascii="Arial" w:eastAsia="Arial" w:hAnsi="Arial" w:cs="Arial"/>
                <w:sz w:val="20"/>
              </w:rPr>
              <w:t xml:space="preserve">Government agencies, community leaders, law enforcement, and NGOs </w:t>
            </w:r>
          </w:p>
          <w:p w14:paraId="1AEED084" w14:textId="77777777" w:rsidR="00536656" w:rsidRDefault="00000000">
            <w:pPr>
              <w:ind w:left="720"/>
            </w:pPr>
            <w:r>
              <w:rPr>
                <w:rFonts w:ascii="Arial" w:eastAsia="Arial" w:hAnsi="Arial" w:cs="Arial"/>
                <w:sz w:val="20"/>
              </w:rPr>
              <w:t xml:space="preserve"> </w:t>
            </w:r>
          </w:p>
          <w:p w14:paraId="56C22B1F" w14:textId="77777777" w:rsidR="00536656" w:rsidRDefault="00000000">
            <w:r>
              <w:rPr>
                <w:rFonts w:ascii="Arial" w:eastAsia="Arial" w:hAnsi="Arial" w:cs="Arial"/>
                <w:sz w:val="20"/>
              </w:rPr>
              <w:t xml:space="preserve">Outcome: </w:t>
            </w:r>
          </w:p>
          <w:p w14:paraId="71FD35ED" w14:textId="77777777" w:rsidR="00536656" w:rsidRDefault="00000000">
            <w:pPr>
              <w:spacing w:line="242" w:lineRule="auto"/>
              <w:ind w:left="720" w:hanging="360"/>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t xml:space="preserve">Include increased reporting rates, enhanced privacy through confidential reporting channels, improved community awareness, effective data utilization through metrics, stakeholder engagement leading to better collaboration, capacity building through training sessions, continuous improvement through feedback mechanisms, and the establishment or strengthening of support networks. </w:t>
            </w:r>
          </w:p>
          <w:p w14:paraId="1A0AB3FF" w14:textId="77777777" w:rsidR="00536656" w:rsidRDefault="00000000">
            <w:pPr>
              <w:ind w:left="720"/>
            </w:pPr>
            <w:r>
              <w:rPr>
                <w:rFonts w:ascii="Arial" w:eastAsia="Arial" w:hAnsi="Arial" w:cs="Arial"/>
                <w:sz w:val="20"/>
              </w:rPr>
              <w:t xml:space="preserve"> </w:t>
            </w:r>
          </w:p>
        </w:tc>
      </w:tr>
      <w:tr w:rsidR="00536656" w14:paraId="32BCF9FB" w14:textId="77777777">
        <w:trPr>
          <w:trHeight w:val="930"/>
        </w:trPr>
        <w:tc>
          <w:tcPr>
            <w:tcW w:w="10684" w:type="dxa"/>
            <w:gridSpan w:val="9"/>
            <w:tcBorders>
              <w:top w:val="single" w:sz="4" w:space="0" w:color="000000"/>
              <w:left w:val="single" w:sz="4" w:space="0" w:color="000000"/>
              <w:bottom w:val="single" w:sz="4" w:space="0" w:color="000000"/>
              <w:right w:val="single" w:sz="4" w:space="0" w:color="000000"/>
            </w:tcBorders>
          </w:tcPr>
          <w:p w14:paraId="6FDCC296" w14:textId="77777777" w:rsidR="00536656" w:rsidRDefault="00000000">
            <w:pPr>
              <w:tabs>
                <w:tab w:val="center" w:pos="3600"/>
                <w:tab w:val="center" w:pos="4320"/>
                <w:tab w:val="center" w:pos="5040"/>
                <w:tab w:val="center" w:pos="5760"/>
                <w:tab w:val="center" w:pos="7524"/>
              </w:tabs>
            </w:pPr>
            <w:r>
              <w:rPr>
                <w:rFonts w:ascii="Arial" w:eastAsia="Arial" w:hAnsi="Arial" w:cs="Arial"/>
                <w:b/>
                <w:sz w:val="20"/>
              </w:rPr>
              <w:t xml:space="preserve">(15) Implementing Schedules </w:t>
            </w:r>
            <w:r>
              <w:rPr>
                <w:rFonts w:ascii="Arial" w:eastAsia="Arial" w:hAnsi="Arial" w:cs="Arial"/>
                <w:sz w:val="20"/>
              </w:rPr>
              <w:t xml:space="preserve"> </w:t>
            </w:r>
            <w:r>
              <w:rPr>
                <w:rFonts w:ascii="Arial" w:eastAsia="Arial" w:hAnsi="Arial" w:cs="Arial"/>
                <w:sz w:val="20"/>
              </w:rPr>
              <w:tab/>
              <w:t xml:space="preserve"> </w:t>
            </w:r>
            <w:r>
              <w:rPr>
                <w:rFonts w:ascii="Arial" w:eastAsia="Arial" w:hAnsi="Arial" w:cs="Arial"/>
                <w:sz w:val="20"/>
              </w:rPr>
              <w:tab/>
              <w:t xml:space="preserve"> </w:t>
            </w:r>
            <w:r>
              <w:rPr>
                <w:rFonts w:ascii="Arial" w:eastAsia="Arial" w:hAnsi="Arial" w:cs="Arial"/>
                <w:sz w:val="20"/>
              </w:rPr>
              <w:tab/>
              <w:t xml:space="preserve"> </w:t>
            </w:r>
            <w:r>
              <w:rPr>
                <w:rFonts w:ascii="Arial" w:eastAsia="Arial" w:hAnsi="Arial" w:cs="Arial"/>
                <w:sz w:val="20"/>
              </w:rPr>
              <w:tab/>
              <w:t xml:space="preserve"> </w:t>
            </w:r>
            <w:r>
              <w:rPr>
                <w:rFonts w:ascii="Arial" w:eastAsia="Arial" w:hAnsi="Arial" w:cs="Arial"/>
                <w:sz w:val="20"/>
              </w:rPr>
              <w:tab/>
              <w:t xml:space="preserve">Month                  Year  </w:t>
            </w:r>
          </w:p>
          <w:p w14:paraId="0321DF45" w14:textId="77777777" w:rsidR="00536656" w:rsidRDefault="00000000">
            <w:pPr>
              <w:tabs>
                <w:tab w:val="center" w:pos="1800"/>
                <w:tab w:val="center" w:pos="2160"/>
                <w:tab w:val="center" w:pos="5899"/>
              </w:tabs>
            </w:pPr>
            <w:r>
              <w:rPr>
                <w:rFonts w:ascii="Arial" w:eastAsia="Arial" w:hAnsi="Arial" w:cs="Arial"/>
                <w:sz w:val="20"/>
              </w:rPr>
              <w:t xml:space="preserve">            Duration: </w:t>
            </w:r>
            <w:r>
              <w:rPr>
                <w:rFonts w:ascii="Arial" w:eastAsia="Arial" w:hAnsi="Arial" w:cs="Arial"/>
                <w:sz w:val="20"/>
              </w:rPr>
              <w:tab/>
              <w:t xml:space="preserve"> </w:t>
            </w:r>
            <w:r>
              <w:rPr>
                <w:rFonts w:ascii="Arial" w:eastAsia="Arial" w:hAnsi="Arial" w:cs="Arial"/>
                <w:sz w:val="20"/>
              </w:rPr>
              <w:tab/>
              <w:t xml:space="preserve"> </w:t>
            </w:r>
            <w:r>
              <w:rPr>
                <w:rFonts w:ascii="Arial" w:eastAsia="Arial" w:hAnsi="Arial" w:cs="Arial"/>
                <w:sz w:val="20"/>
              </w:rPr>
              <w:tab/>
              <w:t xml:space="preserve">                           Planned start Date   _</w:t>
            </w:r>
            <w:r>
              <w:rPr>
                <w:rFonts w:ascii="Arial" w:eastAsia="Arial" w:hAnsi="Arial" w:cs="Arial"/>
                <w:sz w:val="20"/>
                <w:u w:val="single" w:color="000000"/>
              </w:rPr>
              <w:t>January</w:t>
            </w:r>
            <w:r>
              <w:rPr>
                <w:rFonts w:ascii="Arial" w:eastAsia="Arial" w:hAnsi="Arial" w:cs="Arial"/>
                <w:sz w:val="20"/>
              </w:rPr>
              <w:t xml:space="preserve">__          </w:t>
            </w:r>
            <w:r>
              <w:rPr>
                <w:rFonts w:ascii="Arial" w:eastAsia="Arial" w:hAnsi="Arial" w:cs="Arial"/>
                <w:sz w:val="20"/>
                <w:u w:val="single" w:color="000000"/>
              </w:rPr>
              <w:t>___2024___</w:t>
            </w:r>
            <w:r>
              <w:rPr>
                <w:rFonts w:ascii="Arial" w:eastAsia="Arial" w:hAnsi="Arial" w:cs="Arial"/>
                <w:sz w:val="20"/>
              </w:rPr>
              <w:t xml:space="preserve"> </w:t>
            </w:r>
          </w:p>
          <w:p w14:paraId="457F0766" w14:textId="7AF5F083" w:rsidR="00536656" w:rsidRDefault="00000000">
            <w:r>
              <w:rPr>
                <w:rFonts w:ascii="Arial" w:eastAsia="Arial" w:hAnsi="Arial" w:cs="Arial"/>
                <w:sz w:val="20"/>
              </w:rPr>
              <w:t xml:space="preserve">          (In months) </w:t>
            </w:r>
            <w:r w:rsidR="0036685D">
              <w:rPr>
                <w:rFonts w:ascii="Arial" w:eastAsia="Arial" w:hAnsi="Arial" w:cs="Arial"/>
                <w:sz w:val="20"/>
                <w:u w:val="single" w:color="000000"/>
              </w:rPr>
              <w:t>1</w:t>
            </w:r>
            <w:r w:rsidR="00CC2250">
              <w:rPr>
                <w:rFonts w:ascii="Arial" w:eastAsia="Arial" w:hAnsi="Arial" w:cs="Arial"/>
                <w:sz w:val="20"/>
                <w:u w:val="single" w:color="000000"/>
              </w:rPr>
              <w:t>2</w:t>
            </w:r>
            <w:r>
              <w:rPr>
                <w:rFonts w:ascii="Arial" w:eastAsia="Arial" w:hAnsi="Arial" w:cs="Arial"/>
                <w:sz w:val="20"/>
              </w:rPr>
              <w:t>________                   Planned Completion Date   _</w:t>
            </w:r>
            <w:r w:rsidR="00CC2250">
              <w:rPr>
                <w:rFonts w:ascii="Arial" w:eastAsia="Arial" w:hAnsi="Arial" w:cs="Arial"/>
                <w:sz w:val="20"/>
                <w:u w:val="single" w:color="000000"/>
              </w:rPr>
              <w:t>January</w:t>
            </w:r>
            <w:r>
              <w:rPr>
                <w:rFonts w:ascii="Arial" w:eastAsia="Arial" w:hAnsi="Arial" w:cs="Arial"/>
                <w:sz w:val="20"/>
              </w:rPr>
              <w:t>__          __</w:t>
            </w:r>
            <w:r>
              <w:rPr>
                <w:rFonts w:ascii="Arial" w:eastAsia="Arial" w:hAnsi="Arial" w:cs="Arial"/>
                <w:sz w:val="20"/>
                <w:u w:val="single" w:color="000000"/>
              </w:rPr>
              <w:t>20</w:t>
            </w:r>
            <w:r w:rsidR="00CC2250">
              <w:rPr>
                <w:rFonts w:ascii="Arial" w:eastAsia="Arial" w:hAnsi="Arial" w:cs="Arial"/>
                <w:sz w:val="20"/>
                <w:u w:val="single" w:color="000000"/>
              </w:rPr>
              <w:t>25</w:t>
            </w:r>
            <w:r>
              <w:rPr>
                <w:rFonts w:ascii="Arial" w:eastAsia="Arial" w:hAnsi="Arial" w:cs="Arial"/>
                <w:sz w:val="20"/>
                <w:u w:val="single" w:color="000000"/>
              </w:rPr>
              <w:t>____</w:t>
            </w:r>
            <w:r>
              <w:rPr>
                <w:rFonts w:ascii="Arial" w:eastAsia="Arial" w:hAnsi="Arial" w:cs="Arial"/>
                <w:sz w:val="20"/>
              </w:rPr>
              <w:t xml:space="preserve"> </w:t>
            </w:r>
          </w:p>
          <w:p w14:paraId="354BA9C7" w14:textId="77777777" w:rsidR="00536656" w:rsidRDefault="00000000">
            <w:r>
              <w:rPr>
                <w:rFonts w:ascii="Arial" w:eastAsia="Arial" w:hAnsi="Arial" w:cs="Arial"/>
                <w:sz w:val="20"/>
              </w:rPr>
              <w:t xml:space="preserve"> </w:t>
            </w:r>
          </w:p>
        </w:tc>
      </w:tr>
      <w:tr w:rsidR="00536656" w14:paraId="12A70765" w14:textId="77777777">
        <w:trPr>
          <w:trHeight w:val="1073"/>
        </w:trPr>
        <w:tc>
          <w:tcPr>
            <w:tcW w:w="10684" w:type="dxa"/>
            <w:gridSpan w:val="9"/>
            <w:tcBorders>
              <w:top w:val="single" w:sz="4" w:space="0" w:color="000000"/>
              <w:left w:val="single" w:sz="4" w:space="0" w:color="000000"/>
              <w:bottom w:val="single" w:sz="4" w:space="0" w:color="000000"/>
              <w:right w:val="single" w:sz="4" w:space="0" w:color="000000"/>
            </w:tcBorders>
          </w:tcPr>
          <w:p w14:paraId="16CEDEFD" w14:textId="77777777" w:rsidR="00536656" w:rsidRDefault="00000000">
            <w:r>
              <w:rPr>
                <w:rFonts w:ascii="Arial" w:eastAsia="Arial" w:hAnsi="Arial" w:cs="Arial"/>
                <w:b/>
                <w:sz w:val="20"/>
              </w:rPr>
              <w:t xml:space="preserve">(16) Estimated Budget by Source </w:t>
            </w:r>
          </w:p>
          <w:p w14:paraId="194D4A5B" w14:textId="77777777" w:rsidR="00536656" w:rsidRDefault="00000000">
            <w:pPr>
              <w:spacing w:after="52"/>
            </w:pPr>
            <w:r>
              <w:rPr>
                <w:rFonts w:ascii="Arial" w:eastAsia="Arial" w:hAnsi="Arial" w:cs="Arial"/>
                <w:b/>
                <w:sz w:val="20"/>
              </w:rPr>
              <w:t xml:space="preserve">                                                          Year 1 to 3                                                                          Total </w:t>
            </w:r>
          </w:p>
          <w:p w14:paraId="452A529C" w14:textId="77777777" w:rsidR="00536656" w:rsidRDefault="00000000">
            <w:pPr>
              <w:tabs>
                <w:tab w:val="center" w:pos="1610"/>
                <w:tab w:val="center" w:pos="2745"/>
                <w:tab w:val="center" w:pos="3881"/>
                <w:tab w:val="center" w:pos="5012"/>
                <w:tab w:val="center" w:pos="6188"/>
                <w:tab w:val="center" w:pos="7405"/>
                <w:tab w:val="center" w:pos="8602"/>
                <w:tab w:val="center" w:pos="9883"/>
              </w:tabs>
            </w:pPr>
            <w:r>
              <w:rPr>
                <w:rFonts w:ascii="Arial" w:eastAsia="Arial" w:hAnsi="Arial" w:cs="Arial"/>
                <w:b/>
                <w:sz w:val="20"/>
              </w:rPr>
              <w:t xml:space="preserve">Source </w:t>
            </w:r>
            <w:r>
              <w:rPr>
                <w:rFonts w:ascii="Arial" w:eastAsia="Arial" w:hAnsi="Arial" w:cs="Arial"/>
                <w:b/>
                <w:sz w:val="20"/>
              </w:rPr>
              <w:tab/>
              <w:t xml:space="preserve"> </w:t>
            </w:r>
            <w:r>
              <w:rPr>
                <w:rFonts w:ascii="Arial" w:eastAsia="Arial" w:hAnsi="Arial" w:cs="Arial"/>
                <w:b/>
                <w:sz w:val="20"/>
              </w:rPr>
              <w:tab/>
              <w:t xml:space="preserve"> </w:t>
            </w:r>
            <w:r>
              <w:rPr>
                <w:rFonts w:ascii="Arial" w:eastAsia="Arial" w:hAnsi="Arial" w:cs="Arial"/>
                <w:b/>
                <w:sz w:val="20"/>
              </w:rPr>
              <w:tab/>
              <w:t xml:space="preserve"> </w:t>
            </w:r>
            <w:r>
              <w:rPr>
                <w:rFonts w:ascii="Arial" w:eastAsia="Arial" w:hAnsi="Arial" w:cs="Arial"/>
                <w:b/>
                <w:sz w:val="20"/>
              </w:rPr>
              <w:tab/>
              <w:t xml:space="preserve"> </w:t>
            </w:r>
            <w:r>
              <w:rPr>
                <w:rFonts w:ascii="Arial" w:eastAsia="Arial" w:hAnsi="Arial" w:cs="Arial"/>
                <w:b/>
                <w:sz w:val="20"/>
              </w:rPr>
              <w:tab/>
              <w:t xml:space="preserve"> </w:t>
            </w:r>
            <w:r>
              <w:rPr>
                <w:rFonts w:ascii="Arial" w:eastAsia="Arial" w:hAnsi="Arial" w:cs="Arial"/>
                <w:b/>
                <w:sz w:val="20"/>
              </w:rPr>
              <w:tab/>
              <w:t xml:space="preserve"> </w:t>
            </w:r>
            <w:r>
              <w:rPr>
                <w:rFonts w:ascii="Arial" w:eastAsia="Arial" w:hAnsi="Arial" w:cs="Arial"/>
                <w:b/>
                <w:sz w:val="20"/>
              </w:rPr>
              <w:tab/>
              <w:t xml:space="preserve"> </w:t>
            </w:r>
            <w:r>
              <w:rPr>
                <w:rFonts w:ascii="Arial" w:eastAsia="Arial" w:hAnsi="Arial" w:cs="Arial"/>
                <w:b/>
                <w:sz w:val="20"/>
              </w:rPr>
              <w:tab/>
              <w:t xml:space="preserve"> </w:t>
            </w:r>
          </w:p>
          <w:p w14:paraId="03B00471" w14:textId="77777777" w:rsidR="00536656" w:rsidRDefault="00000000">
            <w:pPr>
              <w:tabs>
                <w:tab w:val="center" w:pos="1609"/>
                <w:tab w:val="center" w:pos="2745"/>
                <w:tab w:val="center" w:pos="3882"/>
                <w:tab w:val="center" w:pos="5012"/>
                <w:tab w:val="center" w:pos="6188"/>
                <w:tab w:val="center" w:pos="7405"/>
                <w:tab w:val="center" w:pos="8603"/>
                <w:tab w:val="center" w:pos="9884"/>
              </w:tabs>
            </w:pPr>
            <w:r>
              <w:rPr>
                <w:rFonts w:ascii="Arial" w:eastAsia="Arial" w:hAnsi="Arial" w:cs="Arial"/>
                <w:b/>
                <w:sz w:val="20"/>
              </w:rPr>
              <w:t xml:space="preserve">Of funds </w:t>
            </w:r>
            <w:r>
              <w:rPr>
                <w:rFonts w:ascii="Arial" w:eastAsia="Arial" w:hAnsi="Arial" w:cs="Arial"/>
                <w:b/>
                <w:sz w:val="20"/>
              </w:rPr>
              <w:tab/>
              <w:t xml:space="preserve">PS </w:t>
            </w:r>
            <w:r>
              <w:rPr>
                <w:rFonts w:ascii="Arial" w:eastAsia="Arial" w:hAnsi="Arial" w:cs="Arial"/>
                <w:b/>
                <w:sz w:val="20"/>
              </w:rPr>
              <w:tab/>
              <w:t xml:space="preserve">MOOE </w:t>
            </w:r>
            <w:r>
              <w:rPr>
                <w:rFonts w:ascii="Arial" w:eastAsia="Arial" w:hAnsi="Arial" w:cs="Arial"/>
                <w:b/>
                <w:sz w:val="20"/>
              </w:rPr>
              <w:tab/>
              <w:t xml:space="preserve">CO </w:t>
            </w:r>
            <w:r>
              <w:rPr>
                <w:rFonts w:ascii="Arial" w:eastAsia="Arial" w:hAnsi="Arial" w:cs="Arial"/>
                <w:b/>
                <w:sz w:val="20"/>
              </w:rPr>
              <w:tab/>
              <w:t xml:space="preserve">TOTAL </w:t>
            </w:r>
            <w:r>
              <w:rPr>
                <w:rFonts w:ascii="Arial" w:eastAsia="Arial" w:hAnsi="Arial" w:cs="Arial"/>
                <w:b/>
                <w:sz w:val="20"/>
              </w:rPr>
              <w:tab/>
              <w:t xml:space="preserve">PS </w:t>
            </w:r>
            <w:r>
              <w:rPr>
                <w:rFonts w:ascii="Arial" w:eastAsia="Arial" w:hAnsi="Arial" w:cs="Arial"/>
                <w:b/>
                <w:sz w:val="20"/>
              </w:rPr>
              <w:tab/>
              <w:t xml:space="preserve">MOOE </w:t>
            </w:r>
            <w:r>
              <w:rPr>
                <w:rFonts w:ascii="Arial" w:eastAsia="Arial" w:hAnsi="Arial" w:cs="Arial"/>
                <w:b/>
                <w:sz w:val="20"/>
              </w:rPr>
              <w:tab/>
              <w:t xml:space="preserve">CO </w:t>
            </w:r>
            <w:r>
              <w:rPr>
                <w:rFonts w:ascii="Arial" w:eastAsia="Arial" w:hAnsi="Arial" w:cs="Arial"/>
                <w:b/>
                <w:sz w:val="20"/>
              </w:rPr>
              <w:tab/>
              <w:t xml:space="preserve">TOTAL </w:t>
            </w:r>
          </w:p>
        </w:tc>
      </w:tr>
      <w:tr w:rsidR="00536656" w14:paraId="103171F8" w14:textId="77777777">
        <w:trPr>
          <w:trHeight w:val="360"/>
        </w:trPr>
        <w:tc>
          <w:tcPr>
            <w:tcW w:w="1158" w:type="dxa"/>
            <w:tcBorders>
              <w:top w:val="single" w:sz="4" w:space="0" w:color="000000"/>
              <w:left w:val="single" w:sz="4" w:space="0" w:color="000000"/>
              <w:bottom w:val="single" w:sz="4" w:space="0" w:color="000000"/>
              <w:right w:val="single" w:sz="4" w:space="0" w:color="000000"/>
            </w:tcBorders>
          </w:tcPr>
          <w:p w14:paraId="2CD364D7" w14:textId="77777777" w:rsidR="00536656" w:rsidRDefault="00000000">
            <w:pPr>
              <w:ind w:right="55"/>
              <w:jc w:val="center"/>
            </w:pPr>
            <w:r>
              <w:rPr>
                <w:rFonts w:ascii="Arial" w:eastAsia="Arial" w:hAnsi="Arial" w:cs="Arial"/>
                <w:sz w:val="20"/>
              </w:rPr>
              <w:t xml:space="preserve">DOST </w:t>
            </w:r>
          </w:p>
        </w:tc>
        <w:tc>
          <w:tcPr>
            <w:tcW w:w="1119" w:type="dxa"/>
            <w:tcBorders>
              <w:top w:val="single" w:sz="4" w:space="0" w:color="000000"/>
              <w:left w:val="single" w:sz="4" w:space="0" w:color="000000"/>
              <w:bottom w:val="single" w:sz="4" w:space="0" w:color="000000"/>
              <w:right w:val="single" w:sz="4" w:space="0" w:color="000000"/>
            </w:tcBorders>
          </w:tcPr>
          <w:p w14:paraId="44D059F5" w14:textId="77777777" w:rsidR="00536656" w:rsidRDefault="00000000">
            <w:pPr>
              <w:jc w:val="center"/>
            </w:pPr>
            <w:r>
              <w:rPr>
                <w:rFonts w:ascii="Arial" w:eastAsia="Arial" w:hAnsi="Arial" w:cs="Arial"/>
                <w:sz w:val="20"/>
              </w:rPr>
              <w:t xml:space="preserve"> </w:t>
            </w:r>
          </w:p>
        </w:tc>
        <w:tc>
          <w:tcPr>
            <w:tcW w:w="1152" w:type="dxa"/>
            <w:tcBorders>
              <w:top w:val="single" w:sz="4" w:space="0" w:color="000000"/>
              <w:left w:val="single" w:sz="4" w:space="0" w:color="000000"/>
              <w:bottom w:val="single" w:sz="4" w:space="0" w:color="000000"/>
              <w:right w:val="single" w:sz="4" w:space="0" w:color="000000"/>
            </w:tcBorders>
          </w:tcPr>
          <w:p w14:paraId="0817DB48" w14:textId="77777777" w:rsidR="00536656" w:rsidRDefault="00000000">
            <w:pPr>
              <w:jc w:val="center"/>
            </w:pPr>
            <w:r>
              <w:rPr>
                <w:rFonts w:ascii="Arial" w:eastAsia="Arial" w:hAnsi="Arial" w:cs="Arial"/>
                <w:sz w:val="20"/>
              </w:rPr>
              <w:t xml:space="preserve"> </w:t>
            </w:r>
          </w:p>
        </w:tc>
        <w:tc>
          <w:tcPr>
            <w:tcW w:w="1122" w:type="dxa"/>
            <w:tcBorders>
              <w:top w:val="single" w:sz="4" w:space="0" w:color="000000"/>
              <w:left w:val="single" w:sz="4" w:space="0" w:color="000000"/>
              <w:bottom w:val="single" w:sz="4" w:space="0" w:color="000000"/>
              <w:right w:val="single" w:sz="4" w:space="0" w:color="000000"/>
            </w:tcBorders>
          </w:tcPr>
          <w:p w14:paraId="16441361" w14:textId="77777777" w:rsidR="00536656" w:rsidRDefault="00000000">
            <w:pPr>
              <w:ind w:right="1"/>
              <w:jc w:val="center"/>
            </w:pPr>
            <w:r>
              <w:rPr>
                <w:rFonts w:ascii="Arial" w:eastAsia="Arial" w:hAnsi="Arial" w:cs="Arial"/>
                <w:sz w:val="20"/>
              </w:rPr>
              <w:t xml:space="preserve"> </w:t>
            </w:r>
          </w:p>
        </w:tc>
        <w:tc>
          <w:tcPr>
            <w:tcW w:w="1136" w:type="dxa"/>
            <w:tcBorders>
              <w:top w:val="single" w:sz="4" w:space="0" w:color="000000"/>
              <w:left w:val="single" w:sz="4" w:space="0" w:color="000000"/>
              <w:bottom w:val="single" w:sz="4" w:space="0" w:color="000000"/>
              <w:right w:val="single" w:sz="4" w:space="0" w:color="000000"/>
            </w:tcBorders>
          </w:tcPr>
          <w:p w14:paraId="4CA828E2" w14:textId="77777777" w:rsidR="00536656" w:rsidRDefault="00000000">
            <w:pPr>
              <w:ind w:left="1"/>
              <w:jc w:val="center"/>
            </w:pPr>
            <w:r>
              <w:rPr>
                <w:rFonts w:ascii="Arial" w:eastAsia="Arial" w:hAnsi="Arial" w:cs="Arial"/>
                <w:sz w:val="20"/>
              </w:rPr>
              <w:t xml:space="preserve"> </w:t>
            </w:r>
          </w:p>
        </w:tc>
        <w:tc>
          <w:tcPr>
            <w:tcW w:w="1217" w:type="dxa"/>
            <w:tcBorders>
              <w:top w:val="single" w:sz="4" w:space="0" w:color="000000"/>
              <w:left w:val="single" w:sz="4" w:space="0" w:color="000000"/>
              <w:bottom w:val="single" w:sz="4" w:space="0" w:color="000000"/>
              <w:right w:val="single" w:sz="4" w:space="0" w:color="000000"/>
            </w:tcBorders>
          </w:tcPr>
          <w:p w14:paraId="6A354C3A" w14:textId="77777777" w:rsidR="00536656" w:rsidRDefault="00000000">
            <w:pPr>
              <w:ind w:left="49"/>
            </w:pPr>
            <w:r>
              <w:rPr>
                <w:rFonts w:ascii="Arial" w:eastAsia="Arial" w:hAnsi="Arial" w:cs="Arial"/>
                <w:sz w:val="18"/>
              </w:rPr>
              <w:t>489,600.00</w:t>
            </w:r>
            <w:r>
              <w:rPr>
                <w:rFonts w:ascii="Arial" w:eastAsia="Arial" w:hAnsi="Arial" w:cs="Arial"/>
                <w:sz w:val="20"/>
              </w:rPr>
              <w:t xml:space="preserve"> </w:t>
            </w:r>
          </w:p>
        </w:tc>
        <w:tc>
          <w:tcPr>
            <w:tcW w:w="1218" w:type="dxa"/>
            <w:tcBorders>
              <w:top w:val="single" w:sz="4" w:space="0" w:color="000000"/>
              <w:left w:val="single" w:sz="4" w:space="0" w:color="000000"/>
              <w:bottom w:val="single" w:sz="4" w:space="0" w:color="000000"/>
              <w:right w:val="single" w:sz="4" w:space="0" w:color="000000"/>
            </w:tcBorders>
          </w:tcPr>
          <w:p w14:paraId="19BA3D04" w14:textId="77777777" w:rsidR="00536656" w:rsidRDefault="00000000">
            <w:pPr>
              <w:ind w:left="49"/>
            </w:pPr>
            <w:r>
              <w:rPr>
                <w:rFonts w:ascii="Arial" w:eastAsia="Arial" w:hAnsi="Arial" w:cs="Arial"/>
                <w:sz w:val="18"/>
              </w:rPr>
              <w:t>489,120.00</w:t>
            </w:r>
            <w:r>
              <w:rPr>
                <w:rFonts w:ascii="Arial" w:eastAsia="Arial" w:hAnsi="Arial" w:cs="Arial"/>
                <w:sz w:val="20"/>
              </w:rPr>
              <w:t xml:space="preserve"> </w:t>
            </w:r>
          </w:p>
        </w:tc>
        <w:tc>
          <w:tcPr>
            <w:tcW w:w="1177" w:type="dxa"/>
            <w:tcBorders>
              <w:top w:val="single" w:sz="4" w:space="0" w:color="000000"/>
              <w:left w:val="single" w:sz="4" w:space="0" w:color="000000"/>
              <w:bottom w:val="single" w:sz="4" w:space="0" w:color="000000"/>
              <w:right w:val="single" w:sz="4" w:space="0" w:color="000000"/>
            </w:tcBorders>
          </w:tcPr>
          <w:p w14:paraId="18C3842B" w14:textId="77777777" w:rsidR="00536656" w:rsidRDefault="00000000">
            <w:pPr>
              <w:ind w:right="58"/>
              <w:jc w:val="center"/>
            </w:pPr>
            <w:r>
              <w:rPr>
                <w:rFonts w:ascii="Arial" w:eastAsia="Arial" w:hAnsi="Arial" w:cs="Arial"/>
                <w:sz w:val="18"/>
              </w:rPr>
              <w:t>60,000.00</w:t>
            </w:r>
            <w:r>
              <w:rPr>
                <w:rFonts w:ascii="Arial" w:eastAsia="Arial" w:hAnsi="Arial" w:cs="Arial"/>
                <w:sz w:val="20"/>
              </w:rPr>
              <w:t xml:space="preserve"> </w:t>
            </w:r>
          </w:p>
        </w:tc>
        <w:tc>
          <w:tcPr>
            <w:tcW w:w="1385" w:type="dxa"/>
            <w:tcBorders>
              <w:top w:val="single" w:sz="4" w:space="0" w:color="000000"/>
              <w:left w:val="single" w:sz="4" w:space="0" w:color="000000"/>
              <w:bottom w:val="single" w:sz="4" w:space="0" w:color="000000"/>
              <w:right w:val="single" w:sz="4" w:space="0" w:color="000000"/>
            </w:tcBorders>
          </w:tcPr>
          <w:p w14:paraId="1FB22490" w14:textId="77777777" w:rsidR="00536656" w:rsidRDefault="00000000">
            <w:pPr>
              <w:ind w:left="58"/>
            </w:pPr>
            <w:r>
              <w:rPr>
                <w:rFonts w:ascii="Arial" w:eastAsia="Arial" w:hAnsi="Arial" w:cs="Arial"/>
                <w:sz w:val="18"/>
              </w:rPr>
              <w:t>1,038,720.00</w:t>
            </w:r>
            <w:r>
              <w:rPr>
                <w:rFonts w:ascii="Arial" w:eastAsia="Arial" w:hAnsi="Arial" w:cs="Arial"/>
                <w:sz w:val="20"/>
              </w:rPr>
              <w:t xml:space="preserve"> </w:t>
            </w:r>
          </w:p>
        </w:tc>
      </w:tr>
      <w:tr w:rsidR="00536656" w14:paraId="179DE8B6" w14:textId="77777777">
        <w:trPr>
          <w:trHeight w:val="360"/>
        </w:trPr>
        <w:tc>
          <w:tcPr>
            <w:tcW w:w="1158" w:type="dxa"/>
            <w:tcBorders>
              <w:top w:val="single" w:sz="4" w:space="0" w:color="000000"/>
              <w:left w:val="single" w:sz="4" w:space="0" w:color="000000"/>
              <w:bottom w:val="single" w:sz="4" w:space="0" w:color="000000"/>
              <w:right w:val="single" w:sz="4" w:space="0" w:color="000000"/>
            </w:tcBorders>
          </w:tcPr>
          <w:p w14:paraId="53EDFFC6" w14:textId="77777777" w:rsidR="00536656" w:rsidRDefault="00000000">
            <w:pPr>
              <w:ind w:left="154"/>
            </w:pPr>
            <w:r>
              <w:rPr>
                <w:rFonts w:ascii="Arial" w:eastAsia="Arial" w:hAnsi="Arial" w:cs="Arial"/>
                <w:sz w:val="20"/>
              </w:rPr>
              <w:t xml:space="preserve">WMSU </w:t>
            </w:r>
          </w:p>
        </w:tc>
        <w:tc>
          <w:tcPr>
            <w:tcW w:w="1119" w:type="dxa"/>
            <w:tcBorders>
              <w:top w:val="single" w:sz="4" w:space="0" w:color="000000"/>
              <w:left w:val="single" w:sz="4" w:space="0" w:color="000000"/>
              <w:bottom w:val="single" w:sz="4" w:space="0" w:color="000000"/>
              <w:right w:val="single" w:sz="4" w:space="0" w:color="000000"/>
            </w:tcBorders>
          </w:tcPr>
          <w:p w14:paraId="6C7A301C" w14:textId="77777777" w:rsidR="00536656" w:rsidRDefault="00000000">
            <w:pPr>
              <w:jc w:val="center"/>
            </w:pPr>
            <w:r>
              <w:rPr>
                <w:rFonts w:ascii="Arial" w:eastAsia="Arial" w:hAnsi="Arial" w:cs="Arial"/>
                <w:sz w:val="20"/>
              </w:rPr>
              <w:t xml:space="preserve"> </w:t>
            </w:r>
          </w:p>
        </w:tc>
        <w:tc>
          <w:tcPr>
            <w:tcW w:w="1152" w:type="dxa"/>
            <w:tcBorders>
              <w:top w:val="single" w:sz="4" w:space="0" w:color="000000"/>
              <w:left w:val="single" w:sz="4" w:space="0" w:color="000000"/>
              <w:bottom w:val="single" w:sz="4" w:space="0" w:color="000000"/>
              <w:right w:val="single" w:sz="4" w:space="0" w:color="000000"/>
            </w:tcBorders>
          </w:tcPr>
          <w:p w14:paraId="26949291" w14:textId="77777777" w:rsidR="00536656" w:rsidRDefault="00000000">
            <w:pPr>
              <w:jc w:val="center"/>
            </w:pPr>
            <w:r>
              <w:rPr>
                <w:rFonts w:ascii="Arial" w:eastAsia="Arial" w:hAnsi="Arial" w:cs="Arial"/>
                <w:sz w:val="20"/>
              </w:rPr>
              <w:t xml:space="preserve"> </w:t>
            </w:r>
          </w:p>
        </w:tc>
        <w:tc>
          <w:tcPr>
            <w:tcW w:w="1122" w:type="dxa"/>
            <w:tcBorders>
              <w:top w:val="single" w:sz="4" w:space="0" w:color="000000"/>
              <w:left w:val="single" w:sz="4" w:space="0" w:color="000000"/>
              <w:bottom w:val="single" w:sz="4" w:space="0" w:color="000000"/>
              <w:right w:val="single" w:sz="4" w:space="0" w:color="000000"/>
            </w:tcBorders>
          </w:tcPr>
          <w:p w14:paraId="2CC789D6" w14:textId="77777777" w:rsidR="00536656" w:rsidRDefault="00000000">
            <w:pPr>
              <w:ind w:right="1"/>
              <w:jc w:val="center"/>
            </w:pPr>
            <w:r>
              <w:rPr>
                <w:rFonts w:ascii="Arial" w:eastAsia="Arial" w:hAnsi="Arial" w:cs="Arial"/>
                <w:sz w:val="20"/>
              </w:rPr>
              <w:t xml:space="preserve"> </w:t>
            </w:r>
          </w:p>
        </w:tc>
        <w:tc>
          <w:tcPr>
            <w:tcW w:w="1136" w:type="dxa"/>
            <w:tcBorders>
              <w:top w:val="single" w:sz="4" w:space="0" w:color="000000"/>
              <w:left w:val="single" w:sz="4" w:space="0" w:color="000000"/>
              <w:bottom w:val="single" w:sz="4" w:space="0" w:color="000000"/>
              <w:right w:val="single" w:sz="4" w:space="0" w:color="000000"/>
            </w:tcBorders>
          </w:tcPr>
          <w:p w14:paraId="7DFFA351" w14:textId="77777777" w:rsidR="00536656" w:rsidRDefault="00000000">
            <w:pPr>
              <w:ind w:left="1"/>
              <w:jc w:val="center"/>
            </w:pPr>
            <w:r>
              <w:rPr>
                <w:rFonts w:ascii="Arial" w:eastAsia="Arial" w:hAnsi="Arial" w:cs="Arial"/>
                <w:sz w:val="20"/>
              </w:rPr>
              <w:t xml:space="preserve"> </w:t>
            </w:r>
          </w:p>
        </w:tc>
        <w:tc>
          <w:tcPr>
            <w:tcW w:w="1217" w:type="dxa"/>
            <w:tcBorders>
              <w:top w:val="single" w:sz="4" w:space="0" w:color="000000"/>
              <w:left w:val="single" w:sz="4" w:space="0" w:color="000000"/>
              <w:bottom w:val="single" w:sz="4" w:space="0" w:color="000000"/>
              <w:right w:val="single" w:sz="4" w:space="0" w:color="000000"/>
            </w:tcBorders>
          </w:tcPr>
          <w:p w14:paraId="53294CB1" w14:textId="77777777" w:rsidR="00536656" w:rsidRDefault="00000000">
            <w:pPr>
              <w:ind w:left="49"/>
            </w:pPr>
            <w:r>
              <w:rPr>
                <w:rFonts w:ascii="Arial" w:eastAsia="Arial" w:hAnsi="Arial" w:cs="Arial"/>
                <w:sz w:val="18"/>
              </w:rPr>
              <w:t>444,000.00</w:t>
            </w:r>
            <w:r>
              <w:rPr>
                <w:rFonts w:ascii="Arial" w:eastAsia="Arial" w:hAnsi="Arial" w:cs="Arial"/>
                <w:sz w:val="20"/>
              </w:rPr>
              <w:t xml:space="preserve"> </w:t>
            </w:r>
          </w:p>
        </w:tc>
        <w:tc>
          <w:tcPr>
            <w:tcW w:w="1218" w:type="dxa"/>
            <w:tcBorders>
              <w:top w:val="single" w:sz="4" w:space="0" w:color="000000"/>
              <w:left w:val="single" w:sz="4" w:space="0" w:color="000000"/>
              <w:bottom w:val="single" w:sz="4" w:space="0" w:color="000000"/>
              <w:right w:val="single" w:sz="4" w:space="0" w:color="000000"/>
            </w:tcBorders>
          </w:tcPr>
          <w:p w14:paraId="726FFC49" w14:textId="77777777" w:rsidR="00536656" w:rsidRDefault="00000000">
            <w:pPr>
              <w:ind w:right="59"/>
              <w:jc w:val="center"/>
            </w:pPr>
            <w:r>
              <w:rPr>
                <w:rFonts w:ascii="Arial" w:eastAsia="Arial" w:hAnsi="Arial" w:cs="Arial"/>
                <w:sz w:val="18"/>
              </w:rPr>
              <w:t>60,000.00</w:t>
            </w:r>
            <w:r>
              <w:rPr>
                <w:rFonts w:ascii="Arial" w:eastAsia="Arial" w:hAnsi="Arial" w:cs="Arial"/>
                <w:sz w:val="20"/>
              </w:rPr>
              <w:t xml:space="preserve"> </w:t>
            </w:r>
          </w:p>
        </w:tc>
        <w:tc>
          <w:tcPr>
            <w:tcW w:w="1177" w:type="dxa"/>
            <w:tcBorders>
              <w:top w:val="single" w:sz="4" w:space="0" w:color="000000"/>
              <w:left w:val="single" w:sz="4" w:space="0" w:color="000000"/>
              <w:bottom w:val="single" w:sz="4" w:space="0" w:color="000000"/>
              <w:right w:val="single" w:sz="4" w:space="0" w:color="000000"/>
            </w:tcBorders>
          </w:tcPr>
          <w:p w14:paraId="4D2E827E" w14:textId="77777777" w:rsidR="00536656" w:rsidRDefault="00000000">
            <w:pPr>
              <w:ind w:right="57"/>
              <w:jc w:val="center"/>
            </w:pPr>
            <w:r>
              <w:rPr>
                <w:rFonts w:ascii="Arial" w:eastAsia="Arial" w:hAnsi="Arial" w:cs="Arial"/>
                <w:sz w:val="18"/>
              </w:rPr>
              <w:t>-----</w:t>
            </w:r>
            <w:r>
              <w:rPr>
                <w:rFonts w:ascii="Arial" w:eastAsia="Arial" w:hAnsi="Arial" w:cs="Arial"/>
                <w:sz w:val="20"/>
              </w:rPr>
              <w:t xml:space="preserve"> </w:t>
            </w:r>
          </w:p>
        </w:tc>
        <w:tc>
          <w:tcPr>
            <w:tcW w:w="1385" w:type="dxa"/>
            <w:tcBorders>
              <w:top w:val="single" w:sz="4" w:space="0" w:color="000000"/>
              <w:left w:val="single" w:sz="4" w:space="0" w:color="000000"/>
              <w:bottom w:val="single" w:sz="4" w:space="0" w:color="000000"/>
              <w:right w:val="single" w:sz="4" w:space="0" w:color="000000"/>
            </w:tcBorders>
          </w:tcPr>
          <w:p w14:paraId="0C50ECED" w14:textId="77777777" w:rsidR="00536656" w:rsidRDefault="00000000">
            <w:pPr>
              <w:ind w:right="58"/>
              <w:jc w:val="center"/>
            </w:pPr>
            <w:r>
              <w:rPr>
                <w:rFonts w:ascii="Arial" w:eastAsia="Arial" w:hAnsi="Arial" w:cs="Arial"/>
                <w:sz w:val="18"/>
              </w:rPr>
              <w:t>504,000.00</w:t>
            </w:r>
            <w:r>
              <w:rPr>
                <w:rFonts w:ascii="Arial" w:eastAsia="Arial" w:hAnsi="Arial" w:cs="Arial"/>
                <w:sz w:val="20"/>
              </w:rPr>
              <w:t xml:space="preserve"> </w:t>
            </w:r>
          </w:p>
        </w:tc>
      </w:tr>
      <w:tr w:rsidR="00536656" w14:paraId="0B9FD70E" w14:textId="77777777">
        <w:trPr>
          <w:trHeight w:val="360"/>
        </w:trPr>
        <w:tc>
          <w:tcPr>
            <w:tcW w:w="1158" w:type="dxa"/>
            <w:tcBorders>
              <w:top w:val="single" w:sz="4" w:space="0" w:color="000000"/>
              <w:left w:val="single" w:sz="4" w:space="0" w:color="000000"/>
              <w:bottom w:val="single" w:sz="4" w:space="0" w:color="000000"/>
              <w:right w:val="single" w:sz="4" w:space="0" w:color="000000"/>
            </w:tcBorders>
          </w:tcPr>
          <w:p w14:paraId="1FF552D4" w14:textId="77777777" w:rsidR="00536656" w:rsidRDefault="00000000">
            <w:pPr>
              <w:ind w:left="14"/>
            </w:pPr>
            <w:r>
              <w:rPr>
                <w:rFonts w:ascii="Arial" w:eastAsia="Arial" w:hAnsi="Arial" w:cs="Arial"/>
                <w:sz w:val="20"/>
              </w:rPr>
              <w:t xml:space="preserve">TOTAL </w:t>
            </w:r>
            <w:r>
              <w:rPr>
                <w:rFonts w:ascii="Wingdings" w:eastAsia="Wingdings" w:hAnsi="Wingdings" w:cs="Wingdings"/>
                <w:sz w:val="20"/>
              </w:rPr>
              <w:t>➔</w:t>
            </w:r>
            <w:r>
              <w:rPr>
                <w:rFonts w:ascii="Arial" w:eastAsia="Arial" w:hAnsi="Arial" w:cs="Arial"/>
                <w:sz w:val="20"/>
              </w:rPr>
              <w:t xml:space="preserve"> </w:t>
            </w:r>
          </w:p>
        </w:tc>
        <w:tc>
          <w:tcPr>
            <w:tcW w:w="1119" w:type="dxa"/>
            <w:tcBorders>
              <w:top w:val="single" w:sz="4" w:space="0" w:color="000000"/>
              <w:left w:val="single" w:sz="4" w:space="0" w:color="000000"/>
              <w:bottom w:val="single" w:sz="4" w:space="0" w:color="000000"/>
              <w:right w:val="single" w:sz="4" w:space="0" w:color="000000"/>
            </w:tcBorders>
          </w:tcPr>
          <w:p w14:paraId="21775826" w14:textId="77777777" w:rsidR="00536656" w:rsidRDefault="00000000">
            <w:pPr>
              <w:jc w:val="center"/>
            </w:pPr>
            <w:r>
              <w:rPr>
                <w:rFonts w:ascii="Arial" w:eastAsia="Arial" w:hAnsi="Arial" w:cs="Arial"/>
                <w:sz w:val="20"/>
              </w:rPr>
              <w:t xml:space="preserve"> </w:t>
            </w:r>
          </w:p>
        </w:tc>
        <w:tc>
          <w:tcPr>
            <w:tcW w:w="1152" w:type="dxa"/>
            <w:tcBorders>
              <w:top w:val="single" w:sz="4" w:space="0" w:color="000000"/>
              <w:left w:val="single" w:sz="4" w:space="0" w:color="000000"/>
              <w:bottom w:val="single" w:sz="4" w:space="0" w:color="000000"/>
              <w:right w:val="single" w:sz="4" w:space="0" w:color="000000"/>
            </w:tcBorders>
          </w:tcPr>
          <w:p w14:paraId="7A7D6811" w14:textId="77777777" w:rsidR="00536656" w:rsidRDefault="00000000">
            <w:pPr>
              <w:jc w:val="center"/>
            </w:pPr>
            <w:r>
              <w:rPr>
                <w:rFonts w:ascii="Arial" w:eastAsia="Arial" w:hAnsi="Arial" w:cs="Arial"/>
                <w:sz w:val="20"/>
              </w:rPr>
              <w:t xml:space="preserve"> </w:t>
            </w:r>
          </w:p>
        </w:tc>
        <w:tc>
          <w:tcPr>
            <w:tcW w:w="1122" w:type="dxa"/>
            <w:tcBorders>
              <w:top w:val="single" w:sz="4" w:space="0" w:color="000000"/>
              <w:left w:val="single" w:sz="4" w:space="0" w:color="000000"/>
              <w:bottom w:val="single" w:sz="4" w:space="0" w:color="000000"/>
              <w:right w:val="single" w:sz="4" w:space="0" w:color="000000"/>
            </w:tcBorders>
          </w:tcPr>
          <w:p w14:paraId="380E5235" w14:textId="77777777" w:rsidR="00536656" w:rsidRDefault="00000000">
            <w:pPr>
              <w:ind w:right="1"/>
              <w:jc w:val="center"/>
            </w:pPr>
            <w:r>
              <w:rPr>
                <w:rFonts w:ascii="Arial" w:eastAsia="Arial" w:hAnsi="Arial" w:cs="Arial"/>
                <w:sz w:val="20"/>
              </w:rPr>
              <w:t xml:space="preserve"> </w:t>
            </w:r>
          </w:p>
        </w:tc>
        <w:tc>
          <w:tcPr>
            <w:tcW w:w="1136" w:type="dxa"/>
            <w:tcBorders>
              <w:top w:val="single" w:sz="4" w:space="0" w:color="000000"/>
              <w:left w:val="single" w:sz="4" w:space="0" w:color="000000"/>
              <w:bottom w:val="single" w:sz="4" w:space="0" w:color="000000"/>
              <w:right w:val="single" w:sz="4" w:space="0" w:color="000000"/>
            </w:tcBorders>
          </w:tcPr>
          <w:p w14:paraId="187482D0" w14:textId="77777777" w:rsidR="00536656" w:rsidRDefault="00000000">
            <w:pPr>
              <w:ind w:left="1"/>
              <w:jc w:val="center"/>
            </w:pPr>
            <w:r>
              <w:rPr>
                <w:rFonts w:ascii="Arial" w:eastAsia="Arial" w:hAnsi="Arial" w:cs="Arial"/>
                <w:sz w:val="20"/>
              </w:rPr>
              <w:t xml:space="preserve"> </w:t>
            </w:r>
          </w:p>
        </w:tc>
        <w:tc>
          <w:tcPr>
            <w:tcW w:w="1217" w:type="dxa"/>
            <w:tcBorders>
              <w:top w:val="single" w:sz="4" w:space="0" w:color="000000"/>
              <w:left w:val="single" w:sz="4" w:space="0" w:color="000000"/>
              <w:bottom w:val="single" w:sz="4" w:space="0" w:color="000000"/>
              <w:right w:val="single" w:sz="4" w:space="0" w:color="000000"/>
            </w:tcBorders>
          </w:tcPr>
          <w:p w14:paraId="48CB2AF2" w14:textId="77777777" w:rsidR="00536656" w:rsidRDefault="00000000">
            <w:r>
              <w:rPr>
                <w:rFonts w:ascii="Arial" w:eastAsia="Arial" w:hAnsi="Arial" w:cs="Arial"/>
                <w:b/>
                <w:sz w:val="20"/>
              </w:rPr>
              <w:t>933,600.00</w:t>
            </w:r>
            <w:r>
              <w:rPr>
                <w:rFonts w:ascii="Arial" w:eastAsia="Arial" w:hAnsi="Arial" w:cs="Arial"/>
                <w:sz w:val="20"/>
              </w:rPr>
              <w:t xml:space="preserve"> </w:t>
            </w:r>
          </w:p>
        </w:tc>
        <w:tc>
          <w:tcPr>
            <w:tcW w:w="1218" w:type="dxa"/>
            <w:tcBorders>
              <w:top w:val="single" w:sz="4" w:space="0" w:color="000000"/>
              <w:left w:val="single" w:sz="4" w:space="0" w:color="000000"/>
              <w:bottom w:val="single" w:sz="4" w:space="0" w:color="000000"/>
              <w:right w:val="single" w:sz="4" w:space="0" w:color="000000"/>
            </w:tcBorders>
          </w:tcPr>
          <w:p w14:paraId="353B6766" w14:textId="77777777" w:rsidR="00536656" w:rsidRDefault="00000000">
            <w:r>
              <w:rPr>
                <w:rFonts w:ascii="Arial" w:eastAsia="Arial" w:hAnsi="Arial" w:cs="Arial"/>
                <w:b/>
                <w:sz w:val="20"/>
              </w:rPr>
              <w:t>549,120.00</w:t>
            </w:r>
            <w:r>
              <w:rPr>
                <w:rFonts w:ascii="Arial" w:eastAsia="Arial" w:hAnsi="Arial" w:cs="Arial"/>
                <w:sz w:val="20"/>
              </w:rPr>
              <w:t xml:space="preserve"> </w:t>
            </w:r>
          </w:p>
        </w:tc>
        <w:tc>
          <w:tcPr>
            <w:tcW w:w="1177" w:type="dxa"/>
            <w:tcBorders>
              <w:top w:val="single" w:sz="4" w:space="0" w:color="000000"/>
              <w:left w:val="single" w:sz="4" w:space="0" w:color="000000"/>
              <w:bottom w:val="single" w:sz="4" w:space="0" w:color="000000"/>
              <w:right w:val="single" w:sz="4" w:space="0" w:color="000000"/>
            </w:tcBorders>
          </w:tcPr>
          <w:p w14:paraId="42FA7398" w14:textId="77777777" w:rsidR="00536656" w:rsidRDefault="00000000">
            <w:pPr>
              <w:ind w:left="35"/>
            </w:pPr>
            <w:r>
              <w:rPr>
                <w:rFonts w:ascii="Arial" w:eastAsia="Arial" w:hAnsi="Arial" w:cs="Arial"/>
                <w:b/>
                <w:sz w:val="20"/>
              </w:rPr>
              <w:t>60,000.00</w:t>
            </w:r>
            <w:r>
              <w:rPr>
                <w:rFonts w:ascii="Arial" w:eastAsia="Arial" w:hAnsi="Arial" w:cs="Arial"/>
                <w:sz w:val="20"/>
              </w:rPr>
              <w:t xml:space="preserve"> </w:t>
            </w:r>
          </w:p>
        </w:tc>
        <w:tc>
          <w:tcPr>
            <w:tcW w:w="1385" w:type="dxa"/>
            <w:tcBorders>
              <w:top w:val="single" w:sz="4" w:space="0" w:color="000000"/>
              <w:left w:val="single" w:sz="4" w:space="0" w:color="000000"/>
              <w:bottom w:val="single" w:sz="4" w:space="0" w:color="000000"/>
              <w:right w:val="single" w:sz="4" w:space="0" w:color="000000"/>
            </w:tcBorders>
          </w:tcPr>
          <w:p w14:paraId="1D316942" w14:textId="77777777" w:rsidR="00536656" w:rsidRDefault="00000000">
            <w:r>
              <w:rPr>
                <w:rFonts w:ascii="Arial" w:eastAsia="Arial" w:hAnsi="Arial" w:cs="Arial"/>
                <w:b/>
                <w:sz w:val="20"/>
              </w:rPr>
              <w:t>1,542,720.00</w:t>
            </w:r>
            <w:r>
              <w:rPr>
                <w:rFonts w:ascii="Arial" w:eastAsia="Arial" w:hAnsi="Arial" w:cs="Arial"/>
                <w:sz w:val="20"/>
              </w:rPr>
              <w:t xml:space="preserve"> </w:t>
            </w:r>
          </w:p>
        </w:tc>
      </w:tr>
    </w:tbl>
    <w:p w14:paraId="0E09F1E8" w14:textId="77777777" w:rsidR="00536656" w:rsidRDefault="00000000">
      <w:pPr>
        <w:spacing w:after="0" w:line="221" w:lineRule="auto"/>
      </w:pPr>
      <w:r>
        <w:rPr>
          <w:rFonts w:ascii="Arial" w:eastAsia="Arial" w:hAnsi="Arial" w:cs="Arial"/>
          <w:b/>
          <w:sz w:val="16"/>
        </w:rPr>
        <w:t>Note: If the project is part of a program, this form should be submitted together with the capsule R&amp;D proposal summary sheet. See guidelines / definitions.</w:t>
      </w:r>
      <w:r>
        <w:rPr>
          <w:rFonts w:ascii="Arial" w:eastAsia="Arial" w:hAnsi="Arial" w:cs="Arial"/>
          <w:b/>
          <w:sz w:val="24"/>
        </w:rPr>
        <w:t xml:space="preserve"> </w:t>
      </w:r>
    </w:p>
    <w:sectPr w:rsidR="00536656">
      <w:pgSz w:w="11908" w:h="16838"/>
      <w:pgMar w:top="725" w:right="1171" w:bottom="817"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032C1"/>
    <w:multiLevelType w:val="hybridMultilevel"/>
    <w:tmpl w:val="C0B8DB72"/>
    <w:lvl w:ilvl="0" w:tplc="5D0AC9D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DE6717E">
      <w:start w:val="1"/>
      <w:numFmt w:val="bullet"/>
      <w:lvlText w:val="o"/>
      <w:lvlJc w:val="left"/>
      <w:pPr>
        <w:ind w:left="15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E94EA30">
      <w:start w:val="1"/>
      <w:numFmt w:val="bullet"/>
      <w:lvlText w:val="▪"/>
      <w:lvlJc w:val="left"/>
      <w:pPr>
        <w:ind w:left="22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F6E58E8">
      <w:start w:val="1"/>
      <w:numFmt w:val="bullet"/>
      <w:lvlText w:val="•"/>
      <w:lvlJc w:val="left"/>
      <w:pPr>
        <w:ind w:left="29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8485922">
      <w:start w:val="1"/>
      <w:numFmt w:val="bullet"/>
      <w:lvlText w:val="o"/>
      <w:lvlJc w:val="left"/>
      <w:pPr>
        <w:ind w:left="37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8B451AC">
      <w:start w:val="1"/>
      <w:numFmt w:val="bullet"/>
      <w:lvlText w:val="▪"/>
      <w:lvlJc w:val="left"/>
      <w:pPr>
        <w:ind w:left="44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BC24DF2">
      <w:start w:val="1"/>
      <w:numFmt w:val="bullet"/>
      <w:lvlText w:val="•"/>
      <w:lvlJc w:val="left"/>
      <w:pPr>
        <w:ind w:left="51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0368652">
      <w:start w:val="1"/>
      <w:numFmt w:val="bullet"/>
      <w:lvlText w:val="o"/>
      <w:lvlJc w:val="left"/>
      <w:pPr>
        <w:ind w:left="58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E78BEEA">
      <w:start w:val="1"/>
      <w:numFmt w:val="bullet"/>
      <w:lvlText w:val="▪"/>
      <w:lvlJc w:val="left"/>
      <w:pPr>
        <w:ind w:left="65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E910347"/>
    <w:multiLevelType w:val="hybridMultilevel"/>
    <w:tmpl w:val="B8D8B2D8"/>
    <w:lvl w:ilvl="0" w:tplc="9B14B7AC">
      <w:start w:val="1"/>
      <w:numFmt w:val="decimal"/>
      <w:lvlText w:val="%1."/>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9E86AC2">
      <w:start w:val="1"/>
      <w:numFmt w:val="lowerLetter"/>
      <w:lvlText w:val="%2"/>
      <w:lvlJc w:val="left"/>
      <w:pPr>
        <w:ind w:left="15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B385500">
      <w:start w:val="1"/>
      <w:numFmt w:val="lowerRoman"/>
      <w:lvlText w:val="%3"/>
      <w:lvlJc w:val="left"/>
      <w:pPr>
        <w:ind w:left="22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81A2CD4">
      <w:start w:val="1"/>
      <w:numFmt w:val="decimal"/>
      <w:lvlText w:val="%4"/>
      <w:lvlJc w:val="left"/>
      <w:pPr>
        <w:ind w:left="29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7FCC97A">
      <w:start w:val="1"/>
      <w:numFmt w:val="lowerLetter"/>
      <w:lvlText w:val="%5"/>
      <w:lvlJc w:val="left"/>
      <w:pPr>
        <w:ind w:left="37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ADE59E8">
      <w:start w:val="1"/>
      <w:numFmt w:val="lowerRoman"/>
      <w:lvlText w:val="%6"/>
      <w:lvlJc w:val="left"/>
      <w:pPr>
        <w:ind w:left="44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8246190">
      <w:start w:val="1"/>
      <w:numFmt w:val="decimal"/>
      <w:lvlText w:val="%7"/>
      <w:lvlJc w:val="left"/>
      <w:pPr>
        <w:ind w:left="51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B56D208">
      <w:start w:val="1"/>
      <w:numFmt w:val="lowerLetter"/>
      <w:lvlText w:val="%8"/>
      <w:lvlJc w:val="left"/>
      <w:pPr>
        <w:ind w:left="58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BC0D7CC">
      <w:start w:val="1"/>
      <w:numFmt w:val="lowerRoman"/>
      <w:lvlText w:val="%9"/>
      <w:lvlJc w:val="left"/>
      <w:pPr>
        <w:ind w:left="65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44DB44A9"/>
    <w:multiLevelType w:val="hybridMultilevel"/>
    <w:tmpl w:val="9FF877D2"/>
    <w:lvl w:ilvl="0" w:tplc="5726B5BA">
      <w:start w:val="1"/>
      <w:numFmt w:val="decimal"/>
      <w:lvlText w:val="%1."/>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A042F5A">
      <w:start w:val="1"/>
      <w:numFmt w:val="lowerLetter"/>
      <w:lvlText w:val="%2"/>
      <w:lvlJc w:val="left"/>
      <w:pPr>
        <w:ind w:left="15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ACEBFB4">
      <w:start w:val="1"/>
      <w:numFmt w:val="lowerRoman"/>
      <w:lvlText w:val="%3"/>
      <w:lvlJc w:val="left"/>
      <w:pPr>
        <w:ind w:left="22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80EDB20">
      <w:start w:val="1"/>
      <w:numFmt w:val="decimal"/>
      <w:lvlText w:val="%4"/>
      <w:lvlJc w:val="left"/>
      <w:pPr>
        <w:ind w:left="29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F3C6554">
      <w:start w:val="1"/>
      <w:numFmt w:val="lowerLetter"/>
      <w:lvlText w:val="%5"/>
      <w:lvlJc w:val="left"/>
      <w:pPr>
        <w:ind w:left="37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A14D3BA">
      <w:start w:val="1"/>
      <w:numFmt w:val="lowerRoman"/>
      <w:lvlText w:val="%6"/>
      <w:lvlJc w:val="left"/>
      <w:pPr>
        <w:ind w:left="44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AF848EE">
      <w:start w:val="1"/>
      <w:numFmt w:val="decimal"/>
      <w:lvlText w:val="%7"/>
      <w:lvlJc w:val="left"/>
      <w:pPr>
        <w:ind w:left="51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654948E">
      <w:start w:val="1"/>
      <w:numFmt w:val="lowerLetter"/>
      <w:lvlText w:val="%8"/>
      <w:lvlJc w:val="left"/>
      <w:pPr>
        <w:ind w:left="58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160BD10">
      <w:start w:val="1"/>
      <w:numFmt w:val="lowerRoman"/>
      <w:lvlText w:val="%9"/>
      <w:lvlJc w:val="left"/>
      <w:pPr>
        <w:ind w:left="65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4A346294"/>
    <w:multiLevelType w:val="hybridMultilevel"/>
    <w:tmpl w:val="F46A1524"/>
    <w:lvl w:ilvl="0" w:tplc="69A413FC">
      <w:start w:val="1"/>
      <w:numFmt w:val="bullet"/>
      <w:lvlText w:val="•"/>
      <w:lvlJc w:val="left"/>
      <w:pPr>
        <w:ind w:left="8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0848E32">
      <w:start w:val="1"/>
      <w:numFmt w:val="bullet"/>
      <w:lvlText w:val="o"/>
      <w:lvlJc w:val="left"/>
      <w:pPr>
        <w:ind w:left="15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03E346C">
      <w:start w:val="1"/>
      <w:numFmt w:val="bullet"/>
      <w:lvlText w:val="▪"/>
      <w:lvlJc w:val="left"/>
      <w:pPr>
        <w:ind w:left="22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99225A8">
      <w:start w:val="1"/>
      <w:numFmt w:val="bullet"/>
      <w:lvlText w:val="•"/>
      <w:lvlJc w:val="left"/>
      <w:pPr>
        <w:ind w:left="29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034B43C">
      <w:start w:val="1"/>
      <w:numFmt w:val="bullet"/>
      <w:lvlText w:val="o"/>
      <w:lvlJc w:val="left"/>
      <w:pPr>
        <w:ind w:left="37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A8CC4A4">
      <w:start w:val="1"/>
      <w:numFmt w:val="bullet"/>
      <w:lvlText w:val="▪"/>
      <w:lvlJc w:val="left"/>
      <w:pPr>
        <w:ind w:left="44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326D248">
      <w:start w:val="1"/>
      <w:numFmt w:val="bullet"/>
      <w:lvlText w:val="•"/>
      <w:lvlJc w:val="left"/>
      <w:pPr>
        <w:ind w:left="51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09EB932">
      <w:start w:val="1"/>
      <w:numFmt w:val="bullet"/>
      <w:lvlText w:val="o"/>
      <w:lvlJc w:val="left"/>
      <w:pPr>
        <w:ind w:left="58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FC499E2">
      <w:start w:val="1"/>
      <w:numFmt w:val="bullet"/>
      <w:lvlText w:val="▪"/>
      <w:lvlJc w:val="left"/>
      <w:pPr>
        <w:ind w:left="65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391810956">
    <w:abstractNumId w:val="3"/>
  </w:num>
  <w:num w:numId="2" w16cid:durableId="1412002466">
    <w:abstractNumId w:val="1"/>
  </w:num>
  <w:num w:numId="3" w16cid:durableId="127822686">
    <w:abstractNumId w:val="0"/>
  </w:num>
  <w:num w:numId="4" w16cid:durableId="8026939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6656"/>
    <w:rsid w:val="0036685D"/>
    <w:rsid w:val="003D4D7C"/>
    <w:rsid w:val="004F1B10"/>
    <w:rsid w:val="00536656"/>
    <w:rsid w:val="005627EE"/>
    <w:rsid w:val="006232B2"/>
    <w:rsid w:val="00887F27"/>
    <w:rsid w:val="0096339F"/>
    <w:rsid w:val="00A03407"/>
    <w:rsid w:val="00BD7332"/>
    <w:rsid w:val="00BE0DAD"/>
    <w:rsid w:val="00CB6FDD"/>
    <w:rsid w:val="00CC2250"/>
    <w:rsid w:val="00D474BD"/>
    <w:rsid w:val="00D70A3D"/>
  </w:rsids>
  <m:mathPr>
    <m:mathFont m:val="Cambria Math"/>
    <m:brkBin m:val="before"/>
    <m:brkBinSub m:val="--"/>
    <m:smallFrac m:val="0"/>
    <m:dispDef/>
    <m:lMargin m:val="0"/>
    <m:rMargin m:val="0"/>
    <m:defJc m:val="centerGroup"/>
    <m:wrapIndent m:val="1440"/>
    <m:intLim m:val="subSup"/>
    <m:naryLim m:val="undOvr"/>
  </m:mathPr>
  <w:themeFontLang w:val="en-PH"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EF3A9F"/>
  <w15:docId w15:val="{471DDA2B-3E18-4EBB-BB98-FA6024432A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sv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3</Pages>
  <Words>987</Words>
  <Characters>5628</Characters>
  <Application>Microsoft Office Word</Application>
  <DocSecurity>0</DocSecurity>
  <Lines>46</Lines>
  <Paragraphs>13</Paragraphs>
  <ScaleCrop>false</ScaleCrop>
  <Company/>
  <LinksUpToDate>false</LinksUpToDate>
  <CharactersWithSpaces>6602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OVCRE</dc:creator>
  <cp:keywords/>
  <cp:lastModifiedBy>Hudhaifah Labang</cp:lastModifiedBy>
  <cp:revision>8</cp:revision>
  <dcterms:created xsi:type="dcterms:W3CDTF">2026-04-09T15:48:00Z</dcterms:created>
  <dcterms:modified xsi:type="dcterms:W3CDTF">2026-04-19T18:02:00Z</dcterms:modified>
</cp:coreProperties>
</file>