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BD5D1" w14:textId="0D53D97D" w:rsidR="00AF219F" w:rsidRPr="0010608C" w:rsidRDefault="00AF219F" w:rsidP="0096740B">
      <w:pPr>
        <w:jc w:val="center"/>
        <w:rPr>
          <w:rFonts w:ascii="Arial" w:hAnsi="Arial" w:cs="Arial"/>
          <w:color w:val="292929"/>
          <w:spacing w:val="-1"/>
          <w:sz w:val="28"/>
          <w:u w:val="single"/>
          <w:shd w:val="clear" w:color="auto" w:fill="FFFFFF"/>
        </w:rPr>
      </w:pPr>
      <w:r w:rsidRPr="0010608C">
        <w:rPr>
          <w:rFonts w:ascii="Arial" w:hAnsi="Arial" w:cs="Arial"/>
          <w:color w:val="292929"/>
          <w:spacing w:val="-1"/>
          <w:sz w:val="28"/>
          <w:u w:val="single"/>
          <w:shd w:val="clear" w:color="auto" w:fill="FFFFFF"/>
        </w:rPr>
        <w:t>Terraform actions in GitHub to Deploy Resources in Azure</w:t>
      </w:r>
    </w:p>
    <w:p w14:paraId="05940D30" w14:textId="77777777" w:rsidR="001C3F61" w:rsidRPr="0010608C" w:rsidRDefault="001C3F61" w:rsidP="00A47C1D">
      <w:pPr>
        <w:jc w:val="both"/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6FA39A9D" w14:textId="32E3B002" w:rsidR="00323363" w:rsidRPr="0010608C" w:rsidRDefault="00300029" w:rsidP="00A47C1D">
      <w:pPr>
        <w:jc w:val="both"/>
        <w:rPr>
          <w:rFonts w:ascii="Arial" w:hAnsi="Arial" w:cs="Arial"/>
          <w:color w:val="292929"/>
          <w:spacing w:val="-1"/>
          <w:shd w:val="clear" w:color="auto" w:fill="FFFFFF"/>
        </w:rPr>
      </w:pP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>Terraform actions are performed in the GitHub repository to create a resource group in Azure account by authorizing the action. T</w:t>
      </w:r>
      <w:r w:rsidR="00B312C9" w:rsidRPr="0010608C">
        <w:rPr>
          <w:rFonts w:ascii="Arial" w:hAnsi="Arial" w:cs="Arial"/>
          <w:color w:val="292929"/>
          <w:spacing w:val="-1"/>
          <w:shd w:val="clear" w:color="auto" w:fill="FFFFFF"/>
        </w:rPr>
        <w:t>erraform code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file .tf is pushed to </w:t>
      </w:r>
      <w:r w:rsidR="00B312C9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GitHub 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repository, where the Terraform workflow is created to execute the terraform init and apply command accordingly. </w:t>
      </w:r>
      <w:r w:rsidR="00323363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GitHub</w:t>
      </w:r>
      <w:r w:rsidR="00B312C9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action </w:t>
      </w:r>
      <w:r w:rsidR="00323363" w:rsidRPr="0010608C">
        <w:rPr>
          <w:rFonts w:ascii="Arial" w:hAnsi="Arial" w:cs="Arial"/>
          <w:color w:val="292929"/>
          <w:spacing w:val="-1"/>
          <w:shd w:val="clear" w:color="auto" w:fill="FFFFFF"/>
        </w:rPr>
        <w:t>plan connect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>s</w:t>
      </w:r>
      <w:r w:rsidR="001C3F61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to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the</w:t>
      </w:r>
      <w:r w:rsidR="001C3F61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terraform 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>to</w:t>
      </w:r>
      <w:r w:rsidR="001C3F61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create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the respective</w:t>
      </w:r>
      <w:r w:rsidR="001C3F61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resources in Azure cloud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account</w:t>
      </w:r>
      <w:r w:rsidR="001C3F61" w:rsidRPr="0010608C">
        <w:rPr>
          <w:rFonts w:ascii="Arial" w:hAnsi="Arial" w:cs="Arial"/>
          <w:color w:val="292929"/>
          <w:spacing w:val="-1"/>
          <w:shd w:val="clear" w:color="auto" w:fill="FFFFFF"/>
        </w:rPr>
        <w:t>.</w:t>
      </w:r>
    </w:p>
    <w:p w14:paraId="58BF5EB8" w14:textId="413E61F4" w:rsidR="00A47C1D" w:rsidRPr="0010608C" w:rsidRDefault="00A47C1D" w:rsidP="00A47C1D">
      <w:pPr>
        <w:jc w:val="both"/>
        <w:rPr>
          <w:rFonts w:ascii="Arial" w:hAnsi="Arial" w:cs="Arial"/>
          <w:color w:val="292929"/>
          <w:spacing w:val="-1"/>
          <w:shd w:val="clear" w:color="auto" w:fill="FFFFFF"/>
        </w:rPr>
      </w:pP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>I</w:t>
      </w:r>
      <w:r w:rsidR="00323363"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mplementing 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Steps for </w:t>
      </w:r>
      <w:r w:rsidR="005601B1" w:rsidRPr="0010608C">
        <w:rPr>
          <w:rFonts w:ascii="Arial" w:hAnsi="Arial" w:cs="Arial"/>
          <w:color w:val="292929"/>
          <w:spacing w:val="-1"/>
          <w:shd w:val="clear" w:color="auto" w:fill="FFFFFF"/>
        </w:rPr>
        <w:t>creating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azure resources using </w:t>
      </w:r>
      <w:r w:rsidR="007C3EB0" w:rsidRPr="0010608C">
        <w:rPr>
          <w:rFonts w:ascii="Arial" w:hAnsi="Arial" w:cs="Arial"/>
          <w:color w:val="292929"/>
          <w:spacing w:val="-1"/>
          <w:shd w:val="clear" w:color="auto" w:fill="FFFFFF"/>
        </w:rPr>
        <w:t>GitHub</w:t>
      </w:r>
      <w:r w:rsidRPr="0010608C">
        <w:rPr>
          <w:rFonts w:ascii="Arial" w:hAnsi="Arial" w:cs="Arial"/>
          <w:color w:val="292929"/>
          <w:spacing w:val="-1"/>
          <w:shd w:val="clear" w:color="auto" w:fill="FFFFFF"/>
        </w:rPr>
        <w:t xml:space="preserve"> action plans and terraform. </w:t>
      </w:r>
    </w:p>
    <w:p w14:paraId="1D4FEC94" w14:textId="466541F5" w:rsidR="00306DC3" w:rsidRPr="0010608C" w:rsidRDefault="0096740B" w:rsidP="002B697F">
      <w:pPr>
        <w:shd w:val="clear" w:color="auto" w:fill="FFFFFF"/>
        <w:spacing w:before="132" w:after="0" w:line="240" w:lineRule="auto"/>
        <w:outlineLvl w:val="0"/>
        <w:rPr>
          <w:rFonts w:ascii="Arial" w:eastAsia="Times New Roman" w:hAnsi="Arial" w:cs="Arial"/>
          <w:noProof/>
          <w:color w:val="262626" w:themeColor="text1" w:themeTint="D9"/>
          <w:spacing w:val="-3"/>
          <w:kern w:val="36"/>
          <w:sz w:val="24"/>
          <w:szCs w:val="28"/>
        </w:rPr>
      </w:pPr>
      <w:r w:rsidRPr="0010608C">
        <w:rPr>
          <w:rFonts w:ascii="Arial" w:eastAsia="Times New Roman" w:hAnsi="Arial" w:cs="Arial"/>
          <w:noProof/>
          <w:color w:val="262626" w:themeColor="text1" w:themeTint="D9"/>
          <w:spacing w:val="-3"/>
          <w:kern w:val="36"/>
          <w:szCs w:val="28"/>
        </w:rPr>
        <w:t>1.</w:t>
      </w:r>
      <w:r w:rsidR="003C5EF7" w:rsidRPr="0010608C">
        <w:rPr>
          <w:rFonts w:ascii="Arial" w:hAnsi="Arial" w:cs="Arial"/>
          <w:color w:val="202224"/>
          <w:spacing w:val="1"/>
          <w:sz w:val="27"/>
          <w:szCs w:val="27"/>
          <w:shd w:val="clear" w:color="auto" w:fill="FFFFFF"/>
        </w:rPr>
        <w:t xml:space="preserve"> </w:t>
      </w:r>
      <w:r w:rsidR="001C3F61" w:rsidRPr="0010608C">
        <w:rPr>
          <w:rFonts w:ascii="Arial" w:hAnsi="Arial" w:cs="Arial"/>
          <w:color w:val="202224"/>
          <w:spacing w:val="1"/>
          <w:shd w:val="clear" w:color="auto" w:fill="FFFFFF"/>
        </w:rPr>
        <w:t>Create a new GitHub repo for t</w:t>
      </w:r>
      <w:r w:rsidR="003C5EF7" w:rsidRPr="0010608C">
        <w:rPr>
          <w:rFonts w:ascii="Arial" w:hAnsi="Arial" w:cs="Arial"/>
          <w:color w:val="202224"/>
          <w:spacing w:val="1"/>
          <w:shd w:val="clear" w:color="auto" w:fill="FFFFFF"/>
        </w:rPr>
        <w:t>erraform configuration files</w:t>
      </w:r>
      <w:r w:rsidR="00286F76" w:rsidRPr="0010608C">
        <w:rPr>
          <w:rFonts w:ascii="Arial" w:hAnsi="Arial" w:cs="Arial"/>
          <w:color w:val="202224"/>
          <w:spacing w:val="1"/>
          <w:shd w:val="clear" w:color="auto" w:fill="FFFFFF"/>
        </w:rPr>
        <w:t xml:space="preserve"> and the </w:t>
      </w:r>
      <w:r w:rsidR="003C5EF7" w:rsidRPr="0010608C">
        <w:rPr>
          <w:rFonts w:ascii="Arial" w:hAnsi="Arial" w:cs="Arial"/>
          <w:bCs/>
        </w:rPr>
        <w:t>Terraform configuration file contains following code.</w:t>
      </w:r>
    </w:p>
    <w:p w14:paraId="02790D74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terraform {</w:t>
      </w:r>
    </w:p>
    <w:p w14:paraId="7905D85B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required_providers {</w:t>
      </w:r>
    </w:p>
    <w:p w14:paraId="704A0442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  azurerm = {</w:t>
      </w:r>
    </w:p>
    <w:p w14:paraId="629249CA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    source  = "hashicorp/azurerm"</w:t>
      </w:r>
    </w:p>
    <w:p w14:paraId="2125C74A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    version = "2.84.0"</w:t>
      </w:r>
    </w:p>
    <w:p w14:paraId="415B33DB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  }</w:t>
      </w:r>
    </w:p>
    <w:p w14:paraId="62E12775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}</w:t>
      </w:r>
    </w:p>
    <w:p w14:paraId="4B5FE814" w14:textId="39CDEE2C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}</w:t>
      </w:r>
    </w:p>
    <w:p w14:paraId="570A3562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# Configure the Microsoft Azure Provider</w:t>
      </w:r>
    </w:p>
    <w:p w14:paraId="3DAEDD66" w14:textId="77777777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provider "azurerm" {</w:t>
      </w:r>
    </w:p>
    <w:p w14:paraId="19303BC5" w14:textId="5962BA7F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features {}    </w:t>
      </w:r>
    </w:p>
    <w:p w14:paraId="2C36D8C4" w14:textId="6A71B441" w:rsidR="002B697F" w:rsidRPr="001E096C" w:rsidRDefault="002B697F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}</w:t>
      </w:r>
    </w:p>
    <w:p w14:paraId="0A7377BC" w14:textId="77777777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# Create a resource group</w:t>
      </w:r>
    </w:p>
    <w:p w14:paraId="26D4F741" w14:textId="4317FDE1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>resource "azurerm_resource_group" "TResource" {</w:t>
      </w:r>
    </w:p>
    <w:p w14:paraId="531E354E" w14:textId="77777777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name     = "Terraform_Resource"</w:t>
      </w:r>
    </w:p>
    <w:p w14:paraId="48EFD01F" w14:textId="1DA30FF9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location = "East US"</w:t>
      </w:r>
    </w:p>
    <w:p w14:paraId="3310067C" w14:textId="73E448B6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tags = {</w:t>
      </w:r>
    </w:p>
    <w:p w14:paraId="08D598FE" w14:textId="04CC3073" w:rsidR="00B12BD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</w:rPr>
      </w:pPr>
      <w:r w:rsidRPr="001E096C">
        <w:rPr>
          <w:bCs/>
        </w:rPr>
        <w:t xml:space="preserve">    environment = "TerraformDemo" </w:t>
      </w:r>
    </w:p>
    <w:p w14:paraId="243DADB5" w14:textId="4660801A" w:rsidR="00306DC3" w:rsidRPr="001E096C" w:rsidRDefault="00B12BD3" w:rsidP="0010608C">
      <w:pPr>
        <w:shd w:val="clear" w:color="auto" w:fill="D0CECE" w:themeFill="background2" w:themeFillShade="E6"/>
        <w:spacing w:line="168" w:lineRule="auto"/>
        <w:rPr>
          <w:bCs/>
          <w:color w:val="FFFFFF" w:themeColor="background1"/>
        </w:rPr>
      </w:pPr>
      <w:r w:rsidRPr="001E096C">
        <w:rPr>
          <w:bCs/>
        </w:rPr>
        <w:t xml:space="preserve">  }</w:t>
      </w:r>
    </w:p>
    <w:p w14:paraId="3D9D627D" w14:textId="1D5E80C0" w:rsidR="008127FD" w:rsidRDefault="003C5EF7" w:rsidP="00306DC3">
      <w:pPr>
        <w:rPr>
          <w:sz w:val="24"/>
        </w:rPr>
      </w:pPr>
      <w:r>
        <w:rPr>
          <w:bCs/>
          <w:color w:val="0D0D0D" w:themeColor="text1" w:themeTint="F2"/>
        </w:rPr>
        <w:t>3.</w:t>
      </w:r>
      <w:r w:rsidR="0010608C">
        <w:rPr>
          <w:bCs/>
          <w:color w:val="0D0D0D" w:themeColor="text1" w:themeTint="F2"/>
        </w:rPr>
        <w:t xml:space="preserve"> Save</w:t>
      </w:r>
      <w:r w:rsidR="00306DC3" w:rsidRPr="003C5EF7">
        <w:rPr>
          <w:bCs/>
          <w:color w:val="0D0D0D" w:themeColor="text1" w:themeTint="F2"/>
        </w:rPr>
        <w:t xml:space="preserve"> Service Principal credentials within GitHub Repository as secrets</w:t>
      </w:r>
      <w:r w:rsidR="0010608C">
        <w:rPr>
          <w:bCs/>
          <w:color w:val="0D0D0D" w:themeColor="text1" w:themeTint="F2"/>
        </w:rPr>
        <w:t>.</w:t>
      </w:r>
    </w:p>
    <w:p w14:paraId="2887501C" w14:textId="6E610968" w:rsidR="008127FD" w:rsidRDefault="00306DC3" w:rsidP="00306DC3">
      <w:pPr>
        <w:rPr>
          <w:sz w:val="24"/>
        </w:rPr>
      </w:pPr>
      <w:r>
        <w:rPr>
          <w:sz w:val="24"/>
        </w:rPr>
        <w:t xml:space="preserve">4. </w:t>
      </w:r>
      <w:r w:rsidR="0010608C">
        <w:rPr>
          <w:sz w:val="24"/>
        </w:rPr>
        <w:t xml:space="preserve">A </w:t>
      </w:r>
      <w:r w:rsidR="00A47C1D">
        <w:rPr>
          <w:sz w:val="24"/>
        </w:rPr>
        <w:t>new work flow</w:t>
      </w:r>
      <w:r w:rsidR="0010608C">
        <w:rPr>
          <w:sz w:val="24"/>
        </w:rPr>
        <w:t xml:space="preserve"> is created</w:t>
      </w:r>
      <w:r w:rsidR="00A47C1D">
        <w:rPr>
          <w:sz w:val="24"/>
        </w:rPr>
        <w:t xml:space="preserve"> in </w:t>
      </w:r>
      <w:r w:rsidR="0010608C">
        <w:rPr>
          <w:sz w:val="24"/>
        </w:rPr>
        <w:t xml:space="preserve">GitHub actions, where </w:t>
      </w:r>
      <w:r w:rsidR="00A47C1D">
        <w:rPr>
          <w:sz w:val="24"/>
        </w:rPr>
        <w:t>it automatic</w:t>
      </w:r>
      <w:r w:rsidR="00323363">
        <w:rPr>
          <w:sz w:val="24"/>
        </w:rPr>
        <w:t>ally</w:t>
      </w:r>
      <w:r w:rsidR="00A47C1D">
        <w:rPr>
          <w:sz w:val="24"/>
        </w:rPr>
        <w:t xml:space="preserve"> create</w:t>
      </w:r>
      <w:r w:rsidR="00323363">
        <w:rPr>
          <w:sz w:val="24"/>
        </w:rPr>
        <w:t>s</w:t>
      </w:r>
      <w:r w:rsidR="00A47C1D">
        <w:rPr>
          <w:sz w:val="24"/>
        </w:rPr>
        <w:t xml:space="preserve"> </w:t>
      </w:r>
      <w:r w:rsidR="00323363">
        <w:rPr>
          <w:sz w:val="24"/>
        </w:rPr>
        <w:t xml:space="preserve">an </w:t>
      </w:r>
      <w:r w:rsidR="007C3EB0">
        <w:rPr>
          <w:sz w:val="24"/>
        </w:rPr>
        <w:t>y</w:t>
      </w:r>
      <w:r w:rsidR="00323363">
        <w:rPr>
          <w:sz w:val="24"/>
        </w:rPr>
        <w:t>a</w:t>
      </w:r>
      <w:r w:rsidR="007C3EB0">
        <w:rPr>
          <w:sz w:val="24"/>
        </w:rPr>
        <w:t>ml file</w:t>
      </w:r>
      <w:r w:rsidR="00323363">
        <w:rPr>
          <w:sz w:val="24"/>
        </w:rPr>
        <w:t>.</w:t>
      </w:r>
    </w:p>
    <w:p w14:paraId="48C86DE3" w14:textId="7699ADA1" w:rsidR="00300029" w:rsidRPr="008127FD" w:rsidRDefault="00300029" w:rsidP="00306DC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ACD1556" wp14:editId="6E643D53">
            <wp:extent cx="5943600" cy="2867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6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71F08" w14:textId="3F01602C" w:rsidR="001C3F61" w:rsidRPr="001C3F61" w:rsidRDefault="001C3F61" w:rsidP="00306DC3">
      <w:pPr>
        <w:rPr>
          <w:sz w:val="24"/>
        </w:rPr>
      </w:pPr>
      <w:r>
        <w:t>5. Terraform Y</w:t>
      </w:r>
      <w:r w:rsidR="00323363">
        <w:t>a</w:t>
      </w:r>
      <w:r>
        <w:t>ml File</w:t>
      </w:r>
      <w:r w:rsidR="001D1CE3">
        <w:t xml:space="preserve"> generated</w:t>
      </w:r>
      <w:r>
        <w:t xml:space="preserve"> </w:t>
      </w:r>
      <w:r w:rsidR="001D1CE3">
        <w:t>c</w:t>
      </w:r>
      <w:r>
        <w:t xml:space="preserve">ontains </w:t>
      </w:r>
      <w:r w:rsidR="001D1CE3">
        <w:t>f</w:t>
      </w:r>
      <w:r>
        <w:t>ollowing Code.</w:t>
      </w:r>
    </w:p>
    <w:p w14:paraId="2DC87524" w14:textId="7EEAC3FB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>name: 'Terraform'</w:t>
      </w:r>
    </w:p>
    <w:p w14:paraId="60FD5539" w14:textId="6BAABADA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on:</w:t>
      </w:r>
    </w:p>
    <w:p w14:paraId="71BB5D38" w14:textId="042ED784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push:</w:t>
      </w:r>
    </w:p>
    <w:p w14:paraId="3BF434AA" w14:textId="53427574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branches:</w:t>
      </w:r>
    </w:p>
    <w:p w14:paraId="22953966" w14:textId="6AF46472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- main</w:t>
      </w:r>
    </w:p>
    <w:p w14:paraId="75CA1660" w14:textId="79F24C8B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pull_request:</w:t>
      </w:r>
    </w:p>
    <w:p w14:paraId="64C95E74" w14:textId="56341881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>jobs:</w:t>
      </w:r>
    </w:p>
    <w:p w14:paraId="1C397277" w14:textId="79A53214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terraform:</w:t>
      </w:r>
    </w:p>
    <w:p w14:paraId="62E90F67" w14:textId="0A3A4839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name: 'Terraform'</w:t>
      </w:r>
    </w:p>
    <w:p w14:paraId="2200C9E5" w14:textId="4D06D03F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env:</w:t>
      </w:r>
    </w:p>
    <w:p w14:paraId="134E2A1D" w14:textId="392C8921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ARM_CLIENT_ID: ${{ secrets.AZURE_AD_CLIENT_ID }}</w:t>
      </w:r>
    </w:p>
    <w:p w14:paraId="38B25ECC" w14:textId="12505C12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ARM_CLIENT_SECRET: ${{ secrets.AZURE_AD_CLIENT_SECRET }}</w:t>
      </w:r>
    </w:p>
    <w:p w14:paraId="2DEB7DCB" w14:textId="038B380C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ARM_SUBSCRIPTION_ID: ${{ secrets.AZURE_SUBSCRIPTION_ID }}</w:t>
      </w:r>
    </w:p>
    <w:p w14:paraId="3E45ABBD" w14:textId="00E3A4C2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ARM_TENANT_ID: ${{ secrets.AZURE_AD_TENANT_ID }}</w:t>
      </w:r>
    </w:p>
    <w:p w14:paraId="11DA4715" w14:textId="44EB2FE4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runs-on: ubuntu-latest</w:t>
      </w:r>
    </w:p>
    <w:p w14:paraId="6E3CECD2" w14:textId="5658EEAB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environment: production</w:t>
      </w:r>
    </w:p>
    <w:p w14:paraId="3256394A" w14:textId="20440420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# Use the Bash shell regardless whether the GitHub Actions runner is ubuntu-latest, macos-latest, or windows-latest</w:t>
      </w:r>
    </w:p>
    <w:p w14:paraId="30E08F3F" w14:textId="620DF98C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defaults:</w:t>
      </w:r>
    </w:p>
    <w:p w14:paraId="31E422AE" w14:textId="793C3EF0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run:</w:t>
      </w:r>
    </w:p>
    <w:p w14:paraId="32160362" w14:textId="341257C9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  shell: bash</w:t>
      </w:r>
    </w:p>
    <w:p w14:paraId="118CA70A" w14:textId="171EDE64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lastRenderedPageBreak/>
        <w:t xml:space="preserve">    steps:</w:t>
      </w:r>
    </w:p>
    <w:p w14:paraId="5BF0D557" w14:textId="3425D0B3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# Checkout the repository to the GitHub Actions runner</w:t>
      </w:r>
    </w:p>
    <w:p w14:paraId="413558FA" w14:textId="635CF691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- name: Checkout</w:t>
      </w:r>
    </w:p>
    <w:p w14:paraId="2E9ACA6D" w14:textId="13DEB8F8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uses: actions/checkout@v2</w:t>
      </w:r>
    </w:p>
    <w:p w14:paraId="03547964" w14:textId="02BB1DC8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- name: 'Terraform Format'</w:t>
      </w:r>
    </w:p>
    <w:p w14:paraId="5AC190DF" w14:textId="15F6B050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uses: hashicorp/terraform-github-actions@master</w:t>
      </w:r>
    </w:p>
    <w:p w14:paraId="4EDFA6E9" w14:textId="5DBFF368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with:</w:t>
      </w:r>
    </w:p>
    <w:p w14:paraId="751318B3" w14:textId="5B51AC13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  tf_actions_version: 0.14.8</w:t>
      </w:r>
    </w:p>
    <w:p w14:paraId="78A785FB" w14:textId="7C9A8572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  tf_actions_subcommand: 'fmt'</w:t>
      </w:r>
    </w:p>
    <w:p w14:paraId="23F258CD" w14:textId="4B3E21B3" w:rsidR="00B12BD3" w:rsidRPr="00B12BD3" w:rsidRDefault="00A47C1D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>
        <w:rPr>
          <w:sz w:val="18"/>
        </w:rPr>
        <w:t xml:space="preserve">      </w:t>
      </w:r>
      <w:r w:rsidR="00B12BD3" w:rsidRPr="00B12BD3">
        <w:rPr>
          <w:sz w:val="18"/>
        </w:rPr>
        <w:t xml:space="preserve"> tf_actions_working_dir: "./terraform"</w:t>
      </w:r>
    </w:p>
    <w:p w14:paraId="23456752" w14:textId="75D7A9AF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- name: 'Terraform Init'</w:t>
      </w:r>
    </w:p>
    <w:p w14:paraId="38998D21" w14:textId="3E6D9930" w:rsidR="00B12BD3" w:rsidRPr="00B12BD3" w:rsidRDefault="00B12BD3" w:rsidP="00B12BD3">
      <w:pPr>
        <w:shd w:val="clear" w:color="auto" w:fill="D0CECE" w:themeFill="background2" w:themeFillShade="E6"/>
        <w:spacing w:line="240" w:lineRule="auto"/>
        <w:rPr>
          <w:sz w:val="18"/>
        </w:rPr>
      </w:pPr>
      <w:r w:rsidRPr="00B12BD3">
        <w:rPr>
          <w:sz w:val="18"/>
        </w:rPr>
        <w:t xml:space="preserve">      uses: hashicorp/terraform-github-actions@master</w:t>
      </w:r>
    </w:p>
    <w:p w14:paraId="35954890" w14:textId="294994A2" w:rsidR="00F70BDA" w:rsidRDefault="00B12BD3" w:rsidP="00306DC3">
      <w:r>
        <w:t xml:space="preserve"> </w:t>
      </w:r>
      <w:r w:rsidR="007C3EB0">
        <w:t>6</w:t>
      </w:r>
      <w:r w:rsidR="00FC50AA">
        <w:t>.</w:t>
      </w:r>
      <w:r w:rsidR="00466E2F">
        <w:t xml:space="preserve"> </w:t>
      </w:r>
      <w:r w:rsidR="004E7315">
        <w:t xml:space="preserve">Once the Action has been completed, each step </w:t>
      </w:r>
      <w:r w:rsidR="00DF63AE">
        <w:t xml:space="preserve">is </w:t>
      </w:r>
      <w:r w:rsidR="004E7315">
        <w:t>reviewed</w:t>
      </w:r>
      <w:r w:rsidR="00DF63AE">
        <w:t xml:space="preserve"> to completion</w:t>
      </w:r>
      <w:r w:rsidR="004E7315">
        <w:t>.</w:t>
      </w:r>
    </w:p>
    <w:p w14:paraId="3CA3C124" w14:textId="291F4082" w:rsidR="008127FD" w:rsidRDefault="008127FD" w:rsidP="00306DC3">
      <w:pPr>
        <w:rPr>
          <w:noProof/>
        </w:rPr>
      </w:pPr>
      <w:r>
        <w:rPr>
          <w:noProof/>
        </w:rPr>
        <w:drawing>
          <wp:inline distT="0" distB="0" distL="0" distR="0" wp14:anchorId="2EFA7F7D" wp14:editId="67930DCF">
            <wp:extent cx="5906324" cy="4058216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582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2FCC0" w14:textId="77777777" w:rsidR="008127FD" w:rsidRDefault="008127FD" w:rsidP="00FC50AA">
      <w:pPr>
        <w:rPr>
          <w:sz w:val="24"/>
        </w:rPr>
      </w:pPr>
    </w:p>
    <w:p w14:paraId="4A00EF8E" w14:textId="62139CC9" w:rsidR="008127FD" w:rsidRDefault="008127FD" w:rsidP="00FC50AA">
      <w:pPr>
        <w:rPr>
          <w:sz w:val="24"/>
        </w:rPr>
      </w:pPr>
    </w:p>
    <w:p w14:paraId="21B20121" w14:textId="77777777" w:rsidR="008127FD" w:rsidRDefault="008127FD" w:rsidP="00FC50AA">
      <w:pPr>
        <w:rPr>
          <w:sz w:val="24"/>
        </w:rPr>
      </w:pPr>
    </w:p>
    <w:p w14:paraId="2E573777" w14:textId="392D811F" w:rsidR="008127FD" w:rsidRDefault="008127FD" w:rsidP="00FC50AA">
      <w:pPr>
        <w:rPr>
          <w:sz w:val="24"/>
        </w:rPr>
      </w:pPr>
    </w:p>
    <w:p w14:paraId="417F399E" w14:textId="399FEE66" w:rsidR="008127FD" w:rsidRDefault="008127FD" w:rsidP="00FC50AA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0840E2D5" wp14:editId="2B51EEBC">
            <wp:simplePos x="0" y="0"/>
            <wp:positionH relativeFrom="margin">
              <wp:posOffset>-66675</wp:posOffset>
            </wp:positionH>
            <wp:positionV relativeFrom="paragraph">
              <wp:posOffset>360045</wp:posOffset>
            </wp:positionV>
            <wp:extent cx="5943600" cy="39293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EB0">
        <w:rPr>
          <w:sz w:val="24"/>
        </w:rPr>
        <w:t>7</w:t>
      </w:r>
      <w:r w:rsidR="00FC50AA" w:rsidRPr="00FC50AA">
        <w:rPr>
          <w:sz w:val="24"/>
        </w:rPr>
        <w:t>. Select an</w:t>
      </w:r>
      <w:r w:rsidR="0096740B">
        <w:rPr>
          <w:sz w:val="24"/>
        </w:rPr>
        <w:t xml:space="preserve">y of </w:t>
      </w:r>
      <w:r w:rsidR="00DF63AE">
        <w:rPr>
          <w:sz w:val="24"/>
        </w:rPr>
        <w:t>the</w:t>
      </w:r>
      <w:r w:rsidR="0096740B">
        <w:rPr>
          <w:sz w:val="24"/>
        </w:rPr>
        <w:t xml:space="preserve"> workflow </w:t>
      </w:r>
      <w:r w:rsidR="00DF63AE">
        <w:rPr>
          <w:sz w:val="24"/>
        </w:rPr>
        <w:t>to view the execution details</w:t>
      </w:r>
      <w:r w:rsidR="00FC50AA" w:rsidRPr="00FC50AA">
        <w:rPr>
          <w:sz w:val="24"/>
        </w:rPr>
        <w:t>.</w:t>
      </w:r>
    </w:p>
    <w:p w14:paraId="6B73A838" w14:textId="4D0C42BA" w:rsidR="008127FD" w:rsidRDefault="008127FD" w:rsidP="00FC50AA">
      <w:pPr>
        <w:rPr>
          <w:sz w:val="24"/>
        </w:rPr>
      </w:pPr>
    </w:p>
    <w:p w14:paraId="12E1C6BC" w14:textId="2C32B5B7" w:rsidR="002642F5" w:rsidRDefault="008127FD" w:rsidP="00FC50AA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0F47F4E9" wp14:editId="601FEC88">
            <wp:simplePos x="0" y="0"/>
            <wp:positionH relativeFrom="margin">
              <wp:align>left</wp:align>
            </wp:positionH>
            <wp:positionV relativeFrom="page">
              <wp:posOffset>6115050</wp:posOffset>
            </wp:positionV>
            <wp:extent cx="5381625" cy="16192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FFAE" w14:textId="6B1E168B" w:rsidR="00FC50AA" w:rsidRDefault="00FC50AA" w:rsidP="00306DC3">
      <w:pPr>
        <w:rPr>
          <w:noProof/>
          <w:sz w:val="24"/>
        </w:rPr>
      </w:pPr>
    </w:p>
    <w:p w14:paraId="7C53BF37" w14:textId="77777777" w:rsidR="00F5146F" w:rsidRDefault="00F5146F" w:rsidP="00306DC3">
      <w:pPr>
        <w:rPr>
          <w:noProof/>
          <w:sz w:val="24"/>
        </w:rPr>
      </w:pPr>
    </w:p>
    <w:p w14:paraId="116E62E8" w14:textId="61CB1F59" w:rsidR="00F5146F" w:rsidRDefault="00DF63AE" w:rsidP="00306DC3">
      <w:pPr>
        <w:rPr>
          <w:noProof/>
          <w:sz w:val="24"/>
        </w:rPr>
      </w:pPr>
      <w:r>
        <w:rPr>
          <w:noProof/>
          <w:sz w:val="24"/>
        </w:rPr>
        <w:t>8. Verify the Azure Resource group cr</w:t>
      </w:r>
      <w:r w:rsidR="004211ED">
        <w:rPr>
          <w:noProof/>
          <w:sz w:val="24"/>
        </w:rPr>
        <w:t>ea</w:t>
      </w:r>
      <w:bookmarkStart w:id="0" w:name="_GoBack"/>
      <w:bookmarkEnd w:id="0"/>
      <w:r>
        <w:rPr>
          <w:noProof/>
          <w:sz w:val="24"/>
        </w:rPr>
        <w:t>ted in the Azure cloud account.</w:t>
      </w:r>
    </w:p>
    <w:p w14:paraId="6B9E30D6" w14:textId="2115DBFA" w:rsidR="00F5146F" w:rsidRPr="00695633" w:rsidRDefault="00300029" w:rsidP="00306DC3">
      <w:pPr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01012E4" wp14:editId="71F4F84D">
            <wp:extent cx="5934075" cy="3429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5146F" w:rsidRPr="0069563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C2841" w14:textId="77777777" w:rsidR="001842E0" w:rsidRDefault="001842E0" w:rsidP="00306DC3">
      <w:pPr>
        <w:spacing w:after="0" w:line="240" w:lineRule="auto"/>
      </w:pPr>
      <w:r>
        <w:separator/>
      </w:r>
    </w:p>
  </w:endnote>
  <w:endnote w:type="continuationSeparator" w:id="0">
    <w:p w14:paraId="1E4C78D4" w14:textId="77777777" w:rsidR="001842E0" w:rsidRDefault="001842E0" w:rsidP="0030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B41AA" w14:textId="63936E19" w:rsidR="007C3EB0" w:rsidRDefault="007C3EB0">
    <w:pPr>
      <w:pStyle w:val="Footer"/>
    </w:pPr>
  </w:p>
  <w:p w14:paraId="29F3A9D2" w14:textId="03C6B6FB" w:rsidR="007C3EB0" w:rsidRDefault="007C3EB0">
    <w:pPr>
      <w:pStyle w:val="Footer"/>
    </w:pPr>
  </w:p>
  <w:p w14:paraId="79667EEA" w14:textId="77777777" w:rsidR="007C3EB0" w:rsidRDefault="007C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910CF" w14:textId="77777777" w:rsidR="001842E0" w:rsidRDefault="001842E0" w:rsidP="00306DC3">
      <w:pPr>
        <w:spacing w:after="0" w:line="240" w:lineRule="auto"/>
      </w:pPr>
      <w:r>
        <w:separator/>
      </w:r>
    </w:p>
  </w:footnote>
  <w:footnote w:type="continuationSeparator" w:id="0">
    <w:p w14:paraId="4AD02EF7" w14:textId="77777777" w:rsidR="001842E0" w:rsidRDefault="001842E0" w:rsidP="0030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5A3"/>
    <w:multiLevelType w:val="multilevel"/>
    <w:tmpl w:val="B55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C3"/>
    <w:rsid w:val="00055380"/>
    <w:rsid w:val="000F720C"/>
    <w:rsid w:val="0010608C"/>
    <w:rsid w:val="0015343C"/>
    <w:rsid w:val="0015704C"/>
    <w:rsid w:val="00177EAA"/>
    <w:rsid w:val="001842E0"/>
    <w:rsid w:val="001C3F61"/>
    <w:rsid w:val="001D1CE3"/>
    <w:rsid w:val="001D3D50"/>
    <w:rsid w:val="001E096C"/>
    <w:rsid w:val="001F0CCF"/>
    <w:rsid w:val="001F4582"/>
    <w:rsid w:val="002642F5"/>
    <w:rsid w:val="00280132"/>
    <w:rsid w:val="00286F76"/>
    <w:rsid w:val="002B697F"/>
    <w:rsid w:val="00300029"/>
    <w:rsid w:val="00305F46"/>
    <w:rsid w:val="00306DC3"/>
    <w:rsid w:val="00323363"/>
    <w:rsid w:val="003313B1"/>
    <w:rsid w:val="003C5EF7"/>
    <w:rsid w:val="003C7602"/>
    <w:rsid w:val="00414DDC"/>
    <w:rsid w:val="004211ED"/>
    <w:rsid w:val="00466E2F"/>
    <w:rsid w:val="00483968"/>
    <w:rsid w:val="004E7315"/>
    <w:rsid w:val="005601B1"/>
    <w:rsid w:val="00564EE2"/>
    <w:rsid w:val="00695633"/>
    <w:rsid w:val="007A49FD"/>
    <w:rsid w:val="007C3EB0"/>
    <w:rsid w:val="008127FD"/>
    <w:rsid w:val="008E5EDF"/>
    <w:rsid w:val="0096740B"/>
    <w:rsid w:val="00A47C1D"/>
    <w:rsid w:val="00A90140"/>
    <w:rsid w:val="00AF219F"/>
    <w:rsid w:val="00B12BD3"/>
    <w:rsid w:val="00B312C9"/>
    <w:rsid w:val="00B74BF8"/>
    <w:rsid w:val="00C02D92"/>
    <w:rsid w:val="00CB4494"/>
    <w:rsid w:val="00D47F77"/>
    <w:rsid w:val="00DF63AE"/>
    <w:rsid w:val="00E7773D"/>
    <w:rsid w:val="00E86F11"/>
    <w:rsid w:val="00F03AFA"/>
    <w:rsid w:val="00F4587F"/>
    <w:rsid w:val="00F5146F"/>
    <w:rsid w:val="00F70BDA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CD29"/>
  <w15:chartTrackingRefBased/>
  <w15:docId w15:val="{A68D9774-A9BF-4769-97CB-BA0701E6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DC3"/>
  </w:style>
  <w:style w:type="paragraph" w:styleId="Footer">
    <w:name w:val="footer"/>
    <w:basedOn w:val="Normal"/>
    <w:link w:val="FooterChar"/>
    <w:uiPriority w:val="99"/>
    <w:unhideWhenUsed/>
    <w:rsid w:val="0030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DC3"/>
  </w:style>
  <w:style w:type="character" w:customStyle="1" w:styleId="Heading1Char">
    <w:name w:val="Heading 1 Char"/>
    <w:basedOn w:val="DefaultParagraphFont"/>
    <w:link w:val="Heading1"/>
    <w:uiPriority w:val="9"/>
    <w:rsid w:val="00306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6DC3"/>
    <w:rPr>
      <w:color w:val="0000FF"/>
      <w:u w:val="single"/>
    </w:rPr>
  </w:style>
  <w:style w:type="paragraph" w:customStyle="1" w:styleId="hl">
    <w:name w:val="hl"/>
    <w:basedOn w:val="Normal"/>
    <w:rsid w:val="003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306DC3"/>
  </w:style>
  <w:style w:type="character" w:customStyle="1" w:styleId="pl-s">
    <w:name w:val="pl-s"/>
    <w:basedOn w:val="DefaultParagraphFont"/>
    <w:rsid w:val="00306DC3"/>
  </w:style>
  <w:style w:type="character" w:customStyle="1" w:styleId="pl-pds">
    <w:name w:val="pl-pds"/>
    <w:basedOn w:val="DefaultParagraphFont"/>
    <w:rsid w:val="00306DC3"/>
  </w:style>
  <w:style w:type="character" w:customStyle="1" w:styleId="pl-en">
    <w:name w:val="pl-en"/>
    <w:basedOn w:val="DefaultParagraphFont"/>
    <w:rsid w:val="00306DC3"/>
  </w:style>
  <w:style w:type="character" w:customStyle="1" w:styleId="pl-c">
    <w:name w:val="pl-c"/>
    <w:basedOn w:val="DefaultParagraphFont"/>
    <w:rsid w:val="00306DC3"/>
  </w:style>
  <w:style w:type="table" w:styleId="TableGrid">
    <w:name w:val="Table Grid"/>
    <w:basedOn w:val="TableNormal"/>
    <w:uiPriority w:val="39"/>
    <w:rsid w:val="0033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513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433">
          <w:marLeft w:val="0"/>
          <w:marRight w:val="0"/>
          <w:marTop w:val="405"/>
          <w:marBottom w:val="405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935781">
              <w:marLeft w:val="0"/>
              <w:marRight w:val="0"/>
              <w:marTop w:val="405"/>
              <w:marBottom w:val="40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7003841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2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579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67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0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79">
          <w:marLeft w:val="0"/>
          <w:marRight w:val="0"/>
          <w:marTop w:val="405"/>
          <w:marBottom w:val="405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593904">
              <w:marLeft w:val="0"/>
              <w:marRight w:val="0"/>
              <w:marTop w:val="405"/>
              <w:marBottom w:val="40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868871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2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507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918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2021-11-12T11:39:00Z</dcterms:created>
  <dcterms:modified xsi:type="dcterms:W3CDTF">2021-11-12T12:15:00Z</dcterms:modified>
</cp:coreProperties>
</file>