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14</w:t>
      </w:r>
    </w:p>
    <w:p>
      <w:pPr>
        <w:pStyle w:val="BodyText"/>
      </w:pPr>
      <w:r>
        <w:rPr>
          <w:b/>
          <w:sz w:val="24"/>
        </w:rPr>
        <w:t>Q1)</w:t>
      </w:r>
      <w:r>
        <w:rPr>
          <w:b/>
          <w:spacing w:val="-2"/>
          <w:sz w:val="24"/>
        </w:rPr>
        <w:t> </w:t>
      </w:r>
      <w:r>
        <w:rPr>
          <w:color w:val="001A1E"/>
        </w:rPr>
        <w:t>You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2"/>
        </w:rPr>
        <w:t> </w:t>
      </w:r>
      <w:r>
        <w:rPr>
          <w:color w:val="001A1E"/>
        </w:rPr>
        <w:t>transporting</w:t>
      </w:r>
      <w:r>
        <w:rPr>
          <w:color w:val="001A1E"/>
          <w:spacing w:val="-3"/>
        </w:rPr>
        <w:t> </w:t>
      </w:r>
      <w:r>
        <w:rPr>
          <w:color w:val="001A1E"/>
        </w:rPr>
        <w:t>some</w:t>
      </w:r>
      <w:r>
        <w:rPr>
          <w:color w:val="001A1E"/>
          <w:spacing w:val="-2"/>
        </w:rPr>
        <w:t> </w:t>
      </w:r>
      <w:r>
        <w:rPr>
          <w:color w:val="001A1E"/>
        </w:rPr>
        <w:t>boxes</w:t>
      </w:r>
      <w:r>
        <w:rPr>
          <w:color w:val="001A1E"/>
          <w:spacing w:val="-4"/>
        </w:rPr>
        <w:t> </w:t>
      </w:r>
      <w:r>
        <w:rPr>
          <w:color w:val="001A1E"/>
        </w:rPr>
        <w:t>through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tunnel,</w:t>
      </w:r>
      <w:r>
        <w:rPr>
          <w:color w:val="001A1E"/>
          <w:spacing w:val="-3"/>
        </w:rPr>
        <w:t> </w:t>
      </w:r>
      <w:r>
        <w:rPr>
          <w:color w:val="001A1E"/>
        </w:rPr>
        <w:t>where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box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parallelepiped,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is characterized by its length, width and height.</w:t>
      </w:r>
    </w:p>
    <w:p>
      <w:pPr>
        <w:pStyle w:val="BodyText"/>
        <w:spacing w:before="57"/>
      </w:pPr>
    </w:p>
    <w:p>
      <w:pPr>
        <w:pStyle w:val="BodyText"/>
        <w:spacing w:line="276" w:lineRule="auto"/>
      </w:pPr>
      <w:r>
        <w:rPr>
          <w:color w:val="001A1E"/>
        </w:rPr>
        <w:t>The height of the tunnel </w:t>
      </w:r>
      <w:r>
        <w:rPr>
          <w:b/>
          <w:i/>
          <w:color w:val="001A1E"/>
        </w:rPr>
        <w:t>41 </w:t>
      </w:r>
      <w:r>
        <w:rPr>
          <w:color w:val="001A1E"/>
        </w:rPr>
        <w:t>feet and the width can be assumed to be infinite.</w:t>
      </w:r>
      <w:r>
        <w:rPr>
          <w:color w:val="001A1E"/>
          <w:spacing w:val="-1"/>
        </w:rPr>
        <w:t> </w:t>
      </w:r>
      <w:r>
        <w:rPr>
          <w:color w:val="001A1E"/>
        </w:rPr>
        <w:t>A box can be carried through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tunnel</w:t>
      </w:r>
      <w:r>
        <w:rPr>
          <w:color w:val="001A1E"/>
          <w:spacing w:val="-3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its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strictly</w:t>
      </w:r>
      <w:r>
        <w:rPr>
          <w:color w:val="001A1E"/>
          <w:spacing w:val="-5"/>
        </w:rPr>
        <w:t> </w:t>
      </w:r>
      <w:r>
        <w:rPr>
          <w:color w:val="001A1E"/>
        </w:rPr>
        <w:t>less</w:t>
      </w:r>
      <w:r>
        <w:rPr>
          <w:color w:val="001A1E"/>
          <w:spacing w:val="-2"/>
        </w:rPr>
        <w:t> </w:t>
      </w:r>
      <w:r>
        <w:rPr>
          <w:color w:val="001A1E"/>
        </w:rPr>
        <w:t>than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tunnel's</w:t>
      </w:r>
      <w:r>
        <w:rPr>
          <w:color w:val="001A1E"/>
          <w:spacing w:val="-2"/>
        </w:rPr>
        <w:t> </w:t>
      </w:r>
      <w:r>
        <w:rPr>
          <w:color w:val="001A1E"/>
        </w:rPr>
        <w:t>height.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volume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each box that can be successfully transported to the other end of the tunnel. Note: Boxes cannot be ro- </w:t>
      </w:r>
      <w:r>
        <w:rPr>
          <w:color w:val="001A1E"/>
          <w:spacing w:val="-2"/>
        </w:rPr>
        <w:t>tated.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first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3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n</w:t>
      </w:r>
      <w:r>
        <w:rPr>
          <w:color w:val="001A1E"/>
        </w:rPr>
        <w:t>,</w:t>
      </w:r>
      <w:r>
        <w:rPr>
          <w:color w:val="001A1E"/>
          <w:spacing w:val="-4"/>
        </w:rPr>
        <w:t> </w:t>
      </w:r>
      <w:r>
        <w:rPr>
          <w:color w:val="001A1E"/>
        </w:rPr>
        <w:t>denoting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boxes.</w:t>
      </w:r>
    </w:p>
    <w:p>
      <w:pPr>
        <w:pStyle w:val="BodyText"/>
        <w:spacing w:before="41"/>
      </w:pPr>
      <w:r>
        <w:rPr>
          <w:b/>
          <w:i/>
          <w:color w:val="001A1E"/>
        </w:rPr>
        <w:t>n</w:t>
      </w:r>
      <w:r>
        <w:rPr>
          <w:b/>
          <w:i/>
          <w:color w:val="001A1E"/>
          <w:spacing w:val="-5"/>
        </w:rPr>
        <w:t> </w:t>
      </w:r>
      <w:r>
        <w:rPr>
          <w:color w:val="001A1E"/>
        </w:rPr>
        <w:t>lines</w:t>
      </w:r>
      <w:r>
        <w:rPr>
          <w:color w:val="001A1E"/>
          <w:spacing w:val="-5"/>
        </w:rPr>
        <w:t> </w:t>
      </w:r>
      <w:r>
        <w:rPr>
          <w:color w:val="001A1E"/>
        </w:rPr>
        <w:t>follow</w:t>
      </w:r>
      <w:r>
        <w:rPr>
          <w:color w:val="001A1E"/>
          <w:spacing w:val="-4"/>
        </w:rPr>
        <w:t> </w:t>
      </w:r>
      <w:r>
        <w:rPr>
          <w:color w:val="001A1E"/>
        </w:rPr>
        <w:t>with</w:t>
      </w:r>
      <w:r>
        <w:rPr>
          <w:color w:val="001A1E"/>
          <w:spacing w:val="-6"/>
        </w:rPr>
        <w:t> </w:t>
      </w:r>
      <w:r>
        <w:rPr>
          <w:color w:val="001A1E"/>
        </w:rPr>
        <w:t>three</w:t>
      </w:r>
      <w:r>
        <w:rPr>
          <w:color w:val="001A1E"/>
          <w:spacing w:val="-3"/>
        </w:rPr>
        <w:t> </w:t>
      </w:r>
      <w:r>
        <w:rPr>
          <w:color w:val="001A1E"/>
        </w:rPr>
        <w:t>integers</w:t>
      </w:r>
      <w:r>
        <w:rPr>
          <w:color w:val="001A1E"/>
          <w:spacing w:val="-2"/>
        </w:rPr>
        <w:t> </w:t>
      </w:r>
      <w:r>
        <w:rPr>
          <w:color w:val="001A1E"/>
        </w:rPr>
        <w:t>on</w:t>
      </w:r>
      <w:r>
        <w:rPr>
          <w:color w:val="001A1E"/>
          <w:spacing w:val="-5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5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spaces</w:t>
      </w:r>
    </w:p>
    <w:p>
      <w:pPr>
        <w:spacing w:before="43"/>
        <w:ind w:left="0" w:right="0" w:firstLine="0"/>
        <w:jc w:val="left"/>
        <w:rPr>
          <w:sz w:val="23"/>
        </w:rPr>
      </w:pP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> 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r>
        <w:rPr>
          <w:color w:val="001A1E"/>
          <w:sz w:val="23"/>
        </w:rPr>
        <w:t>,</w:t>
      </w:r>
      <w:r>
        <w:rPr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1"/>
          <w:sz w:val="17"/>
        </w:rPr>
        <w:t> </w:t>
      </w:r>
      <w:r>
        <w:rPr>
          <w:color w:val="001A1E"/>
          <w:sz w:val="23"/>
        </w:rPr>
        <w:t>which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length,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width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height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feet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2"/>
          <w:sz w:val="23"/>
        </w:rPr>
        <w:t> </w:t>
      </w:r>
      <w:r>
        <w:rPr>
          <w:b/>
          <w:i/>
          <w:color w:val="001A1E"/>
          <w:sz w:val="23"/>
        </w:rPr>
        <w:t>i</w:t>
      </w:r>
      <w:r>
        <w:rPr>
          <w:color w:val="001A1E"/>
          <w:sz w:val="23"/>
        </w:rPr>
        <w:t>-th</w:t>
      </w:r>
      <w:r>
        <w:rPr>
          <w:color w:val="001A1E"/>
          <w:spacing w:val="-3"/>
          <w:sz w:val="23"/>
        </w:rPr>
        <w:t> </w:t>
      </w:r>
      <w:r>
        <w:rPr>
          <w:color w:val="001A1E"/>
          <w:spacing w:val="-4"/>
          <w:sz w:val="23"/>
        </w:rPr>
        <w:t>box.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88"/>
        <w:rPr>
          <w:b/>
          <w:sz w:val="24"/>
        </w:rPr>
      </w:pPr>
    </w:p>
    <w:p>
      <w:pPr>
        <w:spacing w:before="0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spacing w:before="41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length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width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height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1"/>
          <w:sz w:val="17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pStyle w:val="BodyText"/>
        <w:spacing w:before="98"/>
        <w:rPr>
          <w:b/>
          <w:i/>
        </w:rPr>
      </w:pPr>
    </w:p>
    <w:p>
      <w:pPr>
        <w:pStyle w:val="Heading1"/>
        <w:spacing w:before="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6" w:lineRule="auto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every</w:t>
      </w:r>
      <w:r>
        <w:rPr>
          <w:color w:val="001A1E"/>
          <w:spacing w:val="-3"/>
        </w:rPr>
        <w:t> </w:t>
      </w:r>
      <w:r>
        <w:rPr>
          <w:color w:val="001A1E"/>
        </w:rPr>
        <w:t>box</w:t>
      </w:r>
      <w:r>
        <w:rPr>
          <w:color w:val="001A1E"/>
          <w:spacing w:val="-1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which</w:t>
      </w:r>
      <w:r>
        <w:rPr>
          <w:color w:val="001A1E"/>
          <w:spacing w:val="-3"/>
        </w:rPr>
        <w:t> </w:t>
      </w:r>
      <w:r>
        <w:rPr>
          <w:color w:val="001A1E"/>
        </w:rPr>
        <w:t>has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height</w:t>
      </w:r>
      <w:r>
        <w:rPr>
          <w:color w:val="001A1E"/>
          <w:spacing w:val="-2"/>
        </w:rPr>
        <w:t> </w:t>
      </w:r>
      <w:r>
        <w:rPr>
          <w:color w:val="001A1E"/>
        </w:rPr>
        <w:t>lesser</w:t>
      </w:r>
      <w:r>
        <w:rPr>
          <w:color w:val="001A1E"/>
          <w:spacing w:val="-3"/>
        </w:rPr>
        <w:t> </w:t>
      </w:r>
      <w:r>
        <w:rPr>
          <w:color w:val="001A1E"/>
        </w:rPr>
        <w:t>than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feet,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its</w:t>
      </w:r>
      <w:r>
        <w:rPr>
          <w:color w:val="001A1E"/>
          <w:spacing w:val="-3"/>
        </w:rPr>
        <w:t> </w:t>
      </w:r>
      <w:r>
        <w:rPr>
          <w:color w:val="001A1E"/>
        </w:rPr>
        <w:t>volume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separate </w:t>
      </w:r>
      <w:r>
        <w:rPr>
          <w:color w:val="001A1E"/>
          <w:spacing w:val="-2"/>
        </w:rPr>
        <w:t>line.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before="1"/>
      </w:pPr>
      <w:r>
        <w:rPr>
          <w:color w:val="001A1E"/>
          <w:spacing w:val="-10"/>
        </w:rPr>
        <w:t>4</w:t>
      </w:r>
    </w:p>
    <w:p>
      <w:pPr>
        <w:pStyle w:val="BodyText"/>
        <w:spacing w:before="43"/>
      </w:pP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</w:rPr>
        <w:t>5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41"/>
      </w:pP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40</w:t>
      </w:r>
    </w:p>
    <w:p>
      <w:pPr>
        <w:pStyle w:val="BodyText"/>
        <w:spacing w:before="44"/>
      </w:pPr>
      <w:r>
        <w:rPr>
          <w:color w:val="001A1E"/>
        </w:rPr>
        <w:t>10</w:t>
      </w:r>
      <w:r>
        <w:rPr>
          <w:color w:val="001A1E"/>
          <w:spacing w:val="-2"/>
        </w:rPr>
        <w:t> </w:t>
      </w:r>
      <w:r>
        <w:rPr>
          <w:color w:val="001A1E"/>
        </w:rPr>
        <w:t>5</w:t>
      </w:r>
      <w:r>
        <w:rPr>
          <w:color w:val="001A1E"/>
          <w:spacing w:val="1"/>
        </w:rPr>
        <w:t> </w:t>
      </w:r>
      <w:r>
        <w:rPr>
          <w:color w:val="001A1E"/>
          <w:spacing w:val="-5"/>
        </w:rPr>
        <w:t>41</w:t>
      </w:r>
    </w:p>
    <w:p>
      <w:pPr>
        <w:pStyle w:val="BodyText"/>
        <w:spacing w:before="40"/>
      </w:pPr>
      <w:r>
        <w:rPr>
          <w:color w:val="001A1E"/>
        </w:rPr>
        <w:t>7</w:t>
      </w:r>
      <w:r>
        <w:rPr>
          <w:color w:val="001A1E"/>
          <w:spacing w:val="1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  <w:spacing w:val="-5"/>
        </w:rPr>
        <w:t>42</w:t>
      </w:r>
    </w:p>
    <w:p>
      <w:pPr>
        <w:pStyle w:val="BodyText"/>
        <w:spacing w:before="9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</w:pPr>
      <w:r>
        <w:rPr>
          <w:color w:val="001A1E"/>
          <w:spacing w:val="-5"/>
        </w:rPr>
        <w:t>125</w:t>
      </w:r>
    </w:p>
    <w:p>
      <w:pPr>
        <w:pStyle w:val="BodyText"/>
        <w:spacing w:before="41"/>
      </w:pPr>
      <w:r>
        <w:rPr>
          <w:color w:val="001A1E"/>
          <w:spacing w:val="-5"/>
        </w:rPr>
        <w:t>80</w:t>
      </w:r>
    </w:p>
    <w:p>
      <w:pPr>
        <w:pStyle w:val="BodyText"/>
        <w:spacing w:after="0"/>
        <w:sectPr>
          <w:type w:val="continuous"/>
          <w:pgSz w:w="12240" w:h="15840"/>
          <w:pgMar w:top="1520" w:bottom="280" w:left="1440" w:right="1440"/>
        </w:sectPr>
      </w:pPr>
    </w:p>
    <w:p>
      <w:pPr>
        <w:pStyle w:val="Heading1"/>
        <w:spacing w:before="36"/>
      </w:pPr>
      <w:r>
        <w:rPr>
          <w:color w:val="001A1E"/>
        </w:rPr>
        <w:t>Explanation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6" w:lineRule="auto"/>
        <w:ind w:right="110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box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really</w:t>
      </w:r>
      <w:r>
        <w:rPr>
          <w:color w:val="001A1E"/>
          <w:spacing w:val="-3"/>
        </w:rPr>
        <w:t> </w:t>
      </w:r>
      <w:r>
        <w:rPr>
          <w:color w:val="001A1E"/>
        </w:rPr>
        <w:t>low,</w:t>
      </w:r>
      <w:r>
        <w:rPr>
          <w:color w:val="001A1E"/>
          <w:spacing w:val="-6"/>
        </w:rPr>
        <w:t> </w:t>
      </w:r>
      <w:r>
        <w:rPr>
          <w:color w:val="001A1E"/>
        </w:rPr>
        <w:t>only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color w:val="001A1E"/>
        </w:rPr>
        <w:t>feet</w:t>
      </w:r>
      <w:r>
        <w:rPr>
          <w:color w:val="001A1E"/>
          <w:spacing w:val="-2"/>
        </w:rPr>
        <w:t> </w:t>
      </w:r>
      <w:r>
        <w:rPr>
          <w:color w:val="001A1E"/>
        </w:rPr>
        <w:t>tall,</w:t>
      </w:r>
      <w:r>
        <w:rPr>
          <w:color w:val="001A1E"/>
          <w:spacing w:val="-2"/>
        </w:rPr>
        <w:t> </w:t>
      </w:r>
      <w:r>
        <w:rPr>
          <w:color w:val="001A1E"/>
        </w:rPr>
        <w:t>so</w:t>
      </w:r>
      <w:r>
        <w:rPr>
          <w:color w:val="001A1E"/>
          <w:spacing w:val="-1"/>
        </w:rPr>
        <w:t> </w:t>
      </w:r>
      <w:r>
        <w:rPr>
          <w:color w:val="001A1E"/>
        </w:rPr>
        <w:t>it</w:t>
      </w:r>
      <w:r>
        <w:rPr>
          <w:color w:val="001A1E"/>
          <w:spacing w:val="-5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pass</w:t>
      </w:r>
      <w:r>
        <w:rPr>
          <w:color w:val="001A1E"/>
          <w:spacing w:val="-1"/>
        </w:rPr>
        <w:t> </w:t>
      </w:r>
      <w:r>
        <w:rPr>
          <w:color w:val="001A1E"/>
        </w:rPr>
        <w:t>through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tunnel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its</w:t>
      </w:r>
      <w:r>
        <w:rPr>
          <w:color w:val="001A1E"/>
          <w:spacing w:val="-1"/>
        </w:rPr>
        <w:t> </w:t>
      </w:r>
      <w:r>
        <w:rPr>
          <w:color w:val="001A1E"/>
        </w:rPr>
        <w:t>volume</w:t>
      </w:r>
      <w:r>
        <w:rPr>
          <w:color w:val="001A1E"/>
          <w:spacing w:val="-4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x</w:t>
      </w:r>
      <w:r>
        <w:rPr>
          <w:b/>
          <w:i/>
          <w:color w:val="001A1E"/>
          <w:spacing w:val="-5"/>
        </w:rPr>
        <w:t> </w:t>
      </w:r>
      <w:r>
        <w:rPr>
          <w:b/>
          <w:i/>
          <w:color w:val="001A1E"/>
        </w:rPr>
        <w:t>5</w:t>
      </w:r>
      <w:r>
        <w:rPr>
          <w:b/>
          <w:i/>
          <w:color w:val="001A1E"/>
          <w:spacing w:val="-1"/>
        </w:rPr>
        <w:t> </w:t>
      </w:r>
      <w:r>
        <w:rPr>
          <w:b/>
          <w:i/>
          <w:color w:val="001A1E"/>
        </w:rPr>
        <w:t>x 5 = 125</w:t>
      </w:r>
      <w:r>
        <w:rPr>
          <w:color w:val="001A1E"/>
        </w:rPr>
        <w:t>.</w:t>
      </w:r>
    </w:p>
    <w:p>
      <w:pPr>
        <w:pStyle w:val="BodyText"/>
        <w:spacing w:before="57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second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box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sufficiently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low,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volume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> </w:t>
      </w: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2</w:t>
      </w:r>
      <w:r>
        <w:rPr>
          <w:b/>
          <w:i/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x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4=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=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pacing w:val="-5"/>
          <w:sz w:val="23"/>
        </w:rPr>
        <w:t>80</w:t>
      </w:r>
      <w:r>
        <w:rPr>
          <w:color w:val="001A1E"/>
          <w:spacing w:val="-5"/>
          <w:sz w:val="23"/>
        </w:rPr>
        <w:t>.</w:t>
      </w:r>
    </w:p>
    <w:p>
      <w:pPr>
        <w:pStyle w:val="BodyText"/>
        <w:spacing w:before="96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third</w:t>
      </w:r>
      <w:r>
        <w:rPr>
          <w:color w:val="001A1E"/>
          <w:spacing w:val="-3"/>
        </w:rPr>
        <w:t> </w:t>
      </w:r>
      <w:r>
        <w:rPr>
          <w:color w:val="001A1E"/>
        </w:rPr>
        <w:t>box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4"/>
        </w:rPr>
        <w:t> </w:t>
      </w:r>
      <w:r>
        <w:rPr>
          <w:color w:val="001A1E"/>
        </w:rPr>
        <w:t>exactly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41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feet</w:t>
      </w:r>
      <w:r>
        <w:rPr>
          <w:color w:val="001A1E"/>
          <w:spacing w:val="-3"/>
        </w:rPr>
        <w:t> </w:t>
      </w:r>
      <w:r>
        <w:rPr>
          <w:color w:val="001A1E"/>
        </w:rPr>
        <w:t>tall,</w:t>
      </w:r>
      <w:r>
        <w:rPr>
          <w:color w:val="001A1E"/>
          <w:spacing w:val="-4"/>
        </w:rPr>
        <w:t> </w:t>
      </w:r>
      <w:r>
        <w:rPr>
          <w:color w:val="001A1E"/>
        </w:rPr>
        <w:t>so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2"/>
        </w:rPr>
        <w:t> </w:t>
      </w:r>
      <w:r>
        <w:rPr>
          <w:color w:val="001A1E"/>
        </w:rPr>
        <w:t>cannot</w:t>
      </w:r>
      <w:r>
        <w:rPr>
          <w:color w:val="001A1E"/>
          <w:spacing w:val="-3"/>
        </w:rPr>
        <w:t> </w:t>
      </w:r>
      <w:r>
        <w:rPr>
          <w:color w:val="001A1E"/>
        </w:rPr>
        <w:t>pass.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same</w:t>
      </w:r>
      <w:r>
        <w:rPr>
          <w:color w:val="001A1E"/>
          <w:spacing w:val="-4"/>
        </w:rPr>
        <w:t> </w:t>
      </w:r>
      <w:r>
        <w:rPr>
          <w:color w:val="001A1E"/>
        </w:rPr>
        <w:t>can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said</w:t>
      </w:r>
      <w:r>
        <w:rPr>
          <w:color w:val="001A1E"/>
          <w:spacing w:val="-4"/>
        </w:rPr>
        <w:t> </w:t>
      </w:r>
      <w:r>
        <w:rPr>
          <w:color w:val="001A1E"/>
        </w:rPr>
        <w:t>about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fourth</w:t>
      </w:r>
      <w:r>
        <w:rPr>
          <w:color w:val="001A1E"/>
          <w:spacing w:val="-3"/>
        </w:rPr>
        <w:t> </w:t>
      </w:r>
      <w:r>
        <w:rPr>
          <w:color w:val="001A1E"/>
          <w:spacing w:val="-4"/>
        </w:rPr>
        <w:t>box.</w:t>
      </w:r>
    </w:p>
    <w:p>
      <w:pPr>
        <w:pStyle w:val="BodyText"/>
        <w:spacing w:after="0"/>
        <w:sectPr>
          <w:pgSz w:w="12240" w:h="15840"/>
          <w:pgMar w:top="1740" w:bottom="280" w:left="1440" w:right="144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34075" cy="75438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0"/>
      </w:pPr>
      <w:r>
        <w:rPr>
          <w:b/>
          <w:sz w:val="24"/>
        </w:rPr>
        <w:t>Q2) </w:t>
      </w:r>
      <w:r>
        <w:rPr>
          <w:color w:val="001A1E"/>
        </w:rPr>
        <w:t>You are given </w:t>
      </w:r>
      <w:r>
        <w:rPr>
          <w:b/>
          <w:i/>
          <w:color w:val="001A1E"/>
        </w:rPr>
        <w:t>n </w:t>
      </w:r>
      <w:r>
        <w:rPr>
          <w:color w:val="001A1E"/>
        </w:rPr>
        <w:t>triangles, specifically, their sides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. Print them in the same style but sorted</w:t>
      </w:r>
      <w:r>
        <w:rPr>
          <w:color w:val="001A1E"/>
          <w:spacing w:val="-3"/>
        </w:rPr>
        <w:t> </w:t>
      </w:r>
      <w:r>
        <w:rPr>
          <w:color w:val="001A1E"/>
        </w:rPr>
        <w:t>by</w:t>
      </w:r>
      <w:r>
        <w:rPr>
          <w:color w:val="001A1E"/>
          <w:spacing w:val="-3"/>
        </w:rPr>
        <w:t> </w:t>
      </w:r>
      <w:r>
        <w:rPr>
          <w:color w:val="001A1E"/>
        </w:rPr>
        <w:t>their</w:t>
      </w:r>
      <w:r>
        <w:rPr>
          <w:color w:val="001A1E"/>
          <w:spacing w:val="-3"/>
        </w:rPr>
        <w:t> </w:t>
      </w:r>
      <w:r>
        <w:rPr>
          <w:color w:val="001A1E"/>
        </w:rPr>
        <w:t>areas</w:t>
      </w:r>
      <w:r>
        <w:rPr>
          <w:color w:val="001A1E"/>
          <w:spacing w:val="-2"/>
        </w:rPr>
        <w:t> </w:t>
      </w:r>
      <w:r>
        <w:rPr>
          <w:color w:val="001A1E"/>
        </w:rPr>
        <w:t>from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smallest</w:t>
      </w:r>
      <w:r>
        <w:rPr>
          <w:color w:val="001A1E"/>
          <w:spacing w:val="-5"/>
        </w:rPr>
        <w:t> </w:t>
      </w:r>
      <w:r>
        <w:rPr>
          <w:color w:val="001A1E"/>
        </w:rPr>
        <w:t>one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largest</w:t>
      </w:r>
      <w:r>
        <w:rPr>
          <w:color w:val="001A1E"/>
          <w:spacing w:val="-3"/>
        </w:rPr>
        <w:t> </w:t>
      </w:r>
      <w:r>
        <w:rPr>
          <w:color w:val="001A1E"/>
        </w:rPr>
        <w:t>one.</w:t>
      </w:r>
      <w:r>
        <w:rPr>
          <w:color w:val="001A1E"/>
          <w:spacing w:val="-3"/>
        </w:rPr>
        <w:t> </w:t>
      </w:r>
      <w:r>
        <w:rPr>
          <w:color w:val="001A1E"/>
        </w:rPr>
        <w:t>It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2"/>
        </w:rPr>
        <w:t> </w:t>
      </w:r>
      <w:r>
        <w:rPr>
          <w:color w:val="001A1E"/>
        </w:rPr>
        <w:t>guaranteed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all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areas</w:t>
      </w:r>
      <w:r>
        <w:rPr>
          <w:color w:val="001A1E"/>
          <w:spacing w:val="-3"/>
        </w:rPr>
        <w:t> </w:t>
      </w:r>
      <w:r>
        <w:rPr>
          <w:color w:val="001A1E"/>
        </w:rPr>
        <w:t>are </w:t>
      </w:r>
      <w:r>
        <w:rPr>
          <w:color w:val="001A1E"/>
          <w:spacing w:val="-2"/>
        </w:rPr>
        <w:t>different.</w:t>
      </w:r>
    </w:p>
    <w:p>
      <w:pPr>
        <w:pStyle w:val="BodyText"/>
        <w:spacing w:before="54"/>
      </w:pPr>
    </w:p>
    <w:p>
      <w:pPr>
        <w:pStyle w:val="BodyText"/>
        <w:spacing w:before="1"/>
      </w:pP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best</w:t>
      </w:r>
      <w:r>
        <w:rPr>
          <w:color w:val="001A1E"/>
          <w:spacing w:val="-4"/>
        </w:rPr>
        <w:t> </w:t>
      </w:r>
      <w:r>
        <w:rPr>
          <w:color w:val="001A1E"/>
        </w:rPr>
        <w:t>way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calculate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volume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triangle</w:t>
      </w:r>
      <w:r>
        <w:rPr>
          <w:color w:val="001A1E"/>
          <w:spacing w:val="-1"/>
        </w:rPr>
        <w:t> </w:t>
      </w:r>
      <w:r>
        <w:rPr>
          <w:color w:val="001A1E"/>
        </w:rPr>
        <w:t>with</w:t>
      </w:r>
      <w:r>
        <w:rPr>
          <w:color w:val="001A1E"/>
          <w:spacing w:val="-5"/>
        </w:rPr>
        <w:t> </w:t>
      </w:r>
      <w:r>
        <w:rPr>
          <w:color w:val="001A1E"/>
        </w:rPr>
        <w:t>sides</w:t>
      </w:r>
      <w:r>
        <w:rPr>
          <w:color w:val="001A1E"/>
          <w:spacing w:val="3"/>
        </w:rPr>
        <w:t> </w:t>
      </w:r>
      <w:r>
        <w:rPr>
          <w:b/>
          <w:i/>
          <w:color w:val="001A1E"/>
        </w:rPr>
        <w:t>a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Heron's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formula:</w:t>
      </w:r>
    </w:p>
    <w:p>
      <w:pPr>
        <w:pStyle w:val="BodyText"/>
        <w:spacing w:before="98"/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b/>
          <w:i/>
          <w:color w:val="001A1E"/>
          <w:sz w:val="23"/>
        </w:rPr>
        <w:t>S =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Ö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a)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* (p -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b)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*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(p</w:t>
      </w:r>
      <w:r>
        <w:rPr>
          <w:b/>
          <w:i/>
          <w:color w:val="001A1E"/>
          <w:spacing w:val="3"/>
          <w:sz w:val="23"/>
        </w:rPr>
        <w:t> </w:t>
      </w:r>
      <w:r>
        <w:rPr>
          <w:b/>
          <w:i/>
          <w:color w:val="001A1E"/>
          <w:sz w:val="23"/>
        </w:rPr>
        <w:t>–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c)</w:t>
      </w:r>
      <w:r>
        <w:rPr>
          <w:b/>
          <w:i/>
          <w:color w:val="001A1E"/>
          <w:spacing w:val="1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1"/>
          <w:sz w:val="23"/>
        </w:rPr>
        <w:t> </w:t>
      </w:r>
      <w:r>
        <w:rPr>
          <w:b/>
          <w:i/>
          <w:color w:val="001A1E"/>
          <w:sz w:val="23"/>
        </w:rPr>
        <w:t>p</w:t>
      </w:r>
      <w:r>
        <w:rPr>
          <w:b/>
          <w:i/>
          <w:color w:val="001A1E"/>
          <w:spacing w:val="-3"/>
          <w:sz w:val="23"/>
        </w:rPr>
        <w:t> </w:t>
      </w:r>
      <w:r>
        <w:rPr>
          <w:b/>
          <w:i/>
          <w:color w:val="001A1E"/>
          <w:sz w:val="23"/>
        </w:rPr>
        <w:t>= (a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 +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c) /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2</w:t>
      </w:r>
      <w:r>
        <w:rPr>
          <w:color w:val="001A1E"/>
          <w:spacing w:val="-5"/>
          <w:sz w:val="23"/>
        </w:rPr>
        <w:t>.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Format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line="278" w:lineRule="auto"/>
      </w:pPr>
      <w:r>
        <w:rPr>
          <w:color w:val="001A1E"/>
        </w:rPr>
        <w:t>First</w:t>
      </w:r>
      <w:r>
        <w:rPr>
          <w:color w:val="001A1E"/>
          <w:spacing w:val="-2"/>
        </w:rPr>
        <w:t> </w:t>
      </w:r>
      <w:r>
        <w:rPr>
          <w:color w:val="001A1E"/>
        </w:rPr>
        <w:t>line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3"/>
        </w:rPr>
        <w:t> </w:t>
      </w:r>
      <w:r>
        <w:rPr>
          <w:color w:val="001A1E"/>
        </w:rPr>
        <w:t>test</w:t>
      </w:r>
      <w:r>
        <w:rPr>
          <w:color w:val="001A1E"/>
          <w:spacing w:val="-2"/>
        </w:rPr>
        <w:t> </w:t>
      </w:r>
      <w:r>
        <w:rPr>
          <w:color w:val="001A1E"/>
        </w:rPr>
        <w:t>file</w:t>
      </w:r>
      <w:r>
        <w:rPr>
          <w:color w:val="001A1E"/>
          <w:spacing w:val="-3"/>
        </w:rPr>
        <w:t> </w:t>
      </w:r>
      <w:r>
        <w:rPr>
          <w:color w:val="001A1E"/>
        </w:rPr>
        <w:t>contains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1"/>
        </w:rPr>
        <w:t> </w:t>
      </w:r>
      <w:r>
        <w:rPr>
          <w:color w:val="001A1E"/>
        </w:rPr>
        <w:t>integer </w:t>
      </w:r>
      <w:r>
        <w:rPr>
          <w:b/>
          <w:i/>
          <w:color w:val="001A1E"/>
        </w:rPr>
        <w:t>n</w:t>
      </w:r>
      <w:r>
        <w:rPr>
          <w:color w:val="001A1E"/>
        </w:rPr>
        <w:t>.</w:t>
      </w:r>
      <w:r>
        <w:rPr>
          <w:color w:val="001A1E"/>
          <w:spacing w:val="-5"/>
        </w:rPr>
        <w:t> </w:t>
      </w:r>
      <w:r>
        <w:rPr>
          <w:b/>
          <w:i/>
          <w:color w:val="001A1E"/>
        </w:rPr>
        <w:t>n </w:t>
      </w:r>
      <w:r>
        <w:rPr>
          <w:color w:val="001A1E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</w:rPr>
        <w:t>follow</w:t>
      </w:r>
      <w:r>
        <w:rPr>
          <w:color w:val="001A1E"/>
          <w:spacing w:val="-3"/>
        </w:rPr>
        <w:t> </w:t>
      </w:r>
      <w:r>
        <w:rPr>
          <w:color w:val="001A1E"/>
        </w:rPr>
        <w:t>with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</w:t>
      </w:r>
      <w:r>
        <w:rPr>
          <w:color w:val="001A1E"/>
          <w:spacing w:val="-2"/>
        </w:rPr>
        <w:t>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on</w:t>
      </w:r>
      <w:r>
        <w:rPr>
          <w:color w:val="001A1E"/>
          <w:spacing w:val="-3"/>
        </w:rPr>
        <w:t> </w:t>
      </w:r>
      <w:r>
        <w:rPr>
          <w:color w:val="001A1E"/>
        </w:rPr>
        <w:t>each</w:t>
      </w:r>
      <w:r>
        <w:rPr>
          <w:color w:val="001A1E"/>
          <w:spacing w:val="-5"/>
        </w:rPr>
        <w:t> </w:t>
      </w:r>
      <w:r>
        <w:rPr>
          <w:color w:val="001A1E"/>
        </w:rPr>
        <w:t>sepa- rated by single spaces.</w:t>
      </w:r>
    </w:p>
    <w:p>
      <w:pPr>
        <w:pStyle w:val="BodyText"/>
        <w:spacing w:before="50"/>
      </w:pPr>
    </w:p>
    <w:p>
      <w:pPr>
        <w:pStyle w:val="Heading1"/>
      </w:pPr>
      <w:r>
        <w:rPr>
          <w:color w:val="001A1E"/>
          <w:spacing w:val="-2"/>
        </w:rPr>
        <w:t>Constraints</w:t>
      </w:r>
    </w:p>
    <w:p>
      <w:pPr>
        <w:pStyle w:val="BodyText"/>
        <w:spacing w:before="88"/>
        <w:rPr>
          <w:b/>
          <w:sz w:val="24"/>
        </w:rPr>
      </w:pPr>
    </w:p>
    <w:p>
      <w:pPr>
        <w:spacing w:before="1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n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100</w:t>
      </w:r>
    </w:p>
    <w:p>
      <w:pPr>
        <w:spacing w:before="43"/>
        <w:ind w:left="0" w:right="0" w:firstLine="0"/>
        <w:jc w:val="left"/>
        <w:rPr>
          <w:b/>
          <w:i/>
          <w:sz w:val="23"/>
        </w:rPr>
      </w:pPr>
      <w:r>
        <w:rPr>
          <w:b/>
          <w:i/>
          <w:color w:val="001A1E"/>
          <w:sz w:val="23"/>
        </w:rPr>
        <w:t>1 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≤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pacing w:val="-5"/>
          <w:sz w:val="23"/>
        </w:rPr>
        <w:t>70</w:t>
      </w:r>
    </w:p>
    <w:p>
      <w:pPr>
        <w:spacing w:before="41"/>
        <w:ind w:left="0" w:right="0" w:firstLine="0"/>
        <w:jc w:val="left"/>
        <w:rPr>
          <w:b/>
          <w:i/>
          <w:sz w:val="17"/>
        </w:rPr>
      </w:pP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 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b/>
          <w:i/>
          <w:color w:val="001A1E"/>
          <w:sz w:val="23"/>
        </w:rPr>
        <w:t>&gt;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z w:val="23"/>
        </w:rPr>
        <w:t>,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a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4"/>
          <w:sz w:val="17"/>
        </w:rPr>
        <w:t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-2"/>
          <w:sz w:val="23"/>
        </w:rPr>
        <w:t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and</w:t>
      </w:r>
      <w:r>
        <w:rPr>
          <w:b/>
          <w:i/>
          <w:color w:val="001A1E"/>
          <w:spacing w:val="-4"/>
          <w:sz w:val="23"/>
        </w:rPr>
        <w:t> </w:t>
      </w:r>
      <w:r>
        <w:rPr>
          <w:b/>
          <w:i/>
          <w:color w:val="001A1E"/>
          <w:sz w:val="23"/>
        </w:rPr>
        <w:t>b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3"/>
          <w:sz w:val="17"/>
        </w:rPr>
        <w:t> </w:t>
      </w:r>
      <w:r>
        <w:rPr>
          <w:b/>
          <w:i/>
          <w:color w:val="001A1E"/>
          <w:sz w:val="23"/>
        </w:rPr>
        <w:t>+ c</w:t>
      </w:r>
      <w:r>
        <w:rPr>
          <w:b/>
          <w:i/>
          <w:color w:val="001A1E"/>
          <w:sz w:val="17"/>
        </w:rPr>
        <w:t>i</w:t>
      </w:r>
      <w:r>
        <w:rPr>
          <w:b/>
          <w:i/>
          <w:color w:val="001A1E"/>
          <w:spacing w:val="10"/>
          <w:sz w:val="17"/>
        </w:rPr>
        <w:t> </w:t>
      </w:r>
      <w:r>
        <w:rPr>
          <w:b/>
          <w:i/>
          <w:color w:val="001A1E"/>
          <w:sz w:val="23"/>
        </w:rPr>
        <w:t>&gt;</w:t>
      </w:r>
      <w:r>
        <w:rPr>
          <w:b/>
          <w:i/>
          <w:color w:val="001A1E"/>
          <w:spacing w:val="1"/>
          <w:sz w:val="23"/>
        </w:rPr>
        <w:t> </w:t>
      </w:r>
      <w:r>
        <w:rPr>
          <w:b/>
          <w:i/>
          <w:color w:val="001A1E"/>
          <w:spacing w:val="-5"/>
          <w:sz w:val="23"/>
        </w:rPr>
        <w:t>a</w:t>
      </w:r>
      <w:r>
        <w:rPr>
          <w:b/>
          <w:i/>
          <w:color w:val="001A1E"/>
          <w:spacing w:val="-5"/>
          <w:sz w:val="17"/>
        </w:rPr>
        <w:t>i</w:t>
      </w:r>
    </w:p>
    <w:p>
      <w:pPr>
        <w:pStyle w:val="BodyText"/>
        <w:spacing w:before="98"/>
        <w:rPr>
          <w:b/>
          <w:i/>
        </w:rPr>
      </w:pPr>
    </w:p>
    <w:p>
      <w:pPr>
        <w:pStyle w:val="Heading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89"/>
        <w:rPr>
          <w:b/>
          <w:sz w:val="24"/>
        </w:rPr>
      </w:pPr>
    </w:p>
    <w:p>
      <w:pPr>
        <w:pStyle w:val="BodyText"/>
        <w:spacing w:line="276" w:lineRule="auto"/>
        <w:ind w:right="1358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exactly</w:t>
      </w:r>
      <w:r>
        <w:rPr>
          <w:color w:val="001A1E"/>
          <w:spacing w:val="-6"/>
        </w:rPr>
        <w:t> </w:t>
      </w:r>
      <w:r>
        <w:rPr>
          <w:b/>
          <w:i/>
          <w:color w:val="001A1E"/>
        </w:rPr>
        <w:t>n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lines.</w:t>
      </w:r>
      <w:r>
        <w:rPr>
          <w:color w:val="001A1E"/>
          <w:spacing w:val="-6"/>
        </w:rPr>
        <w:t> </w:t>
      </w:r>
      <w:r>
        <w:rPr>
          <w:color w:val="001A1E"/>
        </w:rPr>
        <w:t>On</w:t>
      </w:r>
      <w:r>
        <w:rPr>
          <w:color w:val="001A1E"/>
          <w:spacing w:val="-4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line</w:t>
      </w:r>
      <w:r>
        <w:rPr>
          <w:color w:val="001A1E"/>
          <w:spacing w:val="-2"/>
        </w:rPr>
        <w:t> </w:t>
      </w:r>
      <w:r>
        <w:rPr>
          <w:color w:val="001A1E"/>
        </w:rPr>
        <w:t>print </w:t>
      </w:r>
      <w:r>
        <w:rPr>
          <w:b/>
          <w:i/>
          <w:color w:val="001A1E"/>
        </w:rPr>
        <w:t>3</w:t>
      </w:r>
      <w:r>
        <w:rPr>
          <w:b/>
          <w:i/>
          <w:color w:val="001A1E"/>
          <w:spacing w:val="-2"/>
        </w:rPr>
        <w:t> </w:t>
      </w:r>
      <w:r>
        <w:rPr>
          <w:color w:val="001A1E"/>
        </w:rPr>
        <w:t>integers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4"/>
        </w:rPr>
        <w:t> </w:t>
      </w:r>
      <w:r>
        <w:rPr>
          <w:color w:val="001A1E"/>
        </w:rPr>
        <w:t>by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</w:t>
      </w:r>
      <w:r>
        <w:rPr>
          <w:color w:val="001A1E"/>
        </w:rPr>
        <w:t>spaces,</w:t>
      </w:r>
      <w:r>
        <w:rPr>
          <w:color w:val="001A1E"/>
          <w:spacing w:val="-5"/>
        </w:rPr>
        <w:t> </w:t>
      </w:r>
      <w:r>
        <w:rPr>
          <w:color w:val="001A1E"/>
        </w:rPr>
        <w:t>which are </w:t>
      </w:r>
      <w:r>
        <w:rPr>
          <w:b/>
          <w:i/>
          <w:color w:val="001A1E"/>
        </w:rPr>
        <w:t>a</w:t>
      </w:r>
      <w:r>
        <w:rPr>
          <w:b/>
          <w:i/>
          <w:color w:val="001A1E"/>
          <w:sz w:val="17"/>
        </w:rPr>
        <w:t>i</w:t>
      </w:r>
      <w:r>
        <w:rPr>
          <w:color w:val="001A1E"/>
        </w:rPr>
        <w:t>, </w:t>
      </w:r>
      <w:r>
        <w:rPr>
          <w:b/>
          <w:i/>
          <w:color w:val="001A1E"/>
        </w:rPr>
        <w:t>b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and </w:t>
      </w:r>
      <w:r>
        <w:rPr>
          <w:b/>
          <w:i/>
          <w:color w:val="001A1E"/>
        </w:rPr>
        <w:t>c</w:t>
      </w:r>
      <w:r>
        <w:rPr>
          <w:b/>
          <w:i/>
          <w:color w:val="001A1E"/>
          <w:sz w:val="17"/>
        </w:rPr>
        <w:t>i </w:t>
      </w:r>
      <w:r>
        <w:rPr>
          <w:color w:val="001A1E"/>
        </w:rPr>
        <w:t>of the corresponding triangle.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8"/>
        <w:rPr>
          <w:b/>
          <w:sz w:val="24"/>
        </w:rPr>
      </w:pPr>
    </w:p>
    <w:p>
      <w:pPr>
        <w:pStyle w:val="BodyText"/>
        <w:spacing w:before="1"/>
      </w:pPr>
      <w:r>
        <w:rPr>
          <w:color w:val="001A1E"/>
          <w:spacing w:val="-10"/>
        </w:rPr>
        <w:t>3</w:t>
      </w:r>
    </w:p>
    <w:p>
      <w:pPr>
        <w:pStyle w:val="BodyText"/>
        <w:spacing w:before="43"/>
      </w:pPr>
      <w:r>
        <w:rPr>
          <w:color w:val="001A1E"/>
        </w:rPr>
        <w:t>7 24 </w:t>
      </w:r>
      <w:r>
        <w:rPr>
          <w:color w:val="001A1E"/>
          <w:spacing w:val="-5"/>
        </w:rPr>
        <w:t>25</w:t>
      </w:r>
    </w:p>
    <w:p>
      <w:pPr>
        <w:pStyle w:val="BodyText"/>
        <w:spacing w:before="41"/>
      </w:pPr>
      <w:r>
        <w:rPr>
          <w:color w:val="001A1E"/>
        </w:rPr>
        <w:t>5 12 </w:t>
      </w:r>
      <w:r>
        <w:rPr>
          <w:color w:val="001A1E"/>
          <w:spacing w:val="-5"/>
        </w:rPr>
        <w:t>13</w:t>
      </w:r>
    </w:p>
    <w:p>
      <w:pPr>
        <w:pStyle w:val="BodyText"/>
        <w:spacing w:before="43"/>
      </w:pP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99"/>
      </w:pPr>
    </w:p>
    <w:p>
      <w:pPr>
        <w:pStyle w:val="Heading1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86"/>
        <w:rPr>
          <w:b/>
          <w:sz w:val="24"/>
        </w:rPr>
      </w:pPr>
    </w:p>
    <w:p>
      <w:pPr>
        <w:pStyle w:val="BodyText"/>
      </w:pPr>
      <w:r>
        <w:rPr>
          <w:color w:val="001A1E"/>
        </w:rPr>
        <w:t>3</w:t>
      </w:r>
      <w:r>
        <w:rPr>
          <w:color w:val="001A1E"/>
          <w:spacing w:val="1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43"/>
      </w:pPr>
      <w:r>
        <w:rPr>
          <w:color w:val="001A1E"/>
        </w:rPr>
        <w:t>5 12 </w:t>
      </w:r>
      <w:r>
        <w:rPr>
          <w:color w:val="001A1E"/>
          <w:spacing w:val="-5"/>
        </w:rPr>
        <w:t>13</w:t>
      </w:r>
    </w:p>
    <w:p>
      <w:pPr>
        <w:pStyle w:val="BodyText"/>
        <w:spacing w:before="41"/>
      </w:pPr>
      <w:r>
        <w:rPr>
          <w:color w:val="001A1E"/>
        </w:rPr>
        <w:t>7 24 </w:t>
      </w:r>
      <w:r>
        <w:rPr>
          <w:color w:val="001A1E"/>
          <w:spacing w:val="-5"/>
        </w:rPr>
        <w:t>25</w:t>
      </w:r>
    </w:p>
    <w:p>
      <w:pPr>
        <w:pStyle w:val="BodyText"/>
        <w:spacing w:before="98"/>
      </w:pPr>
    </w:p>
    <w:p>
      <w:pPr>
        <w:pStyle w:val="Heading1"/>
        <w:spacing w:before="1"/>
      </w:pPr>
      <w:r>
        <w:rPr>
          <w:color w:val="001A1E"/>
        </w:rPr>
        <w:t>Explanation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Heading1"/>
        <w:spacing w:after="0"/>
        <w:sectPr>
          <w:pgSz w:w="12240" w:h="15840"/>
          <w:pgMar w:top="1400" w:bottom="280" w:left="1440" w:right="1440"/>
        </w:sectPr>
      </w:pPr>
    </w:p>
    <w:p>
      <w:pPr>
        <w:pStyle w:val="BodyText"/>
        <w:spacing w:line="276" w:lineRule="auto" w:before="4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435483</wp:posOffset>
            </wp:positionV>
            <wp:extent cx="5943600" cy="681977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5"/>
        </w:rPr>
        <w:t> </w:t>
      </w:r>
      <w:r>
        <w:rPr>
          <w:color w:val="001A1E"/>
        </w:rPr>
        <w:t>triangle</w:t>
      </w:r>
      <w:r>
        <w:rPr>
          <w:color w:val="001A1E"/>
          <w:spacing w:val="-2"/>
        </w:rPr>
        <w:t> </w:t>
      </w:r>
      <w:r>
        <w:rPr>
          <w:color w:val="001A1E"/>
        </w:rPr>
        <w:t>is </w:t>
      </w:r>
      <w:r>
        <w:rPr>
          <w:b/>
          <w:i/>
          <w:color w:val="001A1E"/>
        </w:rPr>
        <w:t>84</w:t>
      </w:r>
      <w:r>
        <w:rPr>
          <w:color w:val="001A1E"/>
        </w:rPr>
        <w:t>.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second</w:t>
      </w:r>
      <w:r>
        <w:rPr>
          <w:color w:val="001A1E"/>
          <w:spacing w:val="-3"/>
        </w:rPr>
        <w:t> </w:t>
      </w:r>
      <w:r>
        <w:rPr>
          <w:color w:val="001A1E"/>
        </w:rPr>
        <w:t>triangle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b/>
          <w:i/>
          <w:color w:val="001A1E"/>
        </w:rPr>
        <w:t>30</w:t>
      </w:r>
      <w:r>
        <w:rPr>
          <w:color w:val="001A1E"/>
        </w:rPr>
        <w:t>.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third triangle is </w:t>
      </w:r>
      <w:r>
        <w:rPr>
          <w:b/>
          <w:i/>
          <w:color w:val="001A1E"/>
        </w:rPr>
        <w:t>6</w:t>
      </w:r>
      <w:r>
        <w:rPr>
          <w:color w:val="001A1E"/>
        </w:rPr>
        <w:t>. So the sorted order is the reverse one.</w:t>
      </w:r>
    </w:p>
    <w:sectPr>
      <w:pgSz w:w="12240" w:h="15840"/>
      <w:pgMar w:top="14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45" w:lineRule="exact"/>
      <w:ind w:left="1"/>
      <w:jc w:val="center"/>
    </w:pPr>
    <w:rPr>
      <w:rFonts w:ascii="Calibri" w:hAnsi="Calibri" w:eastAsia="Calibri" w:cs="Calibri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dcterms:created xsi:type="dcterms:W3CDTF">2025-01-18T14:52:53Z</dcterms:created>
  <dcterms:modified xsi:type="dcterms:W3CDTF">2025-01-18T14:52:53Z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