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C3884" w14:textId="5217C1C7" w:rsidR="004A6F84" w:rsidRDefault="00890715" w:rsidP="00890715">
      <w:pPr>
        <w:jc w:val="center"/>
        <w:rPr>
          <w:rFonts w:ascii="Arial" w:hAnsi="Arial" w:cs="Arial"/>
          <w:sz w:val="64"/>
          <w:szCs w:val="64"/>
        </w:rPr>
      </w:pPr>
      <w:r w:rsidRPr="00912CE1">
        <w:rPr>
          <w:rFonts w:ascii="Arial" w:hAnsi="Arial" w:cs="Arial"/>
          <w:sz w:val="64"/>
          <w:szCs w:val="64"/>
        </w:rPr>
        <w:t xml:space="preserve">Informe de </w:t>
      </w:r>
      <w:r w:rsidR="00150221" w:rsidRPr="00912CE1">
        <w:rPr>
          <w:rFonts w:ascii="Arial" w:hAnsi="Arial" w:cs="Arial"/>
          <w:sz w:val="64"/>
          <w:szCs w:val="64"/>
        </w:rPr>
        <w:t>aplicación</w:t>
      </w:r>
      <w:r w:rsidRPr="00912CE1">
        <w:rPr>
          <w:rFonts w:ascii="Arial" w:hAnsi="Arial" w:cs="Arial"/>
          <w:sz w:val="64"/>
          <w:szCs w:val="64"/>
        </w:rPr>
        <w:t xml:space="preserve"> de POO en Java</w:t>
      </w:r>
    </w:p>
    <w:p w14:paraId="07FECC7D" w14:textId="77777777" w:rsidR="00BF48EE" w:rsidRPr="00BF48EE" w:rsidRDefault="00BF48EE" w:rsidP="00BF48EE">
      <w:pPr>
        <w:pStyle w:val="Prrafodelista"/>
        <w:rPr>
          <w:rFonts w:ascii="Arial" w:hAnsi="Arial" w:cs="Arial"/>
        </w:rPr>
      </w:pPr>
      <w:r w:rsidRPr="00BF48EE">
        <w:rPr>
          <w:rFonts w:ascii="Arial" w:hAnsi="Arial" w:cs="Arial"/>
        </w:rPr>
        <w:t>1. Aplicación del Principio de Encapsulamiento (Ocultación de Información)</w:t>
      </w:r>
    </w:p>
    <w:p w14:paraId="54F787BD" w14:textId="77777777" w:rsidR="00BF48EE" w:rsidRPr="00BF48EE" w:rsidRDefault="00BF48EE" w:rsidP="00BF48EE">
      <w:pPr>
        <w:pStyle w:val="Prrafodelista"/>
        <w:rPr>
          <w:rFonts w:ascii="Arial" w:hAnsi="Arial" w:cs="Arial"/>
        </w:rPr>
      </w:pPr>
      <w:r w:rsidRPr="00BF48EE">
        <w:rPr>
          <w:rFonts w:ascii="Arial" w:hAnsi="Arial" w:cs="Arial"/>
        </w:rPr>
        <w:t>El principio de encapsulamiento se ha aplicado rigurosamente para resguardar la consistencia y el estado interno de cada objeto. Su propósito central es proteger los datos y asegurar que toda interacción o manipulación se realice únicamente a través de una interfaz controlada y bien definida.</w:t>
      </w:r>
    </w:p>
    <w:p w14:paraId="371F3D92" w14:textId="77777777" w:rsidR="00BF48EE" w:rsidRPr="00BF48EE" w:rsidRDefault="00BF48EE" w:rsidP="00BF48EE">
      <w:pPr>
        <w:pStyle w:val="Prrafodelista"/>
        <w:rPr>
          <w:rFonts w:ascii="Arial" w:hAnsi="Arial" w:cs="Arial"/>
        </w:rPr>
      </w:pPr>
    </w:p>
    <w:p w14:paraId="4489D0B2" w14:textId="77777777" w:rsidR="00BF48EE" w:rsidRPr="00BF48EE" w:rsidRDefault="00BF48EE" w:rsidP="00BF48EE">
      <w:pPr>
        <w:pStyle w:val="Prrafodelista"/>
        <w:rPr>
          <w:rFonts w:ascii="Arial" w:hAnsi="Arial" w:cs="Arial"/>
        </w:rPr>
      </w:pPr>
      <w:r w:rsidRPr="00BF48EE">
        <w:rPr>
          <w:rFonts w:ascii="Arial" w:hAnsi="Arial" w:cs="Arial"/>
        </w:rPr>
        <w:t>Variables de Instancia Privadas (</w:t>
      </w:r>
      <w:proofErr w:type="spellStart"/>
      <w:r w:rsidRPr="00BF48EE">
        <w:rPr>
          <w:rFonts w:ascii="Arial" w:hAnsi="Arial" w:cs="Arial"/>
        </w:rPr>
        <w:t>private</w:t>
      </w:r>
      <w:proofErr w:type="spellEnd"/>
      <w:r w:rsidRPr="00BF48EE">
        <w:rPr>
          <w:rFonts w:ascii="Arial" w:hAnsi="Arial" w:cs="Arial"/>
        </w:rPr>
        <w:t xml:space="preserve">): Todas las variables de instancia (atributos) de las clases han sido declaradas con el modificador de acceso </w:t>
      </w:r>
      <w:proofErr w:type="spellStart"/>
      <w:r w:rsidRPr="00BF48EE">
        <w:rPr>
          <w:rFonts w:ascii="Arial" w:hAnsi="Arial" w:cs="Arial"/>
        </w:rPr>
        <w:t>private</w:t>
      </w:r>
      <w:proofErr w:type="spellEnd"/>
      <w:r w:rsidRPr="00BF48EE">
        <w:rPr>
          <w:rFonts w:ascii="Arial" w:hAnsi="Arial" w:cs="Arial"/>
        </w:rPr>
        <w:t>. Este nivel de restricción es fundamental para prevenir la modificación directa, no autorizada o accidental, de los datos internos del objeto por cualquier elemento externo del código.</w:t>
      </w:r>
    </w:p>
    <w:p w14:paraId="76182184" w14:textId="77777777" w:rsidR="00BF48EE" w:rsidRPr="00BF48EE" w:rsidRDefault="00BF48EE" w:rsidP="00BF48EE">
      <w:pPr>
        <w:pStyle w:val="Prrafodelista"/>
        <w:rPr>
          <w:rFonts w:ascii="Arial" w:hAnsi="Arial" w:cs="Arial"/>
        </w:rPr>
      </w:pPr>
    </w:p>
    <w:p w14:paraId="39A7A2D4" w14:textId="16CAB187" w:rsidR="00EE4564" w:rsidRPr="00BF48EE" w:rsidRDefault="00BF48EE" w:rsidP="00BF48EE">
      <w:pPr>
        <w:pStyle w:val="Prrafodelista"/>
        <w:rPr>
          <w:rFonts w:ascii="Arial" w:hAnsi="Arial" w:cs="Arial"/>
        </w:rPr>
      </w:pPr>
      <w:r w:rsidRPr="00BF48EE">
        <w:rPr>
          <w:rFonts w:ascii="Arial" w:hAnsi="Arial" w:cs="Arial"/>
        </w:rPr>
        <w:t>Métodos de Acceso Públicos (</w:t>
      </w:r>
      <w:proofErr w:type="spellStart"/>
      <w:r w:rsidRPr="00BF48EE">
        <w:rPr>
          <w:rFonts w:ascii="Arial" w:hAnsi="Arial" w:cs="Arial"/>
        </w:rPr>
        <w:t>Getters</w:t>
      </w:r>
      <w:proofErr w:type="spellEnd"/>
      <w:r w:rsidRPr="00BF48EE">
        <w:rPr>
          <w:rFonts w:ascii="Arial" w:hAnsi="Arial" w:cs="Arial"/>
        </w:rPr>
        <w:t xml:space="preserve"> y </w:t>
      </w:r>
      <w:proofErr w:type="spellStart"/>
      <w:r w:rsidRPr="00BF48EE">
        <w:rPr>
          <w:rFonts w:ascii="Arial" w:hAnsi="Arial" w:cs="Arial"/>
        </w:rPr>
        <w:t>Setters</w:t>
      </w:r>
      <w:proofErr w:type="spellEnd"/>
      <w:r w:rsidRPr="00BF48EE">
        <w:rPr>
          <w:rFonts w:ascii="Arial" w:hAnsi="Arial" w:cs="Arial"/>
        </w:rPr>
        <w:t xml:space="preserve"> - </w:t>
      </w:r>
      <w:proofErr w:type="spellStart"/>
      <w:r w:rsidRPr="00BF48EE">
        <w:rPr>
          <w:rFonts w:ascii="Arial" w:hAnsi="Arial" w:cs="Arial"/>
        </w:rPr>
        <w:t>public</w:t>
      </w:r>
      <w:proofErr w:type="spellEnd"/>
      <w:r w:rsidRPr="00BF48EE">
        <w:rPr>
          <w:rFonts w:ascii="Arial" w:hAnsi="Arial" w:cs="Arial"/>
        </w:rPr>
        <w:t>): Se han diseñado métodos públicos (</w:t>
      </w:r>
      <w:proofErr w:type="spellStart"/>
      <w:r w:rsidRPr="00BF48EE">
        <w:rPr>
          <w:rFonts w:ascii="Arial" w:hAnsi="Arial" w:cs="Arial"/>
        </w:rPr>
        <w:t>public</w:t>
      </w:r>
      <w:proofErr w:type="spellEnd"/>
      <w:r w:rsidRPr="00BF48EE">
        <w:rPr>
          <w:rFonts w:ascii="Arial" w:hAnsi="Arial" w:cs="Arial"/>
        </w:rPr>
        <w:t xml:space="preserve">), conocidos como </w:t>
      </w:r>
      <w:proofErr w:type="spellStart"/>
      <w:r w:rsidRPr="00BF48EE">
        <w:rPr>
          <w:rFonts w:ascii="Arial" w:hAnsi="Arial" w:cs="Arial"/>
        </w:rPr>
        <w:t>getters</w:t>
      </w:r>
      <w:proofErr w:type="spellEnd"/>
      <w:r w:rsidRPr="00BF48EE">
        <w:rPr>
          <w:rFonts w:ascii="Arial" w:hAnsi="Arial" w:cs="Arial"/>
        </w:rPr>
        <w:t xml:space="preserve"> y </w:t>
      </w:r>
      <w:proofErr w:type="spellStart"/>
      <w:r w:rsidRPr="00BF48EE">
        <w:rPr>
          <w:rFonts w:ascii="Arial" w:hAnsi="Arial" w:cs="Arial"/>
        </w:rPr>
        <w:t>setters</w:t>
      </w:r>
      <w:proofErr w:type="spellEnd"/>
      <w:r w:rsidRPr="00BF48EE">
        <w:rPr>
          <w:rFonts w:ascii="Arial" w:hAnsi="Arial" w:cs="Arial"/>
        </w:rPr>
        <w:t>, que actúan como el único canal permitido para leer (obtener) o modificar (establecer) los valores de los atributos. Esto centraliza el control de acceso a los datos.</w:t>
      </w:r>
      <w:r w:rsidR="00EE4564" w:rsidRPr="00BF48EE">
        <w:rPr>
          <w:rFonts w:ascii="Arial" w:hAnsi="Arial" w:cs="Arial"/>
        </w:rPr>
        <w:br/>
      </w:r>
    </w:p>
    <w:p w14:paraId="5A4EE80E" w14:textId="77777777" w:rsidR="00BF48EE" w:rsidRPr="00BF48EE" w:rsidRDefault="00BF48EE" w:rsidP="00BF48EE">
      <w:pPr>
        <w:pStyle w:val="Prrafodelista"/>
        <w:rPr>
          <w:rFonts w:ascii="Arial" w:hAnsi="Arial" w:cs="Arial"/>
        </w:rPr>
      </w:pPr>
      <w:r w:rsidRPr="00BF48EE">
        <w:rPr>
          <w:rFonts w:ascii="Arial" w:hAnsi="Arial" w:cs="Arial"/>
        </w:rPr>
        <w:t xml:space="preserve">2. </w:t>
      </w:r>
      <w:r w:rsidR="00995FA8" w:rsidRPr="00BF48EE">
        <w:rPr>
          <w:rFonts w:ascii="Arial" w:hAnsi="Arial" w:cs="Arial"/>
        </w:rPr>
        <w:t xml:space="preserve"> </w:t>
      </w:r>
      <w:r w:rsidRPr="00BF48EE">
        <w:rPr>
          <w:rFonts w:ascii="Arial" w:hAnsi="Arial" w:cs="Arial"/>
        </w:rPr>
        <w:t>Implementación de Relaciones Estructurales entre Clases</w:t>
      </w:r>
    </w:p>
    <w:p w14:paraId="20294F15" w14:textId="77777777" w:rsidR="00BF48EE" w:rsidRPr="00BF48EE" w:rsidRDefault="00BF48EE" w:rsidP="00BF48EE">
      <w:pPr>
        <w:pStyle w:val="Prrafodelista"/>
        <w:rPr>
          <w:rFonts w:ascii="Arial" w:hAnsi="Arial" w:cs="Arial"/>
        </w:rPr>
      </w:pPr>
      <w:r w:rsidRPr="00BF48EE">
        <w:rPr>
          <w:rFonts w:ascii="Arial" w:hAnsi="Arial" w:cs="Arial"/>
        </w:rPr>
        <w:t>La arquitectura de la solución se basa en una jerarquía académica estructurada mediante relaciones de Composición/Agregación. Esta técnica permite construir objetos complejos a partir de otros más simples, modelando relaciones de "tiene un/a" (has-a).</w:t>
      </w:r>
    </w:p>
    <w:p w14:paraId="6BCBA4FA" w14:textId="77777777" w:rsidR="00BF48EE" w:rsidRPr="00BF48EE" w:rsidRDefault="00BF48EE" w:rsidP="00BF48EE">
      <w:pPr>
        <w:pStyle w:val="Prrafodelista"/>
        <w:rPr>
          <w:rFonts w:ascii="Arial" w:hAnsi="Arial" w:cs="Arial"/>
        </w:rPr>
      </w:pPr>
    </w:p>
    <w:p w14:paraId="7E850E8A" w14:textId="77777777" w:rsidR="00BF48EE" w:rsidRPr="00BF48EE" w:rsidRDefault="00BF48EE" w:rsidP="00BF48EE">
      <w:pPr>
        <w:pStyle w:val="Prrafodelista"/>
        <w:rPr>
          <w:rFonts w:ascii="Arial" w:hAnsi="Arial" w:cs="Arial"/>
        </w:rPr>
      </w:pPr>
      <w:r w:rsidRPr="00BF48EE">
        <w:rPr>
          <w:rFonts w:ascii="Arial" w:hAnsi="Arial" w:cs="Arial"/>
        </w:rPr>
        <w:t>Para la administración eficiente de colecciones de objetos relacionados (como una lista de estudiantes en un curso), se adoptó la siguiente lógica de gestión:</w:t>
      </w:r>
    </w:p>
    <w:p w14:paraId="518BD0EC" w14:textId="77777777" w:rsidR="00BF48EE" w:rsidRPr="00BF48EE" w:rsidRDefault="00BF48EE" w:rsidP="00BF48EE">
      <w:pPr>
        <w:pStyle w:val="Prrafodelista"/>
        <w:rPr>
          <w:rFonts w:ascii="Arial" w:hAnsi="Arial" w:cs="Arial"/>
        </w:rPr>
      </w:pPr>
    </w:p>
    <w:p w14:paraId="7BDAD342" w14:textId="77777777" w:rsidR="00BF48EE" w:rsidRPr="00BF48EE" w:rsidRDefault="00BF48EE" w:rsidP="00BF48EE">
      <w:pPr>
        <w:pStyle w:val="Prrafodelista"/>
        <w:rPr>
          <w:rFonts w:ascii="Arial" w:hAnsi="Arial" w:cs="Arial"/>
        </w:rPr>
      </w:pPr>
      <w:r w:rsidRPr="00BF48EE">
        <w:rPr>
          <w:rFonts w:ascii="Arial" w:hAnsi="Arial" w:cs="Arial"/>
        </w:rPr>
        <w:t>Control de Ocupación (</w:t>
      </w:r>
      <w:proofErr w:type="spellStart"/>
      <w:r w:rsidRPr="00BF48EE">
        <w:rPr>
          <w:rFonts w:ascii="Arial" w:hAnsi="Arial" w:cs="Arial"/>
        </w:rPr>
        <w:t>int</w:t>
      </w:r>
      <w:proofErr w:type="spellEnd"/>
      <w:r w:rsidRPr="00BF48EE">
        <w:rPr>
          <w:rFonts w:ascii="Arial" w:hAnsi="Arial" w:cs="Arial"/>
        </w:rPr>
        <w:t> contador): Se incluyó un atributo numérico, contador, cuyo rol es rastrear la cantidad exacta de elementos que han sido efectivamente añadidos a un array interno. Esto facilita la iteración precisa de la colección, evitando el procesamiento de posiciones vacías o nulas dentro del arreglo.</w:t>
      </w:r>
    </w:p>
    <w:p w14:paraId="14E78FE7" w14:textId="77777777" w:rsidR="00BF48EE" w:rsidRPr="00BF48EE" w:rsidRDefault="00BF48EE" w:rsidP="00BF48EE">
      <w:pPr>
        <w:pStyle w:val="Prrafodelista"/>
        <w:rPr>
          <w:rFonts w:ascii="Arial" w:hAnsi="Arial" w:cs="Arial"/>
        </w:rPr>
      </w:pPr>
    </w:p>
    <w:p w14:paraId="63B08892" w14:textId="08594CC9" w:rsidR="003D09DB" w:rsidRDefault="00BF48EE" w:rsidP="00BF48EE">
      <w:pPr>
        <w:pStyle w:val="Prrafodelista"/>
        <w:rPr>
          <w:rFonts w:ascii="Arial" w:hAnsi="Arial" w:cs="Arial"/>
        </w:rPr>
      </w:pPr>
      <w:r w:rsidRPr="00BF48EE">
        <w:rPr>
          <w:rFonts w:ascii="Arial" w:hAnsi="Arial" w:cs="Arial"/>
        </w:rPr>
        <w:t>Mecanismos de Inserción (Agregar...): Se implementaron métodos de gestión públicos (</w:t>
      </w:r>
      <w:proofErr w:type="spellStart"/>
      <w:r w:rsidRPr="00BF48EE">
        <w:rPr>
          <w:rFonts w:ascii="Arial" w:hAnsi="Arial" w:cs="Arial"/>
        </w:rPr>
        <w:t>ej</w:t>
      </w:r>
      <w:proofErr w:type="spellEnd"/>
      <w:r w:rsidRPr="00BF48EE">
        <w:rPr>
          <w:rFonts w:ascii="Arial" w:hAnsi="Arial" w:cs="Arial"/>
        </w:rPr>
        <w:t xml:space="preserve">: </w:t>
      </w:r>
      <w:proofErr w:type="spellStart"/>
      <w:r w:rsidRPr="00BF48EE">
        <w:rPr>
          <w:rFonts w:ascii="Arial" w:hAnsi="Arial" w:cs="Arial"/>
        </w:rPr>
        <w:t>AgregarEstudiante</w:t>
      </w:r>
      <w:proofErr w:type="spellEnd"/>
      <w:r w:rsidRPr="00BF48EE">
        <w:rPr>
          <w:rFonts w:ascii="Arial" w:hAnsi="Arial" w:cs="Arial"/>
        </w:rPr>
        <w:t xml:space="preserve">) que aceptan una instancia del objeto a relacionar. Este método se encarga de insertar el nuevo objeto en la siguiente </w:t>
      </w:r>
      <w:r w:rsidRPr="00BF48EE">
        <w:rPr>
          <w:rFonts w:ascii="Arial" w:hAnsi="Arial" w:cs="Arial"/>
        </w:rPr>
        <w:lastRenderedPageBreak/>
        <w:t>posición disponible del array interno, e inmediatamente incrementa el valor del contador.</w:t>
      </w:r>
    </w:p>
    <w:p w14:paraId="64E374CA" w14:textId="050444F3" w:rsidR="00BF48EE" w:rsidRDefault="00BF48EE" w:rsidP="00BF48EE">
      <w:pPr>
        <w:pStyle w:val="Prrafodelista"/>
        <w:rPr>
          <w:rFonts w:ascii="Arial" w:hAnsi="Arial" w:cs="Arial"/>
        </w:rPr>
      </w:pPr>
    </w:p>
    <w:p w14:paraId="17139C18" w14:textId="77777777" w:rsidR="00BF48EE" w:rsidRPr="00BF48EE" w:rsidRDefault="00BF48EE" w:rsidP="00BF48EE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Pr="00BF48EE">
        <w:rPr>
          <w:rFonts w:ascii="Arial" w:hAnsi="Arial" w:cs="Arial"/>
        </w:rPr>
        <w:t>Integración de Validaciones en los Métodos de Modificación (Setter)</w:t>
      </w:r>
    </w:p>
    <w:p w14:paraId="6657F618" w14:textId="77777777" w:rsidR="00BF48EE" w:rsidRPr="00BF48EE" w:rsidRDefault="00BF48EE" w:rsidP="00BF48EE">
      <w:pPr>
        <w:pStyle w:val="Prrafodelista"/>
        <w:rPr>
          <w:rFonts w:ascii="Arial" w:hAnsi="Arial" w:cs="Arial"/>
        </w:rPr>
      </w:pPr>
      <w:r w:rsidRPr="00BF48EE">
        <w:rPr>
          <w:rFonts w:ascii="Arial" w:hAnsi="Arial" w:cs="Arial"/>
        </w:rPr>
        <w:t>Se han incorporado reglas de validación dentro de cada método setter con el fin primordial de garantizar la consistencia e integridad de la información almacenada en el objeto.</w:t>
      </w:r>
    </w:p>
    <w:p w14:paraId="5788EB75" w14:textId="77777777" w:rsidR="00BF48EE" w:rsidRPr="00BF48EE" w:rsidRDefault="00BF48EE" w:rsidP="00BF48EE">
      <w:pPr>
        <w:pStyle w:val="Prrafodelista"/>
        <w:rPr>
          <w:rFonts w:ascii="Arial" w:hAnsi="Arial" w:cs="Arial"/>
        </w:rPr>
      </w:pPr>
    </w:p>
    <w:p w14:paraId="3ABDC132" w14:textId="77777777" w:rsidR="00BF48EE" w:rsidRPr="00BF48EE" w:rsidRDefault="00BF48EE" w:rsidP="00BF48EE">
      <w:pPr>
        <w:pStyle w:val="Prrafodelista"/>
        <w:rPr>
          <w:rFonts w:ascii="Arial" w:hAnsi="Arial" w:cs="Arial"/>
        </w:rPr>
      </w:pPr>
      <w:r w:rsidRPr="00BF48EE">
        <w:rPr>
          <w:rFonts w:ascii="Arial" w:hAnsi="Arial" w:cs="Arial"/>
        </w:rPr>
        <w:t>Mecanismo de Verificación: Antes de asignar un nuevo valor a un atributo, el setter evalúa si el dato propuesto cumple con los criterios de validación predefinidos (</w:t>
      </w:r>
      <w:proofErr w:type="spellStart"/>
      <w:r w:rsidRPr="00BF48EE">
        <w:rPr>
          <w:rFonts w:ascii="Arial" w:hAnsi="Arial" w:cs="Arial"/>
        </w:rPr>
        <w:t>ej</w:t>
      </w:r>
      <w:proofErr w:type="spellEnd"/>
      <w:r w:rsidRPr="00BF48EE">
        <w:rPr>
          <w:rFonts w:ascii="Arial" w:hAnsi="Arial" w:cs="Arial"/>
        </w:rPr>
        <w:t>: un rango de edad válido, un formato de cadena específico, etc.).</w:t>
      </w:r>
    </w:p>
    <w:p w14:paraId="1CA95EE7" w14:textId="77777777" w:rsidR="00BF48EE" w:rsidRPr="00BF48EE" w:rsidRDefault="00BF48EE" w:rsidP="00BF48EE">
      <w:pPr>
        <w:pStyle w:val="Prrafodelista"/>
        <w:rPr>
          <w:rFonts w:ascii="Arial" w:hAnsi="Arial" w:cs="Arial"/>
        </w:rPr>
      </w:pPr>
    </w:p>
    <w:p w14:paraId="28AA7F30" w14:textId="77777777" w:rsidR="00BF48EE" w:rsidRPr="00BF48EE" w:rsidRDefault="00BF48EE" w:rsidP="00BF48EE">
      <w:pPr>
        <w:pStyle w:val="Prrafodelista"/>
        <w:rPr>
          <w:rFonts w:ascii="Arial" w:hAnsi="Arial" w:cs="Arial"/>
        </w:rPr>
      </w:pPr>
      <w:r w:rsidRPr="00BF48EE">
        <w:rPr>
          <w:rFonts w:ascii="Arial" w:hAnsi="Arial" w:cs="Arial"/>
        </w:rPr>
        <w:t>Manejo de Errores:</w:t>
      </w:r>
    </w:p>
    <w:p w14:paraId="2FDE21EA" w14:textId="77777777" w:rsidR="00BF48EE" w:rsidRPr="00BF48EE" w:rsidRDefault="00BF48EE" w:rsidP="00BF48EE">
      <w:pPr>
        <w:pStyle w:val="Prrafodelista"/>
        <w:rPr>
          <w:rFonts w:ascii="Arial" w:hAnsi="Arial" w:cs="Arial"/>
        </w:rPr>
      </w:pPr>
    </w:p>
    <w:p w14:paraId="77C7E0CD" w14:textId="77777777" w:rsidR="00BF48EE" w:rsidRPr="00BF48EE" w:rsidRDefault="00BF48EE" w:rsidP="00BF48EE">
      <w:pPr>
        <w:pStyle w:val="Prrafodelista"/>
        <w:rPr>
          <w:rFonts w:ascii="Arial" w:hAnsi="Arial" w:cs="Arial"/>
        </w:rPr>
      </w:pPr>
      <w:r w:rsidRPr="00BF48EE">
        <w:rPr>
          <w:rFonts w:ascii="Arial" w:hAnsi="Arial" w:cs="Arial"/>
        </w:rPr>
        <w:t>Éxito: Si la validación es exitosa, el setter procede a asignar el valor al atributo privado.</w:t>
      </w:r>
    </w:p>
    <w:p w14:paraId="4A080DA9" w14:textId="77777777" w:rsidR="00BF48EE" w:rsidRPr="00BF48EE" w:rsidRDefault="00BF48EE" w:rsidP="00BF48EE">
      <w:pPr>
        <w:pStyle w:val="Prrafodelista"/>
        <w:rPr>
          <w:rFonts w:ascii="Arial" w:hAnsi="Arial" w:cs="Arial"/>
        </w:rPr>
      </w:pPr>
    </w:p>
    <w:p w14:paraId="0FD5D068" w14:textId="3200E988" w:rsidR="00BF48EE" w:rsidRPr="00BF48EE" w:rsidRDefault="00BF48EE" w:rsidP="00BF48EE">
      <w:pPr>
        <w:pStyle w:val="Prrafodelista"/>
        <w:rPr>
          <w:rFonts w:ascii="Arial" w:hAnsi="Arial" w:cs="Arial"/>
        </w:rPr>
      </w:pPr>
      <w:r w:rsidRPr="00BF48EE">
        <w:rPr>
          <w:rFonts w:ascii="Arial" w:hAnsi="Arial" w:cs="Arial"/>
        </w:rPr>
        <w:t xml:space="preserve">Fallo: Si la validación falla, el setter omite la asignación del valor incorrecto. En lugar de ello, genera y muestra un mensaje de error en el </w:t>
      </w:r>
      <w:proofErr w:type="spellStart"/>
      <w:r w:rsidRPr="00BF48EE">
        <w:rPr>
          <w:rFonts w:ascii="Arial" w:hAnsi="Arial" w:cs="Arial"/>
        </w:rPr>
        <w:t>stream</w:t>
      </w:r>
      <w:proofErr w:type="spellEnd"/>
      <w:r w:rsidRPr="00BF48EE">
        <w:rPr>
          <w:rFonts w:ascii="Arial" w:hAnsi="Arial" w:cs="Arial"/>
        </w:rPr>
        <w:t xml:space="preserve"> de salida de errores (</w:t>
      </w:r>
      <w:proofErr w:type="spellStart"/>
      <w:r w:rsidRPr="00BF48EE">
        <w:rPr>
          <w:rFonts w:ascii="Arial" w:hAnsi="Arial" w:cs="Arial"/>
        </w:rPr>
        <w:t>System.err.println</w:t>
      </w:r>
      <w:proofErr w:type="spellEnd"/>
      <w:r w:rsidRPr="00BF48EE">
        <w:rPr>
          <w:rFonts w:ascii="Arial" w:hAnsi="Arial" w:cs="Arial"/>
        </w:rPr>
        <w:t>). Esta práctica asegura que los objetos nunca almacenen datos no válidos, ya sea durante su creación o en posteriores modificaciones.</w:t>
      </w:r>
    </w:p>
    <w:sectPr w:rsidR="00BF48EE" w:rsidRPr="00BF4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6675F"/>
    <w:multiLevelType w:val="hybridMultilevel"/>
    <w:tmpl w:val="1D76AFC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B1"/>
    <w:rsid w:val="00150221"/>
    <w:rsid w:val="001B6B80"/>
    <w:rsid w:val="001B7B7F"/>
    <w:rsid w:val="001F57B1"/>
    <w:rsid w:val="003D09DB"/>
    <w:rsid w:val="003E7C6B"/>
    <w:rsid w:val="004A6F84"/>
    <w:rsid w:val="004C4D85"/>
    <w:rsid w:val="004E31A8"/>
    <w:rsid w:val="006365D6"/>
    <w:rsid w:val="00691D22"/>
    <w:rsid w:val="00883B04"/>
    <w:rsid w:val="00890715"/>
    <w:rsid w:val="00912CE1"/>
    <w:rsid w:val="00995FA8"/>
    <w:rsid w:val="00A92AE0"/>
    <w:rsid w:val="00B143E1"/>
    <w:rsid w:val="00BF48EE"/>
    <w:rsid w:val="00D547B8"/>
    <w:rsid w:val="00DF0FD4"/>
    <w:rsid w:val="00EE4564"/>
    <w:rsid w:val="00EF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6F4C5"/>
  <w15:chartTrackingRefBased/>
  <w15:docId w15:val="{D12D9EFB-EC9A-487F-815B-FD641F71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5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5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57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5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57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5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5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5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5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7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57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57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57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57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57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57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57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57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5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5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5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5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5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57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57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57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7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7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57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Daiana Morales</dc:creator>
  <cp:keywords/>
  <dc:description/>
  <cp:lastModifiedBy>Lara Micaela</cp:lastModifiedBy>
  <cp:revision>17</cp:revision>
  <dcterms:created xsi:type="dcterms:W3CDTF">2025-09-30T06:02:00Z</dcterms:created>
  <dcterms:modified xsi:type="dcterms:W3CDTF">2025-10-01T01:41:00Z</dcterms:modified>
</cp:coreProperties>
</file>