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0B18" w14:textId="77777777" w:rsidR="00042ADC" w:rsidRPr="00FF3BDE" w:rsidRDefault="00042ADC" w:rsidP="00FF3BDE">
      <w:pPr>
        <w:jc w:val="center"/>
        <w:rPr>
          <w:rFonts w:ascii="Times New Roman" w:eastAsia="Times New Roman" w:hAnsi="Times New Roman" w:cs="Times New Roman"/>
          <w:lang w:val="en-IN"/>
        </w:rPr>
      </w:pPr>
      <w:r w:rsidRPr="00FF3BDE">
        <w:rPr>
          <w:rFonts w:ascii="Times New Roman" w:eastAsia="Times New Roman" w:hAnsi="Times New Roman" w:cs="Times New Roman"/>
          <w:lang w:val="en-IN"/>
        </w:rPr>
        <w:t>HOW DOES A NUCLEAR POWER PLANT WORK?</w:t>
      </w:r>
    </w:p>
    <w:p w14:paraId="73A15B73" w14:textId="77777777" w:rsidR="00042ADC" w:rsidRPr="00FF3BDE" w:rsidRDefault="00042ADC" w:rsidP="00FF3BDE">
      <w:pPr>
        <w:jc w:val="both"/>
        <w:rPr>
          <w:rFonts w:ascii="Times New Roman" w:hAnsi="Times New Roman" w:cs="Times New Roman"/>
        </w:rPr>
      </w:pPr>
    </w:p>
    <w:p w14:paraId="103E52C7"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Nuclear reactors, which produce heat by splitting uranium atoms, do the same job as conventional power producing equipment in the generation of electricity – they produce heat to convert water into steam, which spins a turbine or generator to make electricity. Instead of coal, oil or natural gas, Canadian nuclear reactors use natural uranium for fuel. But the uranium is not burned. Uranium atoms make heat by splitting – the technical term is fissioning.</w:t>
      </w:r>
    </w:p>
    <w:p w14:paraId="41FA437B" w14:textId="77777777" w:rsidR="00042ADC" w:rsidRPr="00FF3BDE" w:rsidRDefault="00042ADC" w:rsidP="00FF3BDE">
      <w:pPr>
        <w:jc w:val="both"/>
        <w:rPr>
          <w:rFonts w:ascii="Times New Roman" w:hAnsi="Times New Roman" w:cs="Times New Roman"/>
        </w:rPr>
      </w:pPr>
    </w:p>
    <w:p w14:paraId="38FB9F73"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Fission makes Heat </w:t>
      </w:r>
    </w:p>
    <w:p w14:paraId="2820C97C"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When a neutron (a tiny sub-atomic particle that is one of the components of almost all atoms) strikes an atom of uranium, the uranium atom splits into two lighter atoms (which are called fission products) and releases heat at the same time. The fissioning process also releases from one to three more neutrons that can split other uranium atoms. This is the beginning of a "chain reaction" in which more and more uranium atoms are split, releasing more and more neutrons (and heat). In a power reactor, the chain reaction is tightly controlled to produce only the amount of heat needed to generate a specific amount of electricity.</w:t>
      </w:r>
    </w:p>
    <w:p w14:paraId="0CDE5133" w14:textId="77777777" w:rsidR="00042ADC" w:rsidRPr="00FF3BDE" w:rsidRDefault="00042ADC" w:rsidP="00FF3BDE">
      <w:pPr>
        <w:jc w:val="both"/>
        <w:rPr>
          <w:rFonts w:ascii="Times New Roman" w:eastAsia="Times New Roman" w:hAnsi="Times New Roman" w:cs="Times New Roman"/>
          <w:lang w:val="en-IN"/>
        </w:rPr>
      </w:pPr>
    </w:p>
    <w:p w14:paraId="47DDB904"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Heat makes Steam </w:t>
      </w:r>
    </w:p>
    <w:p w14:paraId="200F9DBB"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The fission process generates a huge amount of heat. In order to be useful, the heat has to be moved to boilers to make steam. In a CANDU® reactor, heavy water does this job. It is pumped constantly through the fuel channels in the reactor and takes the heat from the fuel bundles up to boilers above the reactor. In the boilers the heated heavy water heats up ordinary water to make steam. The steam is piped out of the boilers and over to the turbine hall where it drives the huge turbines/generators that make the electricity we use. </w:t>
      </w:r>
    </w:p>
    <w:p w14:paraId="1222C928" w14:textId="77777777" w:rsidR="00042ADC" w:rsidRPr="00FF3BDE" w:rsidRDefault="00042ADC" w:rsidP="00FF3BDE">
      <w:pPr>
        <w:jc w:val="both"/>
        <w:rPr>
          <w:rFonts w:ascii="Times New Roman" w:eastAsia="Times New Roman" w:hAnsi="Times New Roman" w:cs="Times New Roman"/>
          <w:lang w:val="en-IN"/>
        </w:rPr>
      </w:pPr>
    </w:p>
    <w:p w14:paraId="5B8BBC2D"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Creating A Chain Reaction </w:t>
      </w:r>
    </w:p>
    <w:p w14:paraId="1ABEF07A"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Canadian reactors use fuel made of natural uranium. Like uranium in the ground, almost all of the uranium in CANDU® fuel is U-238. This is the common form of the element. The ore also contains tiny amounts (0.7%) of U-235, an unstable isotope of uranium that fissions spontaneously – that’s why Geiger counters react to ore-carrying rock. The fact that U-235 atoms fission spontaneously makes it possible to get a controlled chain reaction going inside the mass of fuel in the reactor. But no chain reaction can take place in this fuel unless three conditions are all satisfied at the same time: </w:t>
      </w:r>
    </w:p>
    <w:p w14:paraId="2A1C41E7"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 several tons of fuel are present; </w:t>
      </w:r>
    </w:p>
    <w:p w14:paraId="1918FCA2"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 the tubes containing the fuel are stacked in a special arrangement, neither too close together, nor too far apart; and, </w:t>
      </w:r>
    </w:p>
    <w:p w14:paraId="6EA091CA"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 a material called a "moderator" surrounds the fuel. </w:t>
      </w:r>
    </w:p>
    <w:p w14:paraId="2105E267" w14:textId="77777777" w:rsidR="00042ADC" w:rsidRPr="00FF3BDE" w:rsidRDefault="00042ADC" w:rsidP="00FF3BDE">
      <w:pPr>
        <w:jc w:val="both"/>
        <w:rPr>
          <w:rFonts w:ascii="Times New Roman" w:eastAsia="Times New Roman" w:hAnsi="Times New Roman" w:cs="Times New Roman"/>
          <w:lang w:val="en-IN"/>
        </w:rPr>
      </w:pPr>
    </w:p>
    <w:p w14:paraId="79CB522C"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The moderator slows, or moderates, the speed of the neutrons resulting from the fission so they are more likely to collide with, and split, more uranium atoms. The moderator in Canadian reactors is heavy water which is very efficient at slowing down neutrons while not absorbing too many of them. Heavy water is 10% heavier than ordinary water because it incorporates a heavy form of hydrogen called deuterium.</w:t>
      </w:r>
    </w:p>
    <w:p w14:paraId="081C4A23" w14:textId="77777777" w:rsidR="00042ADC" w:rsidRPr="00FF3BDE" w:rsidRDefault="00042ADC" w:rsidP="00FF3BDE">
      <w:pPr>
        <w:jc w:val="both"/>
        <w:rPr>
          <w:rFonts w:ascii="Times New Roman" w:hAnsi="Times New Roman" w:cs="Times New Roman"/>
        </w:rPr>
      </w:pPr>
    </w:p>
    <w:p w14:paraId="4054E6C6" w14:textId="77777777" w:rsidR="00042ADC" w:rsidRPr="00FF3BDE" w:rsidRDefault="00042ADC" w:rsidP="00FF3BDE">
      <w:pPr>
        <w:jc w:val="both"/>
        <w:rPr>
          <w:rFonts w:ascii="Times New Roman" w:eastAsia="Times New Roman" w:hAnsi="Times New Roman" w:cs="Times New Roman"/>
          <w:lang w:val="en-IN"/>
        </w:rPr>
      </w:pPr>
    </w:p>
    <w:p w14:paraId="14260D67"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Reactor Fuel </w:t>
      </w:r>
    </w:p>
    <w:p w14:paraId="12DCE93C"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Natural uranium fuel for Ontario Power Generation’s reactors is first formed into ceramic pellets and then sealed into metal tubes. The tubes are assembled into fuel bundles weighing about 22 kilograms each. One bundle produces the same amount of heat as 400 tonnes of coal. </w:t>
      </w:r>
    </w:p>
    <w:p w14:paraId="3FEC5AD8" w14:textId="77777777" w:rsidR="00042ADC" w:rsidRPr="00FF3BDE" w:rsidRDefault="00042ADC" w:rsidP="00FF3BDE">
      <w:pPr>
        <w:jc w:val="both"/>
        <w:rPr>
          <w:rFonts w:ascii="Times New Roman" w:eastAsia="Times New Roman" w:hAnsi="Times New Roman" w:cs="Times New Roman"/>
          <w:lang w:val="en-IN"/>
        </w:rPr>
      </w:pPr>
    </w:p>
    <w:p w14:paraId="6965E536"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The Calandria </w:t>
      </w:r>
    </w:p>
    <w:p w14:paraId="0517332B"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The heart of an Ontario Power Generation reactor is a large cylindrical tank filled with the heavy water moderator. This tank, or calandria, is penetrated horizontally by several hundred fuel channels. Twelve or thirteen fuel bundles are placed end-to-end in each fuel channel. Pressurized heavy water is pumped through the fuel channels where it is heated by the fuel to 300 ºC. It then travels to a boiler to boil ordinary water into high-pressure steam that drives the turbine/generator to produce electricity. Upon cooling the heavy water is returned to the reactor to pick up more heat and the ordinary water is recirculated to the boiler to be reheated.</w:t>
      </w:r>
    </w:p>
    <w:p w14:paraId="6612B756" w14:textId="77777777" w:rsidR="00042ADC" w:rsidRPr="00FF3BDE" w:rsidRDefault="00042ADC" w:rsidP="00FF3BDE">
      <w:pPr>
        <w:jc w:val="both"/>
        <w:rPr>
          <w:rFonts w:ascii="Times New Roman" w:hAnsi="Times New Roman" w:cs="Times New Roman"/>
        </w:rPr>
      </w:pPr>
    </w:p>
    <w:p w14:paraId="7710395A"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Safety and Reactor Control </w:t>
      </w:r>
    </w:p>
    <w:p w14:paraId="44752D1A"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 xml:space="preserve">The reactor is automatically controlled to the required reactor power using liquid zone controllers and mechanical control absorbers. These specially designed tubes and control rods can be activated by the computer or manually controlled. During routine operation, operators can shut down a reactor by completely inserting the control rods. In emergency situations, however, a separate set of neutron absorbing rods, called shut-off rods, will automatically drop into the reactor and shut it down. In all Ontario Power Generation reactors, the safety systems are independent of the process systems and independent of each other. They do not function during normal operation of the reactor. They activate only if the process systems are unable to ensure the safe shut down or cooling of the unit. </w:t>
      </w:r>
    </w:p>
    <w:p w14:paraId="5E501E94" w14:textId="77777777" w:rsidR="00042ADC" w:rsidRPr="00FF3BDE" w:rsidRDefault="00042ADC" w:rsidP="00FF3BDE">
      <w:pPr>
        <w:jc w:val="both"/>
        <w:rPr>
          <w:rFonts w:ascii="Times New Roman" w:eastAsia="Times New Roman" w:hAnsi="Times New Roman" w:cs="Times New Roman"/>
          <w:lang w:val="en-IN"/>
        </w:rPr>
      </w:pPr>
    </w:p>
    <w:p w14:paraId="42B1EF54" w14:textId="77777777" w:rsidR="00042ADC" w:rsidRPr="00FF3BDE" w:rsidRDefault="00042ADC" w:rsidP="00FF3BDE">
      <w:pPr>
        <w:jc w:val="both"/>
        <w:rPr>
          <w:rFonts w:ascii="Times New Roman" w:eastAsia="Times New Roman" w:hAnsi="Times New Roman" w:cs="Times New Roman"/>
          <w:b/>
          <w:i/>
          <w:lang w:val="en-IN"/>
        </w:rPr>
      </w:pPr>
      <w:r w:rsidRPr="00FF3BDE">
        <w:rPr>
          <w:rFonts w:ascii="Times New Roman" w:eastAsia="Times New Roman" w:hAnsi="Times New Roman" w:cs="Times New Roman"/>
          <w:b/>
          <w:i/>
          <w:lang w:val="en-IN"/>
        </w:rPr>
        <w:t xml:space="preserve">Containment </w:t>
      </w:r>
    </w:p>
    <w:p w14:paraId="3F374202" w14:textId="77777777" w:rsidR="00042ADC" w:rsidRPr="00FF3BDE" w:rsidRDefault="00042ADC" w:rsidP="00FF3BDE">
      <w:pPr>
        <w:jc w:val="both"/>
        <w:rPr>
          <w:rFonts w:ascii="Times New Roman" w:eastAsia="Times New Roman" w:hAnsi="Times New Roman" w:cs="Times New Roman"/>
          <w:lang w:val="en-IN"/>
        </w:rPr>
      </w:pPr>
      <w:r w:rsidRPr="00FF3BDE">
        <w:rPr>
          <w:rFonts w:ascii="Times New Roman" w:eastAsia="Times New Roman" w:hAnsi="Times New Roman" w:cs="Times New Roman"/>
          <w:lang w:val="en-IN"/>
        </w:rPr>
        <w:t>Each of Ontario Power Generation’s reactors are enclosed in a sealed reactor building with steel reinforced, concrete walls over a meter thick. The reactor building is connected by a large duct to the vacuum building, a large silo like structure which is maintained as a vacuum. In the extremely unlikely event of a large leak in the reactor cooling system, steam and water would be released into the reactor building. The pressure would rise, opening large fast-acting valves connecting the vacuum building to the reactor building. The steam and any radioactive material would be vacuumed into the vacuum building to be condensed and cooled by water sprays from the dousing tank located at the top of the vacuum building. The pressure inside the vacuum building and reactor building would stabilize at below atmospheric pressure. It would remain at that level for about a day or two, during which time short-lived radionuclides would decay, many radioactive particles would attach, or "plate" onto the vacuum building walls, and the accident would stabilize. Most importantly, there would be no airborne release of radioactive materials during this “hold-up” period, allowing ample time for any off-site emergency response, if required. Afterwards, a slight vacuum wou</w:t>
      </w:r>
      <w:bookmarkStart w:id="0" w:name="_GoBack"/>
      <w:bookmarkEnd w:id="0"/>
      <w:r w:rsidRPr="00FF3BDE">
        <w:rPr>
          <w:rFonts w:ascii="Times New Roman" w:eastAsia="Times New Roman" w:hAnsi="Times New Roman" w:cs="Times New Roman"/>
          <w:lang w:val="en-IN"/>
        </w:rPr>
        <w:t>ld be maintained by gradually pumping the contents of the vacuum building through high efficiency filters and charcoal absorbers to remove the most harmful radioactive materials. The filtered air would be vented outside the vacuum building through controlled releases and strict procedures.</w:t>
      </w:r>
    </w:p>
    <w:p w14:paraId="45EC0E0F" w14:textId="77777777" w:rsidR="00042ADC" w:rsidRPr="00FF3BDE" w:rsidRDefault="00042ADC" w:rsidP="00FF3BDE">
      <w:pPr>
        <w:jc w:val="both"/>
        <w:rPr>
          <w:rFonts w:ascii="Times New Roman" w:hAnsi="Times New Roman" w:cs="Times New Roman"/>
        </w:rPr>
      </w:pPr>
    </w:p>
    <w:p w14:paraId="0BE42C4B" w14:textId="30581B8A" w:rsidR="00B277FD" w:rsidRPr="00FF3BDE" w:rsidRDefault="00042ADC" w:rsidP="00FF3BDE">
      <w:pPr>
        <w:jc w:val="right"/>
        <w:rPr>
          <w:rFonts w:ascii="Times New Roman" w:hAnsi="Times New Roman" w:cs="Times New Roman"/>
        </w:rPr>
      </w:pPr>
      <w:r w:rsidRPr="00FF3BDE">
        <w:rPr>
          <w:rFonts w:ascii="Times New Roman" w:hAnsi="Times New Roman" w:cs="Times New Roman"/>
        </w:rPr>
        <w:t>(</w:t>
      </w:r>
      <w:r w:rsidR="0007424A">
        <w:rPr>
          <w:rFonts w:ascii="Times New Roman" w:hAnsi="Times New Roman" w:cs="Times New Roman"/>
        </w:rPr>
        <w:t>Adapted from www.opg.com</w:t>
      </w:r>
      <w:r w:rsidRPr="00FF3BDE">
        <w:rPr>
          <w:rFonts w:ascii="Times New Roman" w:hAnsi="Times New Roman" w:cs="Times New Roman"/>
        </w:rPr>
        <w:t>)</w:t>
      </w:r>
    </w:p>
    <w:p w14:paraId="4B8400BA" w14:textId="77777777" w:rsidR="00FF3BDE" w:rsidRPr="00FF3BDE" w:rsidRDefault="00FF3BDE" w:rsidP="00FF3BDE">
      <w:pPr>
        <w:rPr>
          <w:rFonts w:ascii="Times New Roman" w:hAnsi="Times New Roman" w:cs="Times New Roman"/>
        </w:rPr>
      </w:pPr>
    </w:p>
    <w:p w14:paraId="221CC45A" w14:textId="77777777" w:rsidR="00FF3BDE" w:rsidRPr="00FF3BDE" w:rsidRDefault="00FF3BDE" w:rsidP="00FF3BDE">
      <w:pPr>
        <w:rPr>
          <w:rFonts w:ascii="Times New Roman" w:hAnsi="Times New Roman" w:cs="Times New Roman"/>
        </w:rPr>
      </w:pPr>
      <w:r w:rsidRPr="00FF3BDE">
        <w:rPr>
          <w:rFonts w:ascii="Times New Roman" w:hAnsi="Times New Roman" w:cs="Times New Roman"/>
        </w:rPr>
        <w:t>Answer the following questions:</w:t>
      </w:r>
    </w:p>
    <w:p w14:paraId="44A56FEF" w14:textId="77777777" w:rsidR="00FF3BDE" w:rsidRPr="00FF3BDE" w:rsidRDefault="00FF3BDE" w:rsidP="00FF3BDE">
      <w:pPr>
        <w:pStyle w:val="ListParagraph"/>
        <w:numPr>
          <w:ilvl w:val="0"/>
          <w:numId w:val="1"/>
        </w:numPr>
        <w:rPr>
          <w:rFonts w:ascii="Times New Roman" w:hAnsi="Times New Roman" w:cs="Times New Roman"/>
        </w:rPr>
      </w:pPr>
      <w:r w:rsidRPr="00FF3BDE">
        <w:rPr>
          <w:rFonts w:ascii="Times New Roman" w:hAnsi="Times New Roman" w:cs="Times New Roman"/>
        </w:rPr>
        <w:t>List the steps in generating electricity using nuclear power.</w:t>
      </w:r>
    </w:p>
    <w:p w14:paraId="19C4095B" w14:textId="77777777" w:rsidR="00FF3BDE" w:rsidRPr="00FF3BDE" w:rsidRDefault="00FF3BDE" w:rsidP="00FF3BDE">
      <w:pPr>
        <w:pStyle w:val="ListParagraph"/>
        <w:numPr>
          <w:ilvl w:val="0"/>
          <w:numId w:val="1"/>
        </w:numPr>
        <w:rPr>
          <w:rFonts w:ascii="Times New Roman" w:hAnsi="Times New Roman" w:cs="Times New Roman"/>
        </w:rPr>
      </w:pPr>
      <w:r w:rsidRPr="00FF3BDE">
        <w:rPr>
          <w:rFonts w:ascii="Times New Roman" w:hAnsi="Times New Roman" w:cs="Times New Roman"/>
        </w:rPr>
        <w:t>What are the steps in preparing reactor fuel?</w:t>
      </w:r>
    </w:p>
    <w:p w14:paraId="10A7A042" w14:textId="77777777" w:rsidR="00FF3BDE" w:rsidRPr="00FF3BDE" w:rsidRDefault="00FF3BDE" w:rsidP="00FF3BDE">
      <w:pPr>
        <w:pStyle w:val="ListParagraph"/>
        <w:numPr>
          <w:ilvl w:val="0"/>
          <w:numId w:val="1"/>
        </w:numPr>
        <w:rPr>
          <w:rFonts w:ascii="Times New Roman" w:hAnsi="Times New Roman" w:cs="Times New Roman"/>
        </w:rPr>
      </w:pPr>
      <w:r w:rsidRPr="00FF3BDE">
        <w:rPr>
          <w:rFonts w:ascii="Times New Roman" w:hAnsi="Times New Roman" w:cs="Times New Roman"/>
        </w:rPr>
        <w:t xml:space="preserve">How does containment system work in a nuclear reactor? </w:t>
      </w:r>
    </w:p>
    <w:sectPr w:rsidR="00FF3BDE" w:rsidRPr="00FF3BDE" w:rsidSect="00FF3BD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52D00"/>
    <w:multiLevelType w:val="hybridMultilevel"/>
    <w:tmpl w:val="A6488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DC"/>
    <w:rsid w:val="00042ADC"/>
    <w:rsid w:val="0007424A"/>
    <w:rsid w:val="00B277FD"/>
    <w:rsid w:val="00FD253F"/>
    <w:rsid w:val="00FF3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CCDF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B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977</Words>
  <Characters>5574</Characters>
  <Application>Microsoft Macintosh Word</Application>
  <DocSecurity>0</DocSecurity>
  <Lines>46</Lines>
  <Paragraphs>13</Paragraphs>
  <ScaleCrop>false</ScaleCrop>
  <Company>IITK</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3</cp:revision>
  <dcterms:created xsi:type="dcterms:W3CDTF">2017-09-25T13:06:00Z</dcterms:created>
  <dcterms:modified xsi:type="dcterms:W3CDTF">2017-10-04T05:10:00Z</dcterms:modified>
</cp:coreProperties>
</file>