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77D" w:rsidRPr="00386049" w:rsidRDefault="00B6077D" w:rsidP="00B6077D">
      <w:pPr>
        <w:jc w:val="center"/>
        <w:rPr>
          <w:b/>
          <w:sz w:val="44"/>
          <w:szCs w:val="44"/>
        </w:rPr>
      </w:pPr>
      <w:r w:rsidRPr="00386049">
        <w:rPr>
          <w:b/>
          <w:sz w:val="44"/>
          <w:szCs w:val="44"/>
        </w:rPr>
        <w:t>NATURE AND PROPERTIES OF MATERIALS</w:t>
      </w:r>
    </w:p>
    <w:p w:rsidR="00B6077D" w:rsidRDefault="00B6077D" w:rsidP="00B6077D">
      <w:pPr>
        <w:jc w:val="center"/>
        <w:rPr>
          <w:rFonts w:asciiTheme="majorHAnsi" w:hAnsiTheme="majorHAnsi"/>
          <w:b/>
          <w:sz w:val="40"/>
          <w:szCs w:val="40"/>
        </w:rPr>
      </w:pPr>
    </w:p>
    <w:p w:rsidR="00B6077D" w:rsidRPr="00CB5ACC" w:rsidRDefault="00B6077D" w:rsidP="00B6077D">
      <w:pPr>
        <w:jc w:val="center"/>
        <w:rPr>
          <w:rFonts w:asciiTheme="majorHAnsi" w:hAnsiTheme="majorHAnsi"/>
          <w:b/>
          <w:sz w:val="40"/>
          <w:szCs w:val="40"/>
        </w:rPr>
      </w:pPr>
      <w:r w:rsidRPr="00CB5ACC">
        <w:rPr>
          <w:rFonts w:asciiTheme="majorHAnsi" w:hAnsiTheme="majorHAnsi"/>
          <w:b/>
          <w:noProof/>
          <w:sz w:val="40"/>
          <w:szCs w:val="40"/>
          <w:lang w:val="en-US"/>
        </w:rPr>
        <w:drawing>
          <wp:inline distT="0" distB="0" distL="0" distR="0" wp14:anchorId="6443589D" wp14:editId="06AB5941">
            <wp:extent cx="193357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77D" w:rsidRPr="00CB5ACC" w:rsidRDefault="00B6077D" w:rsidP="00B6077D">
      <w:pPr>
        <w:jc w:val="center"/>
        <w:rPr>
          <w:rFonts w:asciiTheme="majorHAnsi" w:hAnsiTheme="majorHAnsi"/>
          <w:b/>
          <w:sz w:val="32"/>
          <w:szCs w:val="32"/>
        </w:rPr>
      </w:pPr>
      <w:r w:rsidRPr="00CB5ACC">
        <w:rPr>
          <w:rFonts w:asciiTheme="majorHAnsi" w:hAnsiTheme="majorHAnsi"/>
          <w:b/>
          <w:sz w:val="32"/>
          <w:szCs w:val="32"/>
        </w:rPr>
        <w:t>Lab Report</w:t>
      </w:r>
      <w:r>
        <w:rPr>
          <w:rFonts w:asciiTheme="majorHAnsi" w:hAnsiTheme="majorHAnsi"/>
          <w:b/>
          <w:sz w:val="32"/>
          <w:szCs w:val="32"/>
        </w:rPr>
        <w:t xml:space="preserve"> ME-222</w:t>
      </w:r>
    </w:p>
    <w:p w:rsidR="00B6077D" w:rsidRPr="00CB5ACC" w:rsidRDefault="00B6077D" w:rsidP="00B6077D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Experiment No. : 7</w:t>
      </w:r>
    </w:p>
    <w:p w:rsidR="00B6077D" w:rsidRPr="00CB5ACC" w:rsidRDefault="00B6077D" w:rsidP="00B6077D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STUDIES ON SURFACE ROUGHNESS</w:t>
      </w:r>
    </w:p>
    <w:p w:rsidR="00B6077D" w:rsidRPr="00CB5ACC" w:rsidRDefault="00B6077D" w:rsidP="00B6077D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6077D" w:rsidRPr="00CB5ACC" w:rsidRDefault="00B6077D" w:rsidP="00B6077D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</w:p>
    <w:p w:rsidR="00B6077D" w:rsidRPr="00CB5ACC" w:rsidRDefault="00B6077D" w:rsidP="00B6077D">
      <w:pPr>
        <w:jc w:val="center"/>
        <w:rPr>
          <w:rFonts w:asciiTheme="majorHAnsi" w:hAnsiTheme="majorHAnsi"/>
          <w:sz w:val="32"/>
          <w:szCs w:val="32"/>
        </w:rPr>
      </w:pPr>
      <w:r w:rsidRPr="00CB5ACC">
        <w:rPr>
          <w:rFonts w:asciiTheme="majorHAnsi" w:hAnsiTheme="majorHAnsi"/>
          <w:sz w:val="32"/>
          <w:szCs w:val="32"/>
        </w:rPr>
        <w:t xml:space="preserve">Instructor: </w:t>
      </w:r>
      <w:proofErr w:type="spellStart"/>
      <w:r w:rsidRPr="00CB5ACC">
        <w:rPr>
          <w:rFonts w:asciiTheme="majorHAnsi" w:hAnsiTheme="majorHAnsi"/>
          <w:sz w:val="32"/>
          <w:szCs w:val="32"/>
        </w:rPr>
        <w:t>Dr.</w:t>
      </w:r>
      <w:proofErr w:type="spellEnd"/>
      <w:r w:rsidRPr="00CB5ACC">
        <w:rPr>
          <w:rFonts w:asciiTheme="majorHAnsi" w:hAnsiTheme="majorHAnsi"/>
          <w:sz w:val="32"/>
          <w:szCs w:val="32"/>
        </w:rPr>
        <w:t xml:space="preserve"> Kamal K. </w:t>
      </w:r>
      <w:proofErr w:type="spellStart"/>
      <w:r w:rsidRPr="00CB5ACC">
        <w:rPr>
          <w:rFonts w:asciiTheme="majorHAnsi" w:hAnsiTheme="majorHAnsi"/>
          <w:sz w:val="32"/>
          <w:szCs w:val="32"/>
        </w:rPr>
        <w:t>Kar</w:t>
      </w:r>
      <w:proofErr w:type="spellEnd"/>
    </w:p>
    <w:p w:rsidR="002462FC" w:rsidRPr="00B6077D" w:rsidRDefault="00B6077D" w:rsidP="00B6077D">
      <w:pPr>
        <w:jc w:val="center"/>
        <w:rPr>
          <w:rFonts w:asciiTheme="majorHAnsi" w:hAnsiTheme="majorHAnsi"/>
          <w:sz w:val="32"/>
          <w:szCs w:val="32"/>
        </w:rPr>
      </w:pPr>
      <w:r w:rsidRPr="00CB5ACC">
        <w:rPr>
          <w:rFonts w:asciiTheme="majorHAnsi" w:hAnsiTheme="majorHAnsi"/>
          <w:sz w:val="32"/>
          <w:szCs w:val="32"/>
        </w:rPr>
        <w:t>Department of Mechanical Engineering</w:t>
      </w:r>
    </w:p>
    <w:p w:rsidR="00B6077D" w:rsidRDefault="00B6077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  <w:r>
        <w:rPr>
          <w:b/>
          <w:sz w:val="28"/>
          <w:szCs w:val="28"/>
        </w:rPr>
        <w:t>Group A2</w:t>
      </w:r>
    </w:p>
    <w:p w:rsidR="00B6077D" w:rsidRPr="00B6077D" w:rsidRDefault="00B6077D" w:rsidP="00B6077D">
      <w:pPr>
        <w:spacing w:line="240" w:lineRule="auto"/>
        <w:jc w:val="center"/>
        <w:rPr>
          <w:sz w:val="18"/>
          <w:szCs w:val="18"/>
        </w:rPr>
      </w:pPr>
      <w:r w:rsidRPr="00B6077D">
        <w:rPr>
          <w:sz w:val="18"/>
          <w:szCs w:val="18"/>
        </w:rPr>
        <w:t xml:space="preserve">14042            </w:t>
      </w:r>
      <w:proofErr w:type="spellStart"/>
      <w:r w:rsidRPr="00B6077D">
        <w:rPr>
          <w:sz w:val="18"/>
          <w:szCs w:val="18"/>
        </w:rPr>
        <w:t>Affan</w:t>
      </w:r>
      <w:proofErr w:type="spellEnd"/>
      <w:r w:rsidRPr="00B6077D">
        <w:rPr>
          <w:sz w:val="18"/>
          <w:szCs w:val="18"/>
        </w:rPr>
        <w:t xml:space="preserve"> Ahmad</w:t>
      </w:r>
      <w:r>
        <w:rPr>
          <w:sz w:val="18"/>
          <w:szCs w:val="18"/>
        </w:rPr>
        <w:t xml:space="preserve">                                  </w:t>
      </w:r>
    </w:p>
    <w:p w:rsidR="00B6077D" w:rsidRPr="00B6077D" w:rsidRDefault="00B6077D" w:rsidP="00B6077D">
      <w:pPr>
        <w:spacing w:line="240" w:lineRule="auto"/>
        <w:jc w:val="center"/>
        <w:rPr>
          <w:sz w:val="18"/>
          <w:szCs w:val="18"/>
        </w:rPr>
      </w:pPr>
      <w:r w:rsidRPr="00B6077D">
        <w:rPr>
          <w:sz w:val="18"/>
          <w:szCs w:val="18"/>
        </w:rPr>
        <w:t>14048            Akash Singh</w:t>
      </w:r>
    </w:p>
    <w:p w:rsidR="00B6077D" w:rsidRPr="00B6077D" w:rsidRDefault="00B6077D" w:rsidP="00B6077D">
      <w:pPr>
        <w:spacing w:line="240" w:lineRule="auto"/>
        <w:jc w:val="center"/>
        <w:rPr>
          <w:sz w:val="18"/>
          <w:szCs w:val="18"/>
        </w:rPr>
      </w:pPr>
      <w:r w:rsidRPr="00B6077D">
        <w:rPr>
          <w:sz w:val="18"/>
          <w:szCs w:val="18"/>
        </w:rPr>
        <w:t xml:space="preserve">14052            </w:t>
      </w:r>
      <w:proofErr w:type="spellStart"/>
      <w:r w:rsidRPr="00B6077D">
        <w:rPr>
          <w:sz w:val="18"/>
          <w:szCs w:val="18"/>
        </w:rPr>
        <w:t>Akhil</w:t>
      </w:r>
      <w:proofErr w:type="spellEnd"/>
      <w:r w:rsidRPr="00B6077D">
        <w:rPr>
          <w:sz w:val="18"/>
          <w:szCs w:val="18"/>
        </w:rPr>
        <w:t xml:space="preserve"> </w:t>
      </w:r>
      <w:proofErr w:type="spellStart"/>
      <w:r w:rsidRPr="00B6077D">
        <w:rPr>
          <w:sz w:val="18"/>
          <w:szCs w:val="18"/>
        </w:rPr>
        <w:t>Amod</w:t>
      </w:r>
      <w:proofErr w:type="spellEnd"/>
    </w:p>
    <w:p w:rsidR="00B6077D" w:rsidRPr="00B6077D" w:rsidRDefault="00B6077D" w:rsidP="00B6077D">
      <w:pPr>
        <w:spacing w:line="240" w:lineRule="auto"/>
        <w:jc w:val="center"/>
        <w:rPr>
          <w:sz w:val="18"/>
          <w:szCs w:val="18"/>
        </w:rPr>
      </w:pPr>
      <w:r w:rsidRPr="00B6077D">
        <w:rPr>
          <w:sz w:val="18"/>
          <w:szCs w:val="18"/>
        </w:rPr>
        <w:t xml:space="preserve">14059            </w:t>
      </w:r>
      <w:proofErr w:type="spellStart"/>
      <w:r w:rsidRPr="00B6077D">
        <w:rPr>
          <w:sz w:val="18"/>
          <w:szCs w:val="18"/>
        </w:rPr>
        <w:t>Akshay</w:t>
      </w:r>
      <w:proofErr w:type="spellEnd"/>
      <w:r w:rsidRPr="00B6077D">
        <w:rPr>
          <w:sz w:val="18"/>
          <w:szCs w:val="18"/>
        </w:rPr>
        <w:t xml:space="preserve"> </w:t>
      </w:r>
      <w:proofErr w:type="spellStart"/>
      <w:r w:rsidRPr="00B6077D">
        <w:rPr>
          <w:sz w:val="18"/>
          <w:szCs w:val="18"/>
        </w:rPr>
        <w:t>Bagde</w:t>
      </w:r>
      <w:proofErr w:type="spellEnd"/>
    </w:p>
    <w:p w:rsidR="00B6077D" w:rsidRPr="00B6077D" w:rsidRDefault="00B6077D" w:rsidP="00B6077D">
      <w:pPr>
        <w:spacing w:line="240" w:lineRule="auto"/>
        <w:jc w:val="center"/>
        <w:rPr>
          <w:sz w:val="18"/>
          <w:szCs w:val="18"/>
        </w:rPr>
      </w:pPr>
      <w:r w:rsidRPr="00B6077D">
        <w:rPr>
          <w:sz w:val="18"/>
          <w:szCs w:val="18"/>
        </w:rPr>
        <w:t xml:space="preserve">14060            </w:t>
      </w:r>
      <w:proofErr w:type="spellStart"/>
      <w:r w:rsidRPr="00B6077D">
        <w:rPr>
          <w:sz w:val="18"/>
          <w:szCs w:val="18"/>
        </w:rPr>
        <w:t>Akshay</w:t>
      </w:r>
      <w:proofErr w:type="spellEnd"/>
      <w:r w:rsidRPr="00B6077D">
        <w:rPr>
          <w:sz w:val="18"/>
          <w:szCs w:val="18"/>
        </w:rPr>
        <w:t xml:space="preserve"> </w:t>
      </w:r>
      <w:proofErr w:type="spellStart"/>
      <w:r w:rsidRPr="00B6077D">
        <w:rPr>
          <w:sz w:val="18"/>
          <w:szCs w:val="18"/>
        </w:rPr>
        <w:t>Bhola</w:t>
      </w:r>
      <w:proofErr w:type="spellEnd"/>
    </w:p>
    <w:p w:rsidR="00B6077D" w:rsidRPr="00B6077D" w:rsidRDefault="00B6077D" w:rsidP="00B6077D">
      <w:pPr>
        <w:spacing w:line="240" w:lineRule="auto"/>
        <w:jc w:val="center"/>
        <w:rPr>
          <w:sz w:val="18"/>
          <w:szCs w:val="18"/>
        </w:rPr>
      </w:pPr>
      <w:r w:rsidRPr="00B6077D">
        <w:rPr>
          <w:sz w:val="18"/>
          <w:szCs w:val="18"/>
        </w:rPr>
        <w:t xml:space="preserve">14062            </w:t>
      </w:r>
      <w:proofErr w:type="spellStart"/>
      <w:r w:rsidRPr="00B6077D">
        <w:rPr>
          <w:sz w:val="18"/>
          <w:szCs w:val="18"/>
        </w:rPr>
        <w:t>Akshay</w:t>
      </w:r>
      <w:proofErr w:type="spellEnd"/>
      <w:r w:rsidRPr="00B6077D">
        <w:rPr>
          <w:sz w:val="18"/>
          <w:szCs w:val="18"/>
        </w:rPr>
        <w:t xml:space="preserve"> Sharma</w:t>
      </w:r>
    </w:p>
    <w:p w:rsidR="00B6077D" w:rsidRPr="00B6077D" w:rsidRDefault="00B6077D" w:rsidP="00B6077D">
      <w:pPr>
        <w:spacing w:line="240" w:lineRule="auto"/>
        <w:jc w:val="center"/>
        <w:rPr>
          <w:sz w:val="18"/>
          <w:szCs w:val="18"/>
        </w:rPr>
      </w:pPr>
      <w:r w:rsidRPr="00B6077D">
        <w:rPr>
          <w:sz w:val="18"/>
          <w:szCs w:val="18"/>
        </w:rPr>
        <w:t xml:space="preserve">14065            </w:t>
      </w:r>
      <w:proofErr w:type="spellStart"/>
      <w:r w:rsidRPr="00B6077D">
        <w:rPr>
          <w:sz w:val="18"/>
          <w:szCs w:val="18"/>
        </w:rPr>
        <w:t>Albart</w:t>
      </w:r>
      <w:proofErr w:type="spellEnd"/>
      <w:r w:rsidRPr="00B6077D">
        <w:rPr>
          <w:sz w:val="18"/>
          <w:szCs w:val="18"/>
        </w:rPr>
        <w:t xml:space="preserve"> Jose</w:t>
      </w:r>
    </w:p>
    <w:p w:rsidR="00B6077D" w:rsidRDefault="00B6077D" w:rsidP="00B6077D">
      <w:pPr>
        <w:jc w:val="center"/>
      </w:pPr>
      <w:r>
        <w:t>Date of Experiment: 28 March 2016   Date of Submission: 2 April 2016</w:t>
      </w:r>
    </w:p>
    <w:p w:rsidR="00B6077D" w:rsidRPr="00CE1165" w:rsidRDefault="00B6077D" w:rsidP="00B6077D">
      <w:pPr>
        <w:rPr>
          <w:b/>
          <w:sz w:val="36"/>
          <w:szCs w:val="36"/>
        </w:rPr>
      </w:pPr>
      <w:r w:rsidRPr="00CE1165">
        <w:rPr>
          <w:b/>
          <w:sz w:val="36"/>
          <w:szCs w:val="36"/>
          <w:u w:val="single"/>
        </w:rPr>
        <w:lastRenderedPageBreak/>
        <w:t>Objective</w:t>
      </w:r>
      <w:r w:rsidRPr="00CE1165">
        <w:rPr>
          <w:b/>
          <w:sz w:val="36"/>
          <w:szCs w:val="36"/>
        </w:rPr>
        <w:t>:-</w:t>
      </w:r>
    </w:p>
    <w:p w:rsidR="00B6077D" w:rsidRPr="00CE1165" w:rsidRDefault="00B6077D" w:rsidP="00B6077D">
      <w:pPr>
        <w:spacing w:after="120"/>
        <w:jc w:val="both"/>
        <w:rPr>
          <w:sz w:val="28"/>
          <w:szCs w:val="28"/>
        </w:rPr>
      </w:pPr>
      <w:r w:rsidRPr="00CE1165">
        <w:rPr>
          <w:sz w:val="28"/>
          <w:szCs w:val="28"/>
        </w:rPr>
        <w:t>To study and record the surface roughness of three given samples i.e. Mild Steel, Aluminium and Brass.</w:t>
      </w:r>
    </w:p>
    <w:p w:rsidR="008D7964" w:rsidRPr="00CE1165" w:rsidRDefault="008D7964" w:rsidP="00B6077D">
      <w:pPr>
        <w:rPr>
          <w:b/>
          <w:sz w:val="32"/>
          <w:szCs w:val="32"/>
        </w:rPr>
      </w:pPr>
    </w:p>
    <w:p w:rsidR="008D7964" w:rsidRPr="00CE1165" w:rsidRDefault="008D7964" w:rsidP="00B6077D">
      <w:pPr>
        <w:rPr>
          <w:b/>
          <w:sz w:val="36"/>
          <w:szCs w:val="36"/>
        </w:rPr>
      </w:pPr>
      <w:r w:rsidRPr="00CE1165">
        <w:rPr>
          <w:b/>
          <w:sz w:val="36"/>
          <w:szCs w:val="36"/>
          <w:u w:val="single"/>
        </w:rPr>
        <w:t xml:space="preserve">Importance of </w:t>
      </w:r>
      <w:proofErr w:type="spellStart"/>
      <w:r w:rsidRPr="00CE1165">
        <w:rPr>
          <w:b/>
          <w:sz w:val="36"/>
          <w:szCs w:val="36"/>
          <w:u w:val="single"/>
        </w:rPr>
        <w:t>Experment</w:t>
      </w:r>
      <w:proofErr w:type="spellEnd"/>
      <w:r w:rsidRPr="00CE1165">
        <w:rPr>
          <w:b/>
          <w:sz w:val="36"/>
          <w:szCs w:val="36"/>
        </w:rPr>
        <w:t>:-</w:t>
      </w:r>
    </w:p>
    <w:p w:rsidR="008D7964" w:rsidRPr="00CE1165" w:rsidRDefault="008D7964" w:rsidP="00B6077D">
      <w:pPr>
        <w:rPr>
          <w:rFonts w:cs="Arial"/>
          <w:color w:val="252525"/>
          <w:sz w:val="32"/>
          <w:szCs w:val="32"/>
          <w:shd w:val="clear" w:color="auto" w:fill="FFFFFF"/>
        </w:rPr>
      </w:pPr>
      <w:r w:rsidRPr="00CE1165">
        <w:rPr>
          <w:rFonts w:cs="Arial"/>
          <w:bCs/>
          <w:color w:val="252525"/>
          <w:sz w:val="32"/>
          <w:szCs w:val="32"/>
          <w:shd w:val="clear" w:color="auto" w:fill="FFFFFF"/>
        </w:rPr>
        <w:t>Surface roughness</w:t>
      </w:r>
      <w:r w:rsidRPr="00CE116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r w:rsidRPr="00CE1165">
        <w:rPr>
          <w:rFonts w:cs="Arial"/>
          <w:color w:val="252525"/>
          <w:sz w:val="32"/>
          <w:szCs w:val="32"/>
          <w:shd w:val="clear" w:color="auto" w:fill="FFFFFF"/>
        </w:rPr>
        <w:t>often shortened to</w:t>
      </w:r>
      <w:r w:rsidRPr="00CE116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r w:rsidRPr="00CE1165">
        <w:rPr>
          <w:rFonts w:cs="Arial"/>
          <w:bCs/>
          <w:color w:val="252525"/>
          <w:sz w:val="32"/>
          <w:szCs w:val="32"/>
          <w:shd w:val="clear" w:color="auto" w:fill="FFFFFF"/>
        </w:rPr>
        <w:t>roughness</w:t>
      </w:r>
      <w:r w:rsidRPr="00CE1165">
        <w:rPr>
          <w:rFonts w:cs="Arial"/>
          <w:color w:val="252525"/>
          <w:sz w:val="32"/>
          <w:szCs w:val="32"/>
          <w:shd w:val="clear" w:color="auto" w:fill="FFFFFF"/>
        </w:rPr>
        <w:t>, is a component of</w:t>
      </w:r>
      <w:r w:rsidRPr="00CE116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r w:rsidR="00546303" w:rsidRPr="00CE1165">
        <w:rPr>
          <w:rFonts w:cs="Arial"/>
          <w:sz w:val="32"/>
          <w:szCs w:val="32"/>
          <w:shd w:val="clear" w:color="auto" w:fill="FFFFFF"/>
        </w:rPr>
        <w:t>surface texture</w:t>
      </w:r>
      <w:r w:rsidRPr="00CE1165">
        <w:rPr>
          <w:rFonts w:cs="Arial"/>
          <w:color w:val="252525"/>
          <w:sz w:val="32"/>
          <w:szCs w:val="32"/>
          <w:shd w:val="clear" w:color="auto" w:fill="FFFFFF"/>
        </w:rPr>
        <w:t>. It is quantified by the deviations in the direction of the</w:t>
      </w:r>
      <w:r w:rsidRPr="00CE116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r w:rsidRPr="00CE1165">
        <w:rPr>
          <w:rFonts w:cs="Arial"/>
          <w:sz w:val="32"/>
          <w:szCs w:val="32"/>
          <w:shd w:val="clear" w:color="auto" w:fill="FFFFFF"/>
        </w:rPr>
        <w:t>normal vector</w:t>
      </w:r>
      <w:r w:rsidRPr="00CE116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r w:rsidRPr="00CE1165">
        <w:rPr>
          <w:rFonts w:cs="Arial"/>
          <w:color w:val="252525"/>
          <w:sz w:val="32"/>
          <w:szCs w:val="32"/>
          <w:shd w:val="clear" w:color="auto" w:fill="FFFFFF"/>
        </w:rPr>
        <w:t>of a real surface from its ideal form. If these deviations are large, the surface is rough; if they are small, the surface is smooth. Roughness is typically considered to be the high-frequency, short-wavelength component of a measured surface</w:t>
      </w:r>
    </w:p>
    <w:p w:rsidR="00546303" w:rsidRPr="00CE1165" w:rsidRDefault="00546303" w:rsidP="00B6077D">
      <w:pPr>
        <w:rPr>
          <w:rFonts w:cs="Arial"/>
          <w:color w:val="252525"/>
          <w:sz w:val="32"/>
          <w:szCs w:val="32"/>
          <w:shd w:val="clear" w:color="auto" w:fill="FFFFFF"/>
        </w:rPr>
      </w:pPr>
      <w:r w:rsidRPr="00CE1165">
        <w:rPr>
          <w:rFonts w:cs="Arial"/>
          <w:color w:val="252525"/>
          <w:sz w:val="32"/>
          <w:szCs w:val="32"/>
          <w:shd w:val="clear" w:color="auto" w:fill="FFFFFF"/>
        </w:rPr>
        <w:t xml:space="preserve">        Roughness plays an important role in determining how a real object will interact with its environment. Rough surfaces usually</w:t>
      </w:r>
      <w:r w:rsidRPr="00CE116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r w:rsidRPr="00CE1165">
        <w:rPr>
          <w:rFonts w:cs="Arial"/>
          <w:sz w:val="32"/>
          <w:szCs w:val="32"/>
          <w:shd w:val="clear" w:color="auto" w:fill="FFFFFF"/>
        </w:rPr>
        <w:t xml:space="preserve">wear </w:t>
      </w:r>
      <w:r w:rsidRPr="00CE1165">
        <w:rPr>
          <w:rFonts w:cs="Arial"/>
          <w:color w:val="252525"/>
          <w:sz w:val="32"/>
          <w:szCs w:val="32"/>
          <w:shd w:val="clear" w:color="auto" w:fill="FFFFFF"/>
        </w:rPr>
        <w:t>more quickly and have higher</w:t>
      </w:r>
      <w:r w:rsidRPr="00CE116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r w:rsidRPr="00CE1165">
        <w:rPr>
          <w:rFonts w:cs="Arial"/>
          <w:sz w:val="32"/>
          <w:szCs w:val="32"/>
          <w:shd w:val="clear" w:color="auto" w:fill="FFFFFF"/>
        </w:rPr>
        <w:t>friction</w:t>
      </w:r>
      <w:r w:rsidRPr="00CE116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 xml:space="preserve"> </w:t>
      </w:r>
      <w:r w:rsidRPr="00CE1165">
        <w:rPr>
          <w:rFonts w:cs="Arial"/>
          <w:color w:val="252525"/>
          <w:sz w:val="32"/>
          <w:szCs w:val="32"/>
          <w:shd w:val="clear" w:color="auto" w:fill="FFFFFF"/>
        </w:rPr>
        <w:t>coefficients than smooth surfaces. Roughness is often a good predictor of the performance of a mechanical component, since irregularities in the surface may form nucleation sites for cracks or corrosion. On the other hand, roughness may promote</w:t>
      </w:r>
      <w:r w:rsidRPr="00CE1165">
        <w:rPr>
          <w:rStyle w:val="apple-converted-space"/>
          <w:rFonts w:cs="Arial"/>
          <w:color w:val="252525"/>
          <w:sz w:val="32"/>
          <w:szCs w:val="32"/>
          <w:shd w:val="clear" w:color="auto" w:fill="FFFFFF"/>
        </w:rPr>
        <w:t> </w:t>
      </w:r>
      <w:r w:rsidRPr="00CE1165">
        <w:rPr>
          <w:rFonts w:cs="Arial"/>
          <w:sz w:val="32"/>
          <w:szCs w:val="32"/>
          <w:shd w:val="clear" w:color="auto" w:fill="FFFFFF"/>
        </w:rPr>
        <w:t>adhesion</w:t>
      </w:r>
      <w:r w:rsidRPr="00CE1165">
        <w:rPr>
          <w:rFonts w:cs="Arial"/>
          <w:color w:val="252525"/>
          <w:sz w:val="32"/>
          <w:szCs w:val="32"/>
          <w:shd w:val="clear" w:color="auto" w:fill="FFFFFF"/>
        </w:rPr>
        <w:t>.</w:t>
      </w:r>
    </w:p>
    <w:p w:rsidR="00546303" w:rsidRPr="00CE1165" w:rsidRDefault="00546303" w:rsidP="00B6077D">
      <w:pPr>
        <w:rPr>
          <w:rFonts w:cs="Arial"/>
          <w:color w:val="252525"/>
          <w:sz w:val="32"/>
          <w:szCs w:val="32"/>
          <w:shd w:val="clear" w:color="auto" w:fill="FFFFFF"/>
        </w:rPr>
      </w:pPr>
      <w:r w:rsidRPr="00CE1165">
        <w:rPr>
          <w:rFonts w:cs="Arial"/>
          <w:color w:val="252525"/>
          <w:sz w:val="32"/>
          <w:szCs w:val="32"/>
          <w:shd w:val="clear" w:color="auto" w:fill="FFFFFF"/>
        </w:rPr>
        <w:t xml:space="preserve">                        However, controlled roughness can often be desirable. For example, a gloss surface can be too shiny to the eye and too slippery to the finger (a touchpad is a good example) so a controlled roughness is required. This is a case where both amplitude and frequency are very important.</w:t>
      </w:r>
    </w:p>
    <w:p w:rsidR="00546303" w:rsidRPr="00CE1165" w:rsidRDefault="00546303" w:rsidP="00B6077D">
      <w:pPr>
        <w:rPr>
          <w:rFonts w:cs="Arial"/>
          <w:bCs/>
          <w:color w:val="252525"/>
          <w:sz w:val="32"/>
          <w:szCs w:val="32"/>
          <w:shd w:val="clear" w:color="auto" w:fill="FFFFFF"/>
        </w:rPr>
      </w:pPr>
      <w:r w:rsidRPr="00CE1165">
        <w:rPr>
          <w:rFonts w:cs="Arial"/>
          <w:color w:val="252525"/>
          <w:sz w:val="32"/>
          <w:szCs w:val="32"/>
          <w:shd w:val="clear" w:color="auto" w:fill="FFFFFF"/>
        </w:rPr>
        <w:t xml:space="preserve">             </w:t>
      </w:r>
      <w:r w:rsidRPr="00CE1165">
        <w:rPr>
          <w:rFonts w:cs="Arial"/>
          <w:bCs/>
          <w:color w:val="252525"/>
          <w:sz w:val="32"/>
          <w:szCs w:val="32"/>
          <w:shd w:val="clear" w:color="auto" w:fill="FFFFFF"/>
        </w:rPr>
        <w:t>Hence, it is quite useful to measure and have an idea of the roughness value of the sample we are dealing with to have a better idea of its performance.</w:t>
      </w:r>
    </w:p>
    <w:p w:rsidR="00CD604F" w:rsidRPr="00CE1165" w:rsidRDefault="00CD604F" w:rsidP="00B6077D">
      <w:pPr>
        <w:rPr>
          <w:b/>
          <w:sz w:val="36"/>
          <w:szCs w:val="36"/>
          <w:lang w:val="en-US"/>
        </w:rPr>
      </w:pPr>
      <w:r w:rsidRPr="00CE1165">
        <w:rPr>
          <w:b/>
          <w:sz w:val="36"/>
          <w:szCs w:val="36"/>
          <w:u w:val="single"/>
          <w:lang w:val="en-US"/>
        </w:rPr>
        <w:lastRenderedPageBreak/>
        <w:t>Theory</w:t>
      </w:r>
      <w:r w:rsidRPr="00CE1165">
        <w:rPr>
          <w:b/>
          <w:sz w:val="36"/>
          <w:szCs w:val="36"/>
          <w:lang w:val="en-US"/>
        </w:rPr>
        <w:t>:-</w:t>
      </w:r>
    </w:p>
    <w:p w:rsidR="00CD604F" w:rsidRDefault="00CD604F" w:rsidP="00B6077D">
      <w:pPr>
        <w:rPr>
          <w:b/>
          <w:noProof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t xml:space="preserve">                             </w:t>
      </w: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3291840" cy="403683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0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04F" w:rsidRPr="00CE1165" w:rsidRDefault="00CD604F" w:rsidP="00B6077D">
      <w:pPr>
        <w:rPr>
          <w:noProof/>
          <w:sz w:val="24"/>
          <w:szCs w:val="24"/>
          <w:lang w:val="en-US"/>
        </w:rPr>
      </w:pPr>
      <w:r w:rsidRPr="00CE1165">
        <w:rPr>
          <w:b/>
          <w:noProof/>
          <w:sz w:val="36"/>
          <w:szCs w:val="36"/>
          <w:lang w:val="en-US"/>
        </w:rPr>
        <w:t xml:space="preserve">                   </w:t>
      </w:r>
      <w:r w:rsidRPr="00CE1165">
        <w:rPr>
          <w:noProof/>
          <w:sz w:val="24"/>
          <w:szCs w:val="24"/>
          <w:lang w:val="en-US"/>
        </w:rPr>
        <w:t xml:space="preserve">Figure 1 </w:t>
      </w:r>
      <w:r w:rsidR="007637E2" w:rsidRPr="00CE1165">
        <w:rPr>
          <w:noProof/>
          <w:sz w:val="24"/>
          <w:szCs w:val="24"/>
          <w:lang w:val="en-US"/>
        </w:rPr>
        <w:t>–</w:t>
      </w:r>
      <w:r w:rsidRPr="00CE1165">
        <w:rPr>
          <w:noProof/>
          <w:sz w:val="24"/>
          <w:szCs w:val="24"/>
          <w:lang w:val="en-US"/>
        </w:rPr>
        <w:t xml:space="preserve"> </w:t>
      </w:r>
      <w:r w:rsidR="007637E2" w:rsidRPr="00CE1165">
        <w:rPr>
          <w:noProof/>
          <w:sz w:val="24"/>
          <w:szCs w:val="24"/>
          <w:lang w:val="en-US"/>
        </w:rPr>
        <w:t>Surface texture ( Marked with surface parameters )</w:t>
      </w:r>
    </w:p>
    <w:p w:rsidR="007637E2" w:rsidRPr="00CE1165" w:rsidRDefault="007637E2" w:rsidP="007637E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</w:rPr>
      </w:pPr>
      <w:r w:rsidRPr="00CE1165">
        <w:rPr>
          <w:rFonts w:asciiTheme="minorHAnsi" w:hAnsiTheme="minorHAnsi" w:cs="Arial"/>
          <w:bCs/>
          <w:color w:val="252525"/>
          <w:sz w:val="32"/>
          <w:szCs w:val="32"/>
        </w:rPr>
        <w:t>Surface roughness</w:t>
      </w:r>
      <w:r w:rsidRPr="00CE116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r w:rsidRPr="00CE1165">
        <w:rPr>
          <w:rFonts w:asciiTheme="minorHAnsi" w:hAnsiTheme="minorHAnsi" w:cs="Arial"/>
          <w:color w:val="252525"/>
          <w:sz w:val="32"/>
          <w:szCs w:val="32"/>
        </w:rPr>
        <w:t>often shortened to</w:t>
      </w:r>
      <w:r w:rsidRPr="00CE116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r w:rsidRPr="00CE1165">
        <w:rPr>
          <w:rFonts w:asciiTheme="minorHAnsi" w:hAnsiTheme="minorHAnsi" w:cs="Arial"/>
          <w:bCs/>
          <w:color w:val="252525"/>
          <w:sz w:val="32"/>
          <w:szCs w:val="32"/>
        </w:rPr>
        <w:t>roughness</w:t>
      </w:r>
      <w:r w:rsidRPr="00CE1165">
        <w:rPr>
          <w:rFonts w:asciiTheme="minorHAnsi" w:hAnsiTheme="minorHAnsi" w:cs="Arial"/>
          <w:color w:val="252525"/>
          <w:sz w:val="32"/>
          <w:szCs w:val="32"/>
        </w:rPr>
        <w:t>, is a component of</w:t>
      </w:r>
      <w:r w:rsidRPr="00CE116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r w:rsidRPr="00CE1165">
        <w:rPr>
          <w:rFonts w:asciiTheme="minorHAnsi" w:hAnsiTheme="minorHAnsi" w:cs="Arial"/>
          <w:color w:val="252525"/>
          <w:sz w:val="32"/>
          <w:szCs w:val="32"/>
        </w:rPr>
        <w:t>surface texture. It is quantified by the deviations in the direction of the</w:t>
      </w:r>
      <w:r w:rsidRPr="00CE116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r w:rsidRPr="00CE1165">
        <w:rPr>
          <w:rFonts w:asciiTheme="minorHAnsi" w:hAnsiTheme="minorHAnsi" w:cs="Arial"/>
          <w:color w:val="252525"/>
          <w:sz w:val="32"/>
          <w:szCs w:val="32"/>
        </w:rPr>
        <w:t>normal vector</w:t>
      </w:r>
      <w:r w:rsidRPr="00CE116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r w:rsidRPr="00CE1165">
        <w:rPr>
          <w:rFonts w:asciiTheme="minorHAnsi" w:hAnsiTheme="minorHAnsi" w:cs="Arial"/>
          <w:color w:val="252525"/>
          <w:sz w:val="32"/>
          <w:szCs w:val="32"/>
        </w:rPr>
        <w:t>of a real surface from its ideal form. If these deviations are large, the surface is rough; if they are small, the surface is smooth. Roughness is typically considered to be the high-frequency, short-wavelength component of a measured surface (see</w:t>
      </w:r>
      <w:r w:rsidRPr="00CE116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r w:rsidRPr="00CE1165">
        <w:rPr>
          <w:rFonts w:asciiTheme="minorHAnsi" w:hAnsiTheme="minorHAnsi" w:cs="Arial"/>
          <w:color w:val="252525"/>
          <w:sz w:val="32"/>
          <w:szCs w:val="32"/>
        </w:rPr>
        <w:t>surface metrology). However, in practice it is often necessary to know both the amplitude and frequency to ensure that a surface is fit for a purpose.</w:t>
      </w:r>
    </w:p>
    <w:p w:rsidR="007637E2" w:rsidRPr="00CE1165" w:rsidRDefault="007637E2" w:rsidP="007637E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noProof/>
          <w:color w:val="252525"/>
          <w:sz w:val="32"/>
          <w:szCs w:val="32"/>
        </w:rPr>
      </w:pPr>
      <w:r w:rsidRPr="00CE1165">
        <w:rPr>
          <w:rFonts w:asciiTheme="minorHAnsi" w:hAnsiTheme="minorHAnsi" w:cs="Arial"/>
          <w:color w:val="252525"/>
          <w:sz w:val="32"/>
          <w:szCs w:val="32"/>
        </w:rPr>
        <w:t>Roughness plays an important role in determining how a real object will interact with its environment. Rough surfaces usually</w:t>
      </w:r>
      <w:r w:rsidRPr="00CE116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r w:rsidRPr="00CE1165">
        <w:rPr>
          <w:rFonts w:asciiTheme="minorHAnsi" w:hAnsiTheme="minorHAnsi" w:cs="Arial"/>
          <w:color w:val="252525"/>
          <w:sz w:val="32"/>
          <w:szCs w:val="32"/>
        </w:rPr>
        <w:t>wear more quickly and have higher</w:t>
      </w:r>
      <w:r w:rsidRPr="00CE116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r w:rsidRPr="00CE1165">
        <w:rPr>
          <w:rFonts w:asciiTheme="minorHAnsi" w:hAnsiTheme="minorHAnsi" w:cs="Arial"/>
          <w:color w:val="252525"/>
          <w:sz w:val="32"/>
          <w:szCs w:val="32"/>
        </w:rPr>
        <w:t>friction</w:t>
      </w:r>
      <w:r w:rsidRPr="00CE116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r w:rsidRPr="00CE1165">
        <w:rPr>
          <w:rFonts w:asciiTheme="minorHAnsi" w:hAnsiTheme="minorHAnsi" w:cs="Arial"/>
          <w:color w:val="252525"/>
          <w:sz w:val="32"/>
          <w:szCs w:val="32"/>
        </w:rPr>
        <w:t>coefficients than smooth surfaces (see</w:t>
      </w:r>
      <w:r w:rsidRPr="00CE116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r w:rsidRPr="00CE1165">
        <w:rPr>
          <w:rFonts w:asciiTheme="minorHAnsi" w:hAnsiTheme="minorHAnsi" w:cs="Arial"/>
          <w:color w:val="252525"/>
          <w:sz w:val="32"/>
          <w:szCs w:val="32"/>
        </w:rPr>
        <w:t xml:space="preserve">tribology). Roughness is often a good predictor of the performance </w:t>
      </w:r>
      <w:r w:rsidRPr="00CE1165">
        <w:rPr>
          <w:rFonts w:asciiTheme="minorHAnsi" w:hAnsiTheme="minorHAnsi" w:cs="Arial"/>
          <w:color w:val="252525"/>
          <w:sz w:val="32"/>
          <w:szCs w:val="32"/>
        </w:rPr>
        <w:lastRenderedPageBreak/>
        <w:t>of a mechanical component, since irregularities in the surface may form nucleation sites for cracks or corrosion. On the other hand, roughness may promote</w:t>
      </w:r>
      <w:r w:rsidRPr="00CE1165">
        <w:rPr>
          <w:rStyle w:val="apple-converted-space"/>
          <w:rFonts w:asciiTheme="minorHAnsi" w:hAnsiTheme="minorHAnsi" w:cs="Arial"/>
          <w:color w:val="252525"/>
          <w:sz w:val="32"/>
          <w:szCs w:val="32"/>
        </w:rPr>
        <w:t> </w:t>
      </w:r>
      <w:r w:rsidRPr="00CE1165">
        <w:rPr>
          <w:rFonts w:asciiTheme="minorHAnsi" w:hAnsiTheme="minorHAnsi" w:cs="Arial"/>
          <w:color w:val="252525"/>
          <w:sz w:val="32"/>
          <w:szCs w:val="32"/>
        </w:rPr>
        <w:t>adhesion.</w:t>
      </w:r>
      <w:r w:rsidRPr="00CE1165">
        <w:rPr>
          <w:rFonts w:asciiTheme="minorHAnsi" w:hAnsiTheme="minorHAnsi" w:cs="Arial"/>
          <w:noProof/>
          <w:color w:val="252525"/>
          <w:sz w:val="32"/>
          <w:szCs w:val="32"/>
        </w:rPr>
        <w:t xml:space="preserve">       </w:t>
      </w:r>
    </w:p>
    <w:p w:rsidR="007637E2" w:rsidRDefault="007637E2" w:rsidP="007637E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noProof/>
          <w:color w:val="252525"/>
          <w:sz w:val="32"/>
          <w:szCs w:val="32"/>
        </w:rPr>
      </w:pPr>
      <w:r>
        <w:rPr>
          <w:rFonts w:ascii="Arial" w:hAnsi="Arial" w:cs="Arial"/>
          <w:noProof/>
          <w:color w:val="252525"/>
          <w:sz w:val="32"/>
          <w:szCs w:val="32"/>
        </w:rPr>
        <w:t xml:space="preserve">         </w:t>
      </w:r>
      <w:r w:rsidR="00F10A34">
        <w:rPr>
          <w:rFonts w:ascii="Arial" w:hAnsi="Arial" w:cs="Arial"/>
          <w:noProof/>
          <w:color w:val="252525"/>
          <w:sz w:val="32"/>
          <w:szCs w:val="32"/>
        </w:rPr>
        <w:t xml:space="preserve">                        </w:t>
      </w:r>
      <w:r w:rsidR="00F10A34">
        <w:rPr>
          <w:rFonts w:ascii="Arial" w:hAnsi="Arial" w:cs="Arial"/>
          <w:noProof/>
          <w:color w:val="252525"/>
          <w:sz w:val="32"/>
          <w:szCs w:val="32"/>
        </w:rPr>
        <w:drawing>
          <wp:inline distT="0" distB="0" distL="0" distR="0">
            <wp:extent cx="1882303" cy="65537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34" w:rsidRDefault="00F10A34" w:rsidP="007637E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32"/>
          <w:szCs w:val="32"/>
        </w:rPr>
      </w:pPr>
      <w:r>
        <w:rPr>
          <w:rFonts w:ascii="Arial" w:hAnsi="Arial" w:cs="Arial"/>
          <w:noProof/>
          <w:color w:val="252525"/>
          <w:sz w:val="32"/>
          <w:szCs w:val="32"/>
        </w:rPr>
        <w:t xml:space="preserve">                                  </w:t>
      </w:r>
      <w:r>
        <w:rPr>
          <w:rFonts w:ascii="Arial" w:hAnsi="Arial" w:cs="Arial"/>
          <w:noProof/>
          <w:color w:val="252525"/>
          <w:sz w:val="32"/>
          <w:szCs w:val="32"/>
        </w:rPr>
        <w:drawing>
          <wp:inline distT="0" distB="0" distL="0" distR="0">
            <wp:extent cx="1889924" cy="8382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34" w:rsidRDefault="00F10A34" w:rsidP="007637E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32"/>
          <w:szCs w:val="32"/>
        </w:rPr>
      </w:pPr>
      <w:r>
        <w:rPr>
          <w:rFonts w:ascii="Arial" w:hAnsi="Arial" w:cs="Arial"/>
          <w:noProof/>
          <w:color w:val="252525"/>
          <w:sz w:val="32"/>
          <w:szCs w:val="32"/>
        </w:rPr>
        <w:t xml:space="preserve">                               </w:t>
      </w:r>
      <w:r>
        <w:rPr>
          <w:rFonts w:ascii="Arial" w:hAnsi="Arial" w:cs="Arial"/>
          <w:noProof/>
          <w:color w:val="252525"/>
          <w:sz w:val="32"/>
          <w:szCs w:val="32"/>
        </w:rPr>
        <w:drawing>
          <wp:inline distT="0" distB="0" distL="0" distR="0">
            <wp:extent cx="1905165" cy="29720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34" w:rsidRDefault="00F10A34" w:rsidP="007637E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32"/>
          <w:szCs w:val="32"/>
        </w:rPr>
      </w:pPr>
      <w:r>
        <w:rPr>
          <w:rFonts w:ascii="Arial" w:hAnsi="Arial" w:cs="Arial"/>
          <w:noProof/>
          <w:color w:val="252525"/>
          <w:sz w:val="32"/>
          <w:szCs w:val="32"/>
        </w:rPr>
        <w:t xml:space="preserve">                            </w:t>
      </w:r>
      <w:r>
        <w:rPr>
          <w:rFonts w:ascii="Arial" w:hAnsi="Arial" w:cs="Arial"/>
          <w:noProof/>
          <w:color w:val="252525"/>
          <w:sz w:val="32"/>
          <w:szCs w:val="32"/>
        </w:rPr>
        <w:drawing>
          <wp:inline distT="0" distB="0" distL="0" distR="0">
            <wp:extent cx="1905165" cy="342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34" w:rsidRDefault="00F10A34" w:rsidP="007637E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noProof/>
          <w:color w:val="252525"/>
          <w:sz w:val="32"/>
          <w:szCs w:val="32"/>
        </w:rPr>
      </w:pPr>
      <w:r>
        <w:rPr>
          <w:rFonts w:ascii="Arial" w:hAnsi="Arial" w:cs="Arial"/>
          <w:noProof/>
          <w:color w:val="252525"/>
          <w:sz w:val="32"/>
          <w:szCs w:val="32"/>
        </w:rPr>
        <w:t xml:space="preserve">                            </w:t>
      </w:r>
      <w:r>
        <w:rPr>
          <w:rFonts w:ascii="Arial" w:hAnsi="Arial" w:cs="Arial"/>
          <w:noProof/>
          <w:color w:val="252525"/>
          <w:sz w:val="32"/>
          <w:szCs w:val="32"/>
        </w:rPr>
        <w:drawing>
          <wp:inline distT="0" distB="0" distL="0" distR="0">
            <wp:extent cx="1905165" cy="35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34" w:rsidRPr="00CE1165" w:rsidRDefault="004D432A" w:rsidP="007637E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</w:rPr>
      </w:pPr>
      <w:r w:rsidRPr="00CE1165">
        <w:rPr>
          <w:rFonts w:asciiTheme="minorHAnsi" w:hAnsiTheme="minorHAnsi"/>
          <w:sz w:val="32"/>
          <w:szCs w:val="32"/>
        </w:rPr>
        <w:t>QUALISURF Surface Roughness Tester features high accuracy, wide range of application, simple operation and stable performance. It is widely applicable in testing surfaces of all kind of metals and non-metals. It uses the principle of Cantilever in order to measure the roughness of the surface</w:t>
      </w:r>
      <w:r w:rsidRPr="00CE1165">
        <w:rPr>
          <w:rFonts w:asciiTheme="minorHAnsi" w:hAnsiTheme="minorHAnsi"/>
          <w:sz w:val="28"/>
          <w:szCs w:val="28"/>
        </w:rPr>
        <w:t>.</w:t>
      </w:r>
    </w:p>
    <w:p w:rsidR="004D432A" w:rsidRPr="00CE1165" w:rsidRDefault="004D432A" w:rsidP="004D432A">
      <w:pPr>
        <w:rPr>
          <w:b/>
          <w:sz w:val="36"/>
          <w:szCs w:val="36"/>
        </w:rPr>
      </w:pPr>
      <w:r w:rsidRPr="00CE1165">
        <w:rPr>
          <w:b/>
          <w:sz w:val="36"/>
          <w:szCs w:val="36"/>
          <w:u w:val="single"/>
        </w:rPr>
        <w:t>Important Terminology</w:t>
      </w:r>
      <w:r w:rsidRPr="00CE1165">
        <w:rPr>
          <w:b/>
          <w:sz w:val="36"/>
          <w:szCs w:val="36"/>
        </w:rPr>
        <w:t>:-</w:t>
      </w:r>
    </w:p>
    <w:p w:rsidR="004D432A" w:rsidRPr="00CE1165" w:rsidRDefault="004D432A" w:rsidP="004D432A">
      <w:pPr>
        <w:rPr>
          <w:rFonts w:cs="Arial"/>
          <w:bCs/>
          <w:color w:val="222222"/>
          <w:sz w:val="32"/>
          <w:szCs w:val="32"/>
          <w:shd w:val="clear" w:color="auto" w:fill="FFFFFF"/>
        </w:rPr>
      </w:pPr>
      <w:r w:rsidRPr="00CE1165">
        <w:rPr>
          <w:sz w:val="32"/>
          <w:szCs w:val="32"/>
        </w:rPr>
        <w:t>Measurement unit: Micrometre (</w:t>
      </w:r>
      <w:r w:rsidRPr="00CE1165">
        <w:rPr>
          <w:rFonts w:cs="Arial"/>
          <w:bCs/>
          <w:color w:val="222222"/>
          <w:sz w:val="32"/>
          <w:szCs w:val="32"/>
          <w:shd w:val="clear" w:color="auto" w:fill="FFFFFF"/>
        </w:rPr>
        <w:t>µm)</w:t>
      </w:r>
    </w:p>
    <w:p w:rsidR="004D432A" w:rsidRPr="00CE1165" w:rsidRDefault="004D432A" w:rsidP="004D43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1165">
        <w:rPr>
          <w:b/>
          <w:sz w:val="28"/>
          <w:szCs w:val="28"/>
          <w:u w:val="single"/>
        </w:rPr>
        <w:t>Ra</w:t>
      </w:r>
      <w:r w:rsidRPr="00CE1165">
        <w:rPr>
          <w:sz w:val="28"/>
          <w:szCs w:val="28"/>
        </w:rPr>
        <w:t>: Arithmetical Mean Deviation of the profile within the sampling length</w:t>
      </w:r>
    </w:p>
    <w:p w:rsidR="004D432A" w:rsidRPr="00CE1165" w:rsidRDefault="004D432A" w:rsidP="004D432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E1165">
        <w:rPr>
          <w:b/>
          <w:sz w:val="28"/>
          <w:szCs w:val="28"/>
          <w:u w:val="single"/>
        </w:rPr>
        <w:t>Rz</w:t>
      </w:r>
      <w:proofErr w:type="spellEnd"/>
      <w:r w:rsidRPr="00CE1165">
        <w:rPr>
          <w:sz w:val="28"/>
          <w:szCs w:val="28"/>
        </w:rPr>
        <w:t>: The maximum height of irregularities given by the distance between        maximum height of the profile peaks and maximum depth of the profile va</w:t>
      </w:r>
      <w:r w:rsidR="00D86692" w:rsidRPr="00CE1165">
        <w:rPr>
          <w:sz w:val="28"/>
          <w:szCs w:val="28"/>
        </w:rPr>
        <w:t>lley within the sampling length</w:t>
      </w:r>
    </w:p>
    <w:p w:rsidR="004D432A" w:rsidRPr="00CE1165" w:rsidRDefault="004D432A" w:rsidP="004D432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E1165">
        <w:rPr>
          <w:b/>
          <w:sz w:val="28"/>
          <w:szCs w:val="28"/>
          <w:u w:val="single"/>
        </w:rPr>
        <w:t>Rq</w:t>
      </w:r>
      <w:proofErr w:type="spellEnd"/>
      <w:r w:rsidRPr="00CE1165">
        <w:rPr>
          <w:sz w:val="28"/>
          <w:szCs w:val="28"/>
        </w:rPr>
        <w:t xml:space="preserve">: Root-Mean-Square Deviation of the profile. </w:t>
      </w:r>
      <w:proofErr w:type="spellStart"/>
      <w:r w:rsidRPr="00CE1165">
        <w:rPr>
          <w:sz w:val="28"/>
          <w:szCs w:val="28"/>
        </w:rPr>
        <w:t>Rq</w:t>
      </w:r>
      <w:proofErr w:type="spellEnd"/>
      <w:r w:rsidRPr="00CE1165">
        <w:rPr>
          <w:sz w:val="28"/>
          <w:szCs w:val="28"/>
        </w:rPr>
        <w:t xml:space="preserve"> is the square root of the arithmetic means of the squares the profile deviation (Yi) from mean within the sampling le</w:t>
      </w:r>
      <w:r w:rsidR="00D86692" w:rsidRPr="00CE1165">
        <w:rPr>
          <w:sz w:val="28"/>
          <w:szCs w:val="28"/>
        </w:rPr>
        <w:t>ngth</w:t>
      </w:r>
    </w:p>
    <w:p w:rsidR="004D432A" w:rsidRPr="00CE1165" w:rsidRDefault="004D432A" w:rsidP="004D432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E1165">
        <w:rPr>
          <w:b/>
          <w:sz w:val="28"/>
          <w:szCs w:val="28"/>
          <w:u w:val="single"/>
        </w:rPr>
        <w:t>Rt</w:t>
      </w:r>
      <w:proofErr w:type="spellEnd"/>
      <w:r w:rsidR="00D86692" w:rsidRPr="00CE1165">
        <w:rPr>
          <w:sz w:val="28"/>
          <w:szCs w:val="28"/>
        </w:rPr>
        <w:t>: Total Peak-to-Crest Height</w:t>
      </w:r>
    </w:p>
    <w:p w:rsidR="004D432A" w:rsidRPr="00CE1165" w:rsidRDefault="004D432A" w:rsidP="004D432A">
      <w:pPr>
        <w:rPr>
          <w:sz w:val="32"/>
          <w:szCs w:val="32"/>
          <w:lang w:val="en-US"/>
        </w:rPr>
      </w:pPr>
    </w:p>
    <w:p w:rsidR="00F10A34" w:rsidRPr="00CE1165" w:rsidRDefault="004D432A" w:rsidP="007637E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/>
          <w:color w:val="252525"/>
          <w:sz w:val="36"/>
          <w:szCs w:val="36"/>
        </w:rPr>
      </w:pPr>
      <w:r w:rsidRPr="00CE1165">
        <w:rPr>
          <w:rFonts w:asciiTheme="minorHAnsi" w:hAnsiTheme="minorHAnsi" w:cs="Arial"/>
          <w:b/>
          <w:color w:val="252525"/>
          <w:sz w:val="36"/>
          <w:szCs w:val="36"/>
          <w:u w:val="single"/>
        </w:rPr>
        <w:lastRenderedPageBreak/>
        <w:t>Device and its Specifications</w:t>
      </w:r>
      <w:r w:rsidRPr="00CE1165">
        <w:rPr>
          <w:rFonts w:asciiTheme="minorHAnsi" w:hAnsiTheme="minorHAnsi" w:cs="Arial"/>
          <w:b/>
          <w:color w:val="252525"/>
          <w:sz w:val="36"/>
          <w:szCs w:val="36"/>
        </w:rPr>
        <w:t>:-</w:t>
      </w:r>
    </w:p>
    <w:p w:rsidR="004D432A" w:rsidRDefault="004D432A" w:rsidP="007637E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noProof/>
          <w:color w:val="252525"/>
          <w:sz w:val="36"/>
          <w:szCs w:val="36"/>
        </w:rPr>
      </w:pPr>
      <w:r>
        <w:rPr>
          <w:rFonts w:ascii="Arial" w:hAnsi="Arial" w:cs="Arial"/>
          <w:b/>
          <w:noProof/>
          <w:color w:val="252525"/>
          <w:sz w:val="36"/>
          <w:szCs w:val="36"/>
        </w:rPr>
        <w:t xml:space="preserve">                     </w:t>
      </w:r>
    </w:p>
    <w:p w:rsidR="004D432A" w:rsidRDefault="004D432A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b/>
          <w:noProof/>
          <w:sz w:val="36"/>
          <w:szCs w:val="36"/>
        </w:rPr>
      </w:pPr>
      <w:r>
        <w:rPr>
          <w:rFonts w:ascii="Arial" w:hAnsi="Arial" w:cs="Arial"/>
          <w:b/>
          <w:noProof/>
          <w:color w:val="252525"/>
          <w:sz w:val="36"/>
          <w:szCs w:val="36"/>
        </w:rPr>
        <w:t xml:space="preserve">                      </w:t>
      </w:r>
      <w:r>
        <w:rPr>
          <w:rFonts w:ascii="Arial" w:hAnsi="Arial" w:cs="Arial"/>
          <w:b/>
          <w:noProof/>
          <w:color w:val="252525"/>
          <w:sz w:val="36"/>
          <w:szCs w:val="36"/>
        </w:rPr>
        <w:drawing>
          <wp:inline distT="0" distB="0" distL="0" distR="0">
            <wp:extent cx="3383280" cy="2537460"/>
            <wp:effectExtent l="381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83850" cy="253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t xml:space="preserve">          </w:t>
      </w:r>
    </w:p>
    <w:p w:rsidR="004D432A" w:rsidRPr="00CE1165" w:rsidRDefault="004D432A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/>
          <w:noProof/>
        </w:rPr>
      </w:pPr>
      <w:r>
        <w:rPr>
          <w:b/>
          <w:noProof/>
          <w:sz w:val="36"/>
          <w:szCs w:val="36"/>
        </w:rPr>
        <w:t xml:space="preserve">                           </w:t>
      </w:r>
      <w:r w:rsidRPr="00CE1165">
        <w:rPr>
          <w:rFonts w:asciiTheme="minorHAnsi" w:hAnsiTheme="minorHAnsi"/>
          <w:b/>
          <w:noProof/>
          <w:sz w:val="36"/>
          <w:szCs w:val="36"/>
        </w:rPr>
        <w:t xml:space="preserve"> </w:t>
      </w:r>
      <w:r w:rsidRPr="00CE1165">
        <w:rPr>
          <w:rFonts w:asciiTheme="minorHAnsi" w:hAnsiTheme="minorHAnsi"/>
          <w:noProof/>
        </w:rPr>
        <w:t>Figure 2</w:t>
      </w:r>
      <w:r w:rsidR="008408FC" w:rsidRPr="00CE1165">
        <w:rPr>
          <w:rFonts w:asciiTheme="minorHAnsi" w:hAnsiTheme="minorHAnsi"/>
          <w:noProof/>
        </w:rPr>
        <w:t xml:space="preserve"> - </w:t>
      </w:r>
      <w:r w:rsidRPr="00CE1165">
        <w:rPr>
          <w:rFonts w:asciiTheme="minorHAnsi" w:hAnsiTheme="minorHAnsi"/>
          <w:noProof/>
        </w:rPr>
        <w:t>Qualisurf  ( Front View )</w:t>
      </w:r>
    </w:p>
    <w:p w:rsidR="00CD604F" w:rsidRDefault="004D432A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                        </w:t>
      </w:r>
      <w:r>
        <w:rPr>
          <w:b/>
          <w:noProof/>
          <w:sz w:val="36"/>
          <w:szCs w:val="36"/>
        </w:rPr>
        <w:drawing>
          <wp:inline distT="0" distB="0" distL="0" distR="0" wp14:anchorId="468E0E94" wp14:editId="52D228B1">
            <wp:extent cx="2748915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2A" w:rsidRPr="00CE1165" w:rsidRDefault="004D432A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</w:rPr>
      </w:pPr>
      <w:r>
        <w:rPr>
          <w:rFonts w:ascii="Arial" w:hAnsi="Arial" w:cs="Arial"/>
          <w:b/>
          <w:color w:val="252525"/>
          <w:sz w:val="36"/>
          <w:szCs w:val="36"/>
        </w:rPr>
        <w:t xml:space="preserve">                        </w:t>
      </w:r>
      <w:r w:rsidRPr="00CE1165">
        <w:rPr>
          <w:rFonts w:asciiTheme="minorHAnsi" w:hAnsiTheme="minorHAnsi" w:cs="Arial"/>
          <w:color w:val="252525"/>
        </w:rPr>
        <w:t>Figure 3</w:t>
      </w:r>
      <w:r w:rsidR="008408FC" w:rsidRPr="00CE1165">
        <w:rPr>
          <w:rFonts w:asciiTheme="minorHAnsi" w:hAnsiTheme="minorHAnsi" w:cs="Arial"/>
          <w:color w:val="252525"/>
        </w:rPr>
        <w:t xml:space="preserve"> –</w:t>
      </w:r>
      <w:r w:rsidRPr="00CE1165">
        <w:rPr>
          <w:rFonts w:asciiTheme="minorHAnsi" w:hAnsiTheme="minorHAnsi" w:cs="Arial"/>
          <w:color w:val="252525"/>
        </w:rPr>
        <w:t xml:space="preserve"> </w:t>
      </w:r>
      <w:proofErr w:type="spellStart"/>
      <w:r w:rsidRPr="00CE1165">
        <w:rPr>
          <w:rFonts w:asciiTheme="minorHAnsi" w:hAnsiTheme="minorHAnsi" w:cs="Arial"/>
          <w:color w:val="252525"/>
        </w:rPr>
        <w:t>Qualisurf</w:t>
      </w:r>
      <w:proofErr w:type="spellEnd"/>
      <w:r w:rsidRPr="00CE1165">
        <w:rPr>
          <w:rFonts w:asciiTheme="minorHAnsi" w:hAnsiTheme="minorHAnsi" w:cs="Arial"/>
          <w:color w:val="252525"/>
        </w:rPr>
        <w:t xml:space="preserve"> </w:t>
      </w:r>
      <w:proofErr w:type="gramStart"/>
      <w:r w:rsidRPr="00CE1165">
        <w:rPr>
          <w:rFonts w:asciiTheme="minorHAnsi" w:hAnsiTheme="minorHAnsi" w:cs="Arial"/>
          <w:color w:val="252525"/>
        </w:rPr>
        <w:t xml:space="preserve">( </w:t>
      </w:r>
      <w:r w:rsidR="008408FC" w:rsidRPr="00CE1165">
        <w:rPr>
          <w:rFonts w:asciiTheme="minorHAnsi" w:hAnsiTheme="minorHAnsi" w:cs="Arial"/>
          <w:color w:val="252525"/>
        </w:rPr>
        <w:t>Back</w:t>
      </w:r>
      <w:proofErr w:type="gramEnd"/>
      <w:r w:rsidR="008408FC" w:rsidRPr="00CE1165">
        <w:rPr>
          <w:rFonts w:asciiTheme="minorHAnsi" w:hAnsiTheme="minorHAnsi" w:cs="Arial"/>
          <w:color w:val="252525"/>
        </w:rPr>
        <w:t xml:space="preserve"> view )</w:t>
      </w:r>
    </w:p>
    <w:p w:rsidR="008408FC" w:rsidRDefault="008408FC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noProof/>
          <w:color w:val="252525"/>
        </w:rPr>
      </w:pPr>
      <w:r>
        <w:rPr>
          <w:rFonts w:ascii="Arial" w:hAnsi="Arial" w:cs="Arial"/>
          <w:noProof/>
          <w:color w:val="252525"/>
        </w:rPr>
        <w:lastRenderedPageBreak/>
        <w:t xml:space="preserve">                                    </w:t>
      </w:r>
      <w:r>
        <w:rPr>
          <w:rFonts w:ascii="Arial" w:hAnsi="Arial" w:cs="Arial"/>
          <w:noProof/>
          <w:color w:val="252525"/>
        </w:rPr>
        <w:drawing>
          <wp:inline distT="0" distB="0" distL="0" distR="0">
            <wp:extent cx="2720340" cy="36271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FC" w:rsidRPr="00CE1165" w:rsidRDefault="008408FC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noProof/>
          <w:color w:val="252525"/>
        </w:rPr>
      </w:pPr>
      <w:r>
        <w:rPr>
          <w:rFonts w:ascii="Arial" w:hAnsi="Arial" w:cs="Arial"/>
          <w:noProof/>
          <w:color w:val="252525"/>
        </w:rPr>
        <w:t xml:space="preserve">                                       </w:t>
      </w:r>
      <w:r w:rsidRPr="00CE1165">
        <w:rPr>
          <w:rFonts w:asciiTheme="minorHAnsi" w:hAnsiTheme="minorHAnsi" w:cs="Arial"/>
          <w:noProof/>
          <w:color w:val="252525"/>
        </w:rPr>
        <w:t xml:space="preserve"> Figure 4 – Qualisurf ( Bottom view )</w:t>
      </w:r>
    </w:p>
    <w:p w:rsidR="008408FC" w:rsidRDefault="008408FC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noProof/>
          <w:color w:val="252525"/>
        </w:rPr>
      </w:pPr>
      <w:r>
        <w:rPr>
          <w:rFonts w:ascii="Arial" w:hAnsi="Arial" w:cs="Arial"/>
          <w:noProof/>
          <w:color w:val="252525"/>
        </w:rPr>
        <w:t xml:space="preserve">                                      </w:t>
      </w:r>
      <w:r>
        <w:rPr>
          <w:rFonts w:ascii="Arial" w:hAnsi="Arial" w:cs="Arial"/>
          <w:noProof/>
          <w:color w:val="252525"/>
        </w:rPr>
        <w:drawing>
          <wp:inline distT="0" distB="0" distL="0" distR="0">
            <wp:extent cx="2407920" cy="2727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FC" w:rsidRPr="00CE1165" w:rsidRDefault="008408FC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noProof/>
          <w:color w:val="252525"/>
        </w:rPr>
      </w:pPr>
      <w:r>
        <w:rPr>
          <w:rFonts w:ascii="Arial" w:hAnsi="Arial" w:cs="Arial"/>
          <w:noProof/>
          <w:color w:val="252525"/>
        </w:rPr>
        <w:t xml:space="preserve">                                        </w:t>
      </w:r>
      <w:r w:rsidRPr="00CE1165">
        <w:rPr>
          <w:rFonts w:asciiTheme="minorHAnsi" w:hAnsiTheme="minorHAnsi" w:cs="Arial"/>
          <w:noProof/>
          <w:color w:val="252525"/>
        </w:rPr>
        <w:t>Figure 5 – Device Specification</w:t>
      </w:r>
    </w:p>
    <w:p w:rsidR="008408FC" w:rsidRDefault="008408FC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noProof/>
          <w:color w:val="252525"/>
        </w:rPr>
      </w:pPr>
    </w:p>
    <w:p w:rsidR="008408FC" w:rsidRDefault="008408FC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noProof/>
          <w:color w:val="252525"/>
          <w:sz w:val="36"/>
          <w:szCs w:val="36"/>
          <w:u w:val="single"/>
        </w:rPr>
      </w:pPr>
    </w:p>
    <w:p w:rsidR="008408FC" w:rsidRDefault="008408FC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noProof/>
          <w:color w:val="252525"/>
          <w:sz w:val="36"/>
          <w:szCs w:val="36"/>
          <w:u w:val="single"/>
        </w:rPr>
      </w:pPr>
    </w:p>
    <w:p w:rsidR="008408FC" w:rsidRPr="00CE1165" w:rsidRDefault="008408FC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/>
          <w:noProof/>
          <w:color w:val="252525"/>
          <w:sz w:val="36"/>
          <w:szCs w:val="36"/>
        </w:rPr>
      </w:pPr>
      <w:r w:rsidRPr="00CE1165">
        <w:rPr>
          <w:rFonts w:asciiTheme="minorHAnsi" w:hAnsiTheme="minorHAnsi" w:cs="Arial"/>
          <w:b/>
          <w:noProof/>
          <w:color w:val="252525"/>
          <w:sz w:val="36"/>
          <w:szCs w:val="36"/>
          <w:u w:val="single"/>
        </w:rPr>
        <w:lastRenderedPageBreak/>
        <w:t>Dimension of Sample</w:t>
      </w:r>
      <w:r w:rsidRPr="00CE1165">
        <w:rPr>
          <w:rFonts w:asciiTheme="minorHAnsi" w:hAnsiTheme="minorHAnsi" w:cs="Arial"/>
          <w:b/>
          <w:noProof/>
          <w:color w:val="252525"/>
          <w:sz w:val="36"/>
          <w:szCs w:val="36"/>
        </w:rPr>
        <w:t>:-</w:t>
      </w:r>
    </w:p>
    <w:p w:rsidR="008408FC" w:rsidRDefault="008408FC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noProof/>
          <w:color w:val="252525"/>
          <w:sz w:val="36"/>
          <w:szCs w:val="36"/>
        </w:rPr>
      </w:pPr>
    </w:p>
    <w:p w:rsidR="008408FC" w:rsidRDefault="008408FC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noProof/>
          <w:color w:val="252525"/>
          <w:sz w:val="36"/>
          <w:szCs w:val="36"/>
        </w:rPr>
      </w:pPr>
      <w:r>
        <w:rPr>
          <w:rFonts w:ascii="Arial" w:hAnsi="Arial" w:cs="Arial"/>
          <w:b/>
          <w:noProof/>
          <w:color w:val="252525"/>
          <w:sz w:val="36"/>
          <w:szCs w:val="36"/>
        </w:rPr>
        <w:t xml:space="preserve">                 </w:t>
      </w:r>
      <w:r>
        <w:rPr>
          <w:rFonts w:ascii="Arial" w:hAnsi="Arial" w:cs="Arial"/>
          <w:b/>
          <w:noProof/>
          <w:color w:val="252525"/>
          <w:sz w:val="36"/>
          <w:szCs w:val="36"/>
        </w:rPr>
        <w:drawing>
          <wp:inline distT="0" distB="0" distL="0" distR="0">
            <wp:extent cx="3616960" cy="27127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239" cy="27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A5" w:rsidRPr="00CE1165" w:rsidRDefault="00141BA5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noProof/>
          <w:color w:val="252525"/>
        </w:rPr>
      </w:pPr>
      <w:r>
        <w:rPr>
          <w:rFonts w:ascii="Arial" w:hAnsi="Arial" w:cs="Arial"/>
          <w:b/>
          <w:noProof/>
          <w:color w:val="252525"/>
          <w:sz w:val="36"/>
          <w:szCs w:val="36"/>
        </w:rPr>
        <w:t xml:space="preserve">                             </w:t>
      </w:r>
      <w:r w:rsidRPr="00CE1165">
        <w:rPr>
          <w:rFonts w:asciiTheme="minorHAnsi" w:hAnsiTheme="minorHAnsi" w:cs="Arial"/>
          <w:noProof/>
          <w:color w:val="252525"/>
        </w:rPr>
        <w:t>Figure 6 – Aluminium sample</w:t>
      </w:r>
    </w:p>
    <w:p w:rsidR="00141BA5" w:rsidRPr="00CE1165" w:rsidRDefault="00141BA5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noProof/>
          <w:color w:val="252525"/>
        </w:rPr>
      </w:pPr>
      <w:r w:rsidRPr="00CE1165">
        <w:rPr>
          <w:rFonts w:asciiTheme="minorHAnsi" w:hAnsiTheme="minorHAnsi" w:cs="Arial"/>
          <w:noProof/>
          <w:color w:val="252525"/>
        </w:rPr>
        <w:t xml:space="preserve">                                         Dimensions:    5.1 cm X 5.0 cm                   ( Length X Width )</w:t>
      </w:r>
    </w:p>
    <w:p w:rsidR="00141BA5" w:rsidRPr="00CE1165" w:rsidRDefault="00141BA5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noProof/>
          <w:color w:val="252525"/>
        </w:rPr>
      </w:pPr>
      <w:r w:rsidRPr="00CE1165">
        <w:rPr>
          <w:rFonts w:asciiTheme="minorHAnsi" w:hAnsiTheme="minorHAnsi" w:cs="Arial"/>
          <w:noProof/>
          <w:color w:val="252525"/>
        </w:rPr>
        <w:t xml:space="preserve">                         </w:t>
      </w:r>
    </w:p>
    <w:p w:rsidR="00141BA5" w:rsidRDefault="00141BA5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noProof/>
          <w:color w:val="252525"/>
        </w:rPr>
      </w:pPr>
      <w:r>
        <w:rPr>
          <w:rFonts w:ascii="Arial" w:hAnsi="Arial" w:cs="Arial"/>
          <w:noProof/>
          <w:color w:val="252525"/>
        </w:rPr>
        <w:t xml:space="preserve">                            </w:t>
      </w:r>
      <w:r>
        <w:rPr>
          <w:rFonts w:ascii="Arial" w:hAnsi="Arial" w:cs="Arial"/>
          <w:noProof/>
          <w:color w:val="252525"/>
        </w:rPr>
        <w:drawing>
          <wp:inline distT="0" distB="0" distL="0" distR="0">
            <wp:extent cx="3637280" cy="272796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62" cy="272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A5" w:rsidRPr="00CE1165" w:rsidRDefault="00141BA5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noProof/>
          <w:color w:val="252525"/>
        </w:rPr>
      </w:pPr>
      <w:r w:rsidRPr="00CE1165">
        <w:rPr>
          <w:rFonts w:asciiTheme="minorHAnsi" w:hAnsiTheme="minorHAnsi" w:cs="Arial"/>
          <w:noProof/>
          <w:color w:val="252525"/>
        </w:rPr>
        <w:t xml:space="preserve">                                         Figure 7 – Mild Steel Sample</w:t>
      </w:r>
    </w:p>
    <w:p w:rsidR="00141BA5" w:rsidRPr="00CE1165" w:rsidRDefault="00141BA5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noProof/>
          <w:color w:val="252525"/>
        </w:rPr>
      </w:pPr>
      <w:r w:rsidRPr="00CE1165">
        <w:rPr>
          <w:rFonts w:asciiTheme="minorHAnsi" w:hAnsiTheme="minorHAnsi" w:cs="Arial"/>
          <w:noProof/>
          <w:color w:val="252525"/>
        </w:rPr>
        <w:t xml:space="preserve">                                        Dimensions:  4.9 cm X 4.7 cm</w:t>
      </w:r>
    </w:p>
    <w:p w:rsidR="00141BA5" w:rsidRDefault="00141BA5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noProof/>
          <w:color w:val="252525"/>
        </w:rPr>
      </w:pPr>
    </w:p>
    <w:p w:rsidR="00141BA5" w:rsidRDefault="00141BA5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noProof/>
          <w:color w:val="252525"/>
        </w:rPr>
      </w:pPr>
      <w:r>
        <w:rPr>
          <w:rFonts w:ascii="Arial" w:hAnsi="Arial" w:cs="Arial"/>
          <w:noProof/>
          <w:color w:val="252525"/>
        </w:rPr>
        <w:lastRenderedPageBreak/>
        <w:t xml:space="preserve">                             </w:t>
      </w:r>
      <w:r>
        <w:rPr>
          <w:rFonts w:ascii="Arial" w:hAnsi="Arial" w:cs="Arial"/>
          <w:noProof/>
          <w:color w:val="252525"/>
        </w:rPr>
        <w:drawing>
          <wp:inline distT="0" distB="0" distL="0" distR="0">
            <wp:extent cx="3810000" cy="2857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A5" w:rsidRPr="00CE1165" w:rsidRDefault="00141BA5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noProof/>
          <w:color w:val="252525"/>
        </w:rPr>
      </w:pPr>
      <w:r>
        <w:rPr>
          <w:rFonts w:ascii="Arial" w:hAnsi="Arial" w:cs="Arial"/>
          <w:noProof/>
          <w:color w:val="252525"/>
        </w:rPr>
        <w:t xml:space="preserve">         </w:t>
      </w:r>
      <w:r w:rsidRPr="00CE1165">
        <w:rPr>
          <w:rFonts w:asciiTheme="minorHAnsi" w:hAnsiTheme="minorHAnsi" w:cs="Arial"/>
          <w:noProof/>
          <w:color w:val="252525"/>
        </w:rPr>
        <w:t xml:space="preserve">                                           Figure 8 – Brass sample </w:t>
      </w:r>
    </w:p>
    <w:p w:rsidR="00141BA5" w:rsidRPr="00CE1165" w:rsidRDefault="00141BA5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noProof/>
          <w:color w:val="252525"/>
        </w:rPr>
      </w:pPr>
      <w:r w:rsidRPr="00CE1165">
        <w:rPr>
          <w:rFonts w:asciiTheme="minorHAnsi" w:hAnsiTheme="minorHAnsi" w:cs="Arial"/>
          <w:noProof/>
          <w:color w:val="252525"/>
        </w:rPr>
        <w:t xml:space="preserve">                                                  Dimensions: 5.1 cm X 5.2 cm</w:t>
      </w:r>
    </w:p>
    <w:p w:rsidR="00141BA5" w:rsidRPr="00CE1165" w:rsidRDefault="00141BA5" w:rsidP="004D43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noProof/>
          <w:color w:val="252525"/>
          <w:sz w:val="32"/>
          <w:szCs w:val="32"/>
        </w:rPr>
      </w:pPr>
    </w:p>
    <w:p w:rsidR="00141BA5" w:rsidRPr="00CE1165" w:rsidRDefault="00141BA5" w:rsidP="00141BA5">
      <w:pPr>
        <w:spacing w:after="120"/>
        <w:rPr>
          <w:b/>
          <w:sz w:val="36"/>
          <w:szCs w:val="36"/>
        </w:rPr>
      </w:pPr>
      <w:r w:rsidRPr="00CE1165">
        <w:rPr>
          <w:b/>
          <w:sz w:val="36"/>
          <w:szCs w:val="36"/>
          <w:u w:val="single"/>
        </w:rPr>
        <w:t>Experimental condition</w:t>
      </w:r>
      <w:r w:rsidRPr="00CE1165">
        <w:rPr>
          <w:b/>
          <w:sz w:val="36"/>
          <w:szCs w:val="36"/>
        </w:rPr>
        <w:t>:-</w:t>
      </w:r>
    </w:p>
    <w:p w:rsidR="00141BA5" w:rsidRPr="00CE1165" w:rsidRDefault="00141BA5" w:rsidP="00141BA5">
      <w:pPr>
        <w:pStyle w:val="ListParagraph"/>
        <w:numPr>
          <w:ilvl w:val="0"/>
          <w:numId w:val="3"/>
        </w:numPr>
        <w:spacing w:after="120"/>
        <w:rPr>
          <w:sz w:val="32"/>
          <w:szCs w:val="32"/>
          <w:u w:val="single"/>
        </w:rPr>
      </w:pPr>
      <w:r w:rsidRPr="00CE1165">
        <w:rPr>
          <w:sz w:val="32"/>
          <w:szCs w:val="32"/>
        </w:rPr>
        <w:t>Travelling length = 6mm</w:t>
      </w:r>
    </w:p>
    <w:p w:rsidR="00141BA5" w:rsidRPr="00CE1165" w:rsidRDefault="00141BA5" w:rsidP="00141BA5">
      <w:pPr>
        <w:pStyle w:val="ListParagraph"/>
        <w:numPr>
          <w:ilvl w:val="0"/>
          <w:numId w:val="3"/>
        </w:numPr>
        <w:spacing w:after="120"/>
        <w:rPr>
          <w:sz w:val="32"/>
          <w:szCs w:val="32"/>
          <w:u w:val="single"/>
        </w:rPr>
      </w:pPr>
      <w:r w:rsidRPr="00CE1165">
        <w:rPr>
          <w:sz w:val="32"/>
          <w:szCs w:val="32"/>
        </w:rPr>
        <w:t>Measurement range(µm)</w:t>
      </w:r>
    </w:p>
    <w:p w:rsidR="00141BA5" w:rsidRPr="00CE1165" w:rsidRDefault="00141BA5" w:rsidP="00141BA5">
      <w:pPr>
        <w:pStyle w:val="ListParagraph"/>
        <w:spacing w:after="120"/>
        <w:rPr>
          <w:sz w:val="32"/>
          <w:szCs w:val="32"/>
        </w:rPr>
      </w:pPr>
      <w:r w:rsidRPr="00CE1165">
        <w:rPr>
          <w:sz w:val="32"/>
          <w:szCs w:val="32"/>
        </w:rPr>
        <w:t>R</w:t>
      </w:r>
      <w:r w:rsidRPr="00CE1165">
        <w:rPr>
          <w:sz w:val="32"/>
          <w:szCs w:val="32"/>
          <w:vertAlign w:val="subscript"/>
        </w:rPr>
        <w:t>a</w:t>
      </w:r>
      <w:r w:rsidRPr="00CE1165">
        <w:rPr>
          <w:sz w:val="32"/>
          <w:szCs w:val="32"/>
        </w:rPr>
        <w:t xml:space="preserve">: 0.05- 10 </w:t>
      </w:r>
    </w:p>
    <w:p w:rsidR="00141BA5" w:rsidRPr="00CE1165" w:rsidRDefault="00141BA5" w:rsidP="00141BA5">
      <w:pPr>
        <w:pStyle w:val="ListParagraph"/>
        <w:spacing w:after="120"/>
        <w:rPr>
          <w:sz w:val="32"/>
          <w:szCs w:val="32"/>
          <w:u w:val="single"/>
        </w:rPr>
      </w:pPr>
      <w:proofErr w:type="spellStart"/>
      <w:r w:rsidRPr="00CE1165">
        <w:rPr>
          <w:sz w:val="32"/>
          <w:szCs w:val="32"/>
        </w:rPr>
        <w:t>R</w:t>
      </w:r>
      <w:r w:rsidRPr="00CE1165">
        <w:rPr>
          <w:sz w:val="32"/>
          <w:szCs w:val="32"/>
          <w:vertAlign w:val="subscript"/>
        </w:rPr>
        <w:t>z</w:t>
      </w:r>
      <w:proofErr w:type="spellEnd"/>
      <w:r w:rsidRPr="00CE1165">
        <w:rPr>
          <w:sz w:val="32"/>
          <w:szCs w:val="32"/>
        </w:rPr>
        <w:t>: 0.1- 50</w:t>
      </w:r>
    </w:p>
    <w:p w:rsidR="00141BA5" w:rsidRPr="00CE1165" w:rsidRDefault="00141BA5" w:rsidP="00141BA5">
      <w:pPr>
        <w:pStyle w:val="ListParagraph"/>
        <w:numPr>
          <w:ilvl w:val="0"/>
          <w:numId w:val="3"/>
        </w:numPr>
        <w:spacing w:after="120"/>
        <w:rPr>
          <w:sz w:val="32"/>
          <w:szCs w:val="32"/>
        </w:rPr>
      </w:pPr>
      <w:r w:rsidRPr="00CE1165">
        <w:rPr>
          <w:sz w:val="32"/>
          <w:szCs w:val="32"/>
        </w:rPr>
        <w:t>Tolerance:</w:t>
      </w:r>
      <w:r w:rsidRPr="00CE1165">
        <w:rPr>
          <w:sz w:val="32"/>
          <w:szCs w:val="32"/>
          <w:vertAlign w:val="superscript"/>
        </w:rPr>
        <w:t xml:space="preserve">  </w:t>
      </w:r>
      <w:r w:rsidRPr="00CE1165">
        <w:rPr>
          <w:sz w:val="32"/>
          <w:szCs w:val="32"/>
        </w:rPr>
        <w:t>±15%</w:t>
      </w:r>
    </w:p>
    <w:p w:rsidR="00141BA5" w:rsidRPr="00CE1165" w:rsidRDefault="00141BA5" w:rsidP="00141BA5">
      <w:pPr>
        <w:pStyle w:val="ListParagraph"/>
        <w:numPr>
          <w:ilvl w:val="0"/>
          <w:numId w:val="3"/>
        </w:numPr>
        <w:spacing w:after="120"/>
        <w:rPr>
          <w:sz w:val="32"/>
          <w:szCs w:val="32"/>
        </w:rPr>
      </w:pPr>
      <w:r w:rsidRPr="00CE1165">
        <w:rPr>
          <w:sz w:val="32"/>
          <w:szCs w:val="32"/>
        </w:rPr>
        <w:t>Variation of indication &lt; 12%</w:t>
      </w:r>
    </w:p>
    <w:p w:rsidR="00141BA5" w:rsidRPr="00CE1165" w:rsidRDefault="00141BA5" w:rsidP="00141BA5">
      <w:pPr>
        <w:pStyle w:val="ListParagraph"/>
        <w:numPr>
          <w:ilvl w:val="0"/>
          <w:numId w:val="3"/>
        </w:numPr>
        <w:spacing w:after="120"/>
        <w:rPr>
          <w:sz w:val="32"/>
          <w:szCs w:val="32"/>
        </w:rPr>
      </w:pPr>
      <w:r w:rsidRPr="00CE1165">
        <w:rPr>
          <w:sz w:val="32"/>
          <w:szCs w:val="32"/>
        </w:rPr>
        <w:t>Touch needle tip arc radius and angle of sensor</w:t>
      </w:r>
    </w:p>
    <w:p w:rsidR="00141BA5" w:rsidRPr="00CE1165" w:rsidRDefault="00141BA5" w:rsidP="00141BA5">
      <w:pPr>
        <w:pStyle w:val="ListParagraph"/>
        <w:spacing w:after="120"/>
        <w:rPr>
          <w:sz w:val="32"/>
          <w:szCs w:val="32"/>
        </w:rPr>
      </w:pPr>
      <w:r w:rsidRPr="00CE1165">
        <w:rPr>
          <w:sz w:val="32"/>
          <w:szCs w:val="32"/>
        </w:rPr>
        <w:t xml:space="preserve">       Tip arc radius: 10µm </w:t>
      </w:r>
      <w:r w:rsidRPr="00CE1165">
        <w:rPr>
          <w:sz w:val="32"/>
          <w:szCs w:val="32"/>
          <w:vertAlign w:val="superscript"/>
        </w:rPr>
        <w:t>+</w:t>
      </w:r>
      <w:r w:rsidRPr="00CE1165">
        <w:rPr>
          <w:sz w:val="32"/>
          <w:szCs w:val="32"/>
          <w:vertAlign w:val="subscript"/>
        </w:rPr>
        <w:t>-</w:t>
      </w:r>
      <w:r w:rsidRPr="00CE1165">
        <w:rPr>
          <w:sz w:val="32"/>
          <w:szCs w:val="32"/>
        </w:rPr>
        <w:t xml:space="preserve"> 1µm</w:t>
      </w:r>
    </w:p>
    <w:p w:rsidR="00141BA5" w:rsidRPr="00CE1165" w:rsidRDefault="00141BA5" w:rsidP="00141BA5">
      <w:pPr>
        <w:pStyle w:val="ListParagraph"/>
        <w:spacing w:after="120"/>
        <w:rPr>
          <w:sz w:val="32"/>
          <w:szCs w:val="32"/>
        </w:rPr>
      </w:pPr>
      <w:r w:rsidRPr="00CE1165">
        <w:rPr>
          <w:sz w:val="32"/>
          <w:szCs w:val="32"/>
        </w:rPr>
        <w:t xml:space="preserve">       Angle: 90</w:t>
      </w:r>
      <w:r w:rsidRPr="00CE1165">
        <w:rPr>
          <w:sz w:val="32"/>
          <w:szCs w:val="32"/>
          <w:vertAlign w:val="superscript"/>
        </w:rPr>
        <w:t>+5</w:t>
      </w:r>
      <w:r w:rsidRPr="00CE1165">
        <w:rPr>
          <w:sz w:val="32"/>
          <w:szCs w:val="32"/>
          <w:vertAlign w:val="subscript"/>
        </w:rPr>
        <w:t>-10</w:t>
      </w:r>
    </w:p>
    <w:p w:rsidR="00141BA5" w:rsidRPr="00CE1165" w:rsidRDefault="00141BA5" w:rsidP="00141BA5">
      <w:pPr>
        <w:pStyle w:val="ListParagraph"/>
        <w:spacing w:after="120"/>
        <w:rPr>
          <w:sz w:val="32"/>
          <w:szCs w:val="32"/>
        </w:rPr>
      </w:pPr>
    </w:p>
    <w:p w:rsidR="00141BA5" w:rsidRPr="00CE1165" w:rsidRDefault="00141BA5" w:rsidP="00141BA5">
      <w:pPr>
        <w:pStyle w:val="ListParagraph"/>
        <w:numPr>
          <w:ilvl w:val="0"/>
          <w:numId w:val="3"/>
        </w:numPr>
        <w:spacing w:after="120"/>
        <w:rPr>
          <w:sz w:val="32"/>
          <w:szCs w:val="32"/>
        </w:rPr>
      </w:pPr>
      <w:r w:rsidRPr="00CE1165">
        <w:rPr>
          <w:sz w:val="32"/>
          <w:szCs w:val="32"/>
        </w:rPr>
        <w:t>The sensor touch needle static force measurement and its rate</w:t>
      </w:r>
    </w:p>
    <w:p w:rsidR="00141BA5" w:rsidRPr="00CE1165" w:rsidRDefault="00141BA5" w:rsidP="00141BA5">
      <w:pPr>
        <w:pStyle w:val="ListParagraph"/>
        <w:spacing w:after="120"/>
        <w:rPr>
          <w:sz w:val="32"/>
          <w:szCs w:val="32"/>
        </w:rPr>
      </w:pPr>
      <w:r w:rsidRPr="00CE1165">
        <w:rPr>
          <w:sz w:val="32"/>
          <w:szCs w:val="32"/>
        </w:rPr>
        <w:t xml:space="preserve">                  Touch needle static force measurement: ≤ 0.016N</w:t>
      </w:r>
    </w:p>
    <w:p w:rsidR="00141BA5" w:rsidRPr="00CE1165" w:rsidRDefault="00141BA5" w:rsidP="00141BA5">
      <w:pPr>
        <w:pStyle w:val="ListParagraph"/>
        <w:spacing w:after="120"/>
        <w:rPr>
          <w:sz w:val="32"/>
          <w:szCs w:val="32"/>
        </w:rPr>
      </w:pPr>
      <w:r w:rsidRPr="00CE1165">
        <w:rPr>
          <w:sz w:val="32"/>
          <w:szCs w:val="32"/>
        </w:rPr>
        <w:t xml:space="preserve">                   Force measurement rate: ≤ 800N/m</w:t>
      </w:r>
    </w:p>
    <w:p w:rsidR="00141BA5" w:rsidRPr="00CE1165" w:rsidRDefault="00141BA5" w:rsidP="00141BA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/>
          <w:sz w:val="32"/>
          <w:szCs w:val="32"/>
        </w:rPr>
      </w:pPr>
      <w:r w:rsidRPr="00CE1165">
        <w:rPr>
          <w:rFonts w:asciiTheme="minorHAnsi" w:hAnsiTheme="minorHAnsi"/>
          <w:sz w:val="32"/>
          <w:szCs w:val="32"/>
        </w:rPr>
        <w:t>Sensor guide head pressure: &lt; 0.05N</w:t>
      </w:r>
    </w:p>
    <w:p w:rsidR="00325F79" w:rsidRPr="00CE1165" w:rsidRDefault="00325F79" w:rsidP="00141BA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/>
          <w:sz w:val="32"/>
          <w:szCs w:val="32"/>
        </w:rPr>
      </w:pPr>
    </w:p>
    <w:p w:rsidR="00325F79" w:rsidRPr="00CE1165" w:rsidRDefault="00325F79" w:rsidP="00141BA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/>
          <w:noProof/>
          <w:color w:val="252525"/>
          <w:sz w:val="36"/>
          <w:szCs w:val="36"/>
        </w:rPr>
      </w:pPr>
      <w:r w:rsidRPr="00CE1165">
        <w:rPr>
          <w:rFonts w:asciiTheme="minorHAnsi" w:hAnsiTheme="minorHAnsi" w:cs="Arial"/>
          <w:b/>
          <w:noProof/>
          <w:color w:val="252525"/>
          <w:sz w:val="36"/>
          <w:szCs w:val="36"/>
          <w:u w:val="single"/>
        </w:rPr>
        <w:t>Procedure</w:t>
      </w:r>
      <w:r w:rsidRPr="00CE1165">
        <w:rPr>
          <w:rFonts w:asciiTheme="minorHAnsi" w:hAnsiTheme="minorHAnsi" w:cs="Arial"/>
          <w:b/>
          <w:noProof/>
          <w:color w:val="252525"/>
          <w:sz w:val="36"/>
          <w:szCs w:val="36"/>
        </w:rPr>
        <w:t>:-</w:t>
      </w:r>
    </w:p>
    <w:p w:rsidR="00325F79" w:rsidRPr="00CE1165" w:rsidRDefault="00325F79" w:rsidP="00325F79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/>
          <w:noProof/>
          <w:color w:val="252525"/>
          <w:sz w:val="36"/>
          <w:szCs w:val="36"/>
        </w:rPr>
      </w:pPr>
      <w:r w:rsidRPr="00CE1165">
        <w:rPr>
          <w:rFonts w:asciiTheme="minorHAnsi" w:hAnsiTheme="minorHAnsi" w:cs="Arial"/>
          <w:noProof/>
          <w:color w:val="252525"/>
          <w:sz w:val="32"/>
          <w:szCs w:val="32"/>
        </w:rPr>
        <w:t>Take the sample material and calibrate the machine using this sample and its indicated value</w:t>
      </w:r>
    </w:p>
    <w:p w:rsidR="00325F79" w:rsidRPr="00CE1165" w:rsidRDefault="00325F79" w:rsidP="00325F79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/>
          <w:noProof/>
          <w:color w:val="252525"/>
          <w:sz w:val="36"/>
          <w:szCs w:val="36"/>
        </w:rPr>
      </w:pPr>
      <w:r w:rsidRPr="00CE1165">
        <w:rPr>
          <w:rFonts w:asciiTheme="minorHAnsi" w:hAnsiTheme="minorHAnsi" w:cs="Arial"/>
          <w:noProof/>
          <w:color w:val="252525"/>
          <w:sz w:val="32"/>
          <w:szCs w:val="32"/>
        </w:rPr>
        <w:t xml:space="preserve">Verify this callibration by putting this device over the specified region on the </w:t>
      </w:r>
      <w:r w:rsidR="00183186" w:rsidRPr="00CE1165">
        <w:rPr>
          <w:rFonts w:asciiTheme="minorHAnsi" w:hAnsiTheme="minorHAnsi" w:cs="Arial"/>
          <w:noProof/>
          <w:color w:val="252525"/>
          <w:sz w:val="32"/>
          <w:szCs w:val="32"/>
        </w:rPr>
        <w:t>sample.</w:t>
      </w:r>
    </w:p>
    <w:p w:rsidR="00183186" w:rsidRPr="00CE1165" w:rsidRDefault="00183186" w:rsidP="00325F79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/>
          <w:noProof/>
          <w:color w:val="252525"/>
          <w:sz w:val="36"/>
          <w:szCs w:val="36"/>
        </w:rPr>
      </w:pPr>
      <w:r w:rsidRPr="00CE1165">
        <w:rPr>
          <w:rFonts w:asciiTheme="minorHAnsi" w:hAnsiTheme="minorHAnsi" w:cs="Arial"/>
          <w:noProof/>
          <w:color w:val="252525"/>
          <w:sz w:val="32"/>
          <w:szCs w:val="32"/>
        </w:rPr>
        <w:t>Take 3 readings and verify thai it is properly calibrated</w:t>
      </w:r>
    </w:p>
    <w:p w:rsidR="00183186" w:rsidRPr="00CE1165" w:rsidRDefault="00183186" w:rsidP="00183186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/>
          <w:noProof/>
          <w:color w:val="252525"/>
          <w:sz w:val="36"/>
          <w:szCs w:val="36"/>
        </w:rPr>
      </w:pPr>
      <w:r w:rsidRPr="00CE1165">
        <w:rPr>
          <w:rFonts w:asciiTheme="minorHAnsi" w:hAnsiTheme="minorHAnsi" w:cs="Arial"/>
          <w:noProof/>
          <w:color w:val="252525"/>
          <w:sz w:val="32"/>
          <w:szCs w:val="32"/>
        </w:rPr>
        <w:t>Now, take first sample and specify the region whose roughness is to be measured</w:t>
      </w:r>
    </w:p>
    <w:p w:rsidR="00183186" w:rsidRPr="00CE1165" w:rsidRDefault="00183186" w:rsidP="00183186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/>
          <w:noProof/>
          <w:color w:val="252525"/>
          <w:sz w:val="32"/>
          <w:szCs w:val="32"/>
        </w:rPr>
      </w:pPr>
      <w:r w:rsidRPr="00CE1165">
        <w:rPr>
          <w:rFonts w:asciiTheme="minorHAnsi" w:hAnsiTheme="minorHAnsi" w:cs="Arial"/>
          <w:noProof/>
          <w:color w:val="252525"/>
          <w:sz w:val="32"/>
          <w:szCs w:val="32"/>
        </w:rPr>
        <w:t>Put the device over specified region and take the reading</w:t>
      </w:r>
    </w:p>
    <w:p w:rsidR="00C8185E" w:rsidRPr="00CE1165" w:rsidRDefault="00183186" w:rsidP="00C8185E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/>
          <w:noProof/>
          <w:color w:val="252525"/>
          <w:sz w:val="32"/>
          <w:szCs w:val="32"/>
        </w:rPr>
      </w:pPr>
      <w:r w:rsidRPr="00CE1165">
        <w:rPr>
          <w:rFonts w:asciiTheme="minorHAnsi" w:hAnsiTheme="minorHAnsi" w:cs="Arial"/>
          <w:noProof/>
          <w:color w:val="252525"/>
          <w:sz w:val="32"/>
          <w:szCs w:val="32"/>
        </w:rPr>
        <w:t>Repeat this until we get the four readings whose difference of maxima and minima doesn’t go beyond 0.0</w:t>
      </w:r>
      <w:r w:rsidR="00F02CCF" w:rsidRPr="00CE1165">
        <w:rPr>
          <w:rFonts w:asciiTheme="minorHAnsi" w:hAnsiTheme="minorHAnsi" w:cs="Arial"/>
          <w:noProof/>
          <w:color w:val="252525"/>
          <w:sz w:val="32"/>
          <w:szCs w:val="32"/>
        </w:rPr>
        <w:t>5</w:t>
      </w:r>
      <w:r w:rsidRPr="00CE1165">
        <w:rPr>
          <w:rFonts w:asciiTheme="minorHAnsi" w:hAnsiTheme="minorHAnsi" w:cs="Arial"/>
          <w:noProof/>
          <w:color w:val="252525"/>
          <w:sz w:val="32"/>
          <w:szCs w:val="32"/>
        </w:rPr>
        <w:t xml:space="preserve"> </w:t>
      </w:r>
      <w:r w:rsidR="00C8185E" w:rsidRPr="00CE1165">
        <w:rPr>
          <w:rFonts w:asciiTheme="minorHAnsi" w:hAnsiTheme="minorHAnsi"/>
          <w:sz w:val="32"/>
          <w:szCs w:val="32"/>
        </w:rPr>
        <w:t>µm</w:t>
      </w:r>
    </w:p>
    <w:p w:rsidR="00C8185E" w:rsidRPr="00CE1165" w:rsidRDefault="00C8185E" w:rsidP="00C8185E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/>
          <w:noProof/>
          <w:color w:val="252525"/>
          <w:sz w:val="32"/>
          <w:szCs w:val="32"/>
        </w:rPr>
      </w:pPr>
      <w:r w:rsidRPr="00CE1165">
        <w:rPr>
          <w:rFonts w:asciiTheme="minorHAnsi" w:hAnsiTheme="minorHAnsi" w:cs="Arial"/>
          <w:noProof/>
          <w:color w:val="252525"/>
          <w:sz w:val="32"/>
          <w:szCs w:val="32"/>
        </w:rPr>
        <w:t>Repeat this process over other two samples and note down their reading</w:t>
      </w:r>
    </w:p>
    <w:p w:rsidR="00C8185E" w:rsidRPr="00CE1165" w:rsidRDefault="00C8185E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noProof/>
          <w:color w:val="252525"/>
          <w:sz w:val="32"/>
          <w:szCs w:val="32"/>
        </w:rPr>
      </w:pPr>
    </w:p>
    <w:p w:rsidR="00C8185E" w:rsidRPr="00CE1165" w:rsidRDefault="00C8185E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/>
          <w:noProof/>
          <w:color w:val="252525"/>
          <w:sz w:val="36"/>
          <w:szCs w:val="36"/>
        </w:rPr>
      </w:pPr>
      <w:r w:rsidRPr="00CE1165">
        <w:rPr>
          <w:rFonts w:asciiTheme="minorHAnsi" w:hAnsiTheme="minorHAnsi" w:cs="Arial"/>
          <w:b/>
          <w:noProof/>
          <w:color w:val="252525"/>
          <w:sz w:val="36"/>
          <w:szCs w:val="36"/>
          <w:u w:val="single"/>
        </w:rPr>
        <w:t>Observation</w:t>
      </w:r>
      <w:r w:rsidRPr="00CE1165">
        <w:rPr>
          <w:rFonts w:asciiTheme="minorHAnsi" w:hAnsiTheme="minorHAnsi" w:cs="Arial"/>
          <w:b/>
          <w:noProof/>
          <w:color w:val="252525"/>
          <w:sz w:val="36"/>
          <w:szCs w:val="36"/>
        </w:rPr>
        <w:t>:-</w:t>
      </w: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1360"/>
        <w:gridCol w:w="2320"/>
        <w:gridCol w:w="980"/>
        <w:gridCol w:w="986"/>
        <w:gridCol w:w="956"/>
        <w:gridCol w:w="998"/>
        <w:gridCol w:w="980"/>
        <w:gridCol w:w="980"/>
      </w:tblGrid>
      <w:tr w:rsidR="00C8185E" w:rsidRPr="00CE1165" w:rsidTr="00C8185E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2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b/>
                <w:bCs/>
                <w:color w:val="000000"/>
                <w:lang w:val="en-US"/>
              </w:rPr>
              <w:t>Sampling Length = 6mm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</w:tr>
      <w:tr w:rsidR="00C8185E" w:rsidRPr="00CE1165" w:rsidTr="00C8185E">
        <w:trPr>
          <w:trHeight w:val="312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E116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Area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E116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E116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S. No.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E116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Ra(µm)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CE116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Rz</w:t>
            </w:r>
            <w:proofErr w:type="spellEnd"/>
            <w:r w:rsidRPr="00CE116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(µm)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CE116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Rq</w:t>
            </w:r>
            <w:proofErr w:type="spellEnd"/>
            <w:r w:rsidRPr="00CE116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(µm)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CE116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Rt</w:t>
            </w:r>
            <w:proofErr w:type="spellEnd"/>
            <w:r w:rsidRPr="00CE116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(µm)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E116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λ(µm)</w:t>
            </w: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5.1 * 5.0 cm</w:t>
            </w:r>
            <w:r w:rsidRPr="00CE1165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CE116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Aluminium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1.05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4.26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5.62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λ2</w:t>
            </w: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1.09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4.65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6.04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λ2</w:t>
            </w: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1.07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4.68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5.56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λ2</w:t>
            </w: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1.04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4.47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7.12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λ2</w:t>
            </w: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4.9*4.7 cm</w:t>
            </w:r>
            <w:r w:rsidRPr="00CE1165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E116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Mild Steel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0.31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2.06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0.41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3.15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λ2</w:t>
            </w: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0.32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2.05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0.41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2.68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λ2</w:t>
            </w: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0.3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2.02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0.38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2.43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λ2</w:t>
            </w: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0.33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2.34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0.43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2.9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λ2</w:t>
            </w: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5.1*5.2 cm</w:t>
            </w:r>
            <w:r w:rsidRPr="00CE1165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E116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Brass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1.45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7.09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8.64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λ2</w:t>
            </w: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1.51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7.46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10.55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λ2</w:t>
            </w: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7.44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10.24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λ2</w:t>
            </w:r>
          </w:p>
        </w:tc>
      </w:tr>
      <w:tr w:rsidR="00C8185E" w:rsidRPr="00CE1165" w:rsidTr="00C8185E">
        <w:trPr>
          <w:trHeight w:val="639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1.51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λ2</w:t>
            </w: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E116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Sample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1.68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1.72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4.13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λ2</w:t>
            </w: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1.66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3.81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1.69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3.9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λ2</w:t>
            </w:r>
          </w:p>
        </w:tc>
      </w:tr>
      <w:tr w:rsidR="00C8185E" w:rsidRPr="00CE1165" w:rsidTr="00C8185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1.68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4.6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1.73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4.93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185E" w:rsidRPr="00CE1165" w:rsidRDefault="00C8185E" w:rsidP="00C818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CE1165">
              <w:rPr>
                <w:rFonts w:eastAsia="Times New Roman" w:cs="Times New Roman"/>
                <w:color w:val="000000"/>
                <w:lang w:val="en-US"/>
              </w:rPr>
              <w:t>λ2</w:t>
            </w:r>
          </w:p>
        </w:tc>
      </w:tr>
    </w:tbl>
    <w:p w:rsidR="00C8185E" w:rsidRPr="00CE1165" w:rsidRDefault="00C8185E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/>
          <w:noProof/>
          <w:color w:val="252525"/>
          <w:sz w:val="36"/>
          <w:szCs w:val="36"/>
        </w:rPr>
      </w:pPr>
      <w:r w:rsidRPr="00CE1165">
        <w:rPr>
          <w:rFonts w:asciiTheme="minorHAnsi" w:hAnsiTheme="minorHAnsi" w:cs="Arial"/>
          <w:b/>
          <w:noProof/>
          <w:color w:val="252525"/>
          <w:sz w:val="36"/>
          <w:szCs w:val="36"/>
        </w:rPr>
        <w:t xml:space="preserve">        </w:t>
      </w:r>
    </w:p>
    <w:p w:rsidR="00C8185E" w:rsidRDefault="00C8185E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noProof/>
          <w:color w:val="252525"/>
          <w:sz w:val="36"/>
          <w:szCs w:val="36"/>
        </w:rPr>
      </w:pPr>
      <w:r>
        <w:rPr>
          <w:rFonts w:ascii="Arial" w:hAnsi="Arial" w:cs="Arial"/>
          <w:b/>
          <w:noProof/>
          <w:color w:val="252525"/>
          <w:sz w:val="36"/>
          <w:szCs w:val="36"/>
        </w:rPr>
        <w:t xml:space="preserve">            </w:t>
      </w:r>
      <w:r>
        <w:rPr>
          <w:rFonts w:ascii="Arial" w:hAnsi="Arial" w:cs="Arial"/>
          <w:b/>
          <w:noProof/>
          <w:color w:val="252525"/>
          <w:sz w:val="36"/>
          <w:szCs w:val="36"/>
        </w:rPr>
        <w:drawing>
          <wp:inline distT="0" distB="0" distL="0" distR="0">
            <wp:extent cx="4703445" cy="627126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5E" w:rsidRDefault="00C8185E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noProof/>
          <w:color w:val="252525"/>
        </w:rPr>
      </w:pPr>
      <w:r>
        <w:rPr>
          <w:rFonts w:ascii="Arial" w:hAnsi="Arial" w:cs="Arial"/>
          <w:b/>
          <w:noProof/>
          <w:color w:val="252525"/>
          <w:sz w:val="36"/>
          <w:szCs w:val="36"/>
        </w:rPr>
        <w:t xml:space="preserve">                                 </w:t>
      </w:r>
      <w:r w:rsidRPr="00C8185E">
        <w:rPr>
          <w:rFonts w:ascii="Arial" w:hAnsi="Arial" w:cs="Arial"/>
          <w:noProof/>
          <w:color w:val="252525"/>
        </w:rPr>
        <w:t>Figure 9 – Observation table</w:t>
      </w:r>
    </w:p>
    <w:p w:rsidR="00C8185E" w:rsidRDefault="00C8185E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noProof/>
          <w:color w:val="252525"/>
        </w:rPr>
      </w:pPr>
    </w:p>
    <w:p w:rsidR="0076165C" w:rsidRPr="00CE1165" w:rsidRDefault="0076165C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b/>
          <w:noProof/>
          <w:color w:val="252525"/>
          <w:sz w:val="36"/>
          <w:szCs w:val="36"/>
          <w:lang w:val="en-IN"/>
        </w:rPr>
      </w:pPr>
      <w:r w:rsidRPr="00CE1165">
        <w:rPr>
          <w:rFonts w:ascii="Calibri" w:hAnsi="Calibri" w:cs="Arial"/>
          <w:b/>
          <w:noProof/>
          <w:color w:val="252525"/>
          <w:sz w:val="36"/>
          <w:szCs w:val="36"/>
          <w:u w:val="single"/>
          <w:lang w:val="en-IN"/>
        </w:rPr>
        <w:t>Calculation</w:t>
      </w:r>
      <w:r w:rsidRPr="00CE1165">
        <w:rPr>
          <w:rFonts w:ascii="Calibri" w:hAnsi="Calibri" w:cs="Arial"/>
          <w:b/>
          <w:noProof/>
          <w:color w:val="252525"/>
          <w:sz w:val="36"/>
          <w:szCs w:val="36"/>
          <w:lang w:val="en-IN"/>
        </w:rPr>
        <w:t>:-</w:t>
      </w:r>
    </w:p>
    <w:p w:rsidR="0076165C" w:rsidRPr="00CE1165" w:rsidRDefault="0076165C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b/>
          <w:noProof/>
          <w:color w:val="252525"/>
          <w:sz w:val="36"/>
          <w:szCs w:val="36"/>
          <w:lang w:val="en-IN"/>
        </w:rPr>
      </w:pPr>
    </w:p>
    <w:p w:rsidR="0076165C" w:rsidRPr="00CE1165" w:rsidRDefault="00DB12D7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b/>
          <w:noProof/>
          <w:color w:val="252525"/>
          <w:sz w:val="36"/>
          <w:szCs w:val="36"/>
          <w:lang w:val="en-IN"/>
        </w:rPr>
      </w:pPr>
      <w:r w:rsidRPr="00CE1165">
        <w:rPr>
          <w:rFonts w:ascii="Calibri" w:hAnsi="Calibri" w:cs="Arial"/>
          <w:b/>
          <w:noProof/>
          <w:color w:val="252525"/>
          <w:sz w:val="36"/>
          <w:szCs w:val="36"/>
          <w:lang w:val="en-IN"/>
        </w:rPr>
        <w:t>Aluminium Sample</w:t>
      </w:r>
    </w:p>
    <w:p w:rsidR="00DB12D7" w:rsidRPr="00CE1165" w:rsidRDefault="00DB12D7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b/>
          <w:noProof/>
          <w:color w:val="252525"/>
          <w:sz w:val="36"/>
          <w:szCs w:val="36"/>
          <w:lang w:val="en-IN"/>
        </w:rPr>
      </w:pPr>
    </w:p>
    <w:p w:rsidR="00DB12D7" w:rsidRPr="00CE1165" w:rsidRDefault="00DB12D7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noProof/>
          <w:color w:val="252525"/>
          <w:sz w:val="32"/>
          <w:szCs w:val="32"/>
          <w:lang w:val="en-IN"/>
        </w:rPr>
      </w:pPr>
      <w:r w:rsidRPr="00CE1165">
        <w:rPr>
          <w:rFonts w:ascii="Calibri" w:hAnsi="Calibri" w:cs="Arial"/>
          <w:noProof/>
          <w:color w:val="252525"/>
          <w:sz w:val="32"/>
          <w:szCs w:val="32"/>
          <w:lang w:val="en-IN"/>
        </w:rPr>
        <w:t xml:space="preserve">Ra(1) = 1.05 </w:t>
      </w:r>
      <w:r w:rsidRPr="00CE1165">
        <w:rPr>
          <w:rFonts w:ascii="Calibri" w:hAnsi="Calibri"/>
          <w:bCs/>
          <w:color w:val="000000"/>
          <w:sz w:val="32"/>
          <w:szCs w:val="32"/>
        </w:rPr>
        <w:t>µm</w:t>
      </w:r>
    </w:p>
    <w:p w:rsidR="00DB12D7" w:rsidRPr="00CE1165" w:rsidRDefault="00DB12D7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noProof/>
          <w:color w:val="252525"/>
          <w:sz w:val="32"/>
          <w:szCs w:val="32"/>
          <w:lang w:val="en-IN"/>
        </w:rPr>
      </w:pPr>
      <w:r w:rsidRPr="00CE1165">
        <w:rPr>
          <w:rFonts w:ascii="Calibri" w:hAnsi="Calibri" w:cs="Arial"/>
          <w:noProof/>
          <w:color w:val="252525"/>
          <w:sz w:val="32"/>
          <w:szCs w:val="32"/>
          <w:lang w:val="en-IN"/>
        </w:rPr>
        <w:t>Ra(2</w:t>
      </w:r>
      <w:r w:rsidRPr="00CE1165">
        <w:rPr>
          <w:rFonts w:ascii="Calibri" w:hAnsi="Calibri" w:cs="Arial"/>
          <w:noProof/>
          <w:color w:val="252525"/>
          <w:sz w:val="32"/>
          <w:szCs w:val="32"/>
          <w:lang w:val="en-IN"/>
        </w:rPr>
        <w:t>) =</w:t>
      </w:r>
      <w:r w:rsidRPr="00CE1165">
        <w:rPr>
          <w:rFonts w:ascii="Calibri" w:hAnsi="Calibri" w:cs="Arial"/>
          <w:noProof/>
          <w:color w:val="252525"/>
          <w:sz w:val="32"/>
          <w:szCs w:val="32"/>
          <w:lang w:val="en-IN"/>
        </w:rPr>
        <w:t xml:space="preserve"> 1.09 </w:t>
      </w:r>
      <w:r w:rsidRPr="00CE1165">
        <w:rPr>
          <w:rFonts w:ascii="Calibri" w:hAnsi="Calibri"/>
          <w:bCs/>
          <w:color w:val="000000"/>
          <w:sz w:val="32"/>
          <w:szCs w:val="32"/>
        </w:rPr>
        <w:t>µm</w:t>
      </w:r>
    </w:p>
    <w:p w:rsidR="00DB12D7" w:rsidRPr="00CE1165" w:rsidRDefault="00DB12D7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noProof/>
          <w:color w:val="252525"/>
          <w:sz w:val="32"/>
          <w:szCs w:val="32"/>
          <w:lang w:val="en-IN"/>
        </w:rPr>
      </w:pPr>
      <w:r w:rsidRPr="00CE1165">
        <w:rPr>
          <w:rFonts w:ascii="Calibri" w:hAnsi="Calibri" w:cs="Arial"/>
          <w:noProof/>
          <w:color w:val="252525"/>
          <w:sz w:val="32"/>
          <w:szCs w:val="32"/>
          <w:lang w:val="en-IN"/>
        </w:rPr>
        <w:t>Ra(3</w:t>
      </w:r>
      <w:r w:rsidRPr="00CE1165">
        <w:rPr>
          <w:rFonts w:ascii="Calibri" w:hAnsi="Calibri" w:cs="Arial"/>
          <w:noProof/>
          <w:color w:val="252525"/>
          <w:sz w:val="32"/>
          <w:szCs w:val="32"/>
          <w:lang w:val="en-IN"/>
        </w:rPr>
        <w:t>) =</w:t>
      </w:r>
      <w:r w:rsidRPr="00CE1165">
        <w:rPr>
          <w:rFonts w:ascii="Calibri" w:hAnsi="Calibri" w:cs="Arial"/>
          <w:noProof/>
          <w:color w:val="252525"/>
          <w:sz w:val="32"/>
          <w:szCs w:val="32"/>
          <w:lang w:val="en-IN"/>
        </w:rPr>
        <w:t xml:space="preserve"> 1.07 </w:t>
      </w:r>
      <w:r w:rsidRPr="00CE1165">
        <w:rPr>
          <w:rFonts w:ascii="Calibri" w:hAnsi="Calibri"/>
          <w:bCs/>
          <w:color w:val="000000"/>
          <w:sz w:val="32"/>
          <w:szCs w:val="32"/>
        </w:rPr>
        <w:t>µm</w:t>
      </w:r>
    </w:p>
    <w:p w:rsidR="0076165C" w:rsidRPr="00CE1165" w:rsidRDefault="00DB12D7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  <w:r w:rsidRPr="00CE1165">
        <w:rPr>
          <w:rFonts w:ascii="Calibri" w:hAnsi="Calibri" w:cs="Arial"/>
          <w:noProof/>
          <w:color w:val="252525"/>
          <w:sz w:val="32"/>
          <w:szCs w:val="32"/>
          <w:lang w:val="en-IN"/>
        </w:rPr>
        <w:t>Ra(4</w:t>
      </w:r>
      <w:r w:rsidRPr="00CE1165">
        <w:rPr>
          <w:rFonts w:ascii="Calibri" w:hAnsi="Calibri" w:cs="Arial"/>
          <w:noProof/>
          <w:color w:val="252525"/>
          <w:sz w:val="32"/>
          <w:szCs w:val="32"/>
          <w:lang w:val="en-IN"/>
        </w:rPr>
        <w:t>) =</w:t>
      </w:r>
      <w:r w:rsidRPr="00CE1165">
        <w:rPr>
          <w:rFonts w:ascii="Calibri" w:hAnsi="Calibri" w:cs="Arial"/>
          <w:noProof/>
          <w:color w:val="252525"/>
          <w:sz w:val="32"/>
          <w:szCs w:val="32"/>
          <w:lang w:val="en-IN"/>
        </w:rPr>
        <w:t xml:space="preserve"> 1.04 </w:t>
      </w:r>
      <w:r w:rsidRPr="00CE1165">
        <w:rPr>
          <w:rFonts w:ascii="Calibri" w:hAnsi="Calibri"/>
          <w:bCs/>
          <w:color w:val="000000"/>
          <w:sz w:val="32"/>
          <w:szCs w:val="32"/>
        </w:rPr>
        <w:t>µm</w:t>
      </w:r>
    </w:p>
    <w:p w:rsidR="00DB12D7" w:rsidRPr="00CE1165" w:rsidRDefault="00DB12D7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</w:p>
    <w:p w:rsidR="00DB12D7" w:rsidRPr="00CE1165" w:rsidRDefault="00DB12D7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noProof/>
          <w:color w:val="252525"/>
          <w:sz w:val="32"/>
          <w:szCs w:val="32"/>
          <w:u w:val="single"/>
          <w:lang w:val="en-IN"/>
        </w:rPr>
      </w:pPr>
      <w:proofErr w:type="gramStart"/>
      <w:r w:rsidRPr="00CE1165">
        <w:rPr>
          <w:rFonts w:ascii="Calibri" w:hAnsi="Calibri"/>
          <w:bCs/>
          <w:color w:val="000000"/>
          <w:sz w:val="32"/>
          <w:szCs w:val="32"/>
        </w:rPr>
        <w:t>Ra(</w:t>
      </w:r>
      <w:proofErr w:type="gramEnd"/>
      <w:r w:rsidRPr="00CE1165">
        <w:rPr>
          <w:rFonts w:ascii="Calibri" w:hAnsi="Calibri"/>
          <w:bCs/>
          <w:color w:val="000000"/>
          <w:sz w:val="32"/>
          <w:szCs w:val="32"/>
        </w:rPr>
        <w:t xml:space="preserve">average) =  </w:t>
      </w:r>
      <w:r w:rsidRPr="00CE1165">
        <w:rPr>
          <w:rFonts w:ascii="Calibri" w:hAnsi="Calibri" w:cs="Arial"/>
          <w:noProof/>
          <w:color w:val="252525"/>
          <w:sz w:val="32"/>
          <w:szCs w:val="32"/>
          <w:u w:val="single"/>
          <w:lang w:val="en-IN"/>
        </w:rPr>
        <w:t>Ra(1)</w:t>
      </w:r>
      <w:r w:rsidRPr="00CE1165">
        <w:rPr>
          <w:rFonts w:ascii="Calibri" w:hAnsi="Calibri" w:cs="Arial"/>
          <w:noProof/>
          <w:color w:val="252525"/>
          <w:sz w:val="32"/>
          <w:szCs w:val="32"/>
          <w:u w:val="single"/>
          <w:lang w:val="en-IN"/>
        </w:rPr>
        <w:t>+ Ra(2</w:t>
      </w:r>
      <w:r w:rsidRPr="00CE1165">
        <w:rPr>
          <w:rFonts w:ascii="Calibri" w:hAnsi="Calibri" w:cs="Arial"/>
          <w:noProof/>
          <w:color w:val="252525"/>
          <w:sz w:val="32"/>
          <w:szCs w:val="32"/>
          <w:u w:val="single"/>
          <w:lang w:val="en-IN"/>
        </w:rPr>
        <w:t>)</w:t>
      </w:r>
      <w:r w:rsidRPr="00CE1165">
        <w:rPr>
          <w:rFonts w:ascii="Calibri" w:hAnsi="Calibri" w:cs="Arial"/>
          <w:noProof/>
          <w:color w:val="252525"/>
          <w:sz w:val="32"/>
          <w:szCs w:val="32"/>
          <w:u w:val="single"/>
          <w:lang w:val="en-IN"/>
        </w:rPr>
        <w:t>+ Ra(3</w:t>
      </w:r>
      <w:r w:rsidRPr="00CE1165">
        <w:rPr>
          <w:rFonts w:ascii="Calibri" w:hAnsi="Calibri" w:cs="Arial"/>
          <w:noProof/>
          <w:color w:val="252525"/>
          <w:sz w:val="32"/>
          <w:szCs w:val="32"/>
          <w:u w:val="single"/>
          <w:lang w:val="en-IN"/>
        </w:rPr>
        <w:t>)</w:t>
      </w:r>
      <w:r w:rsidRPr="00CE1165">
        <w:rPr>
          <w:rFonts w:ascii="Calibri" w:hAnsi="Calibri" w:cs="Arial"/>
          <w:noProof/>
          <w:color w:val="252525"/>
          <w:sz w:val="32"/>
          <w:szCs w:val="32"/>
          <w:u w:val="single"/>
          <w:lang w:val="en-IN"/>
        </w:rPr>
        <w:t xml:space="preserve">+ </w:t>
      </w:r>
      <w:r w:rsidRPr="00CE1165">
        <w:rPr>
          <w:rFonts w:ascii="Calibri" w:hAnsi="Calibri" w:cs="Arial"/>
          <w:noProof/>
          <w:color w:val="252525"/>
          <w:sz w:val="32"/>
          <w:szCs w:val="32"/>
          <w:u w:val="single"/>
          <w:lang w:val="en-IN"/>
        </w:rPr>
        <w:t>Ra(</w:t>
      </w:r>
      <w:r w:rsidRPr="00CE1165">
        <w:rPr>
          <w:rFonts w:ascii="Calibri" w:hAnsi="Calibri" w:cs="Arial"/>
          <w:noProof/>
          <w:color w:val="252525"/>
          <w:sz w:val="32"/>
          <w:szCs w:val="32"/>
          <w:u w:val="single"/>
          <w:lang w:val="en-IN"/>
        </w:rPr>
        <w:t>4</w:t>
      </w:r>
      <w:r w:rsidRPr="00CE1165">
        <w:rPr>
          <w:rFonts w:ascii="Calibri" w:hAnsi="Calibri" w:cs="Arial"/>
          <w:noProof/>
          <w:color w:val="252525"/>
          <w:sz w:val="32"/>
          <w:szCs w:val="32"/>
          <w:u w:val="single"/>
          <w:lang w:val="en-IN"/>
        </w:rPr>
        <w:t>)</w:t>
      </w:r>
    </w:p>
    <w:p w:rsidR="00DB12D7" w:rsidRPr="00CE1165" w:rsidRDefault="00DB12D7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noProof/>
          <w:color w:val="252525"/>
          <w:sz w:val="32"/>
          <w:szCs w:val="32"/>
          <w:lang w:val="en-IN"/>
        </w:rPr>
      </w:pPr>
      <w:r w:rsidRPr="00CE1165">
        <w:rPr>
          <w:rFonts w:ascii="Calibri" w:hAnsi="Calibri" w:cs="Arial"/>
          <w:noProof/>
          <w:color w:val="252525"/>
          <w:sz w:val="32"/>
          <w:szCs w:val="32"/>
          <w:lang w:val="en-IN"/>
        </w:rPr>
        <w:t xml:space="preserve">                                           4</w:t>
      </w:r>
    </w:p>
    <w:p w:rsidR="00DB12D7" w:rsidRPr="00CE1165" w:rsidRDefault="00DB12D7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noProof/>
          <w:color w:val="252525"/>
          <w:sz w:val="32"/>
          <w:szCs w:val="32"/>
          <w:u w:val="single"/>
          <w:lang w:val="en-IN"/>
        </w:rPr>
      </w:pPr>
      <w:r w:rsidRPr="00CE1165">
        <w:rPr>
          <w:rFonts w:ascii="Calibri" w:hAnsi="Calibri" w:cs="Arial"/>
          <w:noProof/>
          <w:color w:val="252525"/>
          <w:sz w:val="32"/>
          <w:szCs w:val="32"/>
          <w:lang w:val="en-IN"/>
        </w:rPr>
        <w:t xml:space="preserve">                  =        </w:t>
      </w:r>
      <w:r w:rsidRPr="00CE1165">
        <w:rPr>
          <w:rFonts w:ascii="Calibri" w:hAnsi="Calibri" w:cs="Arial"/>
          <w:noProof/>
          <w:color w:val="252525"/>
          <w:sz w:val="32"/>
          <w:szCs w:val="32"/>
          <w:u w:val="single"/>
          <w:lang w:val="en-IN"/>
        </w:rPr>
        <w:t>1.05+1.09+1.07+1.04</w:t>
      </w:r>
    </w:p>
    <w:p w:rsidR="00DB12D7" w:rsidRPr="00CE1165" w:rsidRDefault="00DB12D7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noProof/>
          <w:color w:val="252525"/>
          <w:sz w:val="32"/>
          <w:szCs w:val="32"/>
          <w:lang w:val="en-IN"/>
        </w:rPr>
      </w:pPr>
      <w:r w:rsidRPr="00CE1165">
        <w:rPr>
          <w:rFonts w:ascii="Calibri" w:hAnsi="Calibri" w:cs="Arial"/>
          <w:noProof/>
          <w:color w:val="252525"/>
          <w:sz w:val="32"/>
          <w:szCs w:val="32"/>
          <w:lang w:val="en-IN"/>
        </w:rPr>
        <w:t xml:space="preserve">                                            4</w:t>
      </w:r>
    </w:p>
    <w:p w:rsidR="00DB12D7" w:rsidRPr="00CE1165" w:rsidRDefault="00DB12D7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  <w:r w:rsidRPr="00CE1165">
        <w:rPr>
          <w:rFonts w:ascii="Calibri" w:hAnsi="Calibri" w:cs="Arial"/>
          <w:noProof/>
          <w:color w:val="252525"/>
          <w:sz w:val="32"/>
          <w:szCs w:val="32"/>
          <w:lang w:val="en-IN"/>
        </w:rPr>
        <w:t xml:space="preserve">                   =</w:t>
      </w:r>
      <w:r w:rsidR="00CE14F2" w:rsidRPr="00CE1165">
        <w:rPr>
          <w:rFonts w:ascii="Calibri" w:hAnsi="Calibri" w:cs="Arial"/>
          <w:noProof/>
          <w:color w:val="252525"/>
          <w:sz w:val="32"/>
          <w:szCs w:val="32"/>
          <w:lang w:val="en-IN"/>
        </w:rPr>
        <w:t xml:space="preserve">       1.06 </w:t>
      </w:r>
      <w:r w:rsidR="00CE14F2" w:rsidRPr="00CE1165">
        <w:rPr>
          <w:rFonts w:ascii="Calibri" w:hAnsi="Calibri"/>
          <w:bCs/>
          <w:color w:val="000000"/>
          <w:sz w:val="32"/>
          <w:szCs w:val="32"/>
        </w:rPr>
        <w:t>µm</w:t>
      </w:r>
    </w:p>
    <w:p w:rsidR="00CE14F2" w:rsidRPr="00CE1165" w:rsidRDefault="00CE14F2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  <w:r w:rsidRPr="00CE1165">
        <w:rPr>
          <w:rFonts w:ascii="Calibri" w:hAnsi="Calibri"/>
          <w:bCs/>
          <w:color w:val="000000"/>
          <w:sz w:val="32"/>
          <w:szCs w:val="32"/>
        </w:rPr>
        <w:t>Ma</w:t>
      </w:r>
      <w:r w:rsidR="00FB6E81" w:rsidRPr="00CE1165">
        <w:rPr>
          <w:rFonts w:ascii="Calibri" w:hAnsi="Calibri"/>
          <w:bCs/>
          <w:color w:val="000000"/>
          <w:sz w:val="32"/>
          <w:szCs w:val="32"/>
        </w:rPr>
        <w:t xml:space="preserve">x. Deviation </w:t>
      </w:r>
      <w:proofErr w:type="gramStart"/>
      <w:r w:rsidRPr="00CE1165">
        <w:rPr>
          <w:rFonts w:ascii="Calibri" w:hAnsi="Calibri"/>
          <w:bCs/>
          <w:color w:val="000000"/>
          <w:sz w:val="32"/>
          <w:szCs w:val="32"/>
        </w:rPr>
        <w:t>=  l</w:t>
      </w:r>
      <w:proofErr w:type="gramEnd"/>
      <w:r w:rsidRPr="00CE1165">
        <w:rPr>
          <w:rFonts w:ascii="Calibri" w:hAnsi="Calibri"/>
          <w:bCs/>
          <w:color w:val="000000"/>
          <w:sz w:val="32"/>
          <w:szCs w:val="32"/>
        </w:rPr>
        <w:t xml:space="preserve"> 1.09 – 1.06 l</w:t>
      </w:r>
    </w:p>
    <w:p w:rsidR="00CE14F2" w:rsidRPr="00CE1165" w:rsidRDefault="00CE14F2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  <w:r w:rsidRPr="00CE1165">
        <w:rPr>
          <w:rFonts w:ascii="Calibri" w:hAnsi="Calibri"/>
          <w:bCs/>
          <w:color w:val="000000"/>
          <w:sz w:val="32"/>
          <w:szCs w:val="32"/>
        </w:rPr>
        <w:t xml:space="preserve">                                                 =   .03 </w:t>
      </w:r>
      <w:r w:rsidRPr="00CE1165">
        <w:rPr>
          <w:rFonts w:ascii="Calibri" w:hAnsi="Calibri"/>
          <w:bCs/>
          <w:color w:val="000000"/>
          <w:sz w:val="32"/>
          <w:szCs w:val="32"/>
        </w:rPr>
        <w:t>µm</w:t>
      </w:r>
    </w:p>
    <w:p w:rsidR="00CE14F2" w:rsidRPr="00CE1165" w:rsidRDefault="00CE14F2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  <w:r w:rsidRPr="00CE1165">
        <w:rPr>
          <w:rFonts w:ascii="Calibri" w:hAnsi="Calibri"/>
          <w:bCs/>
          <w:color w:val="000000"/>
          <w:sz w:val="32"/>
          <w:szCs w:val="32"/>
        </w:rPr>
        <w:t xml:space="preserve">Ra </w:t>
      </w:r>
      <w:proofErr w:type="gramStart"/>
      <w:r w:rsidRPr="00CE1165">
        <w:rPr>
          <w:rFonts w:ascii="Calibri" w:hAnsi="Calibri"/>
          <w:bCs/>
          <w:color w:val="000000"/>
          <w:sz w:val="32"/>
          <w:szCs w:val="32"/>
        </w:rPr>
        <w:t xml:space="preserve">( </w:t>
      </w:r>
      <w:proofErr w:type="spellStart"/>
      <w:r w:rsidRPr="00CE1165">
        <w:rPr>
          <w:rFonts w:ascii="Calibri" w:hAnsi="Calibri"/>
          <w:bCs/>
          <w:color w:val="000000"/>
          <w:sz w:val="32"/>
          <w:szCs w:val="32"/>
        </w:rPr>
        <w:t>Aluminium</w:t>
      </w:r>
      <w:proofErr w:type="spellEnd"/>
      <w:proofErr w:type="gramEnd"/>
      <w:r w:rsidRPr="00CE1165">
        <w:rPr>
          <w:rFonts w:ascii="Calibri" w:hAnsi="Calibri"/>
          <w:bCs/>
          <w:color w:val="000000"/>
          <w:sz w:val="32"/>
          <w:szCs w:val="32"/>
        </w:rPr>
        <w:t xml:space="preserve"> ) = ( 1.06 +- .03 ) </w:t>
      </w:r>
      <w:r w:rsidRPr="00CE1165">
        <w:rPr>
          <w:rFonts w:ascii="Calibri" w:hAnsi="Calibri"/>
          <w:bCs/>
          <w:color w:val="000000"/>
          <w:sz w:val="32"/>
          <w:szCs w:val="32"/>
        </w:rPr>
        <w:t>µm</w:t>
      </w:r>
    </w:p>
    <w:p w:rsidR="00CE14F2" w:rsidRPr="00CE1165" w:rsidRDefault="00CE14F2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</w:p>
    <w:p w:rsidR="00CE14F2" w:rsidRPr="00CE1165" w:rsidRDefault="00CE14F2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  <w:r w:rsidRPr="00CE1165">
        <w:rPr>
          <w:rFonts w:ascii="Calibri" w:hAnsi="Calibri"/>
          <w:bCs/>
          <w:color w:val="000000"/>
          <w:sz w:val="32"/>
          <w:szCs w:val="32"/>
        </w:rPr>
        <w:t>Similarly</w:t>
      </w:r>
    </w:p>
    <w:p w:rsidR="00CE14F2" w:rsidRPr="00CE1165" w:rsidRDefault="00CE14F2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</w:p>
    <w:p w:rsidR="00CE14F2" w:rsidRPr="00CE1165" w:rsidRDefault="00CE14F2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  <w:r w:rsidRPr="00CE1165">
        <w:rPr>
          <w:rFonts w:ascii="Calibri" w:hAnsi="Calibri"/>
          <w:bCs/>
          <w:color w:val="000000"/>
          <w:sz w:val="32"/>
          <w:szCs w:val="32"/>
        </w:rPr>
        <w:t xml:space="preserve">Ra </w:t>
      </w:r>
      <w:proofErr w:type="gramStart"/>
      <w:r w:rsidRPr="00CE1165">
        <w:rPr>
          <w:rFonts w:ascii="Calibri" w:hAnsi="Calibri"/>
          <w:bCs/>
          <w:color w:val="000000"/>
          <w:sz w:val="32"/>
          <w:szCs w:val="32"/>
        </w:rPr>
        <w:t>( Mild</w:t>
      </w:r>
      <w:proofErr w:type="gramEnd"/>
      <w:r w:rsidRPr="00CE1165">
        <w:rPr>
          <w:rFonts w:ascii="Calibri" w:hAnsi="Calibri"/>
          <w:bCs/>
          <w:color w:val="000000"/>
          <w:sz w:val="32"/>
          <w:szCs w:val="32"/>
        </w:rPr>
        <w:t xml:space="preserve"> Steel ) = ( .31 +- .02 ) </w:t>
      </w:r>
      <w:r w:rsidRPr="00CE1165">
        <w:rPr>
          <w:rFonts w:ascii="Calibri" w:hAnsi="Calibri"/>
          <w:bCs/>
          <w:color w:val="000000"/>
          <w:sz w:val="32"/>
          <w:szCs w:val="32"/>
        </w:rPr>
        <w:t>µm</w:t>
      </w:r>
    </w:p>
    <w:p w:rsidR="00CE14F2" w:rsidRPr="00CE1165" w:rsidRDefault="00CE14F2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  <w:r w:rsidRPr="00CE1165">
        <w:rPr>
          <w:rFonts w:ascii="Calibri" w:hAnsi="Calibri"/>
          <w:bCs/>
          <w:color w:val="000000"/>
          <w:sz w:val="32"/>
          <w:szCs w:val="32"/>
        </w:rPr>
        <w:t xml:space="preserve">Ra </w:t>
      </w:r>
      <w:proofErr w:type="gramStart"/>
      <w:r w:rsidRPr="00CE1165">
        <w:rPr>
          <w:rFonts w:ascii="Calibri" w:hAnsi="Calibri"/>
          <w:bCs/>
          <w:color w:val="000000"/>
          <w:sz w:val="32"/>
          <w:szCs w:val="32"/>
        </w:rPr>
        <w:t>( Brass</w:t>
      </w:r>
      <w:proofErr w:type="gramEnd"/>
      <w:r w:rsidRPr="00CE1165">
        <w:rPr>
          <w:rFonts w:ascii="Calibri" w:hAnsi="Calibri"/>
          <w:bCs/>
          <w:color w:val="000000"/>
          <w:sz w:val="32"/>
          <w:szCs w:val="32"/>
        </w:rPr>
        <w:t xml:space="preserve"> ) =  ( 1.49 +- .04 ) </w:t>
      </w:r>
      <w:r w:rsidRPr="00CE1165">
        <w:rPr>
          <w:rFonts w:ascii="Calibri" w:hAnsi="Calibri"/>
          <w:bCs/>
          <w:color w:val="000000"/>
          <w:sz w:val="32"/>
          <w:szCs w:val="32"/>
        </w:rPr>
        <w:t>µm</w:t>
      </w:r>
    </w:p>
    <w:p w:rsidR="00FB6E81" w:rsidRPr="00CE1165" w:rsidRDefault="00FB6E81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</w:p>
    <w:p w:rsidR="00FB6E81" w:rsidRPr="00CE1165" w:rsidRDefault="00FB6E81" w:rsidP="00FB6E8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/>
          <w:bCs/>
          <w:color w:val="000000"/>
          <w:sz w:val="36"/>
          <w:szCs w:val="36"/>
          <w:u w:val="single"/>
        </w:rPr>
      </w:pPr>
    </w:p>
    <w:p w:rsidR="00E151D1" w:rsidRPr="00CE1165" w:rsidRDefault="00E151D1" w:rsidP="00FB6E8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</w:p>
    <w:p w:rsidR="00FB6E81" w:rsidRPr="00CE1165" w:rsidRDefault="00FB6E81" w:rsidP="00FB6E8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b/>
          <w:noProof/>
          <w:color w:val="252525"/>
          <w:sz w:val="36"/>
          <w:szCs w:val="36"/>
        </w:rPr>
      </w:pPr>
      <w:r w:rsidRPr="00CE1165">
        <w:rPr>
          <w:rFonts w:ascii="Calibri" w:hAnsi="Calibri" w:cs="Arial"/>
          <w:b/>
          <w:noProof/>
          <w:color w:val="252525"/>
          <w:sz w:val="36"/>
          <w:szCs w:val="36"/>
          <w:u w:val="single"/>
        </w:rPr>
        <w:t>Discussion</w:t>
      </w:r>
      <w:r w:rsidRPr="00CE1165">
        <w:rPr>
          <w:rFonts w:ascii="Calibri" w:hAnsi="Calibri" w:cs="Arial"/>
          <w:b/>
          <w:noProof/>
          <w:color w:val="252525"/>
          <w:sz w:val="36"/>
          <w:szCs w:val="36"/>
        </w:rPr>
        <w:t>:-</w:t>
      </w:r>
    </w:p>
    <w:p w:rsidR="00FB6E81" w:rsidRPr="00CE1165" w:rsidRDefault="00FB6E81" w:rsidP="00FB6E81">
      <w:pPr>
        <w:spacing w:after="120"/>
        <w:rPr>
          <w:rFonts w:ascii="Calibri" w:hAnsi="Calibri"/>
          <w:sz w:val="32"/>
          <w:szCs w:val="32"/>
        </w:rPr>
      </w:pPr>
      <w:r w:rsidRPr="00CE1165">
        <w:rPr>
          <w:rFonts w:ascii="Calibri" w:hAnsi="Calibri"/>
          <w:sz w:val="32"/>
          <w:szCs w:val="32"/>
        </w:rPr>
        <w:t>Through this experiment we measured the surface roughness of few samples provided to us using the instrument ‘</w:t>
      </w:r>
      <w:proofErr w:type="spellStart"/>
      <w:r w:rsidRPr="00CE1165">
        <w:rPr>
          <w:rFonts w:ascii="Calibri" w:hAnsi="Calibri"/>
          <w:sz w:val="32"/>
          <w:szCs w:val="32"/>
        </w:rPr>
        <w:t>Qualisurf</w:t>
      </w:r>
      <w:proofErr w:type="spellEnd"/>
      <w:r w:rsidRPr="00CE1165">
        <w:rPr>
          <w:rFonts w:ascii="Calibri" w:hAnsi="Calibri"/>
          <w:sz w:val="32"/>
          <w:szCs w:val="32"/>
        </w:rPr>
        <w:t>’. The instrument works on the principle of cantilever and has a movable cantilever head which helps measure the roughness value. Using the instrument we measured the various parameters as average, root mean square etc. values related to surface roughness.</w:t>
      </w:r>
    </w:p>
    <w:p w:rsidR="00FB6E81" w:rsidRPr="00CE1165" w:rsidRDefault="00FB6E81" w:rsidP="00FB6E8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  <w:lang w:val="en-IN"/>
        </w:rPr>
      </w:pPr>
    </w:p>
    <w:p w:rsidR="00F02CCF" w:rsidRPr="00CE1165" w:rsidRDefault="00F02CCF" w:rsidP="00FB6E8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/>
          <w:bCs/>
          <w:color w:val="000000"/>
          <w:sz w:val="36"/>
          <w:szCs w:val="36"/>
          <w:lang w:val="en-IN"/>
        </w:rPr>
      </w:pPr>
      <w:r w:rsidRPr="00CE1165">
        <w:rPr>
          <w:rFonts w:ascii="Calibri" w:hAnsi="Calibri"/>
          <w:b/>
          <w:bCs/>
          <w:color w:val="000000"/>
          <w:sz w:val="36"/>
          <w:szCs w:val="36"/>
          <w:u w:val="single"/>
          <w:lang w:val="en-IN"/>
        </w:rPr>
        <w:t>Conclusion</w:t>
      </w:r>
      <w:r w:rsidRPr="00CE1165">
        <w:rPr>
          <w:rFonts w:ascii="Calibri" w:hAnsi="Calibri"/>
          <w:b/>
          <w:bCs/>
          <w:color w:val="000000"/>
          <w:sz w:val="36"/>
          <w:szCs w:val="36"/>
          <w:lang w:val="en-IN"/>
        </w:rPr>
        <w:t>:-</w:t>
      </w:r>
    </w:p>
    <w:p w:rsidR="00E151D1" w:rsidRPr="00CE1165" w:rsidRDefault="00E151D1" w:rsidP="00E151D1">
      <w:pPr>
        <w:pStyle w:val="ListParagraph"/>
        <w:numPr>
          <w:ilvl w:val="0"/>
          <w:numId w:val="11"/>
        </w:numPr>
        <w:spacing w:after="120"/>
        <w:rPr>
          <w:rFonts w:ascii="Calibri" w:hAnsi="Calibri"/>
          <w:sz w:val="28"/>
          <w:szCs w:val="28"/>
        </w:rPr>
      </w:pPr>
      <w:r w:rsidRPr="00CE1165">
        <w:rPr>
          <w:rFonts w:ascii="Calibri" w:hAnsi="Calibri"/>
          <w:sz w:val="32"/>
          <w:szCs w:val="32"/>
        </w:rPr>
        <w:t xml:space="preserve">Roughness of </w:t>
      </w:r>
      <w:proofErr w:type="spellStart"/>
      <w:r w:rsidRPr="00CE1165">
        <w:rPr>
          <w:rFonts w:ascii="Calibri" w:hAnsi="Calibri"/>
          <w:sz w:val="32"/>
          <w:szCs w:val="32"/>
        </w:rPr>
        <w:t>Aluminium</w:t>
      </w:r>
      <w:proofErr w:type="spellEnd"/>
      <w:r w:rsidRPr="00CE1165">
        <w:rPr>
          <w:rFonts w:ascii="Calibri" w:hAnsi="Calibri"/>
          <w:sz w:val="32"/>
          <w:szCs w:val="32"/>
        </w:rPr>
        <w:t xml:space="preserve"> Sample</w:t>
      </w:r>
      <w:r w:rsidRPr="00CE1165">
        <w:rPr>
          <w:rFonts w:ascii="Calibri" w:hAnsi="Calibri"/>
          <w:sz w:val="28"/>
          <w:szCs w:val="28"/>
        </w:rPr>
        <w:t xml:space="preserve"> </w:t>
      </w:r>
      <w:r w:rsidRPr="00CE1165">
        <w:rPr>
          <w:rFonts w:ascii="Calibri" w:hAnsi="Calibri"/>
          <w:sz w:val="32"/>
          <w:szCs w:val="32"/>
        </w:rPr>
        <w:t>=</w:t>
      </w:r>
      <w:r w:rsidRPr="00CE1165">
        <w:rPr>
          <w:rFonts w:ascii="Calibri" w:hAnsi="Calibri"/>
          <w:sz w:val="32"/>
          <w:szCs w:val="32"/>
        </w:rPr>
        <w:t xml:space="preserve"> </w:t>
      </w:r>
      <w:r w:rsidRPr="00CE1165">
        <w:rPr>
          <w:rFonts w:ascii="Calibri" w:hAnsi="Calibri"/>
          <w:sz w:val="28"/>
          <w:szCs w:val="28"/>
        </w:rPr>
        <w:t xml:space="preserve"> </w:t>
      </w:r>
      <w:r w:rsidRPr="00CE1165">
        <w:rPr>
          <w:rFonts w:ascii="Calibri" w:hAnsi="Calibri"/>
          <w:bCs/>
          <w:color w:val="000000"/>
          <w:sz w:val="32"/>
          <w:szCs w:val="32"/>
        </w:rPr>
        <w:t xml:space="preserve">( 1.06 +- .03 ) </w:t>
      </w:r>
      <w:r w:rsidRPr="00CE1165">
        <w:rPr>
          <w:rFonts w:ascii="Calibri" w:eastAsia="Times New Roman" w:hAnsi="Calibri" w:cs="Times New Roman"/>
          <w:bCs/>
          <w:color w:val="000000"/>
          <w:sz w:val="32"/>
          <w:szCs w:val="32"/>
        </w:rPr>
        <w:t>µm</w:t>
      </w:r>
    </w:p>
    <w:p w:rsidR="00F02CCF" w:rsidRPr="00CE1165" w:rsidRDefault="00E151D1" w:rsidP="00F02CCF">
      <w:pPr>
        <w:spacing w:after="120"/>
        <w:rPr>
          <w:rFonts w:ascii="Calibri" w:hAnsi="Calibri"/>
          <w:sz w:val="28"/>
          <w:szCs w:val="28"/>
        </w:rPr>
      </w:pPr>
      <w:r w:rsidRPr="00CE1165">
        <w:rPr>
          <w:rFonts w:ascii="Calibri" w:hAnsi="Calibri"/>
          <w:sz w:val="32"/>
          <w:szCs w:val="32"/>
          <w:lang w:val="en-US"/>
        </w:rPr>
        <w:t xml:space="preserve">          </w:t>
      </w:r>
      <w:r w:rsidRPr="00CE1165">
        <w:rPr>
          <w:rFonts w:ascii="Calibri" w:hAnsi="Calibri"/>
          <w:sz w:val="32"/>
          <w:szCs w:val="32"/>
        </w:rPr>
        <w:t xml:space="preserve">Roughness of Mild Steel Sample    </w:t>
      </w:r>
      <w:proofErr w:type="gramStart"/>
      <w:r w:rsidR="00F02CCF" w:rsidRPr="00CE1165">
        <w:rPr>
          <w:rFonts w:ascii="Calibri" w:hAnsi="Calibri"/>
          <w:sz w:val="32"/>
          <w:szCs w:val="32"/>
        </w:rPr>
        <w:t>=</w:t>
      </w:r>
      <w:r w:rsidR="00F02CCF" w:rsidRPr="00CE1165">
        <w:rPr>
          <w:rFonts w:ascii="Calibri" w:hAnsi="Calibri"/>
          <w:sz w:val="28"/>
          <w:szCs w:val="28"/>
        </w:rPr>
        <w:t xml:space="preserve"> </w:t>
      </w:r>
      <w:r w:rsidRPr="00CE1165">
        <w:rPr>
          <w:rFonts w:ascii="Calibri" w:hAnsi="Calibri"/>
          <w:sz w:val="28"/>
          <w:szCs w:val="28"/>
        </w:rPr>
        <w:t xml:space="preserve"> </w:t>
      </w:r>
      <w:r w:rsidRPr="00CE1165">
        <w:rPr>
          <w:rFonts w:ascii="Calibri" w:hAnsi="Calibri"/>
          <w:bCs/>
          <w:color w:val="000000"/>
          <w:sz w:val="32"/>
          <w:szCs w:val="32"/>
        </w:rPr>
        <w:t>(</w:t>
      </w:r>
      <w:proofErr w:type="gramEnd"/>
      <w:r w:rsidRPr="00CE1165">
        <w:rPr>
          <w:rFonts w:ascii="Calibri" w:hAnsi="Calibri"/>
          <w:bCs/>
          <w:color w:val="000000"/>
          <w:sz w:val="32"/>
          <w:szCs w:val="32"/>
        </w:rPr>
        <w:t xml:space="preserve"> .31 +- .02 ) </w:t>
      </w:r>
      <w:r w:rsidRPr="00CE1165">
        <w:rPr>
          <w:rFonts w:ascii="Calibri" w:eastAsia="Times New Roman" w:hAnsi="Calibri" w:cs="Times New Roman"/>
          <w:bCs/>
          <w:color w:val="000000"/>
          <w:sz w:val="32"/>
          <w:szCs w:val="32"/>
          <w:lang w:val="en-US"/>
        </w:rPr>
        <w:t>µm</w:t>
      </w:r>
    </w:p>
    <w:p w:rsidR="00E151D1" w:rsidRPr="00CE1165" w:rsidRDefault="00E151D1" w:rsidP="00E151D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  <w:r w:rsidRPr="00CE1165">
        <w:rPr>
          <w:rFonts w:ascii="Calibri" w:hAnsi="Calibri"/>
          <w:sz w:val="32"/>
          <w:szCs w:val="32"/>
          <w:lang w:val="en-IN"/>
        </w:rPr>
        <w:t xml:space="preserve">           </w:t>
      </w:r>
      <w:r w:rsidRPr="00CE1165">
        <w:rPr>
          <w:rFonts w:ascii="Calibri" w:hAnsi="Calibri"/>
          <w:sz w:val="32"/>
          <w:szCs w:val="32"/>
        </w:rPr>
        <w:t>Roughness of Brass Sample</w:t>
      </w:r>
      <w:r w:rsidRPr="00CE1165">
        <w:rPr>
          <w:rFonts w:ascii="Calibri" w:hAnsi="Calibri"/>
          <w:sz w:val="32"/>
          <w:szCs w:val="32"/>
        </w:rPr>
        <w:tab/>
        <w:t xml:space="preserve">      </w:t>
      </w:r>
      <w:proofErr w:type="gramStart"/>
      <w:r w:rsidR="00F02CCF" w:rsidRPr="00CE1165">
        <w:rPr>
          <w:rFonts w:ascii="Calibri" w:hAnsi="Calibri"/>
          <w:sz w:val="32"/>
          <w:szCs w:val="32"/>
        </w:rPr>
        <w:t>=</w:t>
      </w:r>
      <w:r w:rsidR="00F02CCF" w:rsidRPr="00CE1165">
        <w:rPr>
          <w:rFonts w:ascii="Calibri" w:hAnsi="Calibri"/>
          <w:sz w:val="28"/>
          <w:szCs w:val="28"/>
        </w:rPr>
        <w:t xml:space="preserve"> </w:t>
      </w:r>
      <w:r w:rsidRPr="00CE1165">
        <w:rPr>
          <w:rFonts w:ascii="Calibri" w:hAnsi="Calibri"/>
          <w:sz w:val="28"/>
          <w:szCs w:val="28"/>
        </w:rPr>
        <w:t xml:space="preserve"> </w:t>
      </w:r>
      <w:r w:rsidRPr="00CE1165">
        <w:rPr>
          <w:rFonts w:ascii="Calibri" w:hAnsi="Calibri"/>
          <w:bCs/>
          <w:color w:val="000000"/>
          <w:sz w:val="32"/>
          <w:szCs w:val="32"/>
        </w:rPr>
        <w:t>(</w:t>
      </w:r>
      <w:proofErr w:type="gramEnd"/>
      <w:r w:rsidRPr="00CE1165">
        <w:rPr>
          <w:rFonts w:ascii="Calibri" w:hAnsi="Calibri"/>
          <w:bCs/>
          <w:color w:val="000000"/>
          <w:sz w:val="32"/>
          <w:szCs w:val="32"/>
        </w:rPr>
        <w:t xml:space="preserve"> 1.49 +- .04 ) µm</w:t>
      </w:r>
    </w:p>
    <w:p w:rsidR="00D86692" w:rsidRPr="00CE1165" w:rsidRDefault="00D86692" w:rsidP="00E151D1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  <w:r w:rsidRPr="00CE1165">
        <w:rPr>
          <w:rFonts w:ascii="Calibri" w:hAnsi="Calibri"/>
          <w:bCs/>
          <w:color w:val="000000"/>
          <w:sz w:val="32"/>
          <w:szCs w:val="32"/>
        </w:rPr>
        <w:t xml:space="preserve">Order of roughness of material Brass &gt; </w:t>
      </w:r>
      <w:proofErr w:type="spellStart"/>
      <w:r w:rsidRPr="00CE1165">
        <w:rPr>
          <w:rFonts w:ascii="Calibri" w:hAnsi="Calibri"/>
          <w:bCs/>
          <w:color w:val="000000"/>
          <w:sz w:val="32"/>
          <w:szCs w:val="32"/>
        </w:rPr>
        <w:t>Aluminium</w:t>
      </w:r>
      <w:proofErr w:type="spellEnd"/>
      <w:r w:rsidRPr="00CE1165">
        <w:rPr>
          <w:rFonts w:ascii="Calibri" w:hAnsi="Calibri"/>
          <w:bCs/>
          <w:color w:val="000000"/>
          <w:sz w:val="32"/>
          <w:szCs w:val="32"/>
        </w:rPr>
        <w:t xml:space="preserve"> &gt;  Mild Steel</w:t>
      </w:r>
    </w:p>
    <w:p w:rsidR="00E151D1" w:rsidRPr="00CE1165" w:rsidRDefault="00E151D1" w:rsidP="00E151D1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  <w:r w:rsidRPr="00CE1165">
        <w:rPr>
          <w:rFonts w:ascii="Calibri" w:hAnsi="Calibri"/>
          <w:bCs/>
          <w:color w:val="000000"/>
          <w:sz w:val="32"/>
          <w:szCs w:val="32"/>
        </w:rPr>
        <w:t>Most rough material is Brass</w:t>
      </w:r>
    </w:p>
    <w:p w:rsidR="00E151D1" w:rsidRPr="00CE1165" w:rsidRDefault="00E151D1" w:rsidP="00E151D1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  <w:r w:rsidRPr="00CE1165">
        <w:rPr>
          <w:rFonts w:ascii="Calibri" w:hAnsi="Calibri"/>
          <w:bCs/>
          <w:color w:val="000000"/>
          <w:sz w:val="32"/>
          <w:szCs w:val="32"/>
        </w:rPr>
        <w:t>Least rough material is Mild steel</w:t>
      </w:r>
    </w:p>
    <w:p w:rsidR="00F02CCF" w:rsidRPr="00CE1165" w:rsidRDefault="00F02CCF" w:rsidP="00F02CCF">
      <w:pPr>
        <w:spacing w:after="120"/>
        <w:rPr>
          <w:rFonts w:ascii="Calibri" w:hAnsi="Calibri"/>
          <w:sz w:val="28"/>
          <w:szCs w:val="28"/>
          <w:lang w:val="en-US"/>
        </w:rPr>
      </w:pPr>
    </w:p>
    <w:p w:rsidR="00E151D1" w:rsidRPr="00CE1165" w:rsidRDefault="00E151D1" w:rsidP="00E151D1">
      <w:pPr>
        <w:spacing w:after="120"/>
        <w:rPr>
          <w:rFonts w:ascii="Calibri" w:hAnsi="Calibri"/>
          <w:b/>
          <w:sz w:val="36"/>
          <w:szCs w:val="36"/>
        </w:rPr>
      </w:pPr>
      <w:r w:rsidRPr="00CE1165">
        <w:rPr>
          <w:rFonts w:ascii="Calibri" w:hAnsi="Calibri"/>
          <w:b/>
          <w:sz w:val="36"/>
          <w:szCs w:val="36"/>
          <w:u w:val="single"/>
        </w:rPr>
        <w:t>Precautions</w:t>
      </w:r>
      <w:r w:rsidRPr="00CE1165">
        <w:rPr>
          <w:rFonts w:ascii="Calibri" w:hAnsi="Calibri"/>
          <w:b/>
          <w:sz w:val="36"/>
          <w:szCs w:val="36"/>
        </w:rPr>
        <w:t>:-</w:t>
      </w:r>
    </w:p>
    <w:p w:rsidR="00E151D1" w:rsidRPr="00CE1165" w:rsidRDefault="00E151D1" w:rsidP="00E151D1">
      <w:pPr>
        <w:pStyle w:val="ListParagraph"/>
        <w:numPr>
          <w:ilvl w:val="0"/>
          <w:numId w:val="7"/>
        </w:numPr>
        <w:spacing w:after="120"/>
        <w:rPr>
          <w:rFonts w:ascii="Calibri" w:hAnsi="Calibri"/>
          <w:b/>
          <w:sz w:val="32"/>
          <w:szCs w:val="32"/>
          <w:u w:val="single"/>
        </w:rPr>
      </w:pPr>
      <w:r w:rsidRPr="00CE1165">
        <w:rPr>
          <w:rFonts w:ascii="Calibri" w:hAnsi="Calibri"/>
          <w:sz w:val="32"/>
          <w:szCs w:val="32"/>
        </w:rPr>
        <w:t>The device should be calibr</w:t>
      </w:r>
      <w:r w:rsidR="00D86692" w:rsidRPr="00CE1165">
        <w:rPr>
          <w:rFonts w:ascii="Calibri" w:hAnsi="Calibri"/>
          <w:sz w:val="32"/>
          <w:szCs w:val="32"/>
        </w:rPr>
        <w:t>ated before testing the samples</w:t>
      </w:r>
    </w:p>
    <w:p w:rsidR="00F02CCF" w:rsidRPr="00CE1165" w:rsidRDefault="00D86692" w:rsidP="00F02CCF">
      <w:pPr>
        <w:pStyle w:val="ListParagraph"/>
        <w:numPr>
          <w:ilvl w:val="0"/>
          <w:numId w:val="7"/>
        </w:numPr>
        <w:spacing w:after="120"/>
        <w:rPr>
          <w:rFonts w:ascii="Calibri" w:hAnsi="Calibri"/>
          <w:b/>
          <w:sz w:val="32"/>
          <w:szCs w:val="32"/>
          <w:u w:val="single"/>
        </w:rPr>
      </w:pPr>
      <w:r w:rsidRPr="00CE1165">
        <w:rPr>
          <w:rFonts w:ascii="Calibri" w:hAnsi="Calibri"/>
          <w:sz w:val="32"/>
          <w:szCs w:val="32"/>
        </w:rPr>
        <w:t>Reading should be taken from the same spot on the sample to avoid deviations in results</w:t>
      </w:r>
    </w:p>
    <w:p w:rsidR="00D86692" w:rsidRPr="00CE1165" w:rsidRDefault="00D86692" w:rsidP="00D86692">
      <w:pPr>
        <w:pStyle w:val="ListParagraph"/>
        <w:numPr>
          <w:ilvl w:val="0"/>
          <w:numId w:val="7"/>
        </w:numPr>
        <w:spacing w:after="120"/>
        <w:rPr>
          <w:rFonts w:ascii="Calibri" w:hAnsi="Calibri"/>
          <w:b/>
          <w:sz w:val="32"/>
          <w:szCs w:val="32"/>
          <w:u w:val="single"/>
        </w:rPr>
      </w:pPr>
      <w:r w:rsidRPr="00CE1165">
        <w:rPr>
          <w:rFonts w:ascii="Calibri" w:hAnsi="Calibri"/>
          <w:sz w:val="32"/>
          <w:szCs w:val="32"/>
        </w:rPr>
        <w:t xml:space="preserve">The moving head of the cantilever should make </w:t>
      </w:r>
      <w:r w:rsidRPr="00CE1165">
        <w:rPr>
          <w:rFonts w:ascii="Calibri" w:hAnsi="Calibri"/>
          <w:sz w:val="32"/>
          <w:szCs w:val="32"/>
        </w:rPr>
        <w:t>perfect contact with the sample</w:t>
      </w:r>
    </w:p>
    <w:p w:rsidR="00F02CCF" w:rsidRPr="00CE1165" w:rsidRDefault="00F02CCF" w:rsidP="00F02CCF">
      <w:pPr>
        <w:pStyle w:val="ListParagraph"/>
        <w:numPr>
          <w:ilvl w:val="0"/>
          <w:numId w:val="7"/>
        </w:numPr>
        <w:spacing w:after="120"/>
        <w:rPr>
          <w:rFonts w:ascii="Calibri" w:hAnsi="Calibri"/>
          <w:b/>
          <w:sz w:val="32"/>
          <w:szCs w:val="32"/>
          <w:u w:val="single"/>
        </w:rPr>
      </w:pPr>
      <w:r w:rsidRPr="00CE1165">
        <w:rPr>
          <w:rFonts w:ascii="Calibri" w:hAnsi="Calibri"/>
          <w:sz w:val="32"/>
          <w:szCs w:val="32"/>
        </w:rPr>
        <w:t>The set of readings taken must be convergent</w:t>
      </w:r>
    </w:p>
    <w:p w:rsidR="00F02CCF" w:rsidRPr="00CE1165" w:rsidRDefault="00F02CCF" w:rsidP="00F02CCF">
      <w:pPr>
        <w:spacing w:after="120"/>
        <w:rPr>
          <w:rFonts w:ascii="Calibri" w:hAnsi="Calibri"/>
          <w:b/>
          <w:sz w:val="32"/>
          <w:szCs w:val="32"/>
          <w:u w:val="single"/>
        </w:rPr>
      </w:pPr>
    </w:p>
    <w:p w:rsidR="00D86692" w:rsidRPr="00CE1165" w:rsidRDefault="00D86692" w:rsidP="00F02CCF">
      <w:pPr>
        <w:spacing w:after="120"/>
        <w:rPr>
          <w:rFonts w:ascii="Calibri" w:hAnsi="Calibri"/>
          <w:b/>
          <w:sz w:val="36"/>
          <w:szCs w:val="36"/>
          <w:u w:val="single"/>
        </w:rPr>
      </w:pPr>
    </w:p>
    <w:p w:rsidR="00D86692" w:rsidRPr="00CE1165" w:rsidRDefault="00D86692" w:rsidP="00F02CCF">
      <w:pPr>
        <w:spacing w:after="120"/>
        <w:rPr>
          <w:rFonts w:ascii="Calibri" w:hAnsi="Calibri"/>
          <w:b/>
          <w:sz w:val="36"/>
          <w:szCs w:val="36"/>
          <w:u w:val="single"/>
        </w:rPr>
      </w:pPr>
    </w:p>
    <w:p w:rsidR="00F02CCF" w:rsidRPr="00CE1165" w:rsidRDefault="00D86692" w:rsidP="00F02CCF">
      <w:pPr>
        <w:spacing w:after="120"/>
        <w:rPr>
          <w:rFonts w:ascii="Calibri" w:hAnsi="Calibri"/>
          <w:b/>
          <w:sz w:val="36"/>
          <w:szCs w:val="36"/>
        </w:rPr>
      </w:pPr>
      <w:r w:rsidRPr="00CE1165">
        <w:rPr>
          <w:rFonts w:ascii="Calibri" w:hAnsi="Calibri"/>
          <w:b/>
          <w:sz w:val="36"/>
          <w:szCs w:val="36"/>
          <w:u w:val="single"/>
        </w:rPr>
        <w:t>Reference</w:t>
      </w:r>
      <w:r w:rsidRPr="00CE1165">
        <w:rPr>
          <w:rFonts w:ascii="Calibri" w:hAnsi="Calibri"/>
          <w:b/>
          <w:sz w:val="36"/>
          <w:szCs w:val="36"/>
        </w:rPr>
        <w:t>:-</w:t>
      </w:r>
    </w:p>
    <w:p w:rsidR="00F02CCF" w:rsidRPr="00CE1165" w:rsidRDefault="00F02CCF" w:rsidP="00F02CCF">
      <w:pPr>
        <w:pStyle w:val="ListParagraph"/>
        <w:numPr>
          <w:ilvl w:val="0"/>
          <w:numId w:val="6"/>
        </w:numPr>
        <w:rPr>
          <w:rFonts w:ascii="Calibri" w:hAnsi="Calibri" w:cs="Arial"/>
          <w:sz w:val="32"/>
          <w:szCs w:val="32"/>
        </w:rPr>
      </w:pPr>
      <w:r w:rsidRPr="00CE1165">
        <w:rPr>
          <w:rFonts w:ascii="Calibri" w:hAnsi="Calibri" w:cs="Arial"/>
          <w:sz w:val="32"/>
          <w:szCs w:val="32"/>
          <w:shd w:val="clear" w:color="auto" w:fill="FEFEFE"/>
        </w:rPr>
        <w:t xml:space="preserve">William D. Callister, Jr., and David G. </w:t>
      </w:r>
      <w:proofErr w:type="spellStart"/>
      <w:r w:rsidRPr="00CE1165">
        <w:rPr>
          <w:rFonts w:ascii="Calibri" w:hAnsi="Calibri" w:cs="Arial"/>
          <w:sz w:val="32"/>
          <w:szCs w:val="32"/>
          <w:shd w:val="clear" w:color="auto" w:fill="FEFEFE"/>
        </w:rPr>
        <w:t>Rethwisch</w:t>
      </w:r>
      <w:proofErr w:type="spellEnd"/>
      <w:r w:rsidRPr="00CE1165">
        <w:rPr>
          <w:rFonts w:ascii="Calibri" w:hAnsi="Calibri" w:cs="Arial"/>
          <w:sz w:val="32"/>
          <w:szCs w:val="32"/>
          <w:shd w:val="clear" w:color="auto" w:fill="FEFEFE"/>
        </w:rPr>
        <w:t>, Material Science and Engineering an Introduction, 8th Ed.</w:t>
      </w:r>
    </w:p>
    <w:p w:rsidR="00F02CCF" w:rsidRPr="00CE1165" w:rsidRDefault="00F02CCF" w:rsidP="00F02CCF">
      <w:pPr>
        <w:pStyle w:val="ListParagraph"/>
        <w:numPr>
          <w:ilvl w:val="0"/>
          <w:numId w:val="6"/>
        </w:numPr>
        <w:rPr>
          <w:rFonts w:ascii="Calibri" w:hAnsi="Calibri" w:cs="Arial"/>
          <w:sz w:val="32"/>
          <w:szCs w:val="32"/>
        </w:rPr>
      </w:pPr>
      <w:r w:rsidRPr="00CE1165">
        <w:rPr>
          <w:rFonts w:ascii="Calibri" w:hAnsi="Calibri" w:cs="Arial"/>
          <w:sz w:val="32"/>
          <w:szCs w:val="32"/>
          <w:shd w:val="clear" w:color="auto" w:fill="FEFEFE"/>
        </w:rPr>
        <w:t>Fundamentals of material science and engineering by William D. Callister, Jr. 4th edition.</w:t>
      </w:r>
    </w:p>
    <w:p w:rsidR="00F02CCF" w:rsidRPr="00CE1165" w:rsidRDefault="00E151D1" w:rsidP="00E151D1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  <w:lang w:val="en-IN"/>
        </w:rPr>
      </w:pPr>
      <w:r w:rsidRPr="00CE1165">
        <w:rPr>
          <w:rFonts w:ascii="Calibri" w:eastAsiaTheme="minorHAnsi" w:hAnsi="Calibri" w:cs="Arial"/>
          <w:sz w:val="32"/>
          <w:szCs w:val="32"/>
          <w:shd w:val="clear" w:color="auto" w:fill="FEFEFE"/>
        </w:rPr>
        <w:t>en.wikipedia.org/wiki/</w:t>
      </w:r>
      <w:proofErr w:type="spellStart"/>
      <w:r w:rsidRPr="00CE1165">
        <w:rPr>
          <w:rFonts w:ascii="Calibri" w:eastAsiaTheme="minorHAnsi" w:hAnsi="Calibri" w:cs="Arial"/>
          <w:sz w:val="32"/>
          <w:szCs w:val="32"/>
          <w:shd w:val="clear" w:color="auto" w:fill="FEFEFE"/>
        </w:rPr>
        <w:t>Surface_roughness</w:t>
      </w:r>
      <w:proofErr w:type="spellEnd"/>
    </w:p>
    <w:p w:rsidR="00FB6E81" w:rsidRPr="00D86692" w:rsidRDefault="00FB6E81" w:rsidP="00C8185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Calibri" w:hAnsi="Calibri"/>
          <w:bCs/>
          <w:color w:val="000000"/>
          <w:sz w:val="32"/>
          <w:szCs w:val="32"/>
        </w:rPr>
      </w:pPr>
    </w:p>
    <w:sectPr w:rsidR="00FB6E81" w:rsidRPr="00D8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594A"/>
    <w:multiLevelType w:val="hybridMultilevel"/>
    <w:tmpl w:val="5E1A6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63CED"/>
    <w:multiLevelType w:val="hybridMultilevel"/>
    <w:tmpl w:val="E190F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24BBF"/>
    <w:multiLevelType w:val="hybridMultilevel"/>
    <w:tmpl w:val="29809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02993"/>
    <w:multiLevelType w:val="hybridMultilevel"/>
    <w:tmpl w:val="BADAC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85EC1"/>
    <w:multiLevelType w:val="hybridMultilevel"/>
    <w:tmpl w:val="A9E89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B54DE6"/>
    <w:multiLevelType w:val="hybridMultilevel"/>
    <w:tmpl w:val="5F64E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149EB"/>
    <w:multiLevelType w:val="hybridMultilevel"/>
    <w:tmpl w:val="12B0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434F5"/>
    <w:multiLevelType w:val="hybridMultilevel"/>
    <w:tmpl w:val="5B621A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57595"/>
    <w:multiLevelType w:val="hybridMultilevel"/>
    <w:tmpl w:val="7DA21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4E6B25"/>
    <w:multiLevelType w:val="hybridMultilevel"/>
    <w:tmpl w:val="6714F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31900"/>
    <w:multiLevelType w:val="hybridMultilevel"/>
    <w:tmpl w:val="260297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7D"/>
    <w:rsid w:val="00141BA5"/>
    <w:rsid w:val="00183186"/>
    <w:rsid w:val="00240367"/>
    <w:rsid w:val="002462FC"/>
    <w:rsid w:val="00325F79"/>
    <w:rsid w:val="004D432A"/>
    <w:rsid w:val="00546303"/>
    <w:rsid w:val="0076165C"/>
    <w:rsid w:val="007637E2"/>
    <w:rsid w:val="008408FC"/>
    <w:rsid w:val="008D7964"/>
    <w:rsid w:val="00B6077D"/>
    <w:rsid w:val="00C8185E"/>
    <w:rsid w:val="00CD604F"/>
    <w:rsid w:val="00CE1165"/>
    <w:rsid w:val="00CE14F2"/>
    <w:rsid w:val="00D86692"/>
    <w:rsid w:val="00DB12D7"/>
    <w:rsid w:val="00E151D1"/>
    <w:rsid w:val="00E9740B"/>
    <w:rsid w:val="00F02CCF"/>
    <w:rsid w:val="00F10A34"/>
    <w:rsid w:val="00FB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77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77D"/>
    <w:rPr>
      <w:rFonts w:ascii="Tahoma" w:hAnsi="Tahoma" w:cs="Tahoma"/>
      <w:sz w:val="16"/>
      <w:szCs w:val="16"/>
      <w:lang w:val="en-IN"/>
    </w:rPr>
  </w:style>
  <w:style w:type="character" w:customStyle="1" w:styleId="apple-converted-space">
    <w:name w:val="apple-converted-space"/>
    <w:basedOn w:val="DefaultParagraphFont"/>
    <w:rsid w:val="008D7964"/>
  </w:style>
  <w:style w:type="character" w:styleId="Hyperlink">
    <w:name w:val="Hyperlink"/>
    <w:basedOn w:val="DefaultParagraphFont"/>
    <w:uiPriority w:val="99"/>
    <w:semiHidden/>
    <w:unhideWhenUsed/>
    <w:rsid w:val="008D79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0367"/>
    <w:pPr>
      <w:spacing w:after="160" w:line="259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763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41BA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77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77D"/>
    <w:rPr>
      <w:rFonts w:ascii="Tahoma" w:hAnsi="Tahoma" w:cs="Tahoma"/>
      <w:sz w:val="16"/>
      <w:szCs w:val="16"/>
      <w:lang w:val="en-IN"/>
    </w:rPr>
  </w:style>
  <w:style w:type="character" w:customStyle="1" w:styleId="apple-converted-space">
    <w:name w:val="apple-converted-space"/>
    <w:basedOn w:val="DefaultParagraphFont"/>
    <w:rsid w:val="008D7964"/>
  </w:style>
  <w:style w:type="character" w:styleId="Hyperlink">
    <w:name w:val="Hyperlink"/>
    <w:basedOn w:val="DefaultParagraphFont"/>
    <w:uiPriority w:val="99"/>
    <w:semiHidden/>
    <w:unhideWhenUsed/>
    <w:rsid w:val="008D79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0367"/>
    <w:pPr>
      <w:spacing w:after="160" w:line="259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763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41BA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6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D26A0-763A-4BD3-B414-F37A5859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2016-04-03T19:39:00Z</dcterms:created>
  <dcterms:modified xsi:type="dcterms:W3CDTF">2016-04-03T19:42:00Z</dcterms:modified>
</cp:coreProperties>
</file>