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70F" w:rsidRPr="00D76DC9" w:rsidRDefault="007158F3" w:rsidP="00E62DCC">
      <w:pPr>
        <w:spacing w:line="240" w:lineRule="auto"/>
        <w:jc w:val="center"/>
        <w:rPr>
          <w:rFonts w:ascii="Times New Roman" w:hAnsi="Times New Roman" w:cs="Times New Roman"/>
          <w:b/>
          <w:sz w:val="36"/>
        </w:rPr>
      </w:pPr>
      <w:r>
        <w:rPr>
          <w:rFonts w:ascii="Times New Roman" w:hAnsi="Times New Roman" w:cs="Times New Roman"/>
          <w:b/>
          <w:sz w:val="36"/>
        </w:rPr>
        <w:t xml:space="preserve">ME 361 </w:t>
      </w:r>
      <w:r w:rsidR="004E1B91" w:rsidRPr="00D76DC9">
        <w:rPr>
          <w:rFonts w:ascii="Times New Roman" w:hAnsi="Times New Roman" w:cs="Times New Roman"/>
          <w:b/>
          <w:sz w:val="36"/>
        </w:rPr>
        <w:t>LAB REPORT</w:t>
      </w:r>
    </w:p>
    <w:p w:rsidR="004E1B91" w:rsidRPr="00A91855" w:rsidRDefault="004E1B91" w:rsidP="00E62DCC">
      <w:pPr>
        <w:spacing w:line="240" w:lineRule="auto"/>
        <w:rPr>
          <w:rFonts w:ascii="Times New Roman" w:hAnsi="Times New Roman" w:cs="Times New Roman"/>
          <w:sz w:val="24"/>
          <w:szCs w:val="24"/>
        </w:rPr>
      </w:pPr>
    </w:p>
    <w:tbl>
      <w:tblPr>
        <w:tblStyle w:val="TableGrid"/>
        <w:tblW w:w="0" w:type="auto"/>
        <w:tblInd w:w="-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7"/>
        <w:gridCol w:w="294"/>
        <w:gridCol w:w="5357"/>
      </w:tblGrid>
      <w:tr w:rsidR="004E1B91" w:rsidRPr="007158F3" w:rsidTr="00C54A80">
        <w:tc>
          <w:tcPr>
            <w:tcW w:w="4267" w:type="dxa"/>
          </w:tcPr>
          <w:p w:rsidR="004E1B91" w:rsidRPr="007158F3" w:rsidRDefault="007158F3" w:rsidP="00E62DCC">
            <w:pPr>
              <w:jc w:val="right"/>
              <w:rPr>
                <w:rFonts w:ascii="Times New Roman" w:hAnsi="Times New Roman" w:cs="Times New Roman"/>
                <w:sz w:val="28"/>
                <w:szCs w:val="28"/>
              </w:rPr>
            </w:pPr>
            <w:r w:rsidRPr="007158F3">
              <w:rPr>
                <w:rFonts w:ascii="Times New Roman" w:hAnsi="Times New Roman" w:cs="Times New Roman"/>
                <w:sz w:val="28"/>
                <w:szCs w:val="28"/>
              </w:rPr>
              <w:t xml:space="preserve">Experiment </w:t>
            </w:r>
            <w:r>
              <w:rPr>
                <w:rFonts w:ascii="Times New Roman" w:hAnsi="Times New Roman" w:cs="Times New Roman"/>
                <w:sz w:val="28"/>
                <w:szCs w:val="28"/>
              </w:rPr>
              <w:t>n</w:t>
            </w:r>
            <w:r w:rsidRPr="007158F3">
              <w:rPr>
                <w:rFonts w:ascii="Times New Roman" w:hAnsi="Times New Roman" w:cs="Times New Roman"/>
                <w:sz w:val="28"/>
                <w:szCs w:val="28"/>
              </w:rPr>
              <w:t>umber</w:t>
            </w:r>
          </w:p>
        </w:tc>
        <w:tc>
          <w:tcPr>
            <w:tcW w:w="294" w:type="dxa"/>
          </w:tcPr>
          <w:p w:rsidR="004E1B91" w:rsidRPr="007158F3" w:rsidRDefault="004E1B91" w:rsidP="00E62DCC">
            <w:pPr>
              <w:jc w:val="center"/>
              <w:rPr>
                <w:rFonts w:ascii="Times New Roman" w:hAnsi="Times New Roman" w:cs="Times New Roman"/>
                <w:sz w:val="28"/>
                <w:szCs w:val="28"/>
              </w:rPr>
            </w:pPr>
            <w:r w:rsidRPr="007158F3">
              <w:rPr>
                <w:rFonts w:ascii="Times New Roman" w:hAnsi="Times New Roman" w:cs="Times New Roman"/>
                <w:sz w:val="28"/>
                <w:szCs w:val="28"/>
              </w:rPr>
              <w:t>:</w:t>
            </w:r>
          </w:p>
        </w:tc>
        <w:tc>
          <w:tcPr>
            <w:tcW w:w="5357" w:type="dxa"/>
          </w:tcPr>
          <w:p w:rsidR="004E1B91" w:rsidRPr="007158F3" w:rsidRDefault="00D05650" w:rsidP="00E62DCC">
            <w:pPr>
              <w:rPr>
                <w:rFonts w:ascii="Times New Roman" w:hAnsi="Times New Roman" w:cs="Times New Roman"/>
                <w:sz w:val="28"/>
                <w:szCs w:val="28"/>
              </w:rPr>
            </w:pPr>
            <w:r>
              <w:rPr>
                <w:rFonts w:ascii="Times New Roman" w:hAnsi="Times New Roman" w:cs="Times New Roman"/>
                <w:sz w:val="28"/>
                <w:szCs w:val="28"/>
              </w:rPr>
              <w:t>4</w:t>
            </w:r>
          </w:p>
        </w:tc>
      </w:tr>
      <w:tr w:rsidR="004E1B91" w:rsidRPr="007158F3" w:rsidTr="00C54A80">
        <w:tc>
          <w:tcPr>
            <w:tcW w:w="4267" w:type="dxa"/>
          </w:tcPr>
          <w:p w:rsidR="004E1B91" w:rsidRPr="007158F3" w:rsidRDefault="004E1B91" w:rsidP="00E62DCC">
            <w:pPr>
              <w:rPr>
                <w:rFonts w:ascii="Times New Roman" w:hAnsi="Times New Roman" w:cs="Times New Roman"/>
                <w:sz w:val="28"/>
                <w:szCs w:val="28"/>
              </w:rPr>
            </w:pPr>
          </w:p>
        </w:tc>
        <w:tc>
          <w:tcPr>
            <w:tcW w:w="294" w:type="dxa"/>
          </w:tcPr>
          <w:p w:rsidR="004E1B91" w:rsidRPr="007158F3" w:rsidRDefault="004E1B91" w:rsidP="00E62DCC">
            <w:pPr>
              <w:jc w:val="center"/>
              <w:rPr>
                <w:rFonts w:ascii="Times New Roman" w:hAnsi="Times New Roman" w:cs="Times New Roman"/>
                <w:sz w:val="28"/>
                <w:szCs w:val="28"/>
              </w:rPr>
            </w:pPr>
          </w:p>
        </w:tc>
        <w:tc>
          <w:tcPr>
            <w:tcW w:w="5357" w:type="dxa"/>
          </w:tcPr>
          <w:p w:rsidR="004E1B91" w:rsidRPr="007158F3" w:rsidRDefault="004E1B91" w:rsidP="00E62DCC">
            <w:pPr>
              <w:rPr>
                <w:rFonts w:ascii="Times New Roman" w:hAnsi="Times New Roman" w:cs="Times New Roman"/>
                <w:sz w:val="28"/>
                <w:szCs w:val="28"/>
              </w:rPr>
            </w:pPr>
          </w:p>
        </w:tc>
      </w:tr>
      <w:tr w:rsidR="004E1B91" w:rsidRPr="007158F3" w:rsidTr="00C54A80">
        <w:tc>
          <w:tcPr>
            <w:tcW w:w="4267" w:type="dxa"/>
          </w:tcPr>
          <w:p w:rsidR="004E1B91" w:rsidRPr="007158F3" w:rsidRDefault="00494983" w:rsidP="00E62DCC">
            <w:pPr>
              <w:jc w:val="right"/>
              <w:rPr>
                <w:rFonts w:ascii="Times New Roman" w:hAnsi="Times New Roman" w:cs="Times New Roman"/>
                <w:sz w:val="28"/>
                <w:szCs w:val="28"/>
              </w:rPr>
            </w:pPr>
            <w:r>
              <w:rPr>
                <w:rFonts w:ascii="Times New Roman" w:hAnsi="Times New Roman" w:cs="Times New Roman"/>
                <w:sz w:val="28"/>
                <w:szCs w:val="28"/>
              </w:rPr>
              <w:t>Sub-</w:t>
            </w:r>
            <w:r w:rsidR="007158F3" w:rsidRPr="007158F3">
              <w:rPr>
                <w:rFonts w:ascii="Times New Roman" w:hAnsi="Times New Roman" w:cs="Times New Roman"/>
                <w:sz w:val="28"/>
                <w:szCs w:val="28"/>
              </w:rPr>
              <w:t xml:space="preserve">Group </w:t>
            </w:r>
            <w:r w:rsidR="007158F3">
              <w:rPr>
                <w:rFonts w:ascii="Times New Roman" w:hAnsi="Times New Roman" w:cs="Times New Roman"/>
                <w:sz w:val="28"/>
                <w:szCs w:val="28"/>
              </w:rPr>
              <w:t>n</w:t>
            </w:r>
            <w:r w:rsidR="007158F3" w:rsidRPr="007158F3">
              <w:rPr>
                <w:rFonts w:ascii="Times New Roman" w:hAnsi="Times New Roman" w:cs="Times New Roman"/>
                <w:sz w:val="28"/>
                <w:szCs w:val="28"/>
              </w:rPr>
              <w:t>umber</w:t>
            </w:r>
          </w:p>
        </w:tc>
        <w:tc>
          <w:tcPr>
            <w:tcW w:w="294" w:type="dxa"/>
          </w:tcPr>
          <w:p w:rsidR="004E1B91" w:rsidRPr="007158F3" w:rsidRDefault="004E1B91" w:rsidP="00E62DCC">
            <w:pPr>
              <w:jc w:val="center"/>
              <w:rPr>
                <w:rFonts w:ascii="Times New Roman" w:hAnsi="Times New Roman" w:cs="Times New Roman"/>
                <w:sz w:val="28"/>
                <w:szCs w:val="28"/>
              </w:rPr>
            </w:pPr>
            <w:r w:rsidRPr="007158F3">
              <w:rPr>
                <w:rFonts w:ascii="Times New Roman" w:hAnsi="Times New Roman" w:cs="Times New Roman"/>
                <w:sz w:val="28"/>
                <w:szCs w:val="28"/>
              </w:rPr>
              <w:t>:</w:t>
            </w:r>
          </w:p>
        </w:tc>
        <w:tc>
          <w:tcPr>
            <w:tcW w:w="5357" w:type="dxa"/>
          </w:tcPr>
          <w:p w:rsidR="004E1B91" w:rsidRPr="007158F3" w:rsidRDefault="00D05650" w:rsidP="00E62DCC">
            <w:pPr>
              <w:rPr>
                <w:rFonts w:ascii="Times New Roman" w:hAnsi="Times New Roman" w:cs="Times New Roman"/>
                <w:sz w:val="28"/>
                <w:szCs w:val="28"/>
              </w:rPr>
            </w:pPr>
            <w:r>
              <w:rPr>
                <w:rFonts w:ascii="Times New Roman" w:hAnsi="Times New Roman" w:cs="Times New Roman"/>
                <w:sz w:val="28"/>
                <w:szCs w:val="28"/>
              </w:rPr>
              <w:t>A4</w:t>
            </w:r>
          </w:p>
        </w:tc>
      </w:tr>
      <w:tr w:rsidR="004E1B91" w:rsidRPr="007158F3" w:rsidTr="00C54A80">
        <w:tc>
          <w:tcPr>
            <w:tcW w:w="4267" w:type="dxa"/>
          </w:tcPr>
          <w:p w:rsidR="004E1B91" w:rsidRPr="007158F3" w:rsidRDefault="004E1B91" w:rsidP="00E62DCC">
            <w:pPr>
              <w:rPr>
                <w:rFonts w:ascii="Times New Roman" w:hAnsi="Times New Roman" w:cs="Times New Roman"/>
                <w:sz w:val="28"/>
                <w:szCs w:val="28"/>
              </w:rPr>
            </w:pPr>
          </w:p>
        </w:tc>
        <w:tc>
          <w:tcPr>
            <w:tcW w:w="294" w:type="dxa"/>
          </w:tcPr>
          <w:p w:rsidR="004E1B91" w:rsidRPr="007158F3" w:rsidRDefault="004E1B91" w:rsidP="00E62DCC">
            <w:pPr>
              <w:jc w:val="center"/>
              <w:rPr>
                <w:rFonts w:ascii="Times New Roman" w:hAnsi="Times New Roman" w:cs="Times New Roman"/>
                <w:sz w:val="28"/>
                <w:szCs w:val="28"/>
              </w:rPr>
            </w:pPr>
          </w:p>
        </w:tc>
        <w:tc>
          <w:tcPr>
            <w:tcW w:w="5357" w:type="dxa"/>
          </w:tcPr>
          <w:p w:rsidR="004E1B91" w:rsidRPr="007158F3" w:rsidRDefault="004E1B91" w:rsidP="00E62DCC">
            <w:pPr>
              <w:rPr>
                <w:rFonts w:ascii="Times New Roman" w:hAnsi="Times New Roman" w:cs="Times New Roman"/>
                <w:sz w:val="28"/>
                <w:szCs w:val="28"/>
              </w:rPr>
            </w:pPr>
          </w:p>
        </w:tc>
      </w:tr>
      <w:tr w:rsidR="007158F3" w:rsidRPr="007158F3" w:rsidTr="00C54A80">
        <w:tc>
          <w:tcPr>
            <w:tcW w:w="4267" w:type="dxa"/>
          </w:tcPr>
          <w:p w:rsidR="007158F3" w:rsidRPr="007158F3" w:rsidRDefault="007158F3" w:rsidP="00E62DCC">
            <w:pPr>
              <w:jc w:val="right"/>
              <w:rPr>
                <w:rFonts w:ascii="Times New Roman" w:hAnsi="Times New Roman" w:cs="Times New Roman"/>
                <w:sz w:val="28"/>
                <w:szCs w:val="28"/>
              </w:rPr>
            </w:pPr>
            <w:r w:rsidRPr="007158F3">
              <w:rPr>
                <w:rFonts w:ascii="Times New Roman" w:hAnsi="Times New Roman" w:cs="Times New Roman"/>
                <w:sz w:val="28"/>
                <w:szCs w:val="28"/>
              </w:rPr>
              <w:t>Name</w:t>
            </w:r>
          </w:p>
        </w:tc>
        <w:tc>
          <w:tcPr>
            <w:tcW w:w="294" w:type="dxa"/>
          </w:tcPr>
          <w:p w:rsidR="007158F3" w:rsidRPr="007158F3" w:rsidRDefault="007158F3" w:rsidP="00E62DCC">
            <w:pPr>
              <w:jc w:val="center"/>
              <w:rPr>
                <w:rFonts w:ascii="Times New Roman" w:hAnsi="Times New Roman" w:cs="Times New Roman"/>
                <w:sz w:val="28"/>
                <w:szCs w:val="28"/>
              </w:rPr>
            </w:pPr>
            <w:r w:rsidRPr="007158F3">
              <w:rPr>
                <w:rFonts w:ascii="Times New Roman" w:hAnsi="Times New Roman" w:cs="Times New Roman"/>
                <w:sz w:val="28"/>
                <w:szCs w:val="28"/>
              </w:rPr>
              <w:t>:</w:t>
            </w:r>
          </w:p>
        </w:tc>
        <w:tc>
          <w:tcPr>
            <w:tcW w:w="5357" w:type="dxa"/>
          </w:tcPr>
          <w:p w:rsidR="007158F3" w:rsidRPr="007158F3" w:rsidRDefault="00D05650" w:rsidP="00E62DCC">
            <w:pPr>
              <w:rPr>
                <w:rFonts w:ascii="Times New Roman" w:hAnsi="Times New Roman" w:cs="Times New Roman"/>
                <w:sz w:val="28"/>
                <w:szCs w:val="28"/>
              </w:rPr>
            </w:pPr>
            <w:r>
              <w:rPr>
                <w:rFonts w:ascii="Times New Roman" w:hAnsi="Times New Roman" w:cs="Times New Roman"/>
                <w:sz w:val="28"/>
                <w:szCs w:val="28"/>
              </w:rPr>
              <w:t>AVINASH KUMAR</w:t>
            </w:r>
          </w:p>
        </w:tc>
      </w:tr>
      <w:tr w:rsidR="007158F3" w:rsidRPr="007158F3" w:rsidTr="00C54A80">
        <w:tc>
          <w:tcPr>
            <w:tcW w:w="4267" w:type="dxa"/>
          </w:tcPr>
          <w:p w:rsidR="007158F3" w:rsidRPr="007158F3" w:rsidRDefault="007158F3" w:rsidP="00E62DCC">
            <w:pPr>
              <w:rPr>
                <w:rFonts w:ascii="Times New Roman" w:hAnsi="Times New Roman" w:cs="Times New Roman"/>
                <w:sz w:val="28"/>
                <w:szCs w:val="28"/>
              </w:rPr>
            </w:pPr>
          </w:p>
        </w:tc>
        <w:tc>
          <w:tcPr>
            <w:tcW w:w="294" w:type="dxa"/>
          </w:tcPr>
          <w:p w:rsidR="007158F3" w:rsidRPr="007158F3" w:rsidRDefault="007158F3" w:rsidP="00E62DCC">
            <w:pPr>
              <w:jc w:val="center"/>
              <w:rPr>
                <w:rFonts w:ascii="Times New Roman" w:hAnsi="Times New Roman" w:cs="Times New Roman"/>
                <w:sz w:val="28"/>
                <w:szCs w:val="28"/>
              </w:rPr>
            </w:pPr>
          </w:p>
        </w:tc>
        <w:tc>
          <w:tcPr>
            <w:tcW w:w="5357" w:type="dxa"/>
          </w:tcPr>
          <w:p w:rsidR="007158F3" w:rsidRPr="007158F3" w:rsidRDefault="007158F3" w:rsidP="00E62DCC">
            <w:pPr>
              <w:rPr>
                <w:rFonts w:ascii="Times New Roman" w:hAnsi="Times New Roman" w:cs="Times New Roman"/>
                <w:sz w:val="28"/>
                <w:szCs w:val="28"/>
              </w:rPr>
            </w:pPr>
          </w:p>
        </w:tc>
      </w:tr>
      <w:tr w:rsidR="004E1B91" w:rsidRPr="007158F3" w:rsidTr="00C54A80">
        <w:tc>
          <w:tcPr>
            <w:tcW w:w="4267" w:type="dxa"/>
          </w:tcPr>
          <w:p w:rsidR="004E1B91" w:rsidRPr="007158F3" w:rsidRDefault="007158F3" w:rsidP="00E62DCC">
            <w:pPr>
              <w:jc w:val="right"/>
              <w:rPr>
                <w:rFonts w:ascii="Times New Roman" w:hAnsi="Times New Roman" w:cs="Times New Roman"/>
                <w:sz w:val="28"/>
                <w:szCs w:val="28"/>
              </w:rPr>
            </w:pPr>
            <w:r>
              <w:rPr>
                <w:rFonts w:ascii="Times New Roman" w:hAnsi="Times New Roman" w:cs="Times New Roman"/>
                <w:sz w:val="28"/>
                <w:szCs w:val="28"/>
              </w:rPr>
              <w:t>Roll number</w:t>
            </w:r>
          </w:p>
        </w:tc>
        <w:tc>
          <w:tcPr>
            <w:tcW w:w="294" w:type="dxa"/>
          </w:tcPr>
          <w:p w:rsidR="004E1B91" w:rsidRPr="007158F3" w:rsidRDefault="004E1B91" w:rsidP="00E62DCC">
            <w:pPr>
              <w:jc w:val="center"/>
              <w:rPr>
                <w:rFonts w:ascii="Times New Roman" w:hAnsi="Times New Roman" w:cs="Times New Roman"/>
                <w:sz w:val="28"/>
                <w:szCs w:val="28"/>
              </w:rPr>
            </w:pPr>
            <w:r w:rsidRPr="007158F3">
              <w:rPr>
                <w:rFonts w:ascii="Times New Roman" w:hAnsi="Times New Roman" w:cs="Times New Roman"/>
                <w:sz w:val="28"/>
                <w:szCs w:val="28"/>
              </w:rPr>
              <w:t>:</w:t>
            </w:r>
          </w:p>
        </w:tc>
        <w:tc>
          <w:tcPr>
            <w:tcW w:w="5357" w:type="dxa"/>
          </w:tcPr>
          <w:p w:rsidR="004E1B91" w:rsidRPr="007158F3" w:rsidRDefault="00D05650" w:rsidP="00E62DCC">
            <w:pPr>
              <w:rPr>
                <w:rFonts w:ascii="Times New Roman" w:hAnsi="Times New Roman" w:cs="Times New Roman"/>
                <w:sz w:val="28"/>
                <w:szCs w:val="28"/>
              </w:rPr>
            </w:pPr>
            <w:r>
              <w:rPr>
                <w:rFonts w:ascii="Times New Roman" w:hAnsi="Times New Roman" w:cs="Times New Roman"/>
                <w:sz w:val="28"/>
                <w:szCs w:val="28"/>
              </w:rPr>
              <w:t>150169</w:t>
            </w:r>
          </w:p>
        </w:tc>
      </w:tr>
      <w:tr w:rsidR="004E1B91" w:rsidRPr="007158F3" w:rsidTr="00C54A80">
        <w:tc>
          <w:tcPr>
            <w:tcW w:w="4267" w:type="dxa"/>
          </w:tcPr>
          <w:p w:rsidR="004E1B91" w:rsidRPr="007158F3" w:rsidRDefault="004E1B91" w:rsidP="00E62DCC">
            <w:pPr>
              <w:rPr>
                <w:rFonts w:ascii="Times New Roman" w:hAnsi="Times New Roman" w:cs="Times New Roman"/>
                <w:sz w:val="28"/>
                <w:szCs w:val="28"/>
              </w:rPr>
            </w:pPr>
          </w:p>
        </w:tc>
        <w:tc>
          <w:tcPr>
            <w:tcW w:w="294" w:type="dxa"/>
          </w:tcPr>
          <w:p w:rsidR="004E1B91" w:rsidRPr="007158F3" w:rsidRDefault="004E1B91" w:rsidP="00E62DCC">
            <w:pPr>
              <w:jc w:val="center"/>
              <w:rPr>
                <w:rFonts w:ascii="Times New Roman" w:hAnsi="Times New Roman" w:cs="Times New Roman"/>
                <w:sz w:val="28"/>
                <w:szCs w:val="28"/>
              </w:rPr>
            </w:pPr>
          </w:p>
        </w:tc>
        <w:tc>
          <w:tcPr>
            <w:tcW w:w="5357" w:type="dxa"/>
          </w:tcPr>
          <w:p w:rsidR="004E1B91" w:rsidRPr="007158F3" w:rsidRDefault="00DC70E6" w:rsidP="00E62DCC">
            <w:pPr>
              <w:tabs>
                <w:tab w:val="left" w:pos="1704"/>
              </w:tabs>
              <w:rPr>
                <w:rFonts w:ascii="Times New Roman" w:hAnsi="Times New Roman" w:cs="Times New Roman"/>
                <w:sz w:val="28"/>
                <w:szCs w:val="28"/>
              </w:rPr>
            </w:pPr>
            <w:r>
              <w:rPr>
                <w:rFonts w:ascii="Times New Roman" w:hAnsi="Times New Roman" w:cs="Times New Roman"/>
                <w:sz w:val="28"/>
                <w:szCs w:val="28"/>
              </w:rPr>
              <w:tab/>
            </w:r>
          </w:p>
        </w:tc>
      </w:tr>
      <w:tr w:rsidR="004E1B91" w:rsidRPr="007158F3" w:rsidTr="00C54A80">
        <w:tc>
          <w:tcPr>
            <w:tcW w:w="4267" w:type="dxa"/>
          </w:tcPr>
          <w:p w:rsidR="004E1B91" w:rsidRPr="007158F3" w:rsidRDefault="007158F3" w:rsidP="00E62DCC">
            <w:pPr>
              <w:jc w:val="right"/>
              <w:rPr>
                <w:rFonts w:ascii="Times New Roman" w:hAnsi="Times New Roman" w:cs="Times New Roman"/>
                <w:sz w:val="28"/>
                <w:szCs w:val="28"/>
              </w:rPr>
            </w:pPr>
            <w:r>
              <w:rPr>
                <w:rFonts w:ascii="Times New Roman" w:hAnsi="Times New Roman" w:cs="Times New Roman"/>
                <w:sz w:val="28"/>
                <w:szCs w:val="28"/>
              </w:rPr>
              <w:t>Date</w:t>
            </w:r>
            <w:r w:rsidR="00E601D3">
              <w:rPr>
                <w:rFonts w:ascii="Times New Roman" w:hAnsi="Times New Roman" w:cs="Times New Roman"/>
                <w:sz w:val="28"/>
                <w:szCs w:val="28"/>
              </w:rPr>
              <w:t xml:space="preserve"> &amp; Day </w:t>
            </w:r>
            <w:r>
              <w:rPr>
                <w:rFonts w:ascii="Times New Roman" w:hAnsi="Times New Roman" w:cs="Times New Roman"/>
                <w:sz w:val="28"/>
                <w:szCs w:val="28"/>
              </w:rPr>
              <w:t>experiment was conducted</w:t>
            </w:r>
            <w:r w:rsidR="00C54A80">
              <w:rPr>
                <w:rFonts w:ascii="Times New Roman" w:hAnsi="Times New Roman" w:cs="Times New Roman"/>
                <w:sz w:val="28"/>
                <w:szCs w:val="28"/>
              </w:rPr>
              <w:t xml:space="preserve"> on</w:t>
            </w:r>
          </w:p>
        </w:tc>
        <w:tc>
          <w:tcPr>
            <w:tcW w:w="294" w:type="dxa"/>
            <w:vAlign w:val="center"/>
          </w:tcPr>
          <w:p w:rsidR="004E1B91" w:rsidRPr="007158F3" w:rsidRDefault="004E1B91" w:rsidP="00E62DCC">
            <w:pPr>
              <w:jc w:val="center"/>
              <w:rPr>
                <w:rFonts w:ascii="Times New Roman" w:hAnsi="Times New Roman" w:cs="Times New Roman"/>
                <w:sz w:val="28"/>
                <w:szCs w:val="28"/>
              </w:rPr>
            </w:pPr>
            <w:r w:rsidRPr="007158F3">
              <w:rPr>
                <w:rFonts w:ascii="Times New Roman" w:hAnsi="Times New Roman" w:cs="Times New Roman"/>
                <w:sz w:val="28"/>
                <w:szCs w:val="28"/>
              </w:rPr>
              <w:t>:</w:t>
            </w:r>
          </w:p>
        </w:tc>
        <w:tc>
          <w:tcPr>
            <w:tcW w:w="5357" w:type="dxa"/>
          </w:tcPr>
          <w:p w:rsidR="004E1B91" w:rsidRPr="007158F3" w:rsidRDefault="00D4435B" w:rsidP="00E62DCC">
            <w:pPr>
              <w:rPr>
                <w:rFonts w:ascii="Times New Roman" w:hAnsi="Times New Roman" w:cs="Times New Roman"/>
                <w:sz w:val="28"/>
                <w:szCs w:val="28"/>
              </w:rPr>
            </w:pPr>
            <w:r>
              <w:rPr>
                <w:rFonts w:ascii="Times New Roman" w:hAnsi="Times New Roman" w:cs="Times New Roman"/>
                <w:sz w:val="28"/>
                <w:szCs w:val="28"/>
              </w:rPr>
              <w:t>31</w:t>
            </w:r>
            <w:r w:rsidR="00645366" w:rsidRPr="00645366">
              <w:rPr>
                <w:rFonts w:ascii="Times New Roman" w:hAnsi="Times New Roman" w:cs="Times New Roman"/>
                <w:sz w:val="28"/>
                <w:szCs w:val="28"/>
                <w:vertAlign w:val="superscript"/>
              </w:rPr>
              <w:t>th</w:t>
            </w:r>
            <w:r w:rsidR="00645366">
              <w:rPr>
                <w:rFonts w:ascii="Times New Roman" w:hAnsi="Times New Roman" w:cs="Times New Roman"/>
                <w:sz w:val="28"/>
                <w:szCs w:val="28"/>
              </w:rPr>
              <w:t xml:space="preserve"> Aug 2017</w:t>
            </w:r>
          </w:p>
        </w:tc>
      </w:tr>
      <w:tr w:rsidR="004E1B91" w:rsidRPr="007158F3" w:rsidTr="00C54A80">
        <w:tc>
          <w:tcPr>
            <w:tcW w:w="4267" w:type="dxa"/>
          </w:tcPr>
          <w:p w:rsidR="004E1B91" w:rsidRPr="007158F3" w:rsidRDefault="004E1B91" w:rsidP="00E62DCC">
            <w:pPr>
              <w:rPr>
                <w:rFonts w:ascii="Times New Roman" w:hAnsi="Times New Roman" w:cs="Times New Roman"/>
                <w:sz w:val="28"/>
                <w:szCs w:val="28"/>
              </w:rPr>
            </w:pPr>
          </w:p>
        </w:tc>
        <w:tc>
          <w:tcPr>
            <w:tcW w:w="294" w:type="dxa"/>
          </w:tcPr>
          <w:p w:rsidR="004E1B91" w:rsidRPr="007158F3" w:rsidRDefault="004E1B91" w:rsidP="00E62DCC">
            <w:pPr>
              <w:jc w:val="center"/>
              <w:rPr>
                <w:rFonts w:ascii="Times New Roman" w:hAnsi="Times New Roman" w:cs="Times New Roman"/>
                <w:sz w:val="28"/>
                <w:szCs w:val="28"/>
              </w:rPr>
            </w:pPr>
          </w:p>
        </w:tc>
        <w:tc>
          <w:tcPr>
            <w:tcW w:w="5357" w:type="dxa"/>
          </w:tcPr>
          <w:p w:rsidR="004E1B91" w:rsidRPr="007158F3" w:rsidRDefault="004E1B91" w:rsidP="00E62DCC">
            <w:pPr>
              <w:rPr>
                <w:rFonts w:ascii="Times New Roman" w:hAnsi="Times New Roman" w:cs="Times New Roman"/>
                <w:sz w:val="28"/>
                <w:szCs w:val="28"/>
              </w:rPr>
            </w:pPr>
          </w:p>
        </w:tc>
      </w:tr>
      <w:tr w:rsidR="004E1B91" w:rsidRPr="007158F3" w:rsidTr="00C54A80">
        <w:tc>
          <w:tcPr>
            <w:tcW w:w="4267" w:type="dxa"/>
          </w:tcPr>
          <w:p w:rsidR="004E1B91" w:rsidRPr="007158F3" w:rsidRDefault="007158F3" w:rsidP="00E62DCC">
            <w:pPr>
              <w:jc w:val="right"/>
              <w:rPr>
                <w:rFonts w:ascii="Times New Roman" w:hAnsi="Times New Roman" w:cs="Times New Roman"/>
                <w:sz w:val="28"/>
                <w:szCs w:val="28"/>
              </w:rPr>
            </w:pPr>
            <w:r>
              <w:rPr>
                <w:rFonts w:ascii="Times New Roman" w:hAnsi="Times New Roman" w:cs="Times New Roman"/>
                <w:sz w:val="28"/>
                <w:szCs w:val="28"/>
              </w:rPr>
              <w:t>Date of submission of report</w:t>
            </w:r>
          </w:p>
        </w:tc>
        <w:tc>
          <w:tcPr>
            <w:tcW w:w="294" w:type="dxa"/>
          </w:tcPr>
          <w:p w:rsidR="004E1B91" w:rsidRPr="007158F3" w:rsidRDefault="004E1B91" w:rsidP="00E62DCC">
            <w:pPr>
              <w:jc w:val="center"/>
              <w:rPr>
                <w:rFonts w:ascii="Times New Roman" w:hAnsi="Times New Roman" w:cs="Times New Roman"/>
                <w:sz w:val="28"/>
                <w:szCs w:val="28"/>
              </w:rPr>
            </w:pPr>
            <w:r w:rsidRPr="007158F3">
              <w:rPr>
                <w:rFonts w:ascii="Times New Roman" w:hAnsi="Times New Roman" w:cs="Times New Roman"/>
                <w:sz w:val="28"/>
                <w:szCs w:val="28"/>
              </w:rPr>
              <w:t>:</w:t>
            </w:r>
          </w:p>
        </w:tc>
        <w:tc>
          <w:tcPr>
            <w:tcW w:w="5357" w:type="dxa"/>
          </w:tcPr>
          <w:p w:rsidR="004E1B91" w:rsidRPr="007158F3" w:rsidRDefault="00D4435B" w:rsidP="00E62DCC">
            <w:pPr>
              <w:rPr>
                <w:rFonts w:ascii="Times New Roman" w:hAnsi="Times New Roman" w:cs="Times New Roman"/>
                <w:sz w:val="28"/>
                <w:szCs w:val="28"/>
              </w:rPr>
            </w:pPr>
            <w:r>
              <w:rPr>
                <w:rFonts w:ascii="Times New Roman" w:hAnsi="Times New Roman" w:cs="Times New Roman"/>
                <w:sz w:val="28"/>
                <w:szCs w:val="28"/>
              </w:rPr>
              <w:t xml:space="preserve"> 7</w:t>
            </w:r>
            <w:r w:rsidR="00645366" w:rsidRPr="00645366">
              <w:rPr>
                <w:rFonts w:ascii="Times New Roman" w:hAnsi="Times New Roman" w:cs="Times New Roman"/>
                <w:sz w:val="28"/>
                <w:szCs w:val="28"/>
                <w:vertAlign w:val="superscript"/>
              </w:rPr>
              <w:t>th</w:t>
            </w:r>
            <w:r>
              <w:rPr>
                <w:rFonts w:ascii="Times New Roman" w:hAnsi="Times New Roman" w:cs="Times New Roman"/>
                <w:sz w:val="28"/>
                <w:szCs w:val="28"/>
              </w:rPr>
              <w:t xml:space="preserve"> Sep</w:t>
            </w:r>
            <w:r w:rsidR="00645366">
              <w:rPr>
                <w:rFonts w:ascii="Times New Roman" w:hAnsi="Times New Roman" w:cs="Times New Roman"/>
                <w:sz w:val="28"/>
                <w:szCs w:val="28"/>
              </w:rPr>
              <w:t xml:space="preserve"> 2017</w:t>
            </w:r>
          </w:p>
        </w:tc>
      </w:tr>
    </w:tbl>
    <w:p w:rsidR="00D76DC9" w:rsidRDefault="00D76DC9" w:rsidP="00E62DCC">
      <w:pPr>
        <w:spacing w:line="240" w:lineRule="auto"/>
        <w:rPr>
          <w:rFonts w:ascii="Times New Roman" w:hAnsi="Times New Roman" w:cs="Times New Roman"/>
          <w:sz w:val="28"/>
        </w:rPr>
      </w:pPr>
    </w:p>
    <w:p w:rsidR="008869CC" w:rsidRDefault="008869CC" w:rsidP="00E62DCC">
      <w:pPr>
        <w:spacing w:line="240" w:lineRule="auto"/>
        <w:rPr>
          <w:rFonts w:ascii="Times New Roman" w:hAnsi="Times New Roman" w:cs="Times New Roman"/>
          <w:sz w:val="28"/>
        </w:rPr>
      </w:pPr>
    </w:p>
    <w:p w:rsidR="00D76DC9" w:rsidRDefault="00ED386F" w:rsidP="00E62DCC">
      <w:pPr>
        <w:spacing w:line="240" w:lineRule="auto"/>
        <w:rPr>
          <w:rFonts w:ascii="Times New Roman" w:hAnsi="Times New Roman" w:cs="Times New Roman"/>
          <w:sz w:val="28"/>
        </w:rPr>
      </w:pPr>
      <w:r>
        <w:rPr>
          <w:rFonts w:ascii="Times New Roman" w:hAnsi="Times New Roman" w:cs="Times New Roman"/>
          <w:b/>
          <w:sz w:val="28"/>
          <w:u w:val="single"/>
        </w:rPr>
        <w:t>Objective(s)</w:t>
      </w:r>
      <w:r w:rsidR="00D76DC9">
        <w:rPr>
          <w:rFonts w:ascii="Times New Roman" w:hAnsi="Times New Roman" w:cs="Times New Roman"/>
          <w:sz w:val="28"/>
        </w:rPr>
        <w:t>:</w:t>
      </w:r>
      <w:r w:rsidR="007158F3">
        <w:rPr>
          <w:rFonts w:ascii="Times New Roman" w:hAnsi="Times New Roman" w:cs="Times New Roman"/>
          <w:sz w:val="28"/>
        </w:rPr>
        <w:t xml:space="preserve"> </w:t>
      </w:r>
    </w:p>
    <w:p w:rsidR="00DC70E6" w:rsidRPr="00346790" w:rsidRDefault="00DC70E6" w:rsidP="00E62DCC">
      <w:pPr>
        <w:pStyle w:val="Default"/>
        <w:rPr>
          <w:b/>
          <w:sz w:val="27"/>
          <w:szCs w:val="23"/>
        </w:rPr>
      </w:pPr>
      <w:r w:rsidRPr="00346790">
        <w:rPr>
          <w:b/>
          <w:sz w:val="27"/>
          <w:szCs w:val="23"/>
        </w:rPr>
        <w:t xml:space="preserve">1. To study the EDM machine and the relevant measuring systems. </w:t>
      </w:r>
    </w:p>
    <w:p w:rsidR="00DC70E6" w:rsidRPr="00346790" w:rsidRDefault="00DC70E6" w:rsidP="00E62DCC">
      <w:pPr>
        <w:pStyle w:val="Default"/>
        <w:rPr>
          <w:b/>
          <w:sz w:val="27"/>
          <w:szCs w:val="23"/>
        </w:rPr>
      </w:pPr>
      <w:r w:rsidRPr="00346790">
        <w:rPr>
          <w:b/>
          <w:sz w:val="27"/>
          <w:szCs w:val="23"/>
        </w:rPr>
        <w:t>2. To determine material removal rate (MRR) an</w:t>
      </w:r>
      <w:r w:rsidR="00587019">
        <w:rPr>
          <w:b/>
          <w:sz w:val="27"/>
          <w:szCs w:val="23"/>
        </w:rPr>
        <w:t xml:space="preserve">d tool wear rate (TWR) during </w:t>
      </w:r>
      <w:r w:rsidRPr="00346790">
        <w:rPr>
          <w:b/>
          <w:sz w:val="27"/>
          <w:szCs w:val="23"/>
        </w:rPr>
        <w:t>machining of</w:t>
      </w:r>
      <w:r w:rsidR="00A5137B">
        <w:rPr>
          <w:b/>
          <w:sz w:val="27"/>
          <w:szCs w:val="23"/>
        </w:rPr>
        <w:t xml:space="preserve"> </w:t>
      </w:r>
      <w:r w:rsidRPr="00346790">
        <w:rPr>
          <w:b/>
          <w:sz w:val="27"/>
          <w:szCs w:val="23"/>
        </w:rPr>
        <w:t xml:space="preserve"> </w:t>
      </w:r>
      <w:r w:rsidR="00587019">
        <w:rPr>
          <w:b/>
          <w:sz w:val="27"/>
          <w:szCs w:val="23"/>
        </w:rPr>
        <w:t xml:space="preserve">    </w:t>
      </w:r>
      <w:r w:rsidRPr="00346790">
        <w:rPr>
          <w:b/>
          <w:sz w:val="27"/>
          <w:szCs w:val="23"/>
        </w:rPr>
        <w:t xml:space="preserve">EN8 </w:t>
      </w:r>
      <w:r w:rsidR="00A5137B">
        <w:rPr>
          <w:b/>
          <w:sz w:val="27"/>
          <w:szCs w:val="23"/>
        </w:rPr>
        <w:t xml:space="preserve"> </w:t>
      </w:r>
      <w:r w:rsidRPr="00346790">
        <w:rPr>
          <w:b/>
          <w:sz w:val="27"/>
          <w:szCs w:val="23"/>
        </w:rPr>
        <w:t xml:space="preserve">steel. </w:t>
      </w:r>
    </w:p>
    <w:p w:rsidR="00DC70E6" w:rsidRPr="00FE5B4E" w:rsidRDefault="00DC70E6" w:rsidP="00E62DCC">
      <w:pPr>
        <w:spacing w:line="240" w:lineRule="auto"/>
        <w:rPr>
          <w:rFonts w:ascii="Times New Roman" w:hAnsi="Times New Roman" w:cs="Times New Roman"/>
          <w:b/>
          <w:sz w:val="23"/>
          <w:szCs w:val="23"/>
        </w:rPr>
      </w:pPr>
      <w:r w:rsidRPr="00FE5B4E">
        <w:rPr>
          <w:rFonts w:ascii="Times New Roman" w:hAnsi="Times New Roman" w:cs="Times New Roman"/>
          <w:b/>
          <w:sz w:val="27"/>
          <w:szCs w:val="23"/>
        </w:rPr>
        <w:t xml:space="preserve">3. To measure the initial and final out of roundness of the copper tool. </w:t>
      </w:r>
    </w:p>
    <w:p w:rsidR="00E62DCC" w:rsidRDefault="00ED386F" w:rsidP="00E62DCC">
      <w:pPr>
        <w:spacing w:line="240" w:lineRule="auto"/>
        <w:rPr>
          <w:rFonts w:ascii="Times New Roman" w:hAnsi="Times New Roman" w:cs="Times New Roman"/>
          <w:b/>
          <w:sz w:val="28"/>
          <w:szCs w:val="28"/>
        </w:rPr>
      </w:pPr>
      <w:r w:rsidRPr="00ED386F">
        <w:rPr>
          <w:rFonts w:ascii="Times New Roman" w:hAnsi="Times New Roman" w:cs="Times New Roman"/>
          <w:b/>
          <w:sz w:val="28"/>
          <w:szCs w:val="28"/>
          <w:u w:val="single"/>
        </w:rPr>
        <w:t>Answers to questions asked in the report</w:t>
      </w:r>
      <w:r w:rsidR="00397909" w:rsidRPr="00ED386F">
        <w:rPr>
          <w:rFonts w:ascii="Times New Roman" w:hAnsi="Times New Roman" w:cs="Times New Roman"/>
          <w:b/>
          <w:sz w:val="28"/>
          <w:szCs w:val="28"/>
        </w:rPr>
        <w:t xml:space="preserve">: </w:t>
      </w:r>
    </w:p>
    <w:p w:rsidR="008869CC" w:rsidRPr="008869CC" w:rsidRDefault="000A5B2C" w:rsidP="008869CC">
      <w:pPr>
        <w:pStyle w:val="ListParagraph"/>
        <w:numPr>
          <w:ilvl w:val="0"/>
          <w:numId w:val="2"/>
        </w:numPr>
        <w:spacing w:line="240" w:lineRule="auto"/>
        <w:rPr>
          <w:rFonts w:ascii="Times New Roman" w:hAnsi="Times New Roman" w:cs="Times New Roman"/>
          <w:b/>
          <w:sz w:val="28"/>
          <w:szCs w:val="28"/>
        </w:rPr>
      </w:pPr>
      <w:r>
        <w:rPr>
          <w:rFonts w:ascii="Times New Roman" w:hAnsi="Times New Roman" w:cs="Times New Roman"/>
          <w:b/>
          <w:sz w:val="28"/>
          <w:szCs w:val="28"/>
        </w:rPr>
        <w:t>Table</w:t>
      </w:r>
      <w:r w:rsidR="008869CC">
        <w:rPr>
          <w:rFonts w:ascii="Times New Roman" w:hAnsi="Times New Roman" w:cs="Times New Roman"/>
          <w:b/>
          <w:sz w:val="28"/>
          <w:szCs w:val="28"/>
        </w:rPr>
        <w:t>:</w:t>
      </w:r>
    </w:p>
    <w:tbl>
      <w:tblPr>
        <w:tblStyle w:val="TableGrid"/>
        <w:tblW w:w="12456" w:type="dxa"/>
        <w:jc w:val="center"/>
        <w:tblLayout w:type="fixed"/>
        <w:tblLook w:val="04A0" w:firstRow="1" w:lastRow="0" w:firstColumn="1" w:lastColumn="0" w:noHBand="0" w:noVBand="1"/>
      </w:tblPr>
      <w:tblGrid>
        <w:gridCol w:w="703"/>
        <w:gridCol w:w="996"/>
        <w:gridCol w:w="876"/>
        <w:gridCol w:w="923"/>
        <w:gridCol w:w="830"/>
        <w:gridCol w:w="737"/>
        <w:gridCol w:w="723"/>
        <w:gridCol w:w="950"/>
        <w:gridCol w:w="840"/>
        <w:gridCol w:w="1080"/>
        <w:gridCol w:w="990"/>
        <w:gridCol w:w="900"/>
        <w:gridCol w:w="900"/>
        <w:gridCol w:w="1008"/>
      </w:tblGrid>
      <w:tr w:rsidR="008912C7" w:rsidRPr="000A5B2C" w:rsidTr="008912C7">
        <w:trPr>
          <w:jc w:val="center"/>
        </w:trPr>
        <w:tc>
          <w:tcPr>
            <w:tcW w:w="703" w:type="dxa"/>
          </w:tcPr>
          <w:p w:rsidR="000A5B2C" w:rsidRPr="000A5B2C" w:rsidRDefault="000A5B2C" w:rsidP="008912C7">
            <w:pPr>
              <w:jc w:val="center"/>
              <w:rPr>
                <w:rFonts w:ascii="Times New Roman" w:hAnsi="Times New Roman" w:cs="Times New Roman"/>
                <w:sz w:val="24"/>
                <w:szCs w:val="24"/>
              </w:rPr>
            </w:pPr>
            <w:r w:rsidRPr="000A5B2C">
              <w:rPr>
                <w:rFonts w:ascii="Times New Roman" w:hAnsi="Times New Roman" w:cs="Times New Roman"/>
                <w:sz w:val="24"/>
                <w:szCs w:val="24"/>
              </w:rPr>
              <w:t>S.No</w:t>
            </w:r>
          </w:p>
        </w:tc>
        <w:tc>
          <w:tcPr>
            <w:tcW w:w="996" w:type="dxa"/>
          </w:tcPr>
          <w:p w:rsidR="000A5B2C" w:rsidRPr="000A5B2C" w:rsidRDefault="000A5B2C" w:rsidP="00E62DCC">
            <w:pPr>
              <w:rPr>
                <w:rFonts w:ascii="Times New Roman" w:hAnsi="Times New Roman" w:cs="Times New Roman"/>
                <w:sz w:val="24"/>
                <w:szCs w:val="24"/>
              </w:rPr>
            </w:pPr>
            <w:r>
              <w:rPr>
                <w:rFonts w:ascii="Times New Roman" w:hAnsi="Times New Roman" w:cs="Times New Roman"/>
                <w:sz w:val="24"/>
                <w:szCs w:val="24"/>
              </w:rPr>
              <w:t>Initial job weight</w:t>
            </w:r>
            <w:r w:rsidR="00F510AB">
              <w:rPr>
                <w:rFonts w:ascii="Times New Roman" w:hAnsi="Times New Roman" w:cs="Times New Roman"/>
                <w:sz w:val="24"/>
                <w:szCs w:val="24"/>
              </w:rPr>
              <w:t xml:space="preserve"> (g)</w:t>
            </w:r>
          </w:p>
        </w:tc>
        <w:tc>
          <w:tcPr>
            <w:tcW w:w="876" w:type="dxa"/>
          </w:tcPr>
          <w:p w:rsidR="000A5B2C" w:rsidRPr="000A5B2C" w:rsidRDefault="000A5B2C" w:rsidP="00E62DCC">
            <w:pPr>
              <w:rPr>
                <w:rFonts w:ascii="Times New Roman" w:hAnsi="Times New Roman" w:cs="Times New Roman"/>
                <w:sz w:val="24"/>
                <w:szCs w:val="24"/>
              </w:rPr>
            </w:pPr>
            <w:r>
              <w:rPr>
                <w:rFonts w:ascii="Times New Roman" w:hAnsi="Times New Roman" w:cs="Times New Roman"/>
                <w:sz w:val="24"/>
                <w:szCs w:val="24"/>
              </w:rPr>
              <w:t>Initial tool weight</w:t>
            </w:r>
            <w:r w:rsidR="00F510AB">
              <w:rPr>
                <w:rFonts w:ascii="Times New Roman" w:hAnsi="Times New Roman" w:cs="Times New Roman"/>
                <w:sz w:val="24"/>
                <w:szCs w:val="24"/>
              </w:rPr>
              <w:t xml:space="preserve"> (g)</w:t>
            </w:r>
          </w:p>
        </w:tc>
        <w:tc>
          <w:tcPr>
            <w:tcW w:w="923" w:type="dxa"/>
          </w:tcPr>
          <w:p w:rsidR="000A5B2C" w:rsidRPr="000A5B2C" w:rsidRDefault="000A5B2C" w:rsidP="00E62DCC">
            <w:pPr>
              <w:rPr>
                <w:rFonts w:ascii="Times New Roman" w:hAnsi="Times New Roman" w:cs="Times New Roman"/>
                <w:sz w:val="24"/>
                <w:szCs w:val="24"/>
              </w:rPr>
            </w:pPr>
            <w:r>
              <w:rPr>
                <w:rFonts w:ascii="Times New Roman" w:hAnsi="Times New Roman" w:cs="Times New Roman"/>
                <w:sz w:val="24"/>
                <w:szCs w:val="24"/>
              </w:rPr>
              <w:t>Gap voltage</w:t>
            </w:r>
          </w:p>
        </w:tc>
        <w:tc>
          <w:tcPr>
            <w:tcW w:w="830" w:type="dxa"/>
          </w:tcPr>
          <w:p w:rsidR="000A5B2C" w:rsidRPr="000A5B2C" w:rsidRDefault="000A5B2C" w:rsidP="00E62DCC">
            <w:pPr>
              <w:rPr>
                <w:rFonts w:ascii="Times New Roman" w:hAnsi="Times New Roman" w:cs="Times New Roman"/>
                <w:sz w:val="24"/>
                <w:szCs w:val="24"/>
              </w:rPr>
            </w:pPr>
            <w:r>
              <w:rPr>
                <w:rFonts w:ascii="Times New Roman" w:hAnsi="Times New Roman" w:cs="Times New Roman"/>
                <w:sz w:val="24"/>
                <w:szCs w:val="24"/>
              </w:rPr>
              <w:t>Pulse on time</w:t>
            </w:r>
            <w:r w:rsidR="00F510AB">
              <w:rPr>
                <w:rFonts w:ascii="Times New Roman" w:hAnsi="Times New Roman" w:cs="Times New Roman"/>
                <w:sz w:val="24"/>
                <w:szCs w:val="24"/>
              </w:rPr>
              <w:t xml:space="preserve"> (us)</w:t>
            </w:r>
          </w:p>
        </w:tc>
        <w:tc>
          <w:tcPr>
            <w:tcW w:w="737" w:type="dxa"/>
          </w:tcPr>
          <w:p w:rsidR="000A5B2C" w:rsidRPr="000A5B2C" w:rsidRDefault="000A5B2C" w:rsidP="00E62DCC">
            <w:pPr>
              <w:rPr>
                <w:rFonts w:ascii="Times New Roman" w:hAnsi="Times New Roman" w:cs="Times New Roman"/>
                <w:sz w:val="24"/>
                <w:szCs w:val="24"/>
              </w:rPr>
            </w:pPr>
            <w:r>
              <w:rPr>
                <w:rFonts w:ascii="Times New Roman" w:hAnsi="Times New Roman" w:cs="Times New Roman"/>
                <w:sz w:val="24"/>
                <w:szCs w:val="24"/>
              </w:rPr>
              <w:t>Pulse off</w:t>
            </w:r>
            <w:r w:rsidR="00BC61FC">
              <w:rPr>
                <w:rFonts w:ascii="Times New Roman" w:hAnsi="Times New Roman" w:cs="Times New Roman"/>
                <w:sz w:val="24"/>
                <w:szCs w:val="24"/>
              </w:rPr>
              <w:t xml:space="preserve"> </w:t>
            </w:r>
            <w:r>
              <w:rPr>
                <w:rFonts w:ascii="Times New Roman" w:hAnsi="Times New Roman" w:cs="Times New Roman"/>
                <w:sz w:val="24"/>
                <w:szCs w:val="24"/>
              </w:rPr>
              <w:t>time</w:t>
            </w:r>
            <w:r w:rsidR="00F510AB">
              <w:rPr>
                <w:rFonts w:ascii="Times New Roman" w:hAnsi="Times New Roman" w:cs="Times New Roman"/>
                <w:sz w:val="24"/>
                <w:szCs w:val="24"/>
              </w:rPr>
              <w:t xml:space="preserve"> (us)</w:t>
            </w:r>
          </w:p>
        </w:tc>
        <w:tc>
          <w:tcPr>
            <w:tcW w:w="723" w:type="dxa"/>
          </w:tcPr>
          <w:p w:rsidR="000A5B2C" w:rsidRPr="000A5B2C" w:rsidRDefault="000A5B2C" w:rsidP="00E62DCC">
            <w:pPr>
              <w:rPr>
                <w:rFonts w:ascii="Times New Roman" w:hAnsi="Times New Roman" w:cs="Times New Roman"/>
                <w:sz w:val="24"/>
                <w:szCs w:val="24"/>
              </w:rPr>
            </w:pPr>
            <w:r>
              <w:rPr>
                <w:rFonts w:ascii="Times New Roman" w:hAnsi="Times New Roman" w:cs="Times New Roman"/>
                <w:sz w:val="24"/>
                <w:szCs w:val="24"/>
              </w:rPr>
              <w:t>Duty cycle %</w:t>
            </w:r>
          </w:p>
        </w:tc>
        <w:tc>
          <w:tcPr>
            <w:tcW w:w="950" w:type="dxa"/>
          </w:tcPr>
          <w:p w:rsidR="000A5B2C" w:rsidRPr="000A5B2C" w:rsidRDefault="006A1DEE" w:rsidP="00E62DCC">
            <w:pPr>
              <w:rPr>
                <w:rFonts w:ascii="Times New Roman" w:hAnsi="Times New Roman" w:cs="Times New Roman"/>
                <w:sz w:val="24"/>
                <w:szCs w:val="24"/>
              </w:rPr>
            </w:pPr>
            <w:r>
              <w:rPr>
                <w:rFonts w:ascii="Times New Roman" w:hAnsi="Times New Roman" w:cs="Times New Roman"/>
                <w:sz w:val="24"/>
                <w:szCs w:val="24"/>
              </w:rPr>
              <w:t>C</w:t>
            </w:r>
            <w:r w:rsidR="000A5B2C">
              <w:rPr>
                <w:rFonts w:ascii="Times New Roman" w:hAnsi="Times New Roman" w:cs="Times New Roman"/>
                <w:sz w:val="24"/>
                <w:szCs w:val="24"/>
              </w:rPr>
              <w:t>urrent</w:t>
            </w:r>
          </w:p>
        </w:tc>
        <w:tc>
          <w:tcPr>
            <w:tcW w:w="840" w:type="dxa"/>
          </w:tcPr>
          <w:p w:rsidR="000A5B2C" w:rsidRPr="000A5B2C" w:rsidRDefault="000A5B2C" w:rsidP="00E62DCC">
            <w:pPr>
              <w:rPr>
                <w:rFonts w:ascii="Times New Roman" w:hAnsi="Times New Roman" w:cs="Times New Roman"/>
                <w:sz w:val="24"/>
                <w:szCs w:val="24"/>
              </w:rPr>
            </w:pPr>
            <w:r>
              <w:rPr>
                <w:rFonts w:ascii="Times New Roman" w:hAnsi="Times New Roman" w:cs="Times New Roman"/>
                <w:sz w:val="24"/>
                <w:szCs w:val="24"/>
              </w:rPr>
              <w:t>Machining time</w:t>
            </w:r>
          </w:p>
        </w:tc>
        <w:tc>
          <w:tcPr>
            <w:tcW w:w="1080" w:type="dxa"/>
          </w:tcPr>
          <w:p w:rsidR="000A5B2C" w:rsidRPr="000A5B2C" w:rsidRDefault="000A5B2C" w:rsidP="00E62DCC">
            <w:pPr>
              <w:rPr>
                <w:rFonts w:ascii="Times New Roman" w:hAnsi="Times New Roman" w:cs="Times New Roman"/>
                <w:sz w:val="24"/>
                <w:szCs w:val="24"/>
              </w:rPr>
            </w:pPr>
            <w:r>
              <w:rPr>
                <w:rFonts w:ascii="Times New Roman" w:hAnsi="Times New Roman" w:cs="Times New Roman"/>
                <w:sz w:val="24"/>
                <w:szCs w:val="24"/>
              </w:rPr>
              <w:t>Final job weight</w:t>
            </w:r>
            <w:r w:rsidR="00F510AB">
              <w:rPr>
                <w:rFonts w:ascii="Times New Roman" w:hAnsi="Times New Roman" w:cs="Times New Roman"/>
                <w:sz w:val="24"/>
                <w:szCs w:val="24"/>
              </w:rPr>
              <w:t xml:space="preserve"> (g)</w:t>
            </w:r>
          </w:p>
        </w:tc>
        <w:tc>
          <w:tcPr>
            <w:tcW w:w="990" w:type="dxa"/>
          </w:tcPr>
          <w:p w:rsidR="000A5B2C" w:rsidRPr="000A5B2C" w:rsidRDefault="000A5B2C" w:rsidP="00E62DCC">
            <w:pPr>
              <w:rPr>
                <w:rFonts w:ascii="Times New Roman" w:hAnsi="Times New Roman" w:cs="Times New Roman"/>
                <w:sz w:val="24"/>
                <w:szCs w:val="24"/>
              </w:rPr>
            </w:pPr>
            <w:r>
              <w:rPr>
                <w:rFonts w:ascii="Times New Roman" w:hAnsi="Times New Roman" w:cs="Times New Roman"/>
                <w:sz w:val="24"/>
                <w:szCs w:val="24"/>
              </w:rPr>
              <w:t>Final tool weight</w:t>
            </w:r>
            <w:r w:rsidR="00F510AB">
              <w:rPr>
                <w:rFonts w:ascii="Times New Roman" w:hAnsi="Times New Roman" w:cs="Times New Roman"/>
                <w:sz w:val="24"/>
                <w:szCs w:val="24"/>
              </w:rPr>
              <w:t xml:space="preserve"> (g)</w:t>
            </w:r>
          </w:p>
        </w:tc>
        <w:tc>
          <w:tcPr>
            <w:tcW w:w="900" w:type="dxa"/>
          </w:tcPr>
          <w:p w:rsidR="000A5B2C" w:rsidRPr="000A5B2C" w:rsidRDefault="000A5B2C" w:rsidP="00E62DCC">
            <w:pPr>
              <w:rPr>
                <w:rFonts w:ascii="Times New Roman" w:hAnsi="Times New Roman" w:cs="Times New Roman"/>
                <w:sz w:val="24"/>
                <w:szCs w:val="24"/>
              </w:rPr>
            </w:pPr>
            <w:r>
              <w:rPr>
                <w:rFonts w:ascii="Times New Roman" w:hAnsi="Times New Roman" w:cs="Times New Roman"/>
                <w:sz w:val="24"/>
                <w:szCs w:val="24"/>
              </w:rPr>
              <w:t>MRR</w:t>
            </w:r>
            <w:r w:rsidR="00F510AB">
              <w:rPr>
                <w:rFonts w:ascii="Times New Roman" w:hAnsi="Times New Roman" w:cs="Times New Roman"/>
                <w:sz w:val="24"/>
                <w:szCs w:val="24"/>
              </w:rPr>
              <w:t xml:space="preserve"> (kg/s)</w:t>
            </w:r>
          </w:p>
        </w:tc>
        <w:tc>
          <w:tcPr>
            <w:tcW w:w="900" w:type="dxa"/>
          </w:tcPr>
          <w:p w:rsidR="000A5B2C" w:rsidRPr="000A5B2C" w:rsidRDefault="000A5B2C" w:rsidP="00E62DCC">
            <w:pPr>
              <w:rPr>
                <w:rFonts w:ascii="Times New Roman" w:hAnsi="Times New Roman" w:cs="Times New Roman"/>
                <w:sz w:val="24"/>
                <w:szCs w:val="24"/>
              </w:rPr>
            </w:pPr>
            <w:r>
              <w:rPr>
                <w:rFonts w:ascii="Times New Roman" w:hAnsi="Times New Roman" w:cs="Times New Roman"/>
                <w:sz w:val="24"/>
                <w:szCs w:val="24"/>
              </w:rPr>
              <w:t>TRR</w:t>
            </w:r>
            <w:r w:rsidR="00F510AB">
              <w:rPr>
                <w:rFonts w:ascii="Times New Roman" w:hAnsi="Times New Roman" w:cs="Times New Roman"/>
                <w:sz w:val="24"/>
                <w:szCs w:val="24"/>
              </w:rPr>
              <w:t xml:space="preserve"> (kg/s)</w:t>
            </w:r>
          </w:p>
        </w:tc>
        <w:tc>
          <w:tcPr>
            <w:tcW w:w="1008" w:type="dxa"/>
          </w:tcPr>
          <w:p w:rsidR="000A5B2C" w:rsidRDefault="000A5B2C" w:rsidP="00E62DCC">
            <w:pPr>
              <w:rPr>
                <w:rFonts w:ascii="Times New Roman" w:hAnsi="Times New Roman" w:cs="Times New Roman"/>
                <w:sz w:val="24"/>
                <w:szCs w:val="24"/>
              </w:rPr>
            </w:pPr>
            <w:r>
              <w:rPr>
                <w:rFonts w:ascii="Times New Roman" w:hAnsi="Times New Roman" w:cs="Times New Roman"/>
                <w:sz w:val="24"/>
                <w:szCs w:val="24"/>
              </w:rPr>
              <w:t>REWR</w:t>
            </w:r>
          </w:p>
        </w:tc>
      </w:tr>
      <w:tr w:rsidR="008912C7" w:rsidRPr="000A5B2C" w:rsidTr="008912C7">
        <w:trPr>
          <w:trHeight w:val="548"/>
          <w:jc w:val="center"/>
        </w:trPr>
        <w:tc>
          <w:tcPr>
            <w:tcW w:w="703" w:type="dxa"/>
          </w:tcPr>
          <w:p w:rsidR="000A5B2C" w:rsidRPr="000A5B2C" w:rsidRDefault="000A5B2C" w:rsidP="008912C7">
            <w:pPr>
              <w:jc w:val="center"/>
              <w:rPr>
                <w:rFonts w:ascii="Times New Roman" w:hAnsi="Times New Roman" w:cs="Times New Roman"/>
                <w:sz w:val="24"/>
                <w:szCs w:val="24"/>
              </w:rPr>
            </w:pPr>
            <w:r>
              <w:rPr>
                <w:rFonts w:ascii="Times New Roman" w:hAnsi="Times New Roman" w:cs="Times New Roman"/>
                <w:sz w:val="24"/>
                <w:szCs w:val="24"/>
              </w:rPr>
              <w:t>1</w:t>
            </w:r>
          </w:p>
        </w:tc>
        <w:tc>
          <w:tcPr>
            <w:tcW w:w="996" w:type="dxa"/>
          </w:tcPr>
          <w:p w:rsidR="000A5B2C" w:rsidRPr="000A5B2C" w:rsidRDefault="000A5B2C" w:rsidP="00E62DCC">
            <w:pPr>
              <w:rPr>
                <w:rFonts w:ascii="Times New Roman" w:hAnsi="Times New Roman" w:cs="Times New Roman"/>
                <w:sz w:val="24"/>
                <w:szCs w:val="24"/>
              </w:rPr>
            </w:pPr>
            <w:r>
              <w:rPr>
                <w:rFonts w:ascii="Times New Roman" w:hAnsi="Times New Roman" w:cs="Times New Roman"/>
                <w:sz w:val="24"/>
                <w:szCs w:val="24"/>
              </w:rPr>
              <w:t>173.364</w:t>
            </w:r>
          </w:p>
        </w:tc>
        <w:tc>
          <w:tcPr>
            <w:tcW w:w="876" w:type="dxa"/>
          </w:tcPr>
          <w:p w:rsidR="000A5B2C" w:rsidRPr="000A5B2C" w:rsidRDefault="000A5B2C" w:rsidP="00E62DCC">
            <w:pPr>
              <w:rPr>
                <w:rFonts w:ascii="Times New Roman" w:hAnsi="Times New Roman" w:cs="Times New Roman"/>
                <w:sz w:val="24"/>
                <w:szCs w:val="24"/>
              </w:rPr>
            </w:pPr>
            <w:r>
              <w:rPr>
                <w:rFonts w:ascii="Times New Roman" w:hAnsi="Times New Roman" w:cs="Times New Roman"/>
                <w:sz w:val="24"/>
                <w:szCs w:val="24"/>
              </w:rPr>
              <w:t>37.077</w:t>
            </w:r>
          </w:p>
        </w:tc>
        <w:tc>
          <w:tcPr>
            <w:tcW w:w="923" w:type="dxa"/>
          </w:tcPr>
          <w:p w:rsidR="000A5B2C" w:rsidRPr="000A5B2C" w:rsidRDefault="000A5B2C" w:rsidP="00E62DCC">
            <w:pPr>
              <w:rPr>
                <w:rFonts w:ascii="Times New Roman" w:hAnsi="Times New Roman" w:cs="Times New Roman"/>
                <w:sz w:val="24"/>
                <w:szCs w:val="24"/>
              </w:rPr>
            </w:pPr>
            <w:r>
              <w:rPr>
                <w:rFonts w:ascii="Times New Roman" w:hAnsi="Times New Roman" w:cs="Times New Roman"/>
                <w:sz w:val="24"/>
                <w:szCs w:val="24"/>
              </w:rPr>
              <w:t>30 V</w:t>
            </w:r>
          </w:p>
        </w:tc>
        <w:tc>
          <w:tcPr>
            <w:tcW w:w="830" w:type="dxa"/>
          </w:tcPr>
          <w:p w:rsidR="000A5B2C" w:rsidRPr="000A5B2C" w:rsidRDefault="000A5B2C" w:rsidP="00E62DCC">
            <w:pPr>
              <w:rPr>
                <w:rFonts w:ascii="Times New Roman" w:hAnsi="Times New Roman" w:cs="Times New Roman"/>
                <w:sz w:val="24"/>
                <w:szCs w:val="24"/>
              </w:rPr>
            </w:pPr>
            <w:r>
              <w:rPr>
                <w:rFonts w:ascii="Times New Roman" w:hAnsi="Times New Roman" w:cs="Times New Roman"/>
                <w:sz w:val="24"/>
                <w:szCs w:val="24"/>
              </w:rPr>
              <w:t>30</w:t>
            </w:r>
          </w:p>
        </w:tc>
        <w:tc>
          <w:tcPr>
            <w:tcW w:w="737" w:type="dxa"/>
          </w:tcPr>
          <w:p w:rsidR="000A5B2C" w:rsidRPr="000A5B2C" w:rsidRDefault="00BC61FC" w:rsidP="00951CD7">
            <w:pPr>
              <w:rPr>
                <w:rFonts w:ascii="Times New Roman" w:hAnsi="Times New Roman" w:cs="Times New Roman"/>
                <w:sz w:val="24"/>
                <w:szCs w:val="24"/>
              </w:rPr>
            </w:pPr>
            <w:r>
              <w:rPr>
                <w:rFonts w:ascii="Times New Roman" w:hAnsi="Times New Roman" w:cs="Times New Roman"/>
                <w:sz w:val="24"/>
                <w:szCs w:val="24"/>
              </w:rPr>
              <w:t>16.8</w:t>
            </w:r>
            <w:r w:rsidR="00951CD7">
              <w:rPr>
                <w:rFonts w:ascii="Times New Roman" w:hAnsi="Times New Roman" w:cs="Times New Roman"/>
                <w:sz w:val="24"/>
                <w:szCs w:val="24"/>
              </w:rPr>
              <w:t xml:space="preserve">    7</w:t>
            </w:r>
            <w:r>
              <w:rPr>
                <w:rFonts w:ascii="Times New Roman" w:hAnsi="Times New Roman" w:cs="Times New Roman"/>
                <w:sz w:val="24"/>
                <w:szCs w:val="24"/>
              </w:rPr>
              <w:t>5</w:t>
            </w:r>
          </w:p>
        </w:tc>
        <w:tc>
          <w:tcPr>
            <w:tcW w:w="723" w:type="dxa"/>
          </w:tcPr>
          <w:p w:rsidR="000A5B2C" w:rsidRPr="000A5B2C" w:rsidRDefault="000A5B2C" w:rsidP="00E62DCC">
            <w:pPr>
              <w:rPr>
                <w:rFonts w:ascii="Times New Roman" w:hAnsi="Times New Roman" w:cs="Times New Roman"/>
                <w:sz w:val="24"/>
                <w:szCs w:val="24"/>
              </w:rPr>
            </w:pPr>
            <w:r>
              <w:rPr>
                <w:rFonts w:ascii="Times New Roman" w:hAnsi="Times New Roman" w:cs="Times New Roman"/>
                <w:sz w:val="24"/>
                <w:szCs w:val="24"/>
              </w:rPr>
              <w:t>64</w:t>
            </w:r>
          </w:p>
        </w:tc>
        <w:tc>
          <w:tcPr>
            <w:tcW w:w="950" w:type="dxa"/>
          </w:tcPr>
          <w:p w:rsidR="000A5B2C" w:rsidRPr="000A5B2C" w:rsidRDefault="006A1DEE" w:rsidP="00E62DCC">
            <w:pPr>
              <w:rPr>
                <w:rFonts w:ascii="Times New Roman" w:hAnsi="Times New Roman" w:cs="Times New Roman"/>
                <w:sz w:val="24"/>
                <w:szCs w:val="24"/>
              </w:rPr>
            </w:pPr>
            <w:r>
              <w:rPr>
                <w:rFonts w:ascii="Times New Roman" w:hAnsi="Times New Roman" w:cs="Times New Roman"/>
                <w:sz w:val="24"/>
                <w:szCs w:val="24"/>
              </w:rPr>
              <w:t>10 A</w:t>
            </w:r>
          </w:p>
        </w:tc>
        <w:tc>
          <w:tcPr>
            <w:tcW w:w="840" w:type="dxa"/>
          </w:tcPr>
          <w:p w:rsidR="000A5B2C" w:rsidRPr="000A5B2C" w:rsidRDefault="002D5AF0" w:rsidP="008912C7">
            <w:pPr>
              <w:rPr>
                <w:rFonts w:ascii="Times New Roman" w:hAnsi="Times New Roman" w:cs="Times New Roman"/>
                <w:sz w:val="24"/>
                <w:szCs w:val="24"/>
              </w:rPr>
            </w:pPr>
            <w:r>
              <w:rPr>
                <w:rFonts w:ascii="Times New Roman" w:hAnsi="Times New Roman" w:cs="Times New Roman"/>
                <w:sz w:val="24"/>
                <w:szCs w:val="24"/>
              </w:rPr>
              <w:t>5</w:t>
            </w:r>
            <w:r w:rsidR="008912C7">
              <w:rPr>
                <w:rFonts w:ascii="Times New Roman" w:hAnsi="Times New Roman" w:cs="Times New Roman"/>
                <w:sz w:val="24"/>
                <w:szCs w:val="24"/>
              </w:rPr>
              <w:t xml:space="preserve"> </w:t>
            </w:r>
            <w:r>
              <w:rPr>
                <w:rFonts w:ascii="Times New Roman" w:hAnsi="Times New Roman" w:cs="Times New Roman"/>
                <w:sz w:val="24"/>
                <w:szCs w:val="24"/>
              </w:rPr>
              <w:t>min</w:t>
            </w:r>
          </w:p>
        </w:tc>
        <w:tc>
          <w:tcPr>
            <w:tcW w:w="1080" w:type="dxa"/>
          </w:tcPr>
          <w:p w:rsidR="000A5B2C" w:rsidRPr="000A5B2C" w:rsidRDefault="002D5AF0" w:rsidP="00E62DCC">
            <w:pPr>
              <w:rPr>
                <w:rFonts w:ascii="Times New Roman" w:hAnsi="Times New Roman" w:cs="Times New Roman"/>
                <w:sz w:val="24"/>
                <w:szCs w:val="24"/>
              </w:rPr>
            </w:pPr>
            <w:r>
              <w:rPr>
                <w:rFonts w:ascii="Times New Roman" w:hAnsi="Times New Roman" w:cs="Times New Roman"/>
                <w:sz w:val="24"/>
                <w:szCs w:val="24"/>
              </w:rPr>
              <w:t>172.867</w:t>
            </w:r>
          </w:p>
        </w:tc>
        <w:tc>
          <w:tcPr>
            <w:tcW w:w="990" w:type="dxa"/>
          </w:tcPr>
          <w:p w:rsidR="000A5B2C" w:rsidRPr="000A5B2C" w:rsidRDefault="002D5AF0" w:rsidP="00E62DCC">
            <w:pPr>
              <w:rPr>
                <w:rFonts w:ascii="Times New Roman" w:hAnsi="Times New Roman" w:cs="Times New Roman"/>
                <w:sz w:val="24"/>
                <w:szCs w:val="24"/>
              </w:rPr>
            </w:pPr>
            <w:r>
              <w:rPr>
                <w:rFonts w:ascii="Times New Roman" w:hAnsi="Times New Roman" w:cs="Times New Roman"/>
                <w:sz w:val="24"/>
                <w:szCs w:val="24"/>
              </w:rPr>
              <w:t>37.020</w:t>
            </w:r>
          </w:p>
        </w:tc>
        <w:tc>
          <w:tcPr>
            <w:tcW w:w="900" w:type="dxa"/>
          </w:tcPr>
          <w:p w:rsidR="000A5B2C" w:rsidRPr="008912C7" w:rsidRDefault="00BC61FC" w:rsidP="00E62DCC">
            <w:pPr>
              <w:rPr>
                <w:rFonts w:ascii="Calibri" w:hAnsi="Calibri" w:cs="Calibri"/>
                <w:color w:val="000000"/>
              </w:rPr>
            </w:pPr>
            <w:r>
              <w:rPr>
                <w:rFonts w:ascii="Calibri" w:hAnsi="Calibri" w:cs="Calibri"/>
                <w:color w:val="000000"/>
              </w:rPr>
              <w:t>1.6566E-06</w:t>
            </w:r>
          </w:p>
        </w:tc>
        <w:tc>
          <w:tcPr>
            <w:tcW w:w="900" w:type="dxa"/>
          </w:tcPr>
          <w:p w:rsidR="00BC61FC" w:rsidRDefault="00BC61FC" w:rsidP="00BC61FC">
            <w:pPr>
              <w:rPr>
                <w:rFonts w:ascii="Calibri" w:hAnsi="Calibri" w:cs="Calibri"/>
                <w:color w:val="000000"/>
              </w:rPr>
            </w:pPr>
            <w:r>
              <w:rPr>
                <w:rFonts w:ascii="Calibri" w:hAnsi="Calibri" w:cs="Calibri"/>
                <w:color w:val="000000"/>
              </w:rPr>
              <w:t>1.9E-07</w:t>
            </w:r>
          </w:p>
          <w:p w:rsidR="000A5B2C" w:rsidRPr="000A5B2C" w:rsidRDefault="000A5B2C" w:rsidP="00E62DCC">
            <w:pPr>
              <w:rPr>
                <w:rFonts w:ascii="Times New Roman" w:hAnsi="Times New Roman" w:cs="Times New Roman"/>
                <w:sz w:val="24"/>
                <w:szCs w:val="24"/>
              </w:rPr>
            </w:pPr>
          </w:p>
        </w:tc>
        <w:tc>
          <w:tcPr>
            <w:tcW w:w="1008" w:type="dxa"/>
          </w:tcPr>
          <w:p w:rsidR="00BC61FC" w:rsidRDefault="00BC61FC" w:rsidP="00BC61FC">
            <w:pPr>
              <w:rPr>
                <w:rFonts w:ascii="Calibri" w:hAnsi="Calibri" w:cs="Calibri"/>
                <w:color w:val="000000"/>
              </w:rPr>
            </w:pPr>
            <w:r>
              <w:rPr>
                <w:rFonts w:ascii="Calibri" w:hAnsi="Calibri" w:cs="Calibri"/>
                <w:color w:val="000000"/>
              </w:rPr>
              <w:t>0.11469</w:t>
            </w:r>
          </w:p>
          <w:p w:rsidR="000A5B2C" w:rsidRPr="000A5B2C" w:rsidRDefault="000A5B2C" w:rsidP="00E62DCC">
            <w:pPr>
              <w:rPr>
                <w:rFonts w:ascii="Times New Roman" w:hAnsi="Times New Roman" w:cs="Times New Roman"/>
                <w:sz w:val="24"/>
                <w:szCs w:val="24"/>
              </w:rPr>
            </w:pPr>
          </w:p>
        </w:tc>
      </w:tr>
      <w:tr w:rsidR="008912C7" w:rsidRPr="000A5B2C" w:rsidTr="008912C7">
        <w:trPr>
          <w:jc w:val="center"/>
        </w:trPr>
        <w:tc>
          <w:tcPr>
            <w:tcW w:w="703" w:type="dxa"/>
          </w:tcPr>
          <w:p w:rsidR="000A5B2C" w:rsidRPr="000A5B2C" w:rsidRDefault="000A5B2C" w:rsidP="008912C7">
            <w:pPr>
              <w:jc w:val="center"/>
              <w:rPr>
                <w:rFonts w:ascii="Times New Roman" w:hAnsi="Times New Roman" w:cs="Times New Roman"/>
                <w:sz w:val="24"/>
                <w:szCs w:val="24"/>
              </w:rPr>
            </w:pPr>
            <w:r>
              <w:rPr>
                <w:rFonts w:ascii="Times New Roman" w:hAnsi="Times New Roman" w:cs="Times New Roman"/>
                <w:sz w:val="24"/>
                <w:szCs w:val="24"/>
              </w:rPr>
              <w:t>2</w:t>
            </w:r>
          </w:p>
        </w:tc>
        <w:tc>
          <w:tcPr>
            <w:tcW w:w="996" w:type="dxa"/>
          </w:tcPr>
          <w:p w:rsidR="000A5B2C" w:rsidRPr="000A5B2C" w:rsidRDefault="000A5B2C" w:rsidP="00E62DCC">
            <w:pPr>
              <w:rPr>
                <w:rFonts w:ascii="Times New Roman" w:hAnsi="Times New Roman" w:cs="Times New Roman"/>
                <w:sz w:val="24"/>
                <w:szCs w:val="24"/>
              </w:rPr>
            </w:pPr>
            <w:r>
              <w:rPr>
                <w:rFonts w:ascii="Times New Roman" w:hAnsi="Times New Roman" w:cs="Times New Roman"/>
                <w:sz w:val="24"/>
                <w:szCs w:val="24"/>
              </w:rPr>
              <w:t>172.867</w:t>
            </w:r>
          </w:p>
        </w:tc>
        <w:tc>
          <w:tcPr>
            <w:tcW w:w="876" w:type="dxa"/>
          </w:tcPr>
          <w:p w:rsidR="000A5B2C" w:rsidRPr="000A5B2C" w:rsidRDefault="000A5B2C" w:rsidP="00E62DCC">
            <w:pPr>
              <w:rPr>
                <w:rFonts w:ascii="Times New Roman" w:hAnsi="Times New Roman" w:cs="Times New Roman"/>
                <w:sz w:val="24"/>
                <w:szCs w:val="24"/>
              </w:rPr>
            </w:pPr>
            <w:r>
              <w:rPr>
                <w:rFonts w:ascii="Times New Roman" w:hAnsi="Times New Roman" w:cs="Times New Roman"/>
                <w:sz w:val="24"/>
                <w:szCs w:val="24"/>
              </w:rPr>
              <w:t>35.323</w:t>
            </w:r>
          </w:p>
        </w:tc>
        <w:tc>
          <w:tcPr>
            <w:tcW w:w="923" w:type="dxa"/>
          </w:tcPr>
          <w:p w:rsidR="000A5B2C" w:rsidRPr="000A5B2C" w:rsidRDefault="000A5B2C" w:rsidP="00E62DCC">
            <w:pPr>
              <w:rPr>
                <w:rFonts w:ascii="Times New Roman" w:hAnsi="Times New Roman" w:cs="Times New Roman"/>
                <w:sz w:val="24"/>
                <w:szCs w:val="24"/>
              </w:rPr>
            </w:pPr>
            <w:r>
              <w:rPr>
                <w:rFonts w:ascii="Times New Roman" w:hAnsi="Times New Roman" w:cs="Times New Roman"/>
                <w:sz w:val="24"/>
                <w:szCs w:val="24"/>
              </w:rPr>
              <w:t>30 V</w:t>
            </w:r>
          </w:p>
        </w:tc>
        <w:tc>
          <w:tcPr>
            <w:tcW w:w="830" w:type="dxa"/>
          </w:tcPr>
          <w:p w:rsidR="000A5B2C" w:rsidRPr="000A5B2C" w:rsidRDefault="000A5B2C" w:rsidP="00E62DCC">
            <w:pPr>
              <w:rPr>
                <w:rFonts w:ascii="Times New Roman" w:hAnsi="Times New Roman" w:cs="Times New Roman"/>
                <w:sz w:val="24"/>
                <w:szCs w:val="24"/>
              </w:rPr>
            </w:pPr>
            <w:r>
              <w:rPr>
                <w:rFonts w:ascii="Times New Roman" w:hAnsi="Times New Roman" w:cs="Times New Roman"/>
                <w:sz w:val="24"/>
                <w:szCs w:val="24"/>
              </w:rPr>
              <w:t>30</w:t>
            </w:r>
          </w:p>
        </w:tc>
        <w:tc>
          <w:tcPr>
            <w:tcW w:w="737" w:type="dxa"/>
          </w:tcPr>
          <w:p w:rsidR="000A5B2C" w:rsidRPr="000A5B2C" w:rsidRDefault="00BC61FC" w:rsidP="00E62DCC">
            <w:pPr>
              <w:rPr>
                <w:rFonts w:ascii="Times New Roman" w:hAnsi="Times New Roman" w:cs="Times New Roman"/>
                <w:sz w:val="24"/>
                <w:szCs w:val="24"/>
              </w:rPr>
            </w:pPr>
            <w:r>
              <w:rPr>
                <w:rFonts w:ascii="Times New Roman" w:hAnsi="Times New Roman" w:cs="Times New Roman"/>
                <w:sz w:val="24"/>
                <w:szCs w:val="24"/>
              </w:rPr>
              <w:t>7.5</w:t>
            </w:r>
          </w:p>
        </w:tc>
        <w:tc>
          <w:tcPr>
            <w:tcW w:w="723" w:type="dxa"/>
          </w:tcPr>
          <w:p w:rsidR="000A5B2C" w:rsidRPr="000A5B2C" w:rsidRDefault="006A1DEE" w:rsidP="00E62DCC">
            <w:pPr>
              <w:rPr>
                <w:rFonts w:ascii="Times New Roman" w:hAnsi="Times New Roman" w:cs="Times New Roman"/>
                <w:sz w:val="24"/>
                <w:szCs w:val="24"/>
              </w:rPr>
            </w:pPr>
            <w:r>
              <w:rPr>
                <w:rFonts w:ascii="Times New Roman" w:hAnsi="Times New Roman" w:cs="Times New Roman"/>
                <w:sz w:val="24"/>
                <w:szCs w:val="24"/>
              </w:rPr>
              <w:t>80</w:t>
            </w:r>
          </w:p>
        </w:tc>
        <w:tc>
          <w:tcPr>
            <w:tcW w:w="950" w:type="dxa"/>
          </w:tcPr>
          <w:p w:rsidR="000A5B2C" w:rsidRPr="000A5B2C" w:rsidRDefault="006A1DEE" w:rsidP="00E62DCC">
            <w:pPr>
              <w:rPr>
                <w:rFonts w:ascii="Times New Roman" w:hAnsi="Times New Roman" w:cs="Times New Roman"/>
                <w:sz w:val="24"/>
                <w:szCs w:val="24"/>
              </w:rPr>
            </w:pPr>
            <w:r>
              <w:rPr>
                <w:rFonts w:ascii="Times New Roman" w:hAnsi="Times New Roman" w:cs="Times New Roman"/>
                <w:sz w:val="24"/>
                <w:szCs w:val="24"/>
              </w:rPr>
              <w:t>10 A</w:t>
            </w:r>
          </w:p>
        </w:tc>
        <w:tc>
          <w:tcPr>
            <w:tcW w:w="840" w:type="dxa"/>
          </w:tcPr>
          <w:p w:rsidR="000A5B2C" w:rsidRPr="000A5B2C" w:rsidRDefault="002D5AF0" w:rsidP="00E62DCC">
            <w:pPr>
              <w:rPr>
                <w:rFonts w:ascii="Times New Roman" w:hAnsi="Times New Roman" w:cs="Times New Roman"/>
                <w:sz w:val="24"/>
                <w:szCs w:val="24"/>
              </w:rPr>
            </w:pPr>
            <w:r>
              <w:rPr>
                <w:rFonts w:ascii="Times New Roman" w:hAnsi="Times New Roman" w:cs="Times New Roman"/>
                <w:sz w:val="24"/>
                <w:szCs w:val="24"/>
              </w:rPr>
              <w:t>5 min</w:t>
            </w:r>
          </w:p>
        </w:tc>
        <w:tc>
          <w:tcPr>
            <w:tcW w:w="1080" w:type="dxa"/>
          </w:tcPr>
          <w:p w:rsidR="000A5B2C" w:rsidRPr="000A5B2C" w:rsidRDefault="002D5AF0" w:rsidP="00E62DCC">
            <w:pPr>
              <w:rPr>
                <w:rFonts w:ascii="Times New Roman" w:hAnsi="Times New Roman" w:cs="Times New Roman"/>
                <w:sz w:val="24"/>
                <w:szCs w:val="24"/>
              </w:rPr>
            </w:pPr>
            <w:r>
              <w:rPr>
                <w:rFonts w:ascii="Times New Roman" w:hAnsi="Times New Roman" w:cs="Times New Roman"/>
                <w:sz w:val="24"/>
                <w:szCs w:val="24"/>
              </w:rPr>
              <w:t>172.241</w:t>
            </w:r>
          </w:p>
        </w:tc>
        <w:tc>
          <w:tcPr>
            <w:tcW w:w="990" w:type="dxa"/>
          </w:tcPr>
          <w:p w:rsidR="000A5B2C" w:rsidRPr="000A5B2C" w:rsidRDefault="002D5AF0" w:rsidP="00E62DCC">
            <w:pPr>
              <w:rPr>
                <w:rFonts w:ascii="Times New Roman" w:hAnsi="Times New Roman" w:cs="Times New Roman"/>
                <w:sz w:val="24"/>
                <w:szCs w:val="24"/>
              </w:rPr>
            </w:pPr>
            <w:r>
              <w:rPr>
                <w:rFonts w:ascii="Times New Roman" w:hAnsi="Times New Roman" w:cs="Times New Roman"/>
                <w:sz w:val="24"/>
                <w:szCs w:val="24"/>
              </w:rPr>
              <w:t>35.263</w:t>
            </w:r>
          </w:p>
        </w:tc>
        <w:tc>
          <w:tcPr>
            <w:tcW w:w="900" w:type="dxa"/>
          </w:tcPr>
          <w:p w:rsidR="000A5B2C" w:rsidRPr="008912C7" w:rsidRDefault="00BC61FC" w:rsidP="00E62DCC">
            <w:pPr>
              <w:rPr>
                <w:rFonts w:ascii="Calibri" w:hAnsi="Calibri" w:cs="Calibri"/>
                <w:color w:val="000000"/>
              </w:rPr>
            </w:pPr>
            <w:r>
              <w:rPr>
                <w:rFonts w:ascii="Calibri" w:hAnsi="Calibri" w:cs="Calibri"/>
                <w:color w:val="000000"/>
              </w:rPr>
              <w:t>2.0866 E-06</w:t>
            </w:r>
          </w:p>
        </w:tc>
        <w:tc>
          <w:tcPr>
            <w:tcW w:w="900" w:type="dxa"/>
          </w:tcPr>
          <w:p w:rsidR="00BC61FC" w:rsidRDefault="00BC61FC" w:rsidP="00BC61FC">
            <w:pPr>
              <w:rPr>
                <w:rFonts w:ascii="Calibri" w:hAnsi="Calibri" w:cs="Calibri"/>
                <w:color w:val="000000"/>
              </w:rPr>
            </w:pPr>
            <w:r>
              <w:rPr>
                <w:rFonts w:ascii="Calibri" w:hAnsi="Calibri" w:cs="Calibri"/>
                <w:color w:val="000000"/>
              </w:rPr>
              <w:t>2E-07</w:t>
            </w:r>
          </w:p>
          <w:p w:rsidR="000A5B2C" w:rsidRPr="000A5B2C" w:rsidRDefault="000A5B2C" w:rsidP="00E62DCC">
            <w:pPr>
              <w:rPr>
                <w:rFonts w:ascii="Times New Roman" w:hAnsi="Times New Roman" w:cs="Times New Roman"/>
                <w:sz w:val="24"/>
                <w:szCs w:val="24"/>
              </w:rPr>
            </w:pPr>
          </w:p>
        </w:tc>
        <w:tc>
          <w:tcPr>
            <w:tcW w:w="1008" w:type="dxa"/>
          </w:tcPr>
          <w:p w:rsidR="00BC61FC" w:rsidRDefault="00BC61FC" w:rsidP="00BC61FC">
            <w:pPr>
              <w:rPr>
                <w:rFonts w:ascii="Calibri" w:hAnsi="Calibri" w:cs="Calibri"/>
                <w:color w:val="000000"/>
              </w:rPr>
            </w:pPr>
            <w:r>
              <w:rPr>
                <w:rFonts w:ascii="Calibri" w:hAnsi="Calibri" w:cs="Calibri"/>
                <w:color w:val="000000"/>
              </w:rPr>
              <w:t>0.09585</w:t>
            </w:r>
          </w:p>
          <w:p w:rsidR="000A5B2C" w:rsidRPr="000A5B2C" w:rsidRDefault="000A5B2C" w:rsidP="00E62DCC">
            <w:pPr>
              <w:rPr>
                <w:rFonts w:ascii="Times New Roman" w:hAnsi="Times New Roman" w:cs="Times New Roman"/>
                <w:sz w:val="24"/>
                <w:szCs w:val="24"/>
              </w:rPr>
            </w:pPr>
          </w:p>
        </w:tc>
      </w:tr>
      <w:tr w:rsidR="008912C7" w:rsidRPr="000A5B2C" w:rsidTr="008912C7">
        <w:trPr>
          <w:jc w:val="center"/>
        </w:trPr>
        <w:tc>
          <w:tcPr>
            <w:tcW w:w="703" w:type="dxa"/>
          </w:tcPr>
          <w:p w:rsidR="000A5B2C" w:rsidRPr="000A5B2C" w:rsidRDefault="000A5B2C" w:rsidP="008912C7">
            <w:pPr>
              <w:jc w:val="center"/>
              <w:rPr>
                <w:rFonts w:ascii="Times New Roman" w:hAnsi="Times New Roman" w:cs="Times New Roman"/>
                <w:sz w:val="24"/>
                <w:szCs w:val="24"/>
              </w:rPr>
            </w:pPr>
            <w:r>
              <w:rPr>
                <w:rFonts w:ascii="Times New Roman" w:hAnsi="Times New Roman" w:cs="Times New Roman"/>
                <w:sz w:val="24"/>
                <w:szCs w:val="24"/>
              </w:rPr>
              <w:t>3</w:t>
            </w:r>
          </w:p>
        </w:tc>
        <w:tc>
          <w:tcPr>
            <w:tcW w:w="996" w:type="dxa"/>
          </w:tcPr>
          <w:p w:rsidR="000A5B2C" w:rsidRPr="000A5B2C" w:rsidRDefault="000A5B2C" w:rsidP="00E62DCC">
            <w:pPr>
              <w:rPr>
                <w:rFonts w:ascii="Times New Roman" w:hAnsi="Times New Roman" w:cs="Times New Roman"/>
                <w:sz w:val="24"/>
                <w:szCs w:val="24"/>
              </w:rPr>
            </w:pPr>
            <w:r>
              <w:rPr>
                <w:rFonts w:ascii="Times New Roman" w:hAnsi="Times New Roman" w:cs="Times New Roman"/>
                <w:sz w:val="24"/>
                <w:szCs w:val="24"/>
              </w:rPr>
              <w:t>172.241</w:t>
            </w:r>
          </w:p>
        </w:tc>
        <w:tc>
          <w:tcPr>
            <w:tcW w:w="876" w:type="dxa"/>
          </w:tcPr>
          <w:p w:rsidR="000A5B2C" w:rsidRPr="000A5B2C" w:rsidRDefault="000A5B2C" w:rsidP="00E62DCC">
            <w:pPr>
              <w:rPr>
                <w:rFonts w:ascii="Times New Roman" w:hAnsi="Times New Roman" w:cs="Times New Roman"/>
                <w:sz w:val="24"/>
                <w:szCs w:val="24"/>
              </w:rPr>
            </w:pPr>
            <w:r>
              <w:rPr>
                <w:rFonts w:ascii="Times New Roman" w:hAnsi="Times New Roman" w:cs="Times New Roman"/>
                <w:sz w:val="24"/>
                <w:szCs w:val="24"/>
              </w:rPr>
              <w:t>36.972</w:t>
            </w:r>
          </w:p>
        </w:tc>
        <w:tc>
          <w:tcPr>
            <w:tcW w:w="923" w:type="dxa"/>
          </w:tcPr>
          <w:p w:rsidR="000A5B2C" w:rsidRPr="000A5B2C" w:rsidRDefault="000A5B2C" w:rsidP="00E62DCC">
            <w:pPr>
              <w:rPr>
                <w:rFonts w:ascii="Times New Roman" w:hAnsi="Times New Roman" w:cs="Times New Roman"/>
                <w:sz w:val="24"/>
                <w:szCs w:val="24"/>
              </w:rPr>
            </w:pPr>
            <w:r>
              <w:rPr>
                <w:rFonts w:ascii="Times New Roman" w:hAnsi="Times New Roman" w:cs="Times New Roman"/>
                <w:sz w:val="24"/>
                <w:szCs w:val="24"/>
              </w:rPr>
              <w:t>30 V</w:t>
            </w:r>
          </w:p>
        </w:tc>
        <w:tc>
          <w:tcPr>
            <w:tcW w:w="830" w:type="dxa"/>
          </w:tcPr>
          <w:p w:rsidR="000A5B2C" w:rsidRPr="000A5B2C" w:rsidRDefault="000A5B2C" w:rsidP="00E62DCC">
            <w:pPr>
              <w:rPr>
                <w:rFonts w:ascii="Times New Roman" w:hAnsi="Times New Roman" w:cs="Times New Roman"/>
                <w:sz w:val="24"/>
                <w:szCs w:val="24"/>
              </w:rPr>
            </w:pPr>
            <w:r>
              <w:rPr>
                <w:rFonts w:ascii="Times New Roman" w:hAnsi="Times New Roman" w:cs="Times New Roman"/>
                <w:sz w:val="24"/>
                <w:szCs w:val="24"/>
              </w:rPr>
              <w:t>30</w:t>
            </w:r>
          </w:p>
        </w:tc>
        <w:tc>
          <w:tcPr>
            <w:tcW w:w="737" w:type="dxa"/>
          </w:tcPr>
          <w:p w:rsidR="000A5B2C" w:rsidRPr="000A5B2C" w:rsidRDefault="00BC61FC" w:rsidP="00E62DCC">
            <w:pPr>
              <w:rPr>
                <w:rFonts w:ascii="Times New Roman" w:hAnsi="Times New Roman" w:cs="Times New Roman"/>
                <w:sz w:val="24"/>
                <w:szCs w:val="24"/>
              </w:rPr>
            </w:pPr>
            <w:r>
              <w:rPr>
                <w:rFonts w:ascii="Times New Roman" w:hAnsi="Times New Roman" w:cs="Times New Roman"/>
                <w:sz w:val="24"/>
                <w:szCs w:val="24"/>
              </w:rPr>
              <w:t>32.5</w:t>
            </w:r>
          </w:p>
        </w:tc>
        <w:tc>
          <w:tcPr>
            <w:tcW w:w="723" w:type="dxa"/>
          </w:tcPr>
          <w:p w:rsidR="000A5B2C" w:rsidRPr="000A5B2C" w:rsidRDefault="006A1DEE" w:rsidP="00E62DCC">
            <w:pPr>
              <w:rPr>
                <w:rFonts w:ascii="Times New Roman" w:hAnsi="Times New Roman" w:cs="Times New Roman"/>
                <w:sz w:val="24"/>
                <w:szCs w:val="24"/>
              </w:rPr>
            </w:pPr>
            <w:r>
              <w:rPr>
                <w:rFonts w:ascii="Times New Roman" w:hAnsi="Times New Roman" w:cs="Times New Roman"/>
                <w:sz w:val="24"/>
                <w:szCs w:val="24"/>
              </w:rPr>
              <w:t>48</w:t>
            </w:r>
          </w:p>
        </w:tc>
        <w:tc>
          <w:tcPr>
            <w:tcW w:w="950" w:type="dxa"/>
          </w:tcPr>
          <w:p w:rsidR="000A5B2C" w:rsidRPr="000A5B2C" w:rsidRDefault="006A1DEE" w:rsidP="00E62DCC">
            <w:pPr>
              <w:rPr>
                <w:rFonts w:ascii="Times New Roman" w:hAnsi="Times New Roman" w:cs="Times New Roman"/>
                <w:sz w:val="24"/>
                <w:szCs w:val="24"/>
              </w:rPr>
            </w:pPr>
            <w:r>
              <w:rPr>
                <w:rFonts w:ascii="Times New Roman" w:hAnsi="Times New Roman" w:cs="Times New Roman"/>
                <w:sz w:val="24"/>
                <w:szCs w:val="24"/>
              </w:rPr>
              <w:t>10 A</w:t>
            </w:r>
          </w:p>
        </w:tc>
        <w:tc>
          <w:tcPr>
            <w:tcW w:w="840" w:type="dxa"/>
          </w:tcPr>
          <w:p w:rsidR="000A5B2C" w:rsidRPr="000A5B2C" w:rsidRDefault="002D5AF0" w:rsidP="00E62DCC">
            <w:pPr>
              <w:rPr>
                <w:rFonts w:ascii="Times New Roman" w:hAnsi="Times New Roman" w:cs="Times New Roman"/>
                <w:sz w:val="24"/>
                <w:szCs w:val="24"/>
              </w:rPr>
            </w:pPr>
            <w:r>
              <w:rPr>
                <w:rFonts w:ascii="Times New Roman" w:hAnsi="Times New Roman" w:cs="Times New Roman"/>
                <w:sz w:val="24"/>
                <w:szCs w:val="24"/>
              </w:rPr>
              <w:t>5 min</w:t>
            </w:r>
          </w:p>
        </w:tc>
        <w:tc>
          <w:tcPr>
            <w:tcW w:w="1080" w:type="dxa"/>
          </w:tcPr>
          <w:p w:rsidR="000A5B2C" w:rsidRPr="000A5B2C" w:rsidRDefault="002D5AF0" w:rsidP="00E62DCC">
            <w:pPr>
              <w:rPr>
                <w:rFonts w:ascii="Times New Roman" w:hAnsi="Times New Roman" w:cs="Times New Roman"/>
                <w:sz w:val="24"/>
                <w:szCs w:val="24"/>
              </w:rPr>
            </w:pPr>
            <w:r>
              <w:rPr>
                <w:rFonts w:ascii="Times New Roman" w:hAnsi="Times New Roman" w:cs="Times New Roman"/>
                <w:sz w:val="24"/>
                <w:szCs w:val="24"/>
              </w:rPr>
              <w:t>171.759</w:t>
            </w:r>
          </w:p>
        </w:tc>
        <w:tc>
          <w:tcPr>
            <w:tcW w:w="990" w:type="dxa"/>
          </w:tcPr>
          <w:p w:rsidR="000A5B2C" w:rsidRPr="000A5B2C" w:rsidRDefault="002D5AF0" w:rsidP="00E62DCC">
            <w:pPr>
              <w:rPr>
                <w:rFonts w:ascii="Times New Roman" w:hAnsi="Times New Roman" w:cs="Times New Roman"/>
                <w:sz w:val="24"/>
                <w:szCs w:val="24"/>
              </w:rPr>
            </w:pPr>
            <w:r>
              <w:rPr>
                <w:rFonts w:ascii="Times New Roman" w:hAnsi="Times New Roman" w:cs="Times New Roman"/>
                <w:sz w:val="24"/>
                <w:szCs w:val="24"/>
              </w:rPr>
              <w:t>36.904</w:t>
            </w:r>
          </w:p>
        </w:tc>
        <w:tc>
          <w:tcPr>
            <w:tcW w:w="900" w:type="dxa"/>
          </w:tcPr>
          <w:p w:rsidR="000A5B2C" w:rsidRPr="008912C7" w:rsidRDefault="00BC61FC" w:rsidP="00E62DCC">
            <w:pPr>
              <w:rPr>
                <w:rFonts w:ascii="Calibri" w:hAnsi="Calibri" w:cs="Calibri"/>
                <w:color w:val="000000"/>
              </w:rPr>
            </w:pPr>
            <w:r>
              <w:rPr>
                <w:rFonts w:ascii="Calibri" w:hAnsi="Calibri" w:cs="Calibri"/>
                <w:color w:val="000000"/>
              </w:rPr>
              <w:t>1.6066 E-06</w:t>
            </w:r>
          </w:p>
        </w:tc>
        <w:tc>
          <w:tcPr>
            <w:tcW w:w="900" w:type="dxa"/>
          </w:tcPr>
          <w:p w:rsidR="000A5B2C" w:rsidRPr="008912C7" w:rsidRDefault="00BC61FC" w:rsidP="00E62DCC">
            <w:pPr>
              <w:rPr>
                <w:rFonts w:ascii="Calibri" w:hAnsi="Calibri" w:cs="Calibri"/>
                <w:color w:val="000000"/>
              </w:rPr>
            </w:pPr>
            <w:r>
              <w:rPr>
                <w:rFonts w:ascii="Calibri" w:hAnsi="Calibri" w:cs="Calibri"/>
                <w:color w:val="000000"/>
              </w:rPr>
              <w:t>2.27E-07</w:t>
            </w:r>
          </w:p>
        </w:tc>
        <w:tc>
          <w:tcPr>
            <w:tcW w:w="1008" w:type="dxa"/>
          </w:tcPr>
          <w:p w:rsidR="00BC61FC" w:rsidRDefault="00BC61FC" w:rsidP="00BC61FC">
            <w:pPr>
              <w:rPr>
                <w:rFonts w:ascii="Calibri" w:hAnsi="Calibri" w:cs="Calibri"/>
                <w:color w:val="000000"/>
              </w:rPr>
            </w:pPr>
            <w:r>
              <w:rPr>
                <w:rFonts w:ascii="Calibri" w:hAnsi="Calibri" w:cs="Calibri"/>
                <w:color w:val="000000"/>
              </w:rPr>
              <w:t>0.14108</w:t>
            </w:r>
          </w:p>
          <w:p w:rsidR="000A5B2C" w:rsidRPr="000A5B2C" w:rsidRDefault="000A5B2C" w:rsidP="00E62DCC">
            <w:pPr>
              <w:rPr>
                <w:rFonts w:ascii="Times New Roman" w:hAnsi="Times New Roman" w:cs="Times New Roman"/>
                <w:sz w:val="24"/>
                <w:szCs w:val="24"/>
              </w:rPr>
            </w:pPr>
          </w:p>
        </w:tc>
      </w:tr>
    </w:tbl>
    <w:p w:rsidR="008A1EAD" w:rsidRDefault="00BF47CA" w:rsidP="008A1EAD">
      <w:pPr>
        <w:tabs>
          <w:tab w:val="left" w:pos="7296"/>
        </w:tabs>
        <w:spacing w:line="240" w:lineRule="auto"/>
        <w:rPr>
          <w:rFonts w:ascii="Times New Roman" w:hAnsi="Times New Roman" w:cs="Times New Roman"/>
          <w:b/>
          <w:sz w:val="28"/>
          <w:szCs w:val="28"/>
        </w:rPr>
      </w:pPr>
      <w:r>
        <w:rPr>
          <w:noProof/>
        </w:rPr>
        <w:lastRenderedPageBreak/>
        <w:drawing>
          <wp:inline distT="0" distB="0" distL="0" distR="0" wp14:anchorId="14DF9D76" wp14:editId="61A8777B">
            <wp:extent cx="3604260" cy="2331720"/>
            <wp:effectExtent l="0" t="0" r="1524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8A1EAD">
        <w:rPr>
          <w:noProof/>
        </w:rPr>
        <w:drawing>
          <wp:inline distT="0" distB="0" distL="0" distR="0" wp14:anchorId="46B1D68F" wp14:editId="04EFFABD">
            <wp:extent cx="3048000" cy="2331720"/>
            <wp:effectExtent l="0" t="0" r="19050" b="114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A1EAD" w:rsidRDefault="005C4A31" w:rsidP="008A1EAD">
      <w:pPr>
        <w:tabs>
          <w:tab w:val="left" w:pos="3180"/>
        </w:tabs>
        <w:rPr>
          <w:rFonts w:ascii="Times New Roman" w:hAnsi="Times New Roman" w:cs="Times New Roman"/>
          <w:sz w:val="28"/>
          <w:szCs w:val="28"/>
        </w:rPr>
      </w:pPr>
      <w:r>
        <w:rPr>
          <w:rFonts w:ascii="Times New Roman" w:hAnsi="Times New Roman" w:cs="Times New Roman"/>
          <w:sz w:val="28"/>
          <w:szCs w:val="28"/>
        </w:rPr>
        <w:t xml:space="preserve">                                          </w:t>
      </w:r>
      <w:r w:rsidR="008A1EAD">
        <w:rPr>
          <w:noProof/>
        </w:rPr>
        <w:drawing>
          <wp:inline distT="0" distB="0" distL="0" distR="0" wp14:anchorId="115159D3" wp14:editId="1F1075F6">
            <wp:extent cx="3872345" cy="2348346"/>
            <wp:effectExtent l="0" t="0" r="13970" b="139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05C38" w:rsidRPr="004E4A43" w:rsidRDefault="008869CC" w:rsidP="006010A8">
      <w:pPr>
        <w:tabs>
          <w:tab w:val="left" w:pos="972"/>
        </w:tabs>
        <w:rPr>
          <w:rFonts w:ascii="Times New Roman" w:hAnsi="Times New Roman" w:cs="Times New Roman"/>
          <w:sz w:val="28"/>
          <w:szCs w:val="28"/>
        </w:rPr>
      </w:pPr>
      <w:r w:rsidRPr="00D36CC5">
        <w:rPr>
          <w:rFonts w:ascii="Times New Roman" w:hAnsi="Times New Roman" w:cs="Times New Roman"/>
          <w:b/>
          <w:sz w:val="28"/>
          <w:szCs w:val="28"/>
          <w:u w:val="single"/>
        </w:rPr>
        <w:t>Basic Mechanism of EDM:</w:t>
      </w:r>
      <w:r>
        <w:rPr>
          <w:rFonts w:ascii="Times New Roman" w:hAnsi="Times New Roman" w:cs="Times New Roman"/>
          <w:sz w:val="28"/>
          <w:szCs w:val="28"/>
        </w:rPr>
        <w:t xml:space="preserve"> </w:t>
      </w:r>
      <w:bookmarkStart w:id="0" w:name="_GoBack"/>
      <w:bookmarkEnd w:id="0"/>
    </w:p>
    <w:p w:rsidR="00C92AE1" w:rsidRDefault="00C92AE1" w:rsidP="006010A8">
      <w:pPr>
        <w:tabs>
          <w:tab w:val="left" w:pos="972"/>
        </w:tabs>
        <w:rPr>
          <w:sz w:val="26"/>
        </w:rPr>
      </w:pPr>
      <w:r>
        <w:rPr>
          <w:noProof/>
        </w:rPr>
        <w:drawing>
          <wp:inline distT="0" distB="0" distL="0" distR="0" wp14:anchorId="76801091" wp14:editId="20DC587E">
            <wp:extent cx="6899561" cy="378921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899561" cy="3789218"/>
                    </a:xfrm>
                    <a:prstGeom prst="rect">
                      <a:avLst/>
                    </a:prstGeom>
                  </pic:spPr>
                </pic:pic>
              </a:graphicData>
            </a:graphic>
          </wp:inline>
        </w:drawing>
      </w:r>
    </w:p>
    <w:p w:rsidR="00B44328" w:rsidRDefault="00B44328" w:rsidP="00B44328">
      <w:pPr>
        <w:pStyle w:val="ListParagraph"/>
        <w:rPr>
          <w:rFonts w:ascii="Times New Roman" w:hAnsi="Times New Roman" w:cs="Times New Roman"/>
          <w:bCs/>
          <w:sz w:val="24"/>
          <w:szCs w:val="24"/>
        </w:rPr>
      </w:pPr>
      <w:r>
        <w:rPr>
          <w:rFonts w:ascii="Times New Roman" w:hAnsi="Times New Roman" w:cs="Times New Roman"/>
          <w:bCs/>
          <w:sz w:val="24"/>
          <w:szCs w:val="24"/>
        </w:rPr>
        <w:lastRenderedPageBreak/>
        <w:t>In EDM, a potential difference is applied between the tool and work piece. Tool is connected to the negative terminal and work-piece to the positive terminal. The whole process is divided into sub-processes which are as follows:</w:t>
      </w:r>
    </w:p>
    <w:p w:rsidR="00B44328" w:rsidRPr="00B44328" w:rsidRDefault="00B44328" w:rsidP="00B44328">
      <w:pPr>
        <w:pStyle w:val="ListParagraph"/>
        <w:numPr>
          <w:ilvl w:val="0"/>
          <w:numId w:val="3"/>
        </w:numPr>
        <w:jc w:val="both"/>
        <w:rPr>
          <w:rFonts w:ascii="Times New Roman" w:hAnsi="Times New Roman" w:cs="Times New Roman"/>
          <w:b/>
          <w:sz w:val="26"/>
          <w:szCs w:val="26"/>
        </w:rPr>
      </w:pPr>
      <w:r w:rsidRPr="00B44328">
        <w:rPr>
          <w:rFonts w:ascii="Times New Roman" w:hAnsi="Times New Roman" w:cs="Times New Roman"/>
          <w:b/>
          <w:sz w:val="26"/>
          <w:szCs w:val="26"/>
        </w:rPr>
        <w:t>Cold Emission:</w:t>
      </w:r>
      <w:r w:rsidRPr="00B44328">
        <w:rPr>
          <w:rFonts w:ascii="Times New Roman" w:hAnsi="Times New Roman" w:cs="Times New Roman"/>
          <w:sz w:val="26"/>
          <w:szCs w:val="26"/>
        </w:rPr>
        <w:t xml:space="preserve"> In EDM, a potential difference is applied between the tool and work piece. Both the tool and the work material are to be conductors of electricity. The tool and the work material are immersed in a dielectric medium. A gap is maintained between the tool and the workpiece. Depending upon the applied potential difference and the gap between the tool and workpiece, an electric field would be established. Generally the tool is connected to the negative terminal of the generator and the workpiece is connected to positive terminal. As the electric field is established between the tool and the job, the free electrons on the tool are subjected to electrostatic forces. If the work function or the bonding energy of the electrons is less, electrons would be emitted from the tool (assuming it to be connected to the negative terminal). Such emission of electrons are called or termed as cold emission.</w:t>
      </w:r>
    </w:p>
    <w:p w:rsidR="00B44328" w:rsidRPr="00B44328" w:rsidRDefault="00B44328" w:rsidP="00B44328">
      <w:pPr>
        <w:pStyle w:val="ListParagraph"/>
        <w:numPr>
          <w:ilvl w:val="0"/>
          <w:numId w:val="3"/>
        </w:numPr>
        <w:jc w:val="both"/>
        <w:rPr>
          <w:rFonts w:ascii="Times New Roman" w:hAnsi="Times New Roman" w:cs="Times New Roman"/>
          <w:b/>
          <w:sz w:val="26"/>
          <w:szCs w:val="26"/>
        </w:rPr>
      </w:pPr>
      <w:r w:rsidRPr="00B44328">
        <w:rPr>
          <w:rFonts w:ascii="Times New Roman" w:hAnsi="Times New Roman" w:cs="Times New Roman"/>
          <w:b/>
          <w:sz w:val="26"/>
          <w:szCs w:val="26"/>
        </w:rPr>
        <w:t>Ionization</w:t>
      </w:r>
      <w:r w:rsidRPr="00B44328">
        <w:rPr>
          <w:rFonts w:ascii="Times New Roman" w:hAnsi="Times New Roman" w:cs="Times New Roman"/>
          <w:sz w:val="26"/>
          <w:szCs w:val="26"/>
        </w:rPr>
        <w:t xml:space="preserve"> The “cold emitted” electrons are then accelerated towards the job through the dielectric medium. As they gain velocity and energy, and start moving towards the job, there would be collisions between the electrons and dielectric molecules. Such collision may result in ionisation of the dielectric molecule depending upon the work function or ionisation energy of the dielectric molecule and the energy of the electron. Thus, as the electrons get accelerated, more positive ions and electrons would get generated due to collisions. This cyclic process would increase the concentration of electrons and ions in the dielectric medium between the tool and the job at the spark gap.</w:t>
      </w:r>
    </w:p>
    <w:p w:rsidR="00B44328" w:rsidRPr="00B44328" w:rsidRDefault="00B44328" w:rsidP="00B44328">
      <w:pPr>
        <w:pStyle w:val="ListParagraph"/>
        <w:numPr>
          <w:ilvl w:val="0"/>
          <w:numId w:val="3"/>
        </w:numPr>
        <w:jc w:val="both"/>
        <w:rPr>
          <w:rFonts w:ascii="Times New Roman" w:hAnsi="Times New Roman" w:cs="Times New Roman"/>
          <w:b/>
          <w:sz w:val="26"/>
          <w:szCs w:val="26"/>
        </w:rPr>
      </w:pPr>
      <w:r w:rsidRPr="00B44328">
        <w:rPr>
          <w:rFonts w:ascii="Times New Roman" w:hAnsi="Times New Roman" w:cs="Times New Roman"/>
          <w:b/>
          <w:sz w:val="26"/>
          <w:szCs w:val="26"/>
        </w:rPr>
        <w:t>Breakdown</w:t>
      </w:r>
      <w:r w:rsidRPr="00B44328">
        <w:rPr>
          <w:rFonts w:ascii="Times New Roman" w:hAnsi="Times New Roman" w:cs="Times New Roman"/>
          <w:sz w:val="26"/>
          <w:szCs w:val="26"/>
        </w:rPr>
        <w:t xml:space="preserve"> The concentration would be so high that the matter existing in that channel could be </w:t>
      </w:r>
      <w:r w:rsidR="009B4B4C" w:rsidRPr="00B44328">
        <w:rPr>
          <w:rFonts w:ascii="Times New Roman" w:hAnsi="Times New Roman" w:cs="Times New Roman"/>
          <w:sz w:val="26"/>
          <w:szCs w:val="26"/>
        </w:rPr>
        <w:t>characterized</w:t>
      </w:r>
      <w:r w:rsidRPr="00B44328">
        <w:rPr>
          <w:rFonts w:ascii="Times New Roman" w:hAnsi="Times New Roman" w:cs="Times New Roman"/>
          <w:sz w:val="26"/>
          <w:szCs w:val="26"/>
        </w:rPr>
        <w:t xml:space="preserve"> as “plasma”. The electrical resistance of such plasma channel would be very less. Thus all of a sudden, a large number of electrons will flow from the tool to the job and ions from the job to the tool. This is called avalanche motion of electrons. Such movement of electrons and ions can be visually seen as a spark. Thus the electrical energy is dissipated as the thermal energy of the spark.</w:t>
      </w:r>
    </w:p>
    <w:p w:rsidR="00B44328" w:rsidRPr="00B44328" w:rsidRDefault="00B44328" w:rsidP="00B44328">
      <w:pPr>
        <w:pStyle w:val="ListParagraph"/>
        <w:numPr>
          <w:ilvl w:val="0"/>
          <w:numId w:val="3"/>
        </w:numPr>
        <w:jc w:val="both"/>
        <w:rPr>
          <w:rFonts w:ascii="Times New Roman" w:hAnsi="Times New Roman" w:cs="Times New Roman"/>
          <w:b/>
          <w:sz w:val="26"/>
          <w:szCs w:val="26"/>
        </w:rPr>
      </w:pPr>
      <w:r w:rsidRPr="00B44328">
        <w:rPr>
          <w:rFonts w:ascii="Times New Roman" w:hAnsi="Times New Roman" w:cs="Times New Roman"/>
          <w:b/>
          <w:sz w:val="26"/>
          <w:szCs w:val="26"/>
        </w:rPr>
        <w:t>Discharge</w:t>
      </w:r>
      <w:r w:rsidRPr="00B44328">
        <w:rPr>
          <w:rFonts w:ascii="Times New Roman" w:hAnsi="Times New Roman" w:cs="Times New Roman"/>
          <w:sz w:val="26"/>
          <w:szCs w:val="26"/>
        </w:rPr>
        <w:t xml:space="preserve"> The high speed electrons then impinge on the job and ions on the tool. The kinetic energy of the electrons and ions on impact with the surface of the job and tool respectively would be converted into thermal energy or heat flux. Such intense localised heat flux leads to extreme instantaneous confined rise in temperature which would be in excess of 10,000o C. Such </w:t>
      </w:r>
      <w:r w:rsidR="009B4B4C" w:rsidRPr="00B44328">
        <w:rPr>
          <w:rFonts w:ascii="Times New Roman" w:hAnsi="Times New Roman" w:cs="Times New Roman"/>
          <w:sz w:val="26"/>
          <w:szCs w:val="26"/>
        </w:rPr>
        <w:t>localized</w:t>
      </w:r>
      <w:r w:rsidRPr="00B44328">
        <w:rPr>
          <w:rFonts w:ascii="Times New Roman" w:hAnsi="Times New Roman" w:cs="Times New Roman"/>
          <w:sz w:val="26"/>
          <w:szCs w:val="26"/>
        </w:rPr>
        <w:t xml:space="preserve"> extreme rise in temperature leads to material removal. Material removal occurs due to instant </w:t>
      </w:r>
      <w:r w:rsidR="009B4B4C" w:rsidRPr="00B44328">
        <w:rPr>
          <w:rFonts w:ascii="Times New Roman" w:hAnsi="Times New Roman" w:cs="Times New Roman"/>
          <w:sz w:val="26"/>
          <w:szCs w:val="26"/>
        </w:rPr>
        <w:t>vaporization</w:t>
      </w:r>
      <w:r w:rsidRPr="00B44328">
        <w:rPr>
          <w:rFonts w:ascii="Times New Roman" w:hAnsi="Times New Roman" w:cs="Times New Roman"/>
          <w:sz w:val="26"/>
          <w:szCs w:val="26"/>
        </w:rPr>
        <w:t xml:space="preserve"> of the material as well as due to melting.</w:t>
      </w:r>
    </w:p>
    <w:p w:rsidR="00B44328" w:rsidRPr="00B44328" w:rsidRDefault="00B44328" w:rsidP="00B44328">
      <w:pPr>
        <w:pStyle w:val="ListParagraph"/>
        <w:numPr>
          <w:ilvl w:val="0"/>
          <w:numId w:val="3"/>
        </w:numPr>
        <w:tabs>
          <w:tab w:val="left" w:pos="972"/>
        </w:tabs>
        <w:rPr>
          <w:rFonts w:ascii="Times New Roman" w:hAnsi="Times New Roman" w:cs="Times New Roman"/>
          <w:sz w:val="26"/>
          <w:szCs w:val="26"/>
        </w:rPr>
      </w:pPr>
      <w:r w:rsidRPr="00B44328">
        <w:rPr>
          <w:rFonts w:ascii="Times New Roman" w:hAnsi="Times New Roman" w:cs="Times New Roman"/>
          <w:b/>
          <w:sz w:val="26"/>
          <w:szCs w:val="26"/>
        </w:rPr>
        <w:t xml:space="preserve">Plasma Collapse: </w:t>
      </w:r>
      <w:r w:rsidRPr="00B44328">
        <w:rPr>
          <w:rFonts w:ascii="Times New Roman" w:hAnsi="Times New Roman" w:cs="Times New Roman"/>
          <w:sz w:val="26"/>
          <w:szCs w:val="26"/>
        </w:rPr>
        <w:t xml:space="preserve">The molten metal is not removed completely but only partially. As the potential difference is withdrawn as shown in Figure, the plasma channel is no longer sustained. As the plasma channel collapse, it generates pressure or shock waves, which evacuates the molten material forming a crater of removed material around the site of the spark. Thus to </w:t>
      </w:r>
      <w:r w:rsidR="009B4B4C" w:rsidRPr="00B44328">
        <w:rPr>
          <w:rFonts w:ascii="Times New Roman" w:hAnsi="Times New Roman" w:cs="Times New Roman"/>
          <w:sz w:val="26"/>
          <w:szCs w:val="26"/>
        </w:rPr>
        <w:t>summarize</w:t>
      </w:r>
      <w:r w:rsidRPr="00B44328">
        <w:rPr>
          <w:rFonts w:ascii="Times New Roman" w:hAnsi="Times New Roman" w:cs="Times New Roman"/>
          <w:sz w:val="26"/>
          <w:szCs w:val="26"/>
        </w:rPr>
        <w:t>, the material removal in EDM mainly occurs due to formation of shock waves as the plasma channel collapse owing to discontinuation of applied potential difference.</w:t>
      </w:r>
    </w:p>
    <w:p w:rsidR="006010A8" w:rsidRPr="006010A8" w:rsidRDefault="006010A8" w:rsidP="006010A8">
      <w:pPr>
        <w:pStyle w:val="ListParagraph"/>
        <w:numPr>
          <w:ilvl w:val="0"/>
          <w:numId w:val="2"/>
        </w:numPr>
        <w:shd w:val="clear" w:color="auto" w:fill="FFFFFF"/>
        <w:spacing w:after="0" w:line="240" w:lineRule="auto"/>
        <w:jc w:val="both"/>
        <w:rPr>
          <w:rFonts w:ascii="Times New Roman" w:eastAsia="Times New Roman" w:hAnsi="Times New Roman" w:cs="Times New Roman"/>
          <w:color w:val="2D3E50"/>
          <w:sz w:val="25"/>
          <w:szCs w:val="23"/>
        </w:rPr>
      </w:pPr>
      <w:r w:rsidRPr="006010A8">
        <w:rPr>
          <w:rFonts w:ascii="Times New Roman" w:hAnsi="Times New Roman" w:cs="Times New Roman"/>
          <w:sz w:val="32"/>
          <w:szCs w:val="28"/>
        </w:rPr>
        <w:lastRenderedPageBreak/>
        <w:t>Merits</w:t>
      </w:r>
      <w:r w:rsidRPr="006010A8">
        <w:rPr>
          <w:rFonts w:ascii="Times New Roman" w:hAnsi="Times New Roman" w:cs="Times New Roman"/>
          <w:sz w:val="34"/>
          <w:szCs w:val="28"/>
        </w:rPr>
        <w:t>:</w:t>
      </w:r>
    </w:p>
    <w:p w:rsidR="006010A8" w:rsidRPr="0061362D" w:rsidRDefault="006010A8" w:rsidP="006010A8">
      <w:pPr>
        <w:shd w:val="clear" w:color="auto" w:fill="FFFFFF"/>
        <w:spacing w:after="0" w:line="240" w:lineRule="auto"/>
        <w:jc w:val="both"/>
        <w:rPr>
          <w:rFonts w:ascii="Times New Roman" w:eastAsia="Times New Roman" w:hAnsi="Times New Roman" w:cs="Times New Roman"/>
          <w:color w:val="2D3E50"/>
          <w:sz w:val="26"/>
          <w:szCs w:val="26"/>
        </w:rPr>
      </w:pPr>
      <w:r w:rsidRPr="0061362D">
        <w:rPr>
          <w:rFonts w:ascii="Times New Roman" w:eastAsia="Times New Roman" w:hAnsi="Times New Roman" w:cs="Times New Roman"/>
          <w:color w:val="2D3E50"/>
          <w:sz w:val="26"/>
          <w:szCs w:val="26"/>
        </w:rPr>
        <w:t>(a) Complex shapes that would otherwise be difficult to produce with conventional cutting tools.</w:t>
      </w:r>
    </w:p>
    <w:p w:rsidR="006010A8" w:rsidRPr="0061362D" w:rsidRDefault="006010A8" w:rsidP="006010A8">
      <w:pPr>
        <w:shd w:val="clear" w:color="auto" w:fill="FFFFFF"/>
        <w:spacing w:after="0" w:line="240" w:lineRule="auto"/>
        <w:jc w:val="both"/>
        <w:rPr>
          <w:rFonts w:ascii="Times New Roman" w:eastAsia="Times New Roman" w:hAnsi="Times New Roman" w:cs="Times New Roman"/>
          <w:color w:val="2D3E50"/>
          <w:sz w:val="26"/>
          <w:szCs w:val="26"/>
        </w:rPr>
      </w:pPr>
      <w:r w:rsidRPr="0061362D">
        <w:rPr>
          <w:rFonts w:ascii="Times New Roman" w:eastAsia="Times New Roman" w:hAnsi="Times New Roman" w:cs="Times New Roman"/>
          <w:color w:val="2D3E50"/>
          <w:sz w:val="26"/>
          <w:szCs w:val="26"/>
        </w:rPr>
        <w:t>(b) Extremely hard material to very close tolerances.</w:t>
      </w:r>
    </w:p>
    <w:p w:rsidR="006010A8" w:rsidRPr="0061362D" w:rsidRDefault="006010A8" w:rsidP="006010A8">
      <w:pPr>
        <w:shd w:val="clear" w:color="auto" w:fill="FFFFFF"/>
        <w:spacing w:after="0" w:line="240" w:lineRule="auto"/>
        <w:jc w:val="both"/>
        <w:rPr>
          <w:rFonts w:ascii="Times New Roman" w:eastAsia="Times New Roman" w:hAnsi="Times New Roman" w:cs="Times New Roman"/>
          <w:color w:val="2D3E50"/>
          <w:sz w:val="26"/>
          <w:szCs w:val="26"/>
        </w:rPr>
      </w:pPr>
      <w:r w:rsidRPr="0061362D">
        <w:rPr>
          <w:rFonts w:ascii="Times New Roman" w:eastAsia="Times New Roman" w:hAnsi="Times New Roman" w:cs="Times New Roman"/>
          <w:color w:val="2D3E50"/>
          <w:sz w:val="26"/>
          <w:szCs w:val="26"/>
        </w:rPr>
        <w:t>(c) Very small work pieces where conventional cutting tools may damage the part from excess cutting tool  pressure.</w:t>
      </w:r>
    </w:p>
    <w:p w:rsidR="006010A8" w:rsidRPr="0061362D" w:rsidRDefault="006010A8" w:rsidP="006010A8">
      <w:pPr>
        <w:shd w:val="clear" w:color="auto" w:fill="FFFFFF"/>
        <w:spacing w:after="0" w:line="240" w:lineRule="auto"/>
        <w:jc w:val="both"/>
        <w:rPr>
          <w:rFonts w:ascii="Times New Roman" w:eastAsia="Times New Roman" w:hAnsi="Times New Roman" w:cs="Times New Roman"/>
          <w:color w:val="2D3E50"/>
          <w:sz w:val="26"/>
          <w:szCs w:val="26"/>
        </w:rPr>
      </w:pPr>
      <w:r w:rsidRPr="0061362D">
        <w:rPr>
          <w:rFonts w:ascii="Times New Roman" w:eastAsia="Times New Roman" w:hAnsi="Times New Roman" w:cs="Times New Roman"/>
          <w:color w:val="2D3E50"/>
          <w:sz w:val="26"/>
          <w:szCs w:val="26"/>
        </w:rPr>
        <w:t>(d) There is no direct contact between tool and work piece. Therefore delicate sections and weak materials can be machined without any distortion.</w:t>
      </w:r>
    </w:p>
    <w:p w:rsidR="006010A8" w:rsidRPr="0061362D" w:rsidRDefault="006010A8" w:rsidP="006010A8">
      <w:pPr>
        <w:shd w:val="clear" w:color="auto" w:fill="FFFFFF"/>
        <w:spacing w:after="0" w:line="240" w:lineRule="auto"/>
        <w:jc w:val="both"/>
        <w:rPr>
          <w:rFonts w:ascii="Times New Roman" w:eastAsia="Times New Roman" w:hAnsi="Times New Roman" w:cs="Times New Roman"/>
          <w:color w:val="2D3E50"/>
          <w:sz w:val="26"/>
          <w:szCs w:val="26"/>
        </w:rPr>
      </w:pPr>
      <w:r w:rsidRPr="0061362D">
        <w:rPr>
          <w:rFonts w:ascii="Times New Roman" w:eastAsia="Times New Roman" w:hAnsi="Times New Roman" w:cs="Times New Roman"/>
          <w:color w:val="2D3E50"/>
          <w:sz w:val="26"/>
          <w:szCs w:val="26"/>
        </w:rPr>
        <w:t>(e) A good surface finish can be obtained.</w:t>
      </w:r>
    </w:p>
    <w:p w:rsidR="006010A8" w:rsidRPr="0061362D" w:rsidRDefault="006010A8" w:rsidP="006010A8">
      <w:pPr>
        <w:shd w:val="clear" w:color="auto" w:fill="FFFFFF"/>
        <w:spacing w:after="0" w:line="240" w:lineRule="auto"/>
        <w:jc w:val="both"/>
        <w:rPr>
          <w:rFonts w:ascii="Times New Roman" w:eastAsia="Times New Roman" w:hAnsi="Times New Roman" w:cs="Times New Roman"/>
          <w:color w:val="2D3E50"/>
          <w:sz w:val="26"/>
          <w:szCs w:val="26"/>
        </w:rPr>
      </w:pPr>
      <w:r w:rsidRPr="0061362D">
        <w:rPr>
          <w:rFonts w:ascii="Times New Roman" w:eastAsia="Times New Roman" w:hAnsi="Times New Roman" w:cs="Times New Roman"/>
          <w:color w:val="2D3E50"/>
          <w:sz w:val="26"/>
          <w:szCs w:val="26"/>
        </w:rPr>
        <w:t>(f) Very fine holes can be easily drilled.</w:t>
      </w:r>
    </w:p>
    <w:p w:rsidR="006010A8" w:rsidRDefault="006010A8" w:rsidP="006010A8">
      <w:pPr>
        <w:shd w:val="clear" w:color="auto" w:fill="FFFFFF"/>
        <w:spacing w:after="0" w:line="240" w:lineRule="auto"/>
        <w:jc w:val="both"/>
        <w:rPr>
          <w:rFonts w:ascii="Times New Roman" w:eastAsia="Times New Roman" w:hAnsi="Times New Roman" w:cs="Times New Roman"/>
          <w:color w:val="2D3E50"/>
          <w:sz w:val="25"/>
          <w:szCs w:val="23"/>
        </w:rPr>
      </w:pPr>
      <w:r w:rsidRPr="0061362D">
        <w:rPr>
          <w:rFonts w:ascii="Times New Roman" w:eastAsia="Times New Roman" w:hAnsi="Times New Roman" w:cs="Times New Roman"/>
          <w:color w:val="2D3E50"/>
          <w:sz w:val="26"/>
          <w:szCs w:val="26"/>
        </w:rPr>
        <w:t>(g) Electrically non-conductive materials can be machined only with specific set-up of the process</w:t>
      </w:r>
      <w:r w:rsidRPr="006010A8">
        <w:rPr>
          <w:rFonts w:ascii="Times New Roman" w:eastAsia="Times New Roman" w:hAnsi="Times New Roman" w:cs="Times New Roman"/>
          <w:color w:val="2D3E50"/>
          <w:sz w:val="25"/>
          <w:szCs w:val="23"/>
        </w:rPr>
        <w:t>.</w:t>
      </w:r>
    </w:p>
    <w:p w:rsidR="006010A8" w:rsidRDefault="00651214" w:rsidP="00651214">
      <w:pPr>
        <w:shd w:val="clear" w:color="auto" w:fill="FFFFFF"/>
        <w:spacing w:after="0" w:line="240" w:lineRule="auto"/>
        <w:jc w:val="both"/>
        <w:rPr>
          <w:rFonts w:ascii="Times New Roman" w:eastAsia="Times New Roman" w:hAnsi="Times New Roman" w:cs="Times New Roman"/>
          <w:color w:val="2D3E50"/>
          <w:sz w:val="37"/>
          <w:szCs w:val="23"/>
        </w:rPr>
      </w:pPr>
      <w:r>
        <w:rPr>
          <w:rFonts w:ascii="Times New Roman" w:eastAsia="Times New Roman" w:hAnsi="Times New Roman" w:cs="Times New Roman"/>
          <w:color w:val="2D3E50"/>
          <w:sz w:val="33"/>
          <w:szCs w:val="23"/>
        </w:rPr>
        <w:t xml:space="preserve">      </w:t>
      </w:r>
      <w:r w:rsidR="006010A8" w:rsidRPr="006010A8">
        <w:rPr>
          <w:rFonts w:ascii="Times New Roman" w:eastAsia="Times New Roman" w:hAnsi="Times New Roman" w:cs="Times New Roman"/>
          <w:color w:val="2D3E50"/>
          <w:sz w:val="33"/>
          <w:szCs w:val="23"/>
        </w:rPr>
        <w:t>Demerits</w:t>
      </w:r>
      <w:r w:rsidR="006010A8">
        <w:rPr>
          <w:rFonts w:ascii="Times New Roman" w:eastAsia="Times New Roman" w:hAnsi="Times New Roman" w:cs="Times New Roman"/>
          <w:color w:val="2D3E50"/>
          <w:sz w:val="37"/>
          <w:szCs w:val="23"/>
        </w:rPr>
        <w:t>:</w:t>
      </w:r>
    </w:p>
    <w:p w:rsidR="006010A8" w:rsidRPr="0061362D" w:rsidRDefault="006010A8" w:rsidP="00651214">
      <w:pPr>
        <w:shd w:val="clear" w:color="auto" w:fill="FFFFFF"/>
        <w:spacing w:after="0" w:line="240" w:lineRule="auto"/>
        <w:jc w:val="both"/>
        <w:rPr>
          <w:rFonts w:ascii="Times New Roman" w:eastAsia="Times New Roman" w:hAnsi="Times New Roman" w:cs="Times New Roman"/>
          <w:color w:val="2D3E50"/>
          <w:sz w:val="25"/>
          <w:szCs w:val="23"/>
        </w:rPr>
      </w:pPr>
      <w:r w:rsidRPr="0061362D">
        <w:rPr>
          <w:rFonts w:ascii="Times New Roman" w:eastAsia="Times New Roman" w:hAnsi="Times New Roman" w:cs="Times New Roman"/>
          <w:color w:val="2D3E50"/>
          <w:sz w:val="25"/>
          <w:szCs w:val="23"/>
        </w:rPr>
        <w:t>(a) The slow rate of material removal.</w:t>
      </w:r>
    </w:p>
    <w:p w:rsidR="006010A8" w:rsidRPr="0061362D" w:rsidRDefault="006010A8" w:rsidP="00651214">
      <w:pPr>
        <w:shd w:val="clear" w:color="auto" w:fill="FFFFFF"/>
        <w:spacing w:after="0" w:line="240" w:lineRule="auto"/>
        <w:jc w:val="both"/>
        <w:rPr>
          <w:rFonts w:ascii="Times New Roman" w:eastAsia="Times New Roman" w:hAnsi="Times New Roman" w:cs="Times New Roman"/>
          <w:color w:val="2D3E50"/>
          <w:sz w:val="25"/>
          <w:szCs w:val="23"/>
        </w:rPr>
      </w:pPr>
      <w:r w:rsidRPr="0061362D">
        <w:rPr>
          <w:rFonts w:ascii="Times New Roman" w:eastAsia="Times New Roman" w:hAnsi="Times New Roman" w:cs="Times New Roman"/>
          <w:color w:val="2D3E50"/>
          <w:sz w:val="25"/>
          <w:szCs w:val="23"/>
        </w:rPr>
        <w:t>(b) The additional time and cost used for creating electrodes for ram/sinker EDM.</w:t>
      </w:r>
    </w:p>
    <w:p w:rsidR="006010A8" w:rsidRPr="0061362D" w:rsidRDefault="006010A8" w:rsidP="00651214">
      <w:pPr>
        <w:shd w:val="clear" w:color="auto" w:fill="FFFFFF"/>
        <w:spacing w:after="0" w:line="240" w:lineRule="auto"/>
        <w:jc w:val="both"/>
        <w:rPr>
          <w:rFonts w:ascii="Times New Roman" w:eastAsia="Times New Roman" w:hAnsi="Times New Roman" w:cs="Times New Roman"/>
          <w:color w:val="2D3E50"/>
          <w:sz w:val="25"/>
          <w:szCs w:val="23"/>
        </w:rPr>
      </w:pPr>
      <w:r w:rsidRPr="0061362D">
        <w:rPr>
          <w:rFonts w:ascii="Times New Roman" w:eastAsia="Times New Roman" w:hAnsi="Times New Roman" w:cs="Times New Roman"/>
          <w:color w:val="2D3E50"/>
          <w:sz w:val="25"/>
          <w:szCs w:val="23"/>
        </w:rPr>
        <w:t>(c) Reproducing  sharp  corners  on  the  work  piece  is  difficult  due  to electrode wear.</w:t>
      </w:r>
    </w:p>
    <w:p w:rsidR="006010A8" w:rsidRPr="0061362D" w:rsidRDefault="006010A8" w:rsidP="00651214">
      <w:pPr>
        <w:shd w:val="clear" w:color="auto" w:fill="FFFFFF"/>
        <w:spacing w:after="0" w:line="240" w:lineRule="auto"/>
        <w:jc w:val="both"/>
        <w:rPr>
          <w:rFonts w:ascii="Times New Roman" w:eastAsia="Times New Roman" w:hAnsi="Times New Roman" w:cs="Times New Roman"/>
          <w:color w:val="2D3E50"/>
          <w:sz w:val="25"/>
          <w:szCs w:val="23"/>
        </w:rPr>
      </w:pPr>
      <w:r w:rsidRPr="0061362D">
        <w:rPr>
          <w:rFonts w:ascii="Times New Roman" w:eastAsia="Times New Roman" w:hAnsi="Times New Roman" w:cs="Times New Roman"/>
          <w:color w:val="2D3E50"/>
          <w:sz w:val="25"/>
          <w:szCs w:val="23"/>
        </w:rPr>
        <w:t>(d) Specific power consumption is very high.</w:t>
      </w:r>
    </w:p>
    <w:p w:rsidR="006010A8" w:rsidRPr="0061362D" w:rsidRDefault="006010A8" w:rsidP="00651214">
      <w:pPr>
        <w:shd w:val="clear" w:color="auto" w:fill="FFFFFF"/>
        <w:spacing w:after="0" w:line="240" w:lineRule="auto"/>
        <w:jc w:val="both"/>
        <w:rPr>
          <w:rFonts w:ascii="Times New Roman" w:eastAsia="Times New Roman" w:hAnsi="Times New Roman" w:cs="Times New Roman"/>
          <w:color w:val="2D3E50"/>
          <w:sz w:val="25"/>
          <w:szCs w:val="23"/>
        </w:rPr>
      </w:pPr>
      <w:r w:rsidRPr="0061362D">
        <w:rPr>
          <w:rFonts w:ascii="Times New Roman" w:eastAsia="Times New Roman" w:hAnsi="Times New Roman" w:cs="Times New Roman"/>
          <w:color w:val="2D3E50"/>
          <w:sz w:val="25"/>
          <w:szCs w:val="23"/>
        </w:rPr>
        <w:t>(e) Power consumption is high.</w:t>
      </w:r>
    </w:p>
    <w:p w:rsidR="00651214" w:rsidRPr="0061362D" w:rsidRDefault="006010A8" w:rsidP="00651214">
      <w:pPr>
        <w:shd w:val="clear" w:color="auto" w:fill="FFFFFF"/>
        <w:spacing w:after="0" w:line="240" w:lineRule="auto"/>
        <w:jc w:val="both"/>
        <w:rPr>
          <w:rFonts w:ascii="Times New Roman" w:eastAsia="Times New Roman" w:hAnsi="Times New Roman" w:cs="Times New Roman"/>
          <w:color w:val="2D3E50"/>
          <w:sz w:val="25"/>
          <w:szCs w:val="23"/>
        </w:rPr>
      </w:pPr>
      <w:r w:rsidRPr="0061362D">
        <w:rPr>
          <w:rFonts w:ascii="Times New Roman" w:eastAsia="Times New Roman" w:hAnsi="Times New Roman" w:cs="Times New Roman"/>
          <w:color w:val="2D3E50"/>
          <w:sz w:val="25"/>
          <w:szCs w:val="23"/>
        </w:rPr>
        <w:t>(f) "Over cut" is formed.</w:t>
      </w:r>
    </w:p>
    <w:p w:rsidR="006010A8" w:rsidRPr="0061362D" w:rsidRDefault="006010A8" w:rsidP="00651214">
      <w:pPr>
        <w:shd w:val="clear" w:color="auto" w:fill="FFFFFF"/>
        <w:spacing w:after="0" w:line="240" w:lineRule="auto"/>
        <w:jc w:val="both"/>
        <w:rPr>
          <w:rFonts w:ascii="Times New Roman" w:eastAsia="Times New Roman" w:hAnsi="Times New Roman" w:cs="Times New Roman"/>
          <w:color w:val="2D3E50"/>
          <w:sz w:val="25"/>
          <w:szCs w:val="23"/>
        </w:rPr>
      </w:pPr>
      <w:r w:rsidRPr="0061362D">
        <w:rPr>
          <w:rFonts w:ascii="Times New Roman" w:eastAsia="Times New Roman" w:hAnsi="Times New Roman" w:cs="Times New Roman"/>
          <w:color w:val="2D3E50"/>
          <w:sz w:val="25"/>
          <w:szCs w:val="23"/>
        </w:rPr>
        <w:t>(g) Excessive tool wear occurs during machining.</w:t>
      </w:r>
    </w:p>
    <w:p w:rsidR="0061362D" w:rsidRDefault="005A24C5" w:rsidP="005A24C5">
      <w:pPr>
        <w:pStyle w:val="NormalWeb"/>
        <w:shd w:val="clear" w:color="auto" w:fill="FFFFFF"/>
        <w:spacing w:before="0" w:beforeAutospacing="0" w:after="0" w:afterAutospacing="0"/>
        <w:rPr>
          <w:color w:val="2D3E50"/>
          <w:sz w:val="26"/>
          <w:szCs w:val="26"/>
        </w:rPr>
      </w:pPr>
      <w:r>
        <w:rPr>
          <w:color w:val="2D3E50"/>
          <w:sz w:val="37"/>
          <w:szCs w:val="23"/>
        </w:rPr>
        <w:t xml:space="preserve">   </w:t>
      </w:r>
      <w:r w:rsidR="0061362D">
        <w:rPr>
          <w:color w:val="2D3E50"/>
          <w:sz w:val="37"/>
          <w:szCs w:val="23"/>
        </w:rPr>
        <w:t xml:space="preserve"> </w:t>
      </w:r>
      <w:r w:rsidR="002305BC" w:rsidRPr="0017113A">
        <w:rPr>
          <w:color w:val="2D3E50"/>
          <w:sz w:val="37"/>
          <w:szCs w:val="23"/>
        </w:rPr>
        <w:t>Applications</w:t>
      </w:r>
      <w:r w:rsidR="002305BC" w:rsidRPr="0061362D">
        <w:rPr>
          <w:color w:val="2D3E50"/>
          <w:sz w:val="26"/>
          <w:szCs w:val="26"/>
        </w:rPr>
        <w:t>:</w:t>
      </w:r>
      <w:r w:rsidRPr="0061362D">
        <w:rPr>
          <w:color w:val="2D3E50"/>
          <w:sz w:val="26"/>
          <w:szCs w:val="26"/>
        </w:rPr>
        <w:t xml:space="preserve"> </w:t>
      </w:r>
    </w:p>
    <w:p w:rsidR="005A24C5" w:rsidRPr="005C3432" w:rsidRDefault="005A24C5" w:rsidP="005A24C5">
      <w:pPr>
        <w:pStyle w:val="NormalWeb"/>
        <w:shd w:val="clear" w:color="auto" w:fill="FFFFFF"/>
        <w:spacing w:before="0" w:beforeAutospacing="0" w:after="0" w:afterAutospacing="0"/>
        <w:rPr>
          <w:color w:val="000000" w:themeColor="text1"/>
          <w:sz w:val="26"/>
          <w:szCs w:val="26"/>
        </w:rPr>
      </w:pPr>
      <w:r w:rsidRPr="005C3432">
        <w:rPr>
          <w:color w:val="000000" w:themeColor="text1"/>
          <w:sz w:val="26"/>
          <w:szCs w:val="26"/>
        </w:rPr>
        <w:t>With its ability to create precise and unique shapes, EDM has been used by many industries in their manufacturing processes. Here are the most common types of applications for EDM.</w:t>
      </w:r>
    </w:p>
    <w:p w:rsidR="005A24C5" w:rsidRPr="005C3432" w:rsidRDefault="005A24C5" w:rsidP="005A24C5">
      <w:pPr>
        <w:pStyle w:val="NormalWeb"/>
        <w:shd w:val="clear" w:color="auto" w:fill="FFFFFF"/>
        <w:spacing w:before="0" w:beforeAutospacing="0" w:after="0" w:afterAutospacing="0"/>
        <w:rPr>
          <w:color w:val="000000" w:themeColor="text1"/>
          <w:sz w:val="26"/>
          <w:szCs w:val="26"/>
        </w:rPr>
      </w:pPr>
      <w:r w:rsidRPr="005C3432">
        <w:rPr>
          <w:color w:val="000000" w:themeColor="text1"/>
          <w:sz w:val="26"/>
          <w:szCs w:val="26"/>
          <w:u w:val="single"/>
        </w:rPr>
        <w:t>Die Making</w:t>
      </w:r>
      <w:r w:rsidRPr="005C3432">
        <w:rPr>
          <w:color w:val="000000" w:themeColor="text1"/>
          <w:sz w:val="26"/>
          <w:szCs w:val="26"/>
        </w:rPr>
        <w:t xml:space="preserve"> - Dies are tools used to cut or shape materials into a solid product. EDM is used to create these dies, despite the size or commonness of the shape needed.</w:t>
      </w:r>
    </w:p>
    <w:p w:rsidR="005A24C5" w:rsidRPr="005C3432" w:rsidRDefault="005A24C5" w:rsidP="005A24C5">
      <w:pPr>
        <w:shd w:val="clear" w:color="auto" w:fill="FFFFFF"/>
        <w:spacing w:after="0" w:line="240" w:lineRule="auto"/>
        <w:outlineLvl w:val="1"/>
        <w:rPr>
          <w:rFonts w:ascii="Times New Roman" w:eastAsia="Times New Roman" w:hAnsi="Times New Roman" w:cs="Times New Roman"/>
          <w:color w:val="000000" w:themeColor="text1"/>
          <w:sz w:val="26"/>
          <w:szCs w:val="26"/>
        </w:rPr>
      </w:pPr>
      <w:r w:rsidRPr="005C3432">
        <w:rPr>
          <w:rFonts w:ascii="Times New Roman" w:eastAsia="Times New Roman" w:hAnsi="Times New Roman" w:cs="Times New Roman"/>
          <w:color w:val="000000" w:themeColor="text1"/>
          <w:sz w:val="26"/>
          <w:szCs w:val="26"/>
          <w:u w:val="single"/>
        </w:rPr>
        <w:t>Mold Making</w:t>
      </w:r>
      <w:r w:rsidRPr="005C3432">
        <w:rPr>
          <w:rFonts w:ascii="Times New Roman" w:eastAsia="Times New Roman" w:hAnsi="Times New Roman" w:cs="Times New Roman"/>
          <w:color w:val="000000" w:themeColor="text1"/>
          <w:sz w:val="26"/>
          <w:szCs w:val="26"/>
        </w:rPr>
        <w:t xml:space="preserve"> - Molds are containers that transform liquid or substance into the shape of the container. A mold’s dimension and depth is achieved with use of EDM.</w:t>
      </w:r>
    </w:p>
    <w:p w:rsidR="005A24C5" w:rsidRPr="005C3432" w:rsidRDefault="005A24C5" w:rsidP="005A24C5">
      <w:pPr>
        <w:shd w:val="clear" w:color="auto" w:fill="FFFFFF"/>
        <w:spacing w:after="0" w:line="240" w:lineRule="auto"/>
        <w:outlineLvl w:val="1"/>
        <w:rPr>
          <w:rFonts w:ascii="Times New Roman" w:eastAsia="Times New Roman" w:hAnsi="Times New Roman" w:cs="Times New Roman"/>
          <w:color w:val="000000" w:themeColor="text1"/>
          <w:sz w:val="26"/>
          <w:szCs w:val="26"/>
        </w:rPr>
      </w:pPr>
      <w:r w:rsidRPr="005C3432">
        <w:rPr>
          <w:rFonts w:ascii="Times New Roman" w:eastAsia="Times New Roman" w:hAnsi="Times New Roman" w:cs="Times New Roman"/>
          <w:color w:val="000000" w:themeColor="text1"/>
          <w:sz w:val="26"/>
          <w:szCs w:val="26"/>
          <w:u w:val="single"/>
        </w:rPr>
        <w:t>Small Hole Drilling</w:t>
      </w:r>
      <w:r w:rsidRPr="005C3432">
        <w:rPr>
          <w:rFonts w:ascii="Times New Roman" w:eastAsia="Times New Roman" w:hAnsi="Times New Roman" w:cs="Times New Roman"/>
          <w:color w:val="000000" w:themeColor="text1"/>
          <w:sz w:val="26"/>
          <w:szCs w:val="26"/>
        </w:rPr>
        <w:t xml:space="preserve"> - Without EDM, drilling small holes would be difficult. EDM’s ability to create small shapes accurately makes it ideal for drilling the exact size of holes needed.</w:t>
      </w:r>
    </w:p>
    <w:p w:rsidR="0017113A" w:rsidRPr="0061362D" w:rsidRDefault="0017113A" w:rsidP="005A24C5">
      <w:pPr>
        <w:shd w:val="clear" w:color="auto" w:fill="FFFFFF"/>
        <w:spacing w:after="0" w:line="240" w:lineRule="auto"/>
        <w:outlineLvl w:val="1"/>
        <w:rPr>
          <w:rFonts w:ascii="Times New Roman" w:eastAsia="Times New Roman" w:hAnsi="Times New Roman" w:cs="Times New Roman"/>
          <w:color w:val="000000" w:themeColor="text1"/>
          <w:sz w:val="26"/>
          <w:szCs w:val="26"/>
        </w:rPr>
      </w:pPr>
    </w:p>
    <w:p w:rsidR="00993E9C" w:rsidRPr="00EC3654" w:rsidRDefault="00091CA2" w:rsidP="00993E9C">
      <w:pPr>
        <w:pStyle w:val="ListParagraph"/>
        <w:numPr>
          <w:ilvl w:val="0"/>
          <w:numId w:val="2"/>
        </w:numPr>
        <w:shd w:val="clear" w:color="auto" w:fill="FFFFFF"/>
        <w:spacing w:after="0" w:line="240" w:lineRule="auto"/>
        <w:jc w:val="both"/>
        <w:rPr>
          <w:rFonts w:asciiTheme="majorHAnsi" w:eastAsia="Times New Roman" w:hAnsiTheme="majorHAnsi" w:cs="Times New Roman"/>
          <w:color w:val="2D3E50"/>
          <w:sz w:val="37"/>
          <w:szCs w:val="37"/>
        </w:rPr>
      </w:pPr>
      <w:r w:rsidRPr="00EC3654">
        <w:rPr>
          <w:rFonts w:asciiTheme="majorHAnsi" w:eastAsia="Times New Roman" w:hAnsiTheme="majorHAnsi" w:cs="Times New Roman"/>
          <w:color w:val="2D3E50"/>
          <w:sz w:val="37"/>
          <w:szCs w:val="37"/>
        </w:rPr>
        <w:t>Comments</w:t>
      </w:r>
      <w:r w:rsidR="00D11706" w:rsidRPr="00EC3654">
        <w:rPr>
          <w:rFonts w:asciiTheme="majorHAnsi" w:eastAsia="Times New Roman" w:hAnsiTheme="majorHAnsi" w:cs="Times New Roman"/>
          <w:color w:val="2D3E50"/>
          <w:sz w:val="37"/>
          <w:szCs w:val="37"/>
        </w:rPr>
        <w:t xml:space="preserve"> and Discussions</w:t>
      </w:r>
      <w:r w:rsidRPr="00EC3654">
        <w:rPr>
          <w:rFonts w:asciiTheme="majorHAnsi" w:eastAsia="Times New Roman" w:hAnsiTheme="majorHAnsi" w:cs="Times New Roman"/>
          <w:color w:val="2D3E50"/>
          <w:sz w:val="37"/>
          <w:szCs w:val="37"/>
        </w:rPr>
        <w:t>:</w:t>
      </w:r>
      <w:r w:rsidR="003F120A" w:rsidRPr="00EC3654">
        <w:rPr>
          <w:rFonts w:asciiTheme="majorHAnsi" w:eastAsia="Times New Roman" w:hAnsiTheme="majorHAnsi" w:cs="Times New Roman"/>
          <w:color w:val="2D3E50"/>
          <w:sz w:val="37"/>
          <w:szCs w:val="37"/>
        </w:rPr>
        <w:t xml:space="preserve"> </w:t>
      </w:r>
    </w:p>
    <w:p w:rsidR="004F5C6A" w:rsidRPr="00EC3654" w:rsidRDefault="00501817" w:rsidP="004F5C6A">
      <w:pPr>
        <w:shd w:val="clear" w:color="auto" w:fill="FFFFFF"/>
        <w:spacing w:after="0" w:line="240" w:lineRule="auto"/>
        <w:jc w:val="both"/>
        <w:rPr>
          <w:rFonts w:ascii="Times New Roman" w:eastAsia="Times New Roman" w:hAnsi="Times New Roman" w:cs="Times New Roman"/>
          <w:color w:val="2D3E50"/>
          <w:sz w:val="26"/>
          <w:szCs w:val="26"/>
        </w:rPr>
      </w:pPr>
      <w:r w:rsidRPr="00EC3654">
        <w:rPr>
          <w:rFonts w:ascii="Times New Roman" w:eastAsia="Times New Roman" w:hAnsi="Times New Roman" w:cs="Times New Roman"/>
          <w:color w:val="2D3E50"/>
          <w:sz w:val="26"/>
          <w:szCs w:val="26"/>
        </w:rPr>
        <w:t xml:space="preserve">A </w:t>
      </w:r>
      <w:r w:rsidR="00EC3654">
        <w:rPr>
          <w:rFonts w:ascii="Times New Roman" w:eastAsia="Times New Roman" w:hAnsi="Times New Roman" w:cs="Times New Roman"/>
          <w:color w:val="2D3E50"/>
          <w:sz w:val="26"/>
          <w:szCs w:val="26"/>
        </w:rPr>
        <w:t>non-</w:t>
      </w:r>
      <w:r w:rsidRPr="00EC3654">
        <w:rPr>
          <w:rFonts w:ascii="Times New Roman" w:eastAsia="Times New Roman" w:hAnsi="Times New Roman" w:cs="Times New Roman"/>
          <w:color w:val="2D3E50"/>
          <w:sz w:val="26"/>
          <w:szCs w:val="26"/>
        </w:rPr>
        <w:t xml:space="preserve">linear relationship between MRR, TRR, REWR and duty cycle has been observed. MRR increases as the duty </w:t>
      </w:r>
      <w:r w:rsidR="0079201E" w:rsidRPr="00EC3654">
        <w:rPr>
          <w:rFonts w:ascii="Times New Roman" w:eastAsia="Times New Roman" w:hAnsi="Times New Roman" w:cs="Times New Roman"/>
          <w:color w:val="2D3E50"/>
          <w:sz w:val="26"/>
          <w:szCs w:val="26"/>
        </w:rPr>
        <w:t>cycle is increased from 48</w:t>
      </w:r>
      <w:r w:rsidR="00EC3654">
        <w:rPr>
          <w:rFonts w:ascii="Times New Roman" w:eastAsia="Times New Roman" w:hAnsi="Times New Roman" w:cs="Times New Roman"/>
          <w:color w:val="2D3E50"/>
          <w:sz w:val="26"/>
          <w:szCs w:val="26"/>
        </w:rPr>
        <w:t>%</w:t>
      </w:r>
      <w:r w:rsidR="0079201E" w:rsidRPr="00EC3654">
        <w:rPr>
          <w:rFonts w:ascii="Times New Roman" w:eastAsia="Times New Roman" w:hAnsi="Times New Roman" w:cs="Times New Roman"/>
          <w:color w:val="2D3E50"/>
          <w:sz w:val="26"/>
          <w:szCs w:val="26"/>
        </w:rPr>
        <w:t xml:space="preserve"> to 80% but with further </w:t>
      </w:r>
      <w:r w:rsidR="00EC3654">
        <w:rPr>
          <w:rFonts w:ascii="Times New Roman" w:eastAsia="Times New Roman" w:hAnsi="Times New Roman" w:cs="Times New Roman"/>
          <w:color w:val="2D3E50"/>
          <w:sz w:val="26"/>
          <w:szCs w:val="26"/>
        </w:rPr>
        <w:t xml:space="preserve">increase in duty cycle, </w:t>
      </w:r>
      <w:r w:rsidR="0079201E" w:rsidRPr="00EC3654">
        <w:rPr>
          <w:rFonts w:ascii="Times New Roman" w:eastAsia="Times New Roman" w:hAnsi="Times New Roman" w:cs="Times New Roman"/>
          <w:color w:val="2D3E50"/>
          <w:sz w:val="26"/>
          <w:szCs w:val="26"/>
        </w:rPr>
        <w:t>decrease in MRR will be observed. Increasing duty cy</w:t>
      </w:r>
      <w:r w:rsidR="00EC3654">
        <w:rPr>
          <w:rFonts w:ascii="Times New Roman" w:eastAsia="Times New Roman" w:hAnsi="Times New Roman" w:cs="Times New Roman"/>
          <w:color w:val="2D3E50"/>
          <w:sz w:val="26"/>
          <w:szCs w:val="26"/>
        </w:rPr>
        <w:t>cle means increasing the pulse o</w:t>
      </w:r>
      <w:r w:rsidR="0079201E" w:rsidRPr="00EC3654">
        <w:rPr>
          <w:rFonts w:ascii="Times New Roman" w:eastAsia="Times New Roman" w:hAnsi="Times New Roman" w:cs="Times New Roman"/>
          <w:color w:val="2D3E50"/>
          <w:sz w:val="26"/>
          <w:szCs w:val="26"/>
        </w:rPr>
        <w:t xml:space="preserve">n time. So </w:t>
      </w:r>
      <w:r w:rsidR="0079201E" w:rsidRPr="00EC3654">
        <w:rPr>
          <w:rFonts w:ascii="Times New Roman" w:hAnsi="Times New Roman" w:cs="Times New Roman"/>
          <w:color w:val="000000" w:themeColor="text1"/>
          <w:sz w:val="26"/>
          <w:szCs w:val="26"/>
        </w:rPr>
        <w:t xml:space="preserve">increase in pulse on time means applying the same heating flux for a longer time. This will cause an increase of heat that is conducted into the </w:t>
      </w:r>
      <w:r w:rsidR="00EC3654" w:rsidRPr="00EC3654">
        <w:rPr>
          <w:rFonts w:ascii="Times New Roman" w:hAnsi="Times New Roman" w:cs="Times New Roman"/>
          <w:color w:val="000000" w:themeColor="text1"/>
          <w:sz w:val="26"/>
          <w:szCs w:val="26"/>
        </w:rPr>
        <w:t>work piece</w:t>
      </w:r>
      <w:r w:rsidR="0079201E" w:rsidRPr="00EC3654">
        <w:rPr>
          <w:rFonts w:ascii="Times New Roman" w:hAnsi="Times New Roman" w:cs="Times New Roman"/>
          <w:color w:val="000000" w:themeColor="text1"/>
          <w:sz w:val="26"/>
          <w:szCs w:val="26"/>
        </w:rPr>
        <w:t xml:space="preserve"> as the plasma channel expands which will result in an increase in the MRR.</w:t>
      </w:r>
      <w:r w:rsidR="00EC3654" w:rsidRPr="00EC3654">
        <w:rPr>
          <w:rFonts w:ascii="Times New Roman" w:hAnsi="Times New Roman" w:cs="Times New Roman"/>
          <w:color w:val="000000" w:themeColor="text1"/>
          <w:sz w:val="26"/>
          <w:szCs w:val="26"/>
        </w:rPr>
        <w:t xml:space="preserve"> It can be seen that the </w:t>
      </w:r>
      <w:r w:rsidR="00EC3654">
        <w:rPr>
          <w:rFonts w:ascii="Times New Roman" w:hAnsi="Times New Roman" w:cs="Times New Roman"/>
          <w:color w:val="000000" w:themeColor="text1"/>
          <w:sz w:val="26"/>
          <w:szCs w:val="26"/>
        </w:rPr>
        <w:t>tool wear rate decrease as the Pulse On T</w:t>
      </w:r>
      <w:r w:rsidR="00EC3654" w:rsidRPr="00EC3654">
        <w:rPr>
          <w:rFonts w:ascii="Times New Roman" w:hAnsi="Times New Roman" w:cs="Times New Roman"/>
          <w:color w:val="000000" w:themeColor="text1"/>
          <w:sz w:val="26"/>
          <w:szCs w:val="26"/>
        </w:rPr>
        <w:t xml:space="preserve">ime values increase </w:t>
      </w:r>
      <w:r w:rsidR="00EC3654">
        <w:rPr>
          <w:rFonts w:ascii="Times New Roman" w:hAnsi="Times New Roman" w:cs="Times New Roman"/>
          <w:color w:val="000000" w:themeColor="text1"/>
          <w:sz w:val="26"/>
          <w:szCs w:val="26"/>
        </w:rPr>
        <w:t>from 48% to 64% duty cycle and increases after that.</w:t>
      </w:r>
      <w:r w:rsidR="00EC3654" w:rsidRPr="00EC3654">
        <w:rPr>
          <w:rFonts w:ascii="Times New Roman" w:hAnsi="Times New Roman" w:cs="Times New Roman"/>
          <w:bCs/>
          <w:sz w:val="26"/>
          <w:szCs w:val="26"/>
        </w:rPr>
        <w:t xml:space="preserve"> </w:t>
      </w:r>
      <w:r w:rsidR="00EC3654" w:rsidRPr="00EC3654">
        <w:rPr>
          <w:rFonts w:ascii="Times New Roman" w:hAnsi="Times New Roman" w:cs="Times New Roman"/>
          <w:color w:val="000000" w:themeColor="text1"/>
          <w:sz w:val="26"/>
          <w:szCs w:val="26"/>
        </w:rPr>
        <w:t>Reduction in Tool wear with respect to time may be a</w:t>
      </w:r>
      <w:r w:rsidR="00EC3654">
        <w:rPr>
          <w:rFonts w:ascii="Times New Roman" w:hAnsi="Times New Roman" w:cs="Times New Roman"/>
          <w:color w:val="000000" w:themeColor="text1"/>
          <w:sz w:val="26"/>
          <w:szCs w:val="26"/>
        </w:rPr>
        <w:t xml:space="preserve">ttributed to spark energy which </w:t>
      </w:r>
      <w:r w:rsidR="00EC3654" w:rsidRPr="00EC3654">
        <w:rPr>
          <w:rFonts w:ascii="Times New Roman" w:hAnsi="Times New Roman" w:cs="Times New Roman"/>
          <w:color w:val="000000" w:themeColor="text1"/>
          <w:sz w:val="26"/>
          <w:szCs w:val="26"/>
        </w:rPr>
        <w:t xml:space="preserve">increases with increase in Pulse On Time but higher Pulse On Time leads to spreading of the spark (plasma channel), due to which heat transfer to the tool reduces and to the work piece and dielectric increases which results in less tool wear and high material removal rate. </w:t>
      </w:r>
      <w:r w:rsidR="00EC3654" w:rsidRPr="00EC3654">
        <w:rPr>
          <w:rFonts w:ascii="Times New Roman" w:hAnsi="Times New Roman" w:cs="Times New Roman"/>
          <w:bCs/>
          <w:color w:val="000000" w:themeColor="text1"/>
          <w:sz w:val="26"/>
          <w:szCs w:val="26"/>
        </w:rPr>
        <w:t xml:space="preserve"> </w:t>
      </w:r>
      <w:r w:rsidR="00EC3654" w:rsidRPr="00EC3654">
        <w:rPr>
          <w:rFonts w:ascii="Times New Roman" w:hAnsi="Times New Roman" w:cs="Times New Roman"/>
          <w:bCs/>
          <w:sz w:val="26"/>
          <w:szCs w:val="26"/>
        </w:rPr>
        <w:t>Also relative electrode wear rate varies non-linearly with pulse on time.</w:t>
      </w:r>
      <w:r w:rsidR="00EC3654">
        <w:rPr>
          <w:rFonts w:ascii="Times New Roman" w:hAnsi="Times New Roman" w:cs="Times New Roman"/>
          <w:bCs/>
          <w:sz w:val="26"/>
          <w:szCs w:val="26"/>
        </w:rPr>
        <w:t xml:space="preserve"> It should be as min as possible.</w:t>
      </w:r>
    </w:p>
    <w:sectPr w:rsidR="004F5C6A" w:rsidRPr="00EC3654" w:rsidSect="00951CD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6728D"/>
    <w:multiLevelType w:val="hybridMultilevel"/>
    <w:tmpl w:val="E5CC7790"/>
    <w:lvl w:ilvl="0" w:tplc="68840826">
      <w:start w:val="1"/>
      <w:numFmt w:val="decimal"/>
      <w:lvlText w:val="%1."/>
      <w:lvlJc w:val="left"/>
      <w:pPr>
        <w:ind w:left="720" w:hanging="360"/>
      </w:pPr>
      <w:rPr>
        <w:rFonts w:hint="default"/>
        <w:sz w:val="3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F4642B"/>
    <w:multiLevelType w:val="hybridMultilevel"/>
    <w:tmpl w:val="36CC87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A994898"/>
    <w:multiLevelType w:val="hybridMultilevel"/>
    <w:tmpl w:val="EE944DDE"/>
    <w:lvl w:ilvl="0" w:tplc="B85C537E">
      <w:start w:val="1"/>
      <w:numFmt w:val="decimal"/>
      <w:lvlText w:val="%1."/>
      <w:lvlJc w:val="left"/>
      <w:pPr>
        <w:ind w:left="1440" w:hanging="360"/>
      </w:pPr>
      <w:rPr>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B91"/>
    <w:rsid w:val="00074AC3"/>
    <w:rsid w:val="00091CA2"/>
    <w:rsid w:val="000A5B2C"/>
    <w:rsid w:val="0017113A"/>
    <w:rsid w:val="00180CA4"/>
    <w:rsid w:val="001C2C5E"/>
    <w:rsid w:val="002305BC"/>
    <w:rsid w:val="002D5AF0"/>
    <w:rsid w:val="00314EC1"/>
    <w:rsid w:val="00346790"/>
    <w:rsid w:val="003529FB"/>
    <w:rsid w:val="00386CF8"/>
    <w:rsid w:val="00397909"/>
    <w:rsid w:val="003F120A"/>
    <w:rsid w:val="00494983"/>
    <w:rsid w:val="004A21D1"/>
    <w:rsid w:val="004E1B91"/>
    <w:rsid w:val="004E4A43"/>
    <w:rsid w:val="004F5C6A"/>
    <w:rsid w:val="00501817"/>
    <w:rsid w:val="00517A3A"/>
    <w:rsid w:val="00525215"/>
    <w:rsid w:val="00587019"/>
    <w:rsid w:val="005A24C5"/>
    <w:rsid w:val="005C3432"/>
    <w:rsid w:val="005C4A31"/>
    <w:rsid w:val="006010A8"/>
    <w:rsid w:val="0061362D"/>
    <w:rsid w:val="00645366"/>
    <w:rsid w:val="00651214"/>
    <w:rsid w:val="006A1DEE"/>
    <w:rsid w:val="007158F3"/>
    <w:rsid w:val="00752ECD"/>
    <w:rsid w:val="007813F3"/>
    <w:rsid w:val="0079201E"/>
    <w:rsid w:val="007A3A10"/>
    <w:rsid w:val="007F42A7"/>
    <w:rsid w:val="0083170F"/>
    <w:rsid w:val="008530FA"/>
    <w:rsid w:val="008869CC"/>
    <w:rsid w:val="008912C7"/>
    <w:rsid w:val="008A1EAD"/>
    <w:rsid w:val="0092213D"/>
    <w:rsid w:val="00951CD7"/>
    <w:rsid w:val="00993E9C"/>
    <w:rsid w:val="009B4B4C"/>
    <w:rsid w:val="009D4CCA"/>
    <w:rsid w:val="00A05C38"/>
    <w:rsid w:val="00A140BF"/>
    <w:rsid w:val="00A5137B"/>
    <w:rsid w:val="00A60FD6"/>
    <w:rsid w:val="00A91855"/>
    <w:rsid w:val="00AE2076"/>
    <w:rsid w:val="00AF1AE0"/>
    <w:rsid w:val="00B44328"/>
    <w:rsid w:val="00B5041E"/>
    <w:rsid w:val="00B8180A"/>
    <w:rsid w:val="00BC61FC"/>
    <w:rsid w:val="00BF47CA"/>
    <w:rsid w:val="00C54A80"/>
    <w:rsid w:val="00C71E1C"/>
    <w:rsid w:val="00C92AE1"/>
    <w:rsid w:val="00D05650"/>
    <w:rsid w:val="00D11706"/>
    <w:rsid w:val="00D36CC5"/>
    <w:rsid w:val="00D4435B"/>
    <w:rsid w:val="00D76DC9"/>
    <w:rsid w:val="00DC70E6"/>
    <w:rsid w:val="00E25622"/>
    <w:rsid w:val="00E4526C"/>
    <w:rsid w:val="00E601D3"/>
    <w:rsid w:val="00E62DCC"/>
    <w:rsid w:val="00EC3654"/>
    <w:rsid w:val="00ED386F"/>
    <w:rsid w:val="00F510AB"/>
    <w:rsid w:val="00F903F2"/>
    <w:rsid w:val="00FA5B0B"/>
    <w:rsid w:val="00FE5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A24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E1B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1AE0"/>
    <w:pPr>
      <w:ind w:left="720"/>
      <w:contextualSpacing/>
    </w:pPr>
  </w:style>
  <w:style w:type="paragraph" w:customStyle="1" w:styleId="Default">
    <w:name w:val="Default"/>
    <w:rsid w:val="00DC70E6"/>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F47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7CA"/>
    <w:rPr>
      <w:rFonts w:ascii="Tahoma" w:hAnsi="Tahoma" w:cs="Tahoma"/>
      <w:sz w:val="16"/>
      <w:szCs w:val="16"/>
    </w:rPr>
  </w:style>
  <w:style w:type="character" w:customStyle="1" w:styleId="Heading2Char">
    <w:name w:val="Heading 2 Char"/>
    <w:basedOn w:val="DefaultParagraphFont"/>
    <w:link w:val="Heading2"/>
    <w:uiPriority w:val="9"/>
    <w:rsid w:val="005A24C5"/>
    <w:rPr>
      <w:rFonts w:ascii="Times New Roman" w:eastAsia="Times New Roman" w:hAnsi="Times New Roman" w:cs="Times New Roman"/>
      <w:b/>
      <w:bCs/>
      <w:sz w:val="36"/>
      <w:szCs w:val="36"/>
    </w:rPr>
  </w:style>
  <w:style w:type="paragraph" w:styleId="NormalWeb">
    <w:name w:val="Normal (Web)"/>
    <w:basedOn w:val="Normal"/>
    <w:uiPriority w:val="99"/>
    <w:unhideWhenUsed/>
    <w:rsid w:val="005A24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24C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A24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E1B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1AE0"/>
    <w:pPr>
      <w:ind w:left="720"/>
      <w:contextualSpacing/>
    </w:pPr>
  </w:style>
  <w:style w:type="paragraph" w:customStyle="1" w:styleId="Default">
    <w:name w:val="Default"/>
    <w:rsid w:val="00DC70E6"/>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F47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7CA"/>
    <w:rPr>
      <w:rFonts w:ascii="Tahoma" w:hAnsi="Tahoma" w:cs="Tahoma"/>
      <w:sz w:val="16"/>
      <w:szCs w:val="16"/>
    </w:rPr>
  </w:style>
  <w:style w:type="character" w:customStyle="1" w:styleId="Heading2Char">
    <w:name w:val="Heading 2 Char"/>
    <w:basedOn w:val="DefaultParagraphFont"/>
    <w:link w:val="Heading2"/>
    <w:uiPriority w:val="9"/>
    <w:rsid w:val="005A24C5"/>
    <w:rPr>
      <w:rFonts w:ascii="Times New Roman" w:eastAsia="Times New Roman" w:hAnsi="Times New Roman" w:cs="Times New Roman"/>
      <w:b/>
      <w:bCs/>
      <w:sz w:val="36"/>
      <w:szCs w:val="36"/>
    </w:rPr>
  </w:style>
  <w:style w:type="paragraph" w:styleId="NormalWeb">
    <w:name w:val="Normal (Web)"/>
    <w:basedOn w:val="Normal"/>
    <w:uiPriority w:val="99"/>
    <w:unhideWhenUsed/>
    <w:rsid w:val="005A24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24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75475">
      <w:bodyDiv w:val="1"/>
      <w:marLeft w:val="0"/>
      <w:marRight w:val="0"/>
      <w:marTop w:val="0"/>
      <w:marBottom w:val="0"/>
      <w:divBdr>
        <w:top w:val="none" w:sz="0" w:space="0" w:color="auto"/>
        <w:left w:val="none" w:sz="0" w:space="0" w:color="auto"/>
        <w:bottom w:val="none" w:sz="0" w:space="0" w:color="auto"/>
        <w:right w:val="none" w:sz="0" w:space="0" w:color="auto"/>
      </w:divBdr>
    </w:div>
    <w:div w:id="206140678">
      <w:bodyDiv w:val="1"/>
      <w:marLeft w:val="0"/>
      <w:marRight w:val="0"/>
      <w:marTop w:val="0"/>
      <w:marBottom w:val="0"/>
      <w:divBdr>
        <w:top w:val="none" w:sz="0" w:space="0" w:color="auto"/>
        <w:left w:val="none" w:sz="0" w:space="0" w:color="auto"/>
        <w:bottom w:val="none" w:sz="0" w:space="0" w:color="auto"/>
        <w:right w:val="none" w:sz="0" w:space="0" w:color="auto"/>
      </w:divBdr>
    </w:div>
    <w:div w:id="222562861">
      <w:bodyDiv w:val="1"/>
      <w:marLeft w:val="0"/>
      <w:marRight w:val="0"/>
      <w:marTop w:val="0"/>
      <w:marBottom w:val="0"/>
      <w:divBdr>
        <w:top w:val="none" w:sz="0" w:space="0" w:color="auto"/>
        <w:left w:val="none" w:sz="0" w:space="0" w:color="auto"/>
        <w:bottom w:val="none" w:sz="0" w:space="0" w:color="auto"/>
        <w:right w:val="none" w:sz="0" w:space="0" w:color="auto"/>
      </w:divBdr>
    </w:div>
    <w:div w:id="232012734">
      <w:bodyDiv w:val="1"/>
      <w:marLeft w:val="0"/>
      <w:marRight w:val="0"/>
      <w:marTop w:val="0"/>
      <w:marBottom w:val="0"/>
      <w:divBdr>
        <w:top w:val="none" w:sz="0" w:space="0" w:color="auto"/>
        <w:left w:val="none" w:sz="0" w:space="0" w:color="auto"/>
        <w:bottom w:val="none" w:sz="0" w:space="0" w:color="auto"/>
        <w:right w:val="none" w:sz="0" w:space="0" w:color="auto"/>
      </w:divBdr>
    </w:div>
    <w:div w:id="303896928">
      <w:bodyDiv w:val="1"/>
      <w:marLeft w:val="0"/>
      <w:marRight w:val="0"/>
      <w:marTop w:val="0"/>
      <w:marBottom w:val="0"/>
      <w:divBdr>
        <w:top w:val="none" w:sz="0" w:space="0" w:color="auto"/>
        <w:left w:val="none" w:sz="0" w:space="0" w:color="auto"/>
        <w:bottom w:val="none" w:sz="0" w:space="0" w:color="auto"/>
        <w:right w:val="none" w:sz="0" w:space="0" w:color="auto"/>
      </w:divBdr>
    </w:div>
    <w:div w:id="459571116">
      <w:bodyDiv w:val="1"/>
      <w:marLeft w:val="0"/>
      <w:marRight w:val="0"/>
      <w:marTop w:val="0"/>
      <w:marBottom w:val="0"/>
      <w:divBdr>
        <w:top w:val="none" w:sz="0" w:space="0" w:color="auto"/>
        <w:left w:val="none" w:sz="0" w:space="0" w:color="auto"/>
        <w:bottom w:val="none" w:sz="0" w:space="0" w:color="auto"/>
        <w:right w:val="none" w:sz="0" w:space="0" w:color="auto"/>
      </w:divBdr>
    </w:div>
    <w:div w:id="698314661">
      <w:bodyDiv w:val="1"/>
      <w:marLeft w:val="0"/>
      <w:marRight w:val="0"/>
      <w:marTop w:val="0"/>
      <w:marBottom w:val="0"/>
      <w:divBdr>
        <w:top w:val="none" w:sz="0" w:space="0" w:color="auto"/>
        <w:left w:val="none" w:sz="0" w:space="0" w:color="auto"/>
        <w:bottom w:val="none" w:sz="0" w:space="0" w:color="auto"/>
        <w:right w:val="none" w:sz="0" w:space="0" w:color="auto"/>
      </w:divBdr>
    </w:div>
    <w:div w:id="833839508">
      <w:bodyDiv w:val="1"/>
      <w:marLeft w:val="0"/>
      <w:marRight w:val="0"/>
      <w:marTop w:val="0"/>
      <w:marBottom w:val="0"/>
      <w:divBdr>
        <w:top w:val="none" w:sz="0" w:space="0" w:color="auto"/>
        <w:left w:val="none" w:sz="0" w:space="0" w:color="auto"/>
        <w:bottom w:val="none" w:sz="0" w:space="0" w:color="auto"/>
        <w:right w:val="none" w:sz="0" w:space="0" w:color="auto"/>
      </w:divBdr>
    </w:div>
    <w:div w:id="852719360">
      <w:bodyDiv w:val="1"/>
      <w:marLeft w:val="0"/>
      <w:marRight w:val="0"/>
      <w:marTop w:val="0"/>
      <w:marBottom w:val="0"/>
      <w:divBdr>
        <w:top w:val="none" w:sz="0" w:space="0" w:color="auto"/>
        <w:left w:val="none" w:sz="0" w:space="0" w:color="auto"/>
        <w:bottom w:val="none" w:sz="0" w:space="0" w:color="auto"/>
        <w:right w:val="none" w:sz="0" w:space="0" w:color="auto"/>
      </w:divBdr>
    </w:div>
    <w:div w:id="1049575141">
      <w:bodyDiv w:val="1"/>
      <w:marLeft w:val="0"/>
      <w:marRight w:val="0"/>
      <w:marTop w:val="0"/>
      <w:marBottom w:val="0"/>
      <w:divBdr>
        <w:top w:val="none" w:sz="0" w:space="0" w:color="auto"/>
        <w:left w:val="none" w:sz="0" w:space="0" w:color="auto"/>
        <w:bottom w:val="none" w:sz="0" w:space="0" w:color="auto"/>
        <w:right w:val="none" w:sz="0" w:space="0" w:color="auto"/>
      </w:divBdr>
    </w:div>
    <w:div w:id="1222131074">
      <w:bodyDiv w:val="1"/>
      <w:marLeft w:val="0"/>
      <w:marRight w:val="0"/>
      <w:marTop w:val="0"/>
      <w:marBottom w:val="0"/>
      <w:divBdr>
        <w:top w:val="none" w:sz="0" w:space="0" w:color="auto"/>
        <w:left w:val="none" w:sz="0" w:space="0" w:color="auto"/>
        <w:bottom w:val="none" w:sz="0" w:space="0" w:color="auto"/>
        <w:right w:val="none" w:sz="0" w:space="0" w:color="auto"/>
      </w:divBdr>
    </w:div>
    <w:div w:id="1250116490">
      <w:bodyDiv w:val="1"/>
      <w:marLeft w:val="0"/>
      <w:marRight w:val="0"/>
      <w:marTop w:val="0"/>
      <w:marBottom w:val="0"/>
      <w:divBdr>
        <w:top w:val="none" w:sz="0" w:space="0" w:color="auto"/>
        <w:left w:val="none" w:sz="0" w:space="0" w:color="auto"/>
        <w:bottom w:val="none" w:sz="0" w:space="0" w:color="auto"/>
        <w:right w:val="none" w:sz="0" w:space="0" w:color="auto"/>
      </w:divBdr>
    </w:div>
    <w:div w:id="1980765847">
      <w:bodyDiv w:val="1"/>
      <w:marLeft w:val="0"/>
      <w:marRight w:val="0"/>
      <w:marTop w:val="0"/>
      <w:marBottom w:val="0"/>
      <w:divBdr>
        <w:top w:val="none" w:sz="0" w:space="0" w:color="auto"/>
        <w:left w:val="none" w:sz="0" w:space="0" w:color="auto"/>
        <w:bottom w:val="none" w:sz="0" w:space="0" w:color="auto"/>
        <w:right w:val="none" w:sz="0" w:space="0" w:color="auto"/>
      </w:divBdr>
    </w:div>
    <w:div w:id="200593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MRR</a:t>
            </a:r>
          </a:p>
        </c:rich>
      </c:tx>
      <c:layout>
        <c:manualLayout>
          <c:xMode val="edge"/>
          <c:yMode val="edge"/>
          <c:x val="0.35200845665961944"/>
          <c:y val="9.8039215686274508E-2"/>
        </c:manualLayout>
      </c:layout>
      <c:overlay val="0"/>
    </c:title>
    <c:autoTitleDeleted val="0"/>
    <c:plotArea>
      <c:layout>
        <c:manualLayout>
          <c:layoutTarget val="inner"/>
          <c:xMode val="edge"/>
          <c:yMode val="edge"/>
          <c:x val="0.20035541276156549"/>
          <c:y val="7.8208661417322828E-2"/>
          <c:w val="0.75170603674540681"/>
          <c:h val="0.80483770778652663"/>
        </c:manualLayout>
      </c:layout>
      <c:scatterChart>
        <c:scatterStyle val="lineMarker"/>
        <c:varyColors val="0"/>
        <c:ser>
          <c:idx val="0"/>
          <c:order val="0"/>
          <c:tx>
            <c:strRef>
              <c:f>Sheet1!$K$1</c:f>
              <c:strCache>
                <c:ptCount val="1"/>
                <c:pt idx="0">
                  <c:v>mrr</c:v>
                </c:pt>
              </c:strCache>
            </c:strRef>
          </c:tx>
          <c:spPr>
            <a:ln w="28575">
              <a:noFill/>
            </a:ln>
          </c:spPr>
          <c:xVal>
            <c:numRef>
              <c:f>Sheet1!$E$2:$E$4</c:f>
              <c:numCache>
                <c:formatCode>General</c:formatCode>
                <c:ptCount val="3"/>
                <c:pt idx="0">
                  <c:v>64</c:v>
                </c:pt>
                <c:pt idx="1">
                  <c:v>80</c:v>
                </c:pt>
                <c:pt idx="2">
                  <c:v>48</c:v>
                </c:pt>
              </c:numCache>
            </c:numRef>
          </c:xVal>
          <c:yVal>
            <c:numRef>
              <c:f>Sheet1!$K$2:$K$4</c:f>
              <c:numCache>
                <c:formatCode>General</c:formatCode>
                <c:ptCount val="3"/>
                <c:pt idx="0">
                  <c:v>1.6566666666667136E-6</c:v>
                </c:pt>
                <c:pt idx="1">
                  <c:v>2.0866666666665877E-6</c:v>
                </c:pt>
                <c:pt idx="2">
                  <c:v>1.6066666666667591E-6</c:v>
                </c:pt>
              </c:numCache>
            </c:numRef>
          </c:yVal>
          <c:smooth val="0"/>
        </c:ser>
        <c:dLbls>
          <c:showLegendKey val="0"/>
          <c:showVal val="0"/>
          <c:showCatName val="0"/>
          <c:showSerName val="0"/>
          <c:showPercent val="0"/>
          <c:showBubbleSize val="0"/>
        </c:dLbls>
        <c:axId val="127779968"/>
        <c:axId val="127781504"/>
      </c:scatterChart>
      <c:valAx>
        <c:axId val="127779968"/>
        <c:scaling>
          <c:orientation val="minMax"/>
        </c:scaling>
        <c:delete val="0"/>
        <c:axPos val="b"/>
        <c:numFmt formatCode="General" sourceLinked="1"/>
        <c:majorTickMark val="out"/>
        <c:minorTickMark val="none"/>
        <c:tickLblPos val="nextTo"/>
        <c:crossAx val="127781504"/>
        <c:crosses val="autoZero"/>
        <c:crossBetween val="midCat"/>
      </c:valAx>
      <c:valAx>
        <c:axId val="127781504"/>
        <c:scaling>
          <c:orientation val="minMax"/>
        </c:scaling>
        <c:delete val="0"/>
        <c:axPos val="l"/>
        <c:majorGridlines/>
        <c:numFmt formatCode="General" sourceLinked="1"/>
        <c:majorTickMark val="out"/>
        <c:minorTickMark val="none"/>
        <c:tickLblPos val="nextTo"/>
        <c:crossAx val="127779968"/>
        <c:crosses val="autoZero"/>
        <c:crossBetween val="midCat"/>
      </c:valAx>
    </c:plotArea>
    <c:plotVisOnly val="1"/>
    <c:dispBlanksAs val="gap"/>
    <c:showDLblsOverMax val="0"/>
  </c:chart>
  <c:txPr>
    <a:bodyPr/>
    <a:lstStyle/>
    <a:p>
      <a:pPr>
        <a:defRPr lang="en-US"/>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TWR</a:t>
            </a:r>
          </a:p>
        </c:rich>
      </c:tx>
      <c:overlay val="0"/>
    </c:title>
    <c:autoTitleDeleted val="0"/>
    <c:plotArea>
      <c:layout>
        <c:manualLayout>
          <c:layoutTarget val="inner"/>
          <c:xMode val="edge"/>
          <c:yMode val="edge"/>
          <c:x val="0.18969127296587926"/>
          <c:y val="0.15650813297167285"/>
          <c:w val="0.74118372703412072"/>
          <c:h val="0.68712813490286961"/>
        </c:manualLayout>
      </c:layout>
      <c:scatterChart>
        <c:scatterStyle val="lineMarker"/>
        <c:varyColors val="0"/>
        <c:ser>
          <c:idx val="0"/>
          <c:order val="0"/>
          <c:tx>
            <c:strRef>
              <c:f>Sheet1!$L$1</c:f>
              <c:strCache>
                <c:ptCount val="1"/>
                <c:pt idx="0">
                  <c:v>twr</c:v>
                </c:pt>
              </c:strCache>
            </c:strRef>
          </c:tx>
          <c:spPr>
            <a:ln w="28575">
              <a:noFill/>
            </a:ln>
          </c:spPr>
          <c:xVal>
            <c:numRef>
              <c:f>Sheet1!$E$2:$E$4</c:f>
              <c:numCache>
                <c:formatCode>General</c:formatCode>
                <c:ptCount val="3"/>
                <c:pt idx="0">
                  <c:v>64</c:v>
                </c:pt>
                <c:pt idx="1">
                  <c:v>80</c:v>
                </c:pt>
                <c:pt idx="2">
                  <c:v>48</c:v>
                </c:pt>
              </c:numCache>
            </c:numRef>
          </c:xVal>
          <c:yVal>
            <c:numRef>
              <c:f>Sheet1!$L$2:$L$4</c:f>
              <c:numCache>
                <c:formatCode>General</c:formatCode>
                <c:ptCount val="3"/>
                <c:pt idx="0">
                  <c:v>1.8999999999998352E-7</c:v>
                </c:pt>
                <c:pt idx="1">
                  <c:v>2.0000000000000759E-7</c:v>
                </c:pt>
                <c:pt idx="2">
                  <c:v>2.2666666666665946E-7</c:v>
                </c:pt>
              </c:numCache>
            </c:numRef>
          </c:yVal>
          <c:smooth val="0"/>
        </c:ser>
        <c:dLbls>
          <c:showLegendKey val="0"/>
          <c:showVal val="0"/>
          <c:showCatName val="0"/>
          <c:showSerName val="0"/>
          <c:showPercent val="0"/>
          <c:showBubbleSize val="0"/>
        </c:dLbls>
        <c:axId val="217148032"/>
        <c:axId val="217174400"/>
      </c:scatterChart>
      <c:valAx>
        <c:axId val="217148032"/>
        <c:scaling>
          <c:orientation val="minMax"/>
        </c:scaling>
        <c:delete val="0"/>
        <c:axPos val="b"/>
        <c:numFmt formatCode="General" sourceLinked="1"/>
        <c:majorTickMark val="out"/>
        <c:minorTickMark val="none"/>
        <c:tickLblPos val="nextTo"/>
        <c:crossAx val="217174400"/>
        <c:crosses val="autoZero"/>
        <c:crossBetween val="midCat"/>
      </c:valAx>
      <c:valAx>
        <c:axId val="217174400"/>
        <c:scaling>
          <c:orientation val="minMax"/>
        </c:scaling>
        <c:delete val="0"/>
        <c:axPos val="l"/>
        <c:majorGridlines/>
        <c:numFmt formatCode="General" sourceLinked="1"/>
        <c:majorTickMark val="out"/>
        <c:minorTickMark val="none"/>
        <c:tickLblPos val="nextTo"/>
        <c:crossAx val="217148032"/>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REWR</a:t>
            </a:r>
          </a:p>
        </c:rich>
      </c:tx>
      <c:overlay val="0"/>
    </c:title>
    <c:autoTitleDeleted val="0"/>
    <c:plotArea>
      <c:layout/>
      <c:scatterChart>
        <c:scatterStyle val="lineMarker"/>
        <c:varyColors val="0"/>
        <c:ser>
          <c:idx val="0"/>
          <c:order val="0"/>
          <c:tx>
            <c:strRef>
              <c:f>Sheet1!$M$1</c:f>
              <c:strCache>
                <c:ptCount val="1"/>
                <c:pt idx="0">
                  <c:v>Rewr</c:v>
                </c:pt>
              </c:strCache>
            </c:strRef>
          </c:tx>
          <c:spPr>
            <a:ln w="28575">
              <a:noFill/>
            </a:ln>
          </c:spPr>
          <c:xVal>
            <c:numRef>
              <c:f>Sheet1!$E$2:$E$4</c:f>
              <c:numCache>
                <c:formatCode>General</c:formatCode>
                <c:ptCount val="3"/>
                <c:pt idx="0">
                  <c:v>64</c:v>
                </c:pt>
                <c:pt idx="1">
                  <c:v>80</c:v>
                </c:pt>
                <c:pt idx="2">
                  <c:v>48</c:v>
                </c:pt>
              </c:numCache>
            </c:numRef>
          </c:xVal>
          <c:yVal>
            <c:numRef>
              <c:f>Sheet1!$M$2:$M$4</c:f>
              <c:numCache>
                <c:formatCode>General</c:formatCode>
                <c:ptCount val="3"/>
                <c:pt idx="0">
                  <c:v>0.11468812877262262</c:v>
                </c:pt>
                <c:pt idx="1">
                  <c:v>9.5846645367419409E-2</c:v>
                </c:pt>
                <c:pt idx="2">
                  <c:v>0.14107883817426126</c:v>
                </c:pt>
              </c:numCache>
            </c:numRef>
          </c:yVal>
          <c:smooth val="0"/>
        </c:ser>
        <c:dLbls>
          <c:showLegendKey val="0"/>
          <c:showVal val="0"/>
          <c:showCatName val="0"/>
          <c:showSerName val="0"/>
          <c:showPercent val="0"/>
          <c:showBubbleSize val="0"/>
        </c:dLbls>
        <c:axId val="242254208"/>
        <c:axId val="252130432"/>
      </c:scatterChart>
      <c:valAx>
        <c:axId val="242254208"/>
        <c:scaling>
          <c:orientation val="minMax"/>
        </c:scaling>
        <c:delete val="0"/>
        <c:axPos val="b"/>
        <c:numFmt formatCode="General" sourceLinked="1"/>
        <c:majorTickMark val="out"/>
        <c:minorTickMark val="none"/>
        <c:tickLblPos val="nextTo"/>
        <c:crossAx val="252130432"/>
        <c:crosses val="autoZero"/>
        <c:crossBetween val="midCat"/>
      </c:valAx>
      <c:valAx>
        <c:axId val="252130432"/>
        <c:scaling>
          <c:orientation val="minMax"/>
        </c:scaling>
        <c:delete val="0"/>
        <c:axPos val="l"/>
        <c:majorGridlines/>
        <c:numFmt formatCode="General" sourceLinked="1"/>
        <c:majorTickMark val="out"/>
        <c:minorTickMark val="none"/>
        <c:tickLblPos val="nextTo"/>
        <c:crossAx val="242254208"/>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1098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Asus</cp:lastModifiedBy>
  <cp:revision>87</cp:revision>
  <dcterms:created xsi:type="dcterms:W3CDTF">2017-09-06T03:42:00Z</dcterms:created>
  <dcterms:modified xsi:type="dcterms:W3CDTF">2017-09-06T04:09:00Z</dcterms:modified>
</cp:coreProperties>
</file>