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EB1D9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📌 2.1 Общее описание проекта</w:t>
      </w:r>
    </w:p>
    <w:p w14:paraId="44D32500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7"/>
          <w:sz w:val="28"/>
          <w:szCs w:val="28"/>
        </w:rPr>
        <w:t>DSTLab Docs AI</w:t>
      </w:r>
      <w:r>
        <w:rPr>
          <w:sz w:val="28"/>
          <w:szCs w:val="28"/>
        </w:rPr>
        <w:t xml:space="preserve"> — SaaS для анализа документов с AI.</w:t>
      </w:r>
    </w:p>
    <w:p w14:paraId="344965B0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Основной функционал:</w:t>
      </w:r>
    </w:p>
    <w:p w14:paraId="45A1E9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загрузка PDF / DOCX / TXT </w:t>
      </w:r>
    </w:p>
    <w:p w14:paraId="796DA9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извлечение текста </w:t>
      </w:r>
      <w:bookmarkStart w:id="0" w:name="_GoBack"/>
      <w:bookmarkEnd w:id="0"/>
    </w:p>
    <w:p w14:paraId="2C58D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AI анализ </w:t>
      </w:r>
    </w:p>
    <w:p w14:paraId="6D6D78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чат с документом </w:t>
      </w:r>
    </w:p>
    <w:p w14:paraId="42F61F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usage лимиты </w:t>
      </w:r>
    </w:p>
    <w:p w14:paraId="5D31D3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тарифы (готовы, без внешнего биллинга) </w:t>
      </w:r>
    </w:p>
    <w:p w14:paraId="07ACC472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DEA7F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📌 2.2 Архитектура</w:t>
      </w:r>
    </w:p>
    <w:p w14:paraId="78A21085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Backend (Next API)</w:t>
      </w:r>
    </w:p>
    <w:p w14:paraId="755CE1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API routes → только контроллеры </w:t>
      </w:r>
    </w:p>
    <w:p w14:paraId="270403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вся логика → </w:t>
      </w:r>
      <w:r>
        <w:rPr>
          <w:rStyle w:val="6"/>
          <w:sz w:val="28"/>
          <w:szCs w:val="28"/>
        </w:rPr>
        <w:t>src/lib/services</w:t>
      </w:r>
      <w:r>
        <w:rPr>
          <w:sz w:val="28"/>
          <w:szCs w:val="28"/>
        </w:rPr>
        <w:t xml:space="preserve"> </w:t>
      </w:r>
    </w:p>
    <w:p w14:paraId="35C5826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Сервисы:</w:t>
      </w:r>
    </w:p>
    <w:p w14:paraId="3C0AD5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6"/>
          <w:sz w:val="28"/>
          <w:szCs w:val="28"/>
        </w:rPr>
        <w:t>document.service.ts</w:t>
      </w:r>
      <w:r>
        <w:rPr>
          <w:sz w:val="28"/>
          <w:szCs w:val="28"/>
        </w:rPr>
        <w:t xml:space="preserve"> </w:t>
      </w:r>
    </w:p>
    <w:p w14:paraId="1E1070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6"/>
          <w:sz w:val="28"/>
          <w:szCs w:val="28"/>
        </w:rPr>
        <w:t>ai.service.ts</w:t>
      </w:r>
      <w:r>
        <w:rPr>
          <w:sz w:val="28"/>
          <w:szCs w:val="28"/>
        </w:rPr>
        <w:t xml:space="preserve"> </w:t>
      </w:r>
    </w:p>
    <w:p w14:paraId="1439E1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6"/>
          <w:sz w:val="28"/>
          <w:szCs w:val="28"/>
        </w:rPr>
        <w:t>usage.service.ts</w:t>
      </w:r>
      <w:r>
        <w:rPr>
          <w:sz w:val="28"/>
          <w:szCs w:val="28"/>
        </w:rPr>
        <w:t xml:space="preserve"> </w:t>
      </w:r>
    </w:p>
    <w:p w14:paraId="671A40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6"/>
          <w:sz w:val="28"/>
          <w:szCs w:val="28"/>
        </w:rPr>
        <w:t>limit.service.ts</w:t>
      </w:r>
      <w:r>
        <w:rPr>
          <w:sz w:val="28"/>
          <w:szCs w:val="28"/>
        </w:rPr>
        <w:t xml:space="preserve"> </w:t>
      </w:r>
    </w:p>
    <w:p w14:paraId="4CA08090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779DE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📌 2.3 База данных (ключевые сущности)</w:t>
      </w:r>
    </w:p>
    <w:p w14:paraId="3456CB67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7FA91B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email </w:t>
      </w:r>
    </w:p>
    <w:p w14:paraId="78108A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password </w:t>
      </w:r>
    </w:p>
    <w:p w14:paraId="4128E2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plan (FREE / PRO) </w:t>
      </w:r>
    </w:p>
    <w:p w14:paraId="6D3ED5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billingCustomerId (готово) </w:t>
      </w:r>
    </w:p>
    <w:p w14:paraId="3560FF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billingSubscriptionId (готово) </w:t>
      </w:r>
    </w:p>
    <w:p w14:paraId="75543C40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CE8E5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Document</w:t>
      </w:r>
    </w:p>
    <w:p w14:paraId="3F7968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userId </w:t>
      </w:r>
    </w:p>
    <w:p w14:paraId="73A23D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filePath </w:t>
      </w:r>
    </w:p>
    <w:p w14:paraId="0BB897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status (UPLOADED / ANALYZED / ERROR) </w:t>
      </w:r>
    </w:p>
    <w:p w14:paraId="4296E2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extractedText </w:t>
      </w:r>
    </w:p>
    <w:p w14:paraId="6AC29F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analysisResult </w:t>
      </w:r>
    </w:p>
    <w:p w14:paraId="6D3BCAB1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367D6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Usage</w:t>
      </w:r>
    </w:p>
    <w:p w14:paraId="4CDD09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documentsUsed </w:t>
      </w:r>
    </w:p>
    <w:p w14:paraId="497F51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analysesUsed </w:t>
      </w:r>
    </w:p>
    <w:p w14:paraId="2C5097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messagesUsed </w:t>
      </w:r>
    </w:p>
    <w:p w14:paraId="400F43EE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D266A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DocumentAnalysisJob (готово под очередь)</w:t>
      </w:r>
    </w:p>
    <w:p w14:paraId="2B519C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status: QUEUED / RUNNING / SUCCESS / ERROR </w:t>
      </w:r>
    </w:p>
    <w:p w14:paraId="1B8871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retries </w:t>
      </w:r>
    </w:p>
    <w:p w14:paraId="633A3D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payload </w:t>
      </w:r>
    </w:p>
    <w:p w14:paraId="67CD054B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4F5EF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AI Logs</w:t>
      </w:r>
    </w:p>
    <w:p w14:paraId="095F05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токены </w:t>
      </w:r>
    </w:p>
    <w:p w14:paraId="7CAF77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cost </w:t>
      </w:r>
    </w:p>
    <w:p w14:paraId="5731AD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userId </w:t>
      </w:r>
    </w:p>
    <w:p w14:paraId="279422CF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1C960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📌 2.4 Что уже работает</w:t>
      </w:r>
    </w:p>
    <w:p w14:paraId="72CFE672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✅ Upload документов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✅ Анализ документов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✅ Chat с документом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✅ Usage лимиты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✅ Limit enforcement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✅ Admin AI usage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✅ Storage abstraction (local + S3 ready)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✅ Queue abstraction (inline + database ready)</w:t>
      </w:r>
    </w:p>
    <w:p w14:paraId="3A2229A5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B4E26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📌 2.5 Что НЕ реализовано</w:t>
      </w:r>
    </w:p>
    <w:p w14:paraId="1450A535">
      <w:pPr>
        <w:pStyle w:val="8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❌ Billing integration (Stripe / внешний API)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❌ Очередь в проде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❌ S3 включение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❌ Migration файлов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❌ Реальные формы на лендинге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❌ Полный admin (users / models / tariffs)</w:t>
      </w:r>
    </w:p>
    <w:p w14:paraId="5309DD71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605F2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📌 2.6 ENV переменные</w:t>
      </w:r>
    </w:p>
    <w:p w14:paraId="53305CA2">
      <w:pPr>
        <w:keepNext w:val="0"/>
        <w:keepLines w:val="0"/>
        <w:widowControl/>
        <w:suppressLineNumbers w:val="0"/>
        <w:bidi w:val="0"/>
        <w:jc w:val="left"/>
        <w:rPr>
          <w:sz w:val="28"/>
          <w:szCs w:val="28"/>
        </w:rPr>
      </w:pP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STORAGE_DRIVER=local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DOCUMENT_ANALYSIS_QUEUE_MODE=inline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AI_MAX_COST_PER_USER=5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AI_INPUT_COST_PER_1K_TOKENS=0.001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AI_OUTPUT_COST_PER_1K_TOKENS=0.002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INTERNAL_JOB_SECRET=...</w:t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ADMIN_EMAILS=...</w:t>
      </w:r>
    </w:p>
    <w:p w14:paraId="6FC1175D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D211F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📌 2.7 Архитектурные принципы</w:t>
      </w:r>
    </w:p>
    <w:p w14:paraId="2A24EA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API = thin layer </w:t>
      </w:r>
    </w:p>
    <w:p w14:paraId="3A741D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вся логика в services </w:t>
      </w:r>
    </w:p>
    <w:p w14:paraId="1CF22C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все действия проходят через usage + limits </w:t>
      </w:r>
    </w:p>
    <w:p w14:paraId="7A1E25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billing уже заложен в модель </w:t>
      </w:r>
    </w:p>
    <w:p w14:paraId="3C8AFC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AI cost контролируется</w:t>
      </w:r>
    </w:p>
    <w:p w14:paraId="62E8C2D9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8F3C3"/>
    <w:multiLevelType w:val="multilevel"/>
    <w:tmpl w:val="80C8F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77F204"/>
    <w:multiLevelType w:val="multilevel"/>
    <w:tmpl w:val="8E77F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6FE04DB"/>
    <w:multiLevelType w:val="multilevel"/>
    <w:tmpl w:val="B6FE0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3791EF"/>
    <w:multiLevelType w:val="multilevel"/>
    <w:tmpl w:val="BC379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1C2DA9"/>
    <w:multiLevelType w:val="multilevel"/>
    <w:tmpl w:val="CC1C2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B04010A"/>
    <w:multiLevelType w:val="multilevel"/>
    <w:tmpl w:val="0B0401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D090D4"/>
    <w:multiLevelType w:val="multilevel"/>
    <w:tmpl w:val="21D09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616EE3A"/>
    <w:multiLevelType w:val="multilevel"/>
    <w:tmpl w:val="2616EE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5FA392D"/>
    <w:multiLevelType w:val="multilevel"/>
    <w:tmpl w:val="65FA3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C1F35"/>
    <w:rsid w:val="6E1C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2026-04-08T10:53:00Z</dcterms:created>
  <dc:creator>DSTLab_PM</dc:creator>
  <cp:lastModifiedBy>DSTLab_PM</cp:lastModifiedBy>
  <dcterms:modified xsi:type="dcterms:W3CDTF">2026-04-08T10:54:06Z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3F3EBFFE060844FF8EFF25F8FCE8FCCA_11</vt:lpwstr>
  </property>
</Properties>
</file>