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558" w:lineRule="exact" w:before="0" w:after="0"/>
        <w:ind w:left="0" w:right="3604" w:firstLine="0"/>
        <w:jc w:val="right"/>
      </w:pPr>
      <w:r>
        <w:rPr>
          <w:spacing w:val="-10"/>
          <w:rFonts w:ascii="Calibri" w:hAnsi="Calibri" w:eastAsia="Calibri"/>
          <w:b/>
          <w:color w:val="000000"/>
          <w:sz w:val="56"/>
        </w:rPr>
        <w:t xml:space="preserve">RESUME </w:t>
      </w:r>
    </w:p>
    <w:p>
      <w:pPr>
        <w:autoSpaceDN w:val="0"/>
        <w:autoSpaceDE w:val="0"/>
        <w:widowControl/>
        <w:spacing w:line="240" w:lineRule="exact" w:before="82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K.A.Ramya </w:t>
      </w: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ncas</w:t>
      </w:r>
      <w:r>
        <w:rPr>
          <w:spacing w:val="-10"/>
          <w:rFonts w:ascii="Times" w:hAnsi="Times" w:eastAsia="Times"/>
          <w:b/>
          <w:color w:val="000000"/>
          <w:sz w:val="24"/>
        </w:rPr>
        <w:t>2326se1030@ncas.in (222303584)</w:t>
      </w:r>
    </w:p>
    <w:p>
      <w:pPr>
        <w:autoSpaceDN w:val="0"/>
        <w:autoSpaceDE w:val="0"/>
        <w:widowControl/>
        <w:spacing w:line="240" w:lineRule="exact" w:before="110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About me 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spacing w:val="-10"/>
          <w:rFonts w:ascii="Calibri" w:hAnsi="Calibri" w:eastAsia="Calibri"/>
          <w:color w:val="000000"/>
          <w:sz w:val="24"/>
        </w:rPr>
        <w:t xml:space="preserve">Result -driven computer science professional with experience in software development, system 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>design, and data analysis.passionate about leveraging technology to develop innovative solution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s and improve efficiency in software development process </w:t>
      </w:r>
    </w:p>
    <w:p>
      <w:pPr>
        <w:autoSpaceDN w:val="0"/>
        <w:autoSpaceDE w:val="0"/>
        <w:widowControl/>
        <w:spacing w:line="240" w:lineRule="exact" w:before="862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40" w:lineRule="exact" w:before="25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BSC in computer science</w:t>
      </w:r>
    </w:p>
    <w:p>
      <w:pPr>
        <w:autoSpaceDN w:val="0"/>
        <w:autoSpaceDE w:val="0"/>
        <w:widowControl/>
        <w:spacing w:line="240" w:lineRule="exact" w:before="9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4"/>
        </w:rPr>
        <w:t xml:space="preserve">University of madras, Year of Graduation 2026 </w:t>
      </w:r>
    </w:p>
    <w:p>
      <w:pPr>
        <w:autoSpaceDN w:val="0"/>
        <w:autoSpaceDE w:val="0"/>
        <w:widowControl/>
        <w:spacing w:line="240" w:lineRule="exact" w:before="395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key skills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Software optics 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220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Os developer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IOT science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python </w:t>
      </w:r>
    </w:p>
    <w:p>
      <w:pPr>
        <w:sectPr>
          <w:pgSz w:w="12240" w:h="15840"/>
          <w:pgMar w:top="778" w:right="1402" w:bottom="1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Certifications &amp; Training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2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[IOT], saveetha arts and science [2023]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[bug correction in game backend], Activision – call of duty, [2024] </w:t>
      </w:r>
    </w:p>
    <w:p>
      <w:pPr>
        <w:autoSpaceDN w:val="0"/>
        <w:autoSpaceDE w:val="0"/>
        <w:widowControl/>
        <w:spacing w:line="240" w:lineRule="exact" w:before="758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Projects &amp; Achievements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b/>
          <w:color w:val="000000"/>
          <w:sz w:val="24"/>
        </w:rPr>
        <w:t xml:space="preserve">Hack deduction AI </w:t>
      </w:r>
      <w:r>
        <w:rPr>
          <w:spacing w:val="-10"/>
          <w:rFonts w:ascii="Calibri" w:hAnsi="Calibri" w:eastAsia="Calibri"/>
          <w:color w:val="000000"/>
          <w:sz w:val="24"/>
        </w:rPr>
        <w:t xml:space="preserve">:worked on hack deduction AI of Activsion organization.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b/>
          <w:color w:val="000000"/>
          <w:sz w:val="24"/>
        </w:rPr>
        <w:t>Home automation:</w:t>
      </w:r>
      <w:r>
        <w:rPr>
          <w:spacing w:val="-10"/>
          <w:rFonts w:ascii="Calibri" w:hAnsi="Calibri" w:eastAsia="Calibri"/>
          <w:color w:val="000000"/>
          <w:sz w:val="24"/>
        </w:rPr>
        <w:t xml:space="preserve"> have a brief experience in IOT home Automation. </w:t>
      </w:r>
    </w:p>
    <w:p>
      <w:pPr>
        <w:autoSpaceDN w:val="0"/>
        <w:autoSpaceDE w:val="0"/>
        <w:widowControl/>
        <w:spacing w:line="240" w:lineRule="exact" w:before="76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Languages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4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Tamil – mother tongue </w:t>
      </w:r>
    </w:p>
    <w:p>
      <w:pPr>
        <w:autoSpaceDN w:val="0"/>
        <w:tabs>
          <w:tab w:pos="720" w:val="left"/>
        </w:tabs>
        <w:autoSpaceDE w:val="0"/>
        <w:widowControl/>
        <w:spacing w:line="260" w:lineRule="exact" w:before="222" w:after="0"/>
        <w:ind w:left="360" w:right="0" w:firstLine="0"/>
        <w:jc w:val="left"/>
      </w:pPr>
      <w:r>
        <w:rPr>
          <w:spacing w:val="-10"/>
          <w:rFonts w:ascii="Symbol" w:hAnsi="Symbol" w:eastAsia="Symbol"/>
          <w:color w:val="000000"/>
          <w:sz w:val="20"/>
        </w:rPr>
        <w:t>•</w:t>
      </w:r>
      <w:r>
        <w:tab/>
      </w:r>
      <w:r>
        <w:rPr>
          <w:spacing w:val="-10"/>
          <w:rFonts w:ascii="Calibri" w:hAnsi="Calibri" w:eastAsia="Calibri"/>
          <w:color w:val="000000"/>
          <w:sz w:val="24"/>
        </w:rPr>
        <w:t xml:space="preserve">[English - advance </w:t>
      </w:r>
    </w:p>
    <w:sectPr w:rsidR="00FC693F" w:rsidRPr="0006063C" w:rsidSect="00034616">
      <w:pgSz w:w="12240" w:h="15840"/>
      <w:pgMar w:top="994" w:right="1440" w:bottom="86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