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432" w:rsidRPr="00C435BB" w:rsidRDefault="00032432" w:rsidP="00032432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6"/>
        </w:rPr>
      </w:pPr>
      <w:bookmarkStart w:id="0" w:name="_GoBack"/>
      <w:bookmarkEnd w:id="0"/>
      <w:proofErr w:type="spellStart"/>
      <w:r w:rsidRPr="00C435BB">
        <w:rPr>
          <w:rFonts w:ascii="Times New Roman" w:hAnsi="Times New Roman" w:cs="Times New Roman"/>
          <w:b/>
          <w:bCs/>
          <w:color w:val="548DD4" w:themeColor="text2" w:themeTint="99"/>
          <w:sz w:val="36"/>
        </w:rPr>
        <w:t>NetSpam</w:t>
      </w:r>
      <w:proofErr w:type="spellEnd"/>
      <w:r w:rsidRPr="00C435BB">
        <w:rPr>
          <w:rFonts w:ascii="Times New Roman" w:hAnsi="Times New Roman" w:cs="Times New Roman"/>
          <w:b/>
          <w:bCs/>
          <w:color w:val="548DD4" w:themeColor="text2" w:themeTint="99"/>
          <w:sz w:val="36"/>
        </w:rPr>
        <w:t>: a Network-based Spam Detection Framework for Reviews in Online Social Media</w:t>
      </w:r>
    </w:p>
    <w:p w:rsidR="00032432" w:rsidRPr="00C435BB" w:rsidRDefault="00032432">
      <w:pPr>
        <w:rPr>
          <w:rFonts w:ascii="Times New Roman" w:hAnsi="Times New Roman" w:cs="Times New Roman"/>
          <w:b/>
          <w:bCs/>
          <w:color w:val="548DD4" w:themeColor="text2" w:themeTint="99"/>
        </w:rPr>
      </w:pPr>
    </w:p>
    <w:p w:rsidR="000822FA" w:rsidRPr="00C435BB" w:rsidRDefault="00302C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35BB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NetSpam</w:t>
      </w:r>
      <w:proofErr w:type="spellEnd"/>
      <w:r w:rsidRPr="00C435BB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:</w:t>
      </w:r>
      <w:r w:rsidRPr="00C43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5BB">
        <w:rPr>
          <w:rFonts w:ascii="Times New Roman" w:hAnsi="Times New Roman" w:cs="Times New Roman"/>
          <w:sz w:val="24"/>
          <w:szCs w:val="24"/>
        </w:rPr>
        <w:t>NetSpam</w:t>
      </w:r>
      <w:proofErr w:type="spellEnd"/>
      <w:r w:rsidRPr="00C435BB">
        <w:rPr>
          <w:rFonts w:ascii="Times New Roman" w:hAnsi="Times New Roman" w:cs="Times New Roman"/>
          <w:sz w:val="24"/>
          <w:szCs w:val="24"/>
        </w:rPr>
        <w:t xml:space="preserve"> is Application name and which is declared by the meaning of </w:t>
      </w:r>
      <w:r w:rsidRPr="00C435BB">
        <w:rPr>
          <w:rFonts w:ascii="Times New Roman" w:hAnsi="Times New Roman" w:cs="Times New Roman"/>
          <w:b/>
          <w:bCs/>
          <w:sz w:val="24"/>
          <w:szCs w:val="24"/>
        </w:rPr>
        <w:t>Net</w:t>
      </w:r>
      <w:r w:rsidRPr="00C435BB">
        <w:rPr>
          <w:rFonts w:ascii="Times New Roman" w:hAnsi="Times New Roman" w:cs="Times New Roman"/>
          <w:sz w:val="24"/>
          <w:szCs w:val="24"/>
        </w:rPr>
        <w:t xml:space="preserve">work </w:t>
      </w:r>
      <w:r w:rsidRPr="00C435BB">
        <w:rPr>
          <w:rFonts w:ascii="Times New Roman" w:hAnsi="Times New Roman" w:cs="Times New Roman"/>
          <w:b/>
          <w:bCs/>
          <w:sz w:val="24"/>
          <w:szCs w:val="24"/>
        </w:rPr>
        <w:t xml:space="preserve">Spam </w:t>
      </w:r>
      <w:r w:rsidRPr="00C435BB">
        <w:rPr>
          <w:rFonts w:ascii="Times New Roman" w:hAnsi="Times New Roman" w:cs="Times New Roman"/>
          <w:sz w:val="24"/>
          <w:szCs w:val="24"/>
        </w:rPr>
        <w:t>Detection.</w:t>
      </w:r>
    </w:p>
    <w:p w:rsidR="00302C49" w:rsidRPr="00C435BB" w:rsidRDefault="00302C49" w:rsidP="00302C49">
      <w:p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Spam Detection Framework:</w:t>
      </w:r>
      <w:r w:rsidRPr="00C435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35BB">
        <w:rPr>
          <w:rFonts w:ascii="Times New Roman" w:hAnsi="Times New Roman" w:cs="Times New Roman"/>
          <w:sz w:val="24"/>
          <w:szCs w:val="24"/>
        </w:rPr>
        <w:t xml:space="preserve">A framework or methodology or procedure to detect </w:t>
      </w:r>
      <w:proofErr w:type="gramStart"/>
      <w:r w:rsidR="00032432" w:rsidRPr="00C435BB">
        <w:rPr>
          <w:rFonts w:ascii="Times New Roman" w:hAnsi="Times New Roman" w:cs="Times New Roman"/>
          <w:sz w:val="24"/>
          <w:szCs w:val="24"/>
        </w:rPr>
        <w:t>spam’s</w:t>
      </w:r>
      <w:proofErr w:type="gramEnd"/>
      <w:r w:rsidRPr="00C435BB">
        <w:rPr>
          <w:rFonts w:ascii="Times New Roman" w:hAnsi="Times New Roman" w:cs="Times New Roman"/>
          <w:sz w:val="24"/>
          <w:szCs w:val="24"/>
        </w:rPr>
        <w:t>.</w:t>
      </w:r>
    </w:p>
    <w:p w:rsidR="00302C49" w:rsidRPr="00C435BB" w:rsidRDefault="00302C49" w:rsidP="000324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35BB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in</w:t>
      </w:r>
      <w:proofErr w:type="gramEnd"/>
      <w:r w:rsidRPr="00C435BB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 xml:space="preserve"> Online Social Media: </w:t>
      </w:r>
      <w:r w:rsidRPr="00C435BB">
        <w:rPr>
          <w:rFonts w:ascii="Times New Roman" w:hAnsi="Times New Roman" w:cs="Times New Roman"/>
          <w:sz w:val="24"/>
          <w:szCs w:val="24"/>
        </w:rPr>
        <w:t xml:space="preserve">detect </w:t>
      </w:r>
      <w:r w:rsidR="00032432" w:rsidRPr="00C435BB">
        <w:rPr>
          <w:rFonts w:ascii="Times New Roman" w:hAnsi="Times New Roman" w:cs="Times New Roman"/>
          <w:sz w:val="24"/>
          <w:szCs w:val="24"/>
        </w:rPr>
        <w:t xml:space="preserve">spam’s in online social media where we can get reviews and ratings on a  product publicly. </w:t>
      </w:r>
    </w:p>
    <w:p w:rsidR="00032432" w:rsidRPr="00C435BB" w:rsidRDefault="00032432" w:rsidP="000324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35BB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a</w:t>
      </w:r>
      <w:proofErr w:type="gramEnd"/>
      <w:r w:rsidRPr="00C435BB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 xml:space="preserve"> Network-based: </w:t>
      </w:r>
      <w:r w:rsidRPr="00C435BB">
        <w:rPr>
          <w:rFonts w:ascii="Times New Roman" w:hAnsi="Times New Roman" w:cs="Times New Roman"/>
          <w:sz w:val="24"/>
          <w:szCs w:val="24"/>
        </w:rPr>
        <w:t xml:space="preserve">This application is not only based on the detect spam reviews but also detect the spam network features. </w:t>
      </w:r>
    </w:p>
    <w:p w:rsidR="00C435BB" w:rsidRPr="00C435BB" w:rsidRDefault="00C435BB" w:rsidP="00032432">
      <w:pPr>
        <w:rPr>
          <w:rFonts w:ascii="Times New Roman" w:hAnsi="Times New Roman" w:cs="Times New Roman"/>
          <w:sz w:val="24"/>
          <w:szCs w:val="24"/>
        </w:rPr>
      </w:pPr>
    </w:p>
    <w:p w:rsidR="00032432" w:rsidRPr="00C435BB" w:rsidRDefault="00032432" w:rsidP="00032432">
      <w:p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>Mainly The network divided two types:</w:t>
      </w:r>
    </w:p>
    <w:p w:rsidR="00032432" w:rsidRPr="00C435BB" w:rsidRDefault="00032432" w:rsidP="00032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>User Based</w:t>
      </w:r>
    </w:p>
    <w:p w:rsidR="00032432" w:rsidRPr="00C435BB" w:rsidRDefault="00032432" w:rsidP="00032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>Review Based</w:t>
      </w:r>
    </w:p>
    <w:p w:rsidR="00032432" w:rsidRPr="00C435BB" w:rsidRDefault="00032432" w:rsidP="00032432">
      <w:p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>In each and every network above mentioned categorized two sub modules.</w:t>
      </w:r>
    </w:p>
    <w:p w:rsidR="00032432" w:rsidRPr="00C435BB" w:rsidRDefault="00032432" w:rsidP="00032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>User Based</w:t>
      </w:r>
    </w:p>
    <w:p w:rsidR="00032432" w:rsidRPr="00C435BB" w:rsidRDefault="00032432" w:rsidP="000324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  <w:lang w:bidi="te-IN"/>
        </w:rPr>
        <w:t>User-Behavioral (UB) based features</w:t>
      </w:r>
    </w:p>
    <w:p w:rsidR="00032432" w:rsidRPr="00C435BB" w:rsidRDefault="00032432" w:rsidP="000324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  <w:lang w:bidi="te-IN"/>
        </w:rPr>
        <w:t>User-Linguistic (UL) based features</w:t>
      </w:r>
    </w:p>
    <w:p w:rsidR="00032432" w:rsidRPr="00C435BB" w:rsidRDefault="00032432" w:rsidP="00032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>Review Based</w:t>
      </w:r>
    </w:p>
    <w:p w:rsidR="00032432" w:rsidRPr="00C435BB" w:rsidRDefault="00032432" w:rsidP="000324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  <w:lang w:bidi="te-IN"/>
        </w:rPr>
        <w:t>Review-Behavioral (RB) based features.</w:t>
      </w:r>
    </w:p>
    <w:p w:rsidR="00294DE6" w:rsidRPr="00C435BB" w:rsidRDefault="00294DE6" w:rsidP="000324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  <w:lang w:bidi="te-IN"/>
        </w:rPr>
        <w:t>Review-Linguistic (RL) based features</w:t>
      </w:r>
    </w:p>
    <w:p w:rsidR="00032432" w:rsidRPr="00C435BB" w:rsidRDefault="00032432" w:rsidP="00032432">
      <w:pPr>
        <w:rPr>
          <w:rFonts w:ascii="Times New Roman" w:hAnsi="Times New Roman" w:cs="Times New Roman"/>
          <w:sz w:val="24"/>
          <w:szCs w:val="24"/>
        </w:rPr>
      </w:pPr>
    </w:p>
    <w:p w:rsidR="00294DE6" w:rsidRPr="00C435BB" w:rsidRDefault="00294DE6" w:rsidP="00032432">
      <w:p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 xml:space="preserve">Please verify sub modules of the network from the </w:t>
      </w:r>
      <w:proofErr w:type="spellStart"/>
      <w:r w:rsidRPr="00C435BB">
        <w:rPr>
          <w:rFonts w:ascii="Times New Roman" w:hAnsi="Times New Roman" w:cs="Times New Roman"/>
          <w:sz w:val="24"/>
          <w:szCs w:val="24"/>
        </w:rPr>
        <w:t>basepaer</w:t>
      </w:r>
      <w:proofErr w:type="spellEnd"/>
      <w:r w:rsidRPr="00C435BB">
        <w:rPr>
          <w:rFonts w:ascii="Times New Roman" w:hAnsi="Times New Roman" w:cs="Times New Roman"/>
          <w:sz w:val="24"/>
          <w:szCs w:val="24"/>
        </w:rPr>
        <w:t xml:space="preserve"> Table 1</w:t>
      </w:r>
    </w:p>
    <w:p w:rsidR="00C435BB" w:rsidRPr="00C435BB" w:rsidRDefault="00C435B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435BB"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:rsidR="00C435BB" w:rsidRPr="00C435BB" w:rsidRDefault="00C435BB" w:rsidP="0003243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94DE6" w:rsidRPr="00C435BB" w:rsidRDefault="00294DE6" w:rsidP="0003243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435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Calculations for detecting spam reviews in each module.</w:t>
      </w:r>
    </w:p>
    <w:p w:rsidR="00294DE6" w:rsidRPr="00C435BB" w:rsidRDefault="00294DE6" w:rsidP="00294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35BB">
        <w:rPr>
          <w:rFonts w:ascii="Times New Roman" w:hAnsi="Times New Roman" w:cs="Times New Roman"/>
          <w:b/>
          <w:bCs/>
          <w:sz w:val="24"/>
          <w:szCs w:val="24"/>
        </w:rPr>
        <w:t>1)  User Behavioral Based</w:t>
      </w:r>
    </w:p>
    <w:p w:rsidR="00294DE6" w:rsidRPr="00C435BB" w:rsidRDefault="00294DE6" w:rsidP="00294DE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 xml:space="preserve"> </w:t>
      </w:r>
      <w:r w:rsidRPr="00C435B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i) </w:t>
      </w:r>
      <w:proofErr w:type="spellStart"/>
      <w:r w:rsidRPr="00C435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Burstiness</w:t>
      </w:r>
      <w:proofErr w:type="spellEnd"/>
      <w:r w:rsidRPr="00C435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294DE6" w:rsidRPr="00C435BB" w:rsidRDefault="00294DE6" w:rsidP="00294DE6">
      <w:p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 xml:space="preserve">Spammers, usually write their spam reviews in short period of time for two reasons: </w:t>
      </w:r>
    </w:p>
    <w:p w:rsidR="00294DE6" w:rsidRPr="00C435BB" w:rsidRDefault="00294DE6" w:rsidP="00294DE6">
      <w:p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 xml:space="preserve">First, because they want to impact readers and other users, </w:t>
      </w:r>
    </w:p>
    <w:p w:rsidR="00294DE6" w:rsidRPr="00C435BB" w:rsidRDefault="00294DE6" w:rsidP="00294DE6">
      <w:p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 xml:space="preserve">Second because they are temporal users, they have to write as much as reviews </w:t>
      </w:r>
      <w:r w:rsidRPr="00C435BB">
        <w:rPr>
          <w:rFonts w:ascii="Times New Roman" w:hAnsi="Times New Roman" w:cs="Times New Roman"/>
          <w:sz w:val="24"/>
          <w:szCs w:val="24"/>
        </w:rPr>
        <w:tab/>
        <w:t xml:space="preserve">they can in short time.                  </w:t>
      </w:r>
    </w:p>
    <w:p w:rsidR="00294DE6" w:rsidRPr="00C435BB" w:rsidRDefault="00294DE6" w:rsidP="00294DE6">
      <w:p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ab/>
      </w:r>
      <w:r w:rsidRPr="00C435BB">
        <w:rPr>
          <w:rFonts w:ascii="Times New Roman" w:hAnsi="Times New Roman" w:cs="Times New Roman"/>
          <w:sz w:val="24"/>
          <w:szCs w:val="24"/>
        </w:rPr>
        <w:tab/>
      </w:r>
      <w:r w:rsidRPr="00C435BB">
        <w:rPr>
          <w:rFonts w:ascii="Times New Roman" w:hAnsi="Times New Roman" w:cs="Times New Roman"/>
          <w:sz w:val="24"/>
          <w:szCs w:val="24"/>
        </w:rPr>
        <w:tab/>
      </w:r>
      <w:r w:rsidRPr="00C435BB">
        <w:rPr>
          <w:rFonts w:ascii="Times New Roman" w:hAnsi="Times New Roman" w:cs="Times New Roman"/>
          <w:sz w:val="24"/>
          <w:szCs w:val="24"/>
        </w:rPr>
        <w:tab/>
      </w:r>
      <w:r w:rsidRPr="00C435BB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tbl>
      <w:tblPr>
        <w:tblW w:w="0" w:type="auto"/>
        <w:tblInd w:w="1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8"/>
      </w:tblGrid>
      <w:tr w:rsidR="00294DE6" w:rsidRPr="00C435BB" w:rsidTr="00294DE6">
        <w:trPr>
          <w:trHeight w:val="4383"/>
        </w:trPr>
        <w:tc>
          <w:tcPr>
            <w:tcW w:w="7638" w:type="dxa"/>
            <w:shd w:val="clear" w:color="auto" w:fill="EEECE1" w:themeFill="background2"/>
          </w:tcPr>
          <w:p w:rsidR="00294DE6" w:rsidRPr="00C435BB" w:rsidRDefault="00294DE6" w:rsidP="0029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>Score = 1-</w:t>
            </w:r>
            <w:r w:rsidR="00C435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>( Last Review of item Date - First Review of item Date) / 28;</w:t>
            </w:r>
          </w:p>
          <w:p w:rsidR="00294DE6" w:rsidRPr="00C435BB" w:rsidRDefault="00294DE6" w:rsidP="0029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>Threshold value =0.5</w:t>
            </w:r>
          </w:p>
          <w:p w:rsidR="00294DE6" w:rsidRPr="00C435BB" w:rsidRDefault="00294DE6" w:rsidP="0029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ab/>
              <w:t>Score &gt; 0.5 →  spam</w:t>
            </w:r>
          </w:p>
          <w:p w:rsidR="00294DE6" w:rsidRPr="00C435BB" w:rsidRDefault="00294DE6" w:rsidP="0029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ab/>
              <w:t>Score &lt; 0.5  → not spam</w:t>
            </w:r>
          </w:p>
          <w:p w:rsidR="00294DE6" w:rsidRPr="00C435BB" w:rsidRDefault="00294DE6" w:rsidP="0029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>For Ex:</w:t>
            </w:r>
          </w:p>
          <w:p w:rsidR="00294DE6" w:rsidRPr="00C435BB" w:rsidRDefault="00294DE6" w:rsidP="0029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>1 -  [(14/09/17) - (13/ 09/17)]/28;</w:t>
            </w:r>
          </w:p>
          <w:p w:rsidR="00294DE6" w:rsidRPr="00C435BB" w:rsidRDefault="00294DE6" w:rsidP="0029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1 - (1/28) =&gt; 0.96 &gt; 0.5 </w:t>
            </w:r>
          </w:p>
          <w:p w:rsidR="00294DE6" w:rsidRPr="00C435BB" w:rsidRDefault="00294DE6" w:rsidP="0029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>Spam.</w:t>
            </w:r>
          </w:p>
        </w:tc>
      </w:tr>
    </w:tbl>
    <w:p w:rsidR="00C435BB" w:rsidRDefault="00C435BB" w:rsidP="00294DE6">
      <w:pPr>
        <w:tabs>
          <w:tab w:val="left" w:pos="5911"/>
        </w:tabs>
        <w:rPr>
          <w:rFonts w:ascii="Times New Roman" w:hAnsi="Times New Roman" w:cs="Times New Roman"/>
          <w:sz w:val="24"/>
          <w:szCs w:val="24"/>
        </w:rPr>
      </w:pPr>
    </w:p>
    <w:p w:rsidR="00294DE6" w:rsidRPr="00C435BB" w:rsidRDefault="00294DE6" w:rsidP="00294DE6">
      <w:pPr>
        <w:tabs>
          <w:tab w:val="left" w:pos="5911"/>
        </w:tabs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C435BB">
        <w:rPr>
          <w:rFonts w:ascii="Times New Roman" w:hAnsi="Times New Roman" w:cs="Times New Roman"/>
          <w:b/>
          <w:i/>
          <w:iCs/>
          <w:sz w:val="24"/>
          <w:szCs w:val="24"/>
        </w:rPr>
        <w:t>ii) Negative Ratio:</w:t>
      </w:r>
    </w:p>
    <w:p w:rsidR="00294DE6" w:rsidRPr="00C435BB" w:rsidRDefault="00294DE6" w:rsidP="00294DE6">
      <w:pPr>
        <w:tabs>
          <w:tab w:val="left" w:pos="5911"/>
        </w:tabs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 xml:space="preserve">Collect user rating's of particular item.avg of rating score for more than two times is equal </w:t>
      </w:r>
      <w:r w:rsidRPr="00C435BB">
        <w:rPr>
          <w:rFonts w:ascii="Times New Roman" w:hAnsi="Times New Roman" w:cs="Times New Roman"/>
          <w:b/>
          <w:sz w:val="24"/>
          <w:szCs w:val="24"/>
        </w:rPr>
        <w:t xml:space="preserve">(=) </w:t>
      </w:r>
      <w:r w:rsidRPr="00C435BB">
        <w:rPr>
          <w:rFonts w:ascii="Times New Roman" w:hAnsi="Times New Roman" w:cs="Times New Roman"/>
          <w:sz w:val="24"/>
          <w:szCs w:val="24"/>
        </w:rPr>
        <w:t xml:space="preserve">or less than </w:t>
      </w:r>
      <w:r w:rsidRPr="00C435BB">
        <w:rPr>
          <w:rFonts w:ascii="Times New Roman" w:hAnsi="Times New Roman" w:cs="Times New Roman"/>
          <w:b/>
          <w:sz w:val="24"/>
          <w:szCs w:val="24"/>
        </w:rPr>
        <w:t xml:space="preserve">(&lt;) </w:t>
      </w:r>
      <w:r w:rsidRPr="00C435BB">
        <w:rPr>
          <w:rFonts w:ascii="Times New Roman" w:hAnsi="Times New Roman" w:cs="Times New Roman"/>
          <w:sz w:val="24"/>
          <w:szCs w:val="24"/>
        </w:rPr>
        <w:t xml:space="preserve">2 which is </w:t>
      </w:r>
      <w:proofErr w:type="gramStart"/>
      <w:r w:rsidRPr="00C435BB">
        <w:rPr>
          <w:rFonts w:ascii="Times New Roman" w:hAnsi="Times New Roman" w:cs="Times New Roman"/>
          <w:sz w:val="24"/>
          <w:szCs w:val="24"/>
        </w:rPr>
        <w:t>spam ,</w:t>
      </w:r>
      <w:proofErr w:type="gramEnd"/>
      <w:r w:rsidRPr="00C435BB">
        <w:rPr>
          <w:rFonts w:ascii="Times New Roman" w:hAnsi="Times New Roman" w:cs="Times New Roman"/>
          <w:sz w:val="24"/>
          <w:szCs w:val="24"/>
        </w:rPr>
        <w:t xml:space="preserve"> more than 2 is not spam for: user-</w:t>
      </w:r>
      <w:proofErr w:type="spellStart"/>
      <w:r w:rsidRPr="00C435BB">
        <w:rPr>
          <w:rFonts w:ascii="Times New Roman" w:hAnsi="Times New Roman" w:cs="Times New Roman"/>
          <w:sz w:val="24"/>
          <w:szCs w:val="24"/>
        </w:rPr>
        <w:t>sajid</w:t>
      </w:r>
      <w:proofErr w:type="spellEnd"/>
      <w:r w:rsidRPr="00C435BB">
        <w:rPr>
          <w:rFonts w:ascii="Times New Roman" w:hAnsi="Times New Roman" w:cs="Times New Roman"/>
          <w:sz w:val="24"/>
          <w:szCs w:val="24"/>
        </w:rPr>
        <w:t xml:space="preserve"> gave for "prod</w:t>
      </w:r>
      <w:r w:rsidRPr="00C435BB">
        <w:rPr>
          <w:rFonts w:ascii="Times New Roman" w:hAnsi="Times New Roman" w:cs="Times New Roman"/>
          <w:b/>
          <w:sz w:val="24"/>
          <w:szCs w:val="24"/>
        </w:rPr>
        <w:t>1</w:t>
      </w:r>
      <w:r w:rsidRPr="00C435BB">
        <w:rPr>
          <w:rFonts w:ascii="Times New Roman" w:hAnsi="Times New Roman" w:cs="Times New Roman"/>
          <w:sz w:val="24"/>
          <w:szCs w:val="24"/>
        </w:rPr>
        <w:t xml:space="preserve">" ratings are </w:t>
      </w:r>
    </w:p>
    <w:tbl>
      <w:tblPr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39"/>
      </w:tblGrid>
      <w:tr w:rsidR="00294DE6" w:rsidRPr="00C435BB" w:rsidTr="00294DE6">
        <w:trPr>
          <w:trHeight w:val="1653"/>
        </w:trPr>
        <w:tc>
          <w:tcPr>
            <w:tcW w:w="8339" w:type="dxa"/>
            <w:shd w:val="clear" w:color="auto" w:fill="DDD9C3" w:themeFill="background2" w:themeFillShade="E6"/>
          </w:tcPr>
          <w:p w:rsidR="00294DE6" w:rsidRPr="00C435BB" w:rsidRDefault="00294DE6" w:rsidP="00294DE6">
            <w:pPr>
              <w:tabs>
                <w:tab w:val="left" w:pos="59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294DE6" w:rsidRPr="00C435BB" w:rsidRDefault="00294DE6" w:rsidP="00294DE6">
            <w:pPr>
              <w:tabs>
                <w:tab w:val="left" w:pos="59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 &amp; 1 &amp; </w:t>
            </w:r>
            <w:proofErr w:type="gramStart"/>
            <w:r w:rsidRPr="00C435BB">
              <w:rPr>
                <w:rFonts w:ascii="Times New Roman" w:hAnsi="Times New Roman" w:cs="Times New Roman"/>
                <w:b/>
                <w:sz w:val="24"/>
                <w:szCs w:val="24"/>
              </w:rPr>
              <w:t>1  =</w:t>
            </w:r>
            <w:proofErr w:type="gramEnd"/>
            <w:r w:rsidRPr="00C43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  2+1+1 / 3  =&gt; 1.33 </w:t>
            </w: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which is less than </w:t>
            </w:r>
            <w:r w:rsidRPr="00C43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2.50 </w:t>
            </w: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>it is spam.</w:t>
            </w:r>
          </w:p>
          <w:p w:rsidR="00294DE6" w:rsidRPr="00C435BB" w:rsidRDefault="00294DE6" w:rsidP="00C435BB">
            <w:pPr>
              <w:tabs>
                <w:tab w:val="left" w:pos="59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</w:t>
            </w:r>
            <w:proofErr w:type="gramStart"/>
            <w:r w:rsidRPr="00C435BB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  <w:proofErr w:type="gramEnd"/>
            <w:r w:rsidRPr="00C435B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 minimum </w:t>
            </w:r>
            <w:r w:rsidRPr="00C43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</w:t>
            </w: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 or more than </w:t>
            </w:r>
            <w:r w:rsidRPr="00C435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 attempts are required.</w:t>
            </w:r>
          </w:p>
        </w:tc>
      </w:tr>
    </w:tbl>
    <w:p w:rsidR="00294DE6" w:rsidRPr="00C435BB" w:rsidRDefault="00294DE6" w:rsidP="00C435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35B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C435BB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C435BB">
        <w:rPr>
          <w:rFonts w:ascii="Times New Roman" w:hAnsi="Times New Roman" w:cs="Times New Roman"/>
          <w:b/>
          <w:sz w:val="24"/>
          <w:szCs w:val="24"/>
          <w:u w:val="single"/>
        </w:rPr>
        <w:t>User Linguistic Based</w:t>
      </w:r>
    </w:p>
    <w:p w:rsidR="00294DE6" w:rsidRPr="00C435BB" w:rsidRDefault="00294DE6" w:rsidP="00294DE6">
      <w:pPr>
        <w:tabs>
          <w:tab w:val="left" w:pos="591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35BB">
        <w:rPr>
          <w:rFonts w:ascii="Times New Roman" w:hAnsi="Times New Roman" w:cs="Times New Roman"/>
          <w:sz w:val="24"/>
          <w:szCs w:val="24"/>
        </w:rPr>
        <w:t xml:space="preserve"> </w:t>
      </w:r>
      <w:r w:rsidRPr="00C435BB">
        <w:rPr>
          <w:rFonts w:ascii="Times New Roman" w:hAnsi="Times New Roman" w:cs="Times New Roman"/>
          <w:b/>
          <w:sz w:val="24"/>
          <w:szCs w:val="24"/>
        </w:rPr>
        <w:t xml:space="preserve">i) </w:t>
      </w:r>
      <w:r w:rsidRPr="00C435BB">
        <w:rPr>
          <w:rFonts w:ascii="Times New Roman" w:hAnsi="Times New Roman" w:cs="Times New Roman"/>
          <w:b/>
          <w:sz w:val="24"/>
          <w:szCs w:val="24"/>
          <w:u w:val="single"/>
        </w:rPr>
        <w:t>Average Content Similarity:</w:t>
      </w:r>
    </w:p>
    <w:p w:rsidR="00294DE6" w:rsidRPr="00C435BB" w:rsidRDefault="00294DE6" w:rsidP="00294DE6">
      <w:pPr>
        <w:tabs>
          <w:tab w:val="left" w:pos="5911"/>
        </w:tabs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 xml:space="preserve">First we need to check for a review if any other review if any other reviews are there for same product with same user then we need to check </w:t>
      </w:r>
      <w:r w:rsidR="00C435BB" w:rsidRPr="00C435BB">
        <w:rPr>
          <w:rFonts w:ascii="Times New Roman" w:hAnsi="Times New Roman" w:cs="Times New Roman"/>
          <w:sz w:val="24"/>
          <w:szCs w:val="24"/>
        </w:rPr>
        <w:t>otherwise</w:t>
      </w:r>
      <w:r w:rsidRPr="00C435BB">
        <w:rPr>
          <w:rFonts w:ascii="Times New Roman" w:hAnsi="Times New Roman" w:cs="Times New Roman"/>
          <w:sz w:val="24"/>
          <w:szCs w:val="24"/>
        </w:rPr>
        <w:t xml:space="preserve"> it is not spam.</w:t>
      </w:r>
    </w:p>
    <w:p w:rsidR="00294DE6" w:rsidRPr="00C435BB" w:rsidRDefault="00294DE6" w:rsidP="00294DE6">
      <w:pPr>
        <w:tabs>
          <w:tab w:val="left" w:pos="5911"/>
        </w:tabs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 xml:space="preserve">    Similarity content score</w:t>
      </w:r>
    </w:p>
    <w:tbl>
      <w:tblPr>
        <w:tblW w:w="0" w:type="auto"/>
        <w:tblInd w:w="1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57"/>
      </w:tblGrid>
      <w:tr w:rsidR="00C435BB" w:rsidRPr="00C435BB" w:rsidTr="00C435BB">
        <w:trPr>
          <w:trHeight w:val="1390"/>
        </w:trPr>
        <w:tc>
          <w:tcPr>
            <w:tcW w:w="3757" w:type="dxa"/>
            <w:shd w:val="clear" w:color="auto" w:fill="EEECE1" w:themeFill="background2"/>
          </w:tcPr>
          <w:p w:rsidR="00C435BB" w:rsidRPr="00C435BB" w:rsidRDefault="00C435BB" w:rsidP="00C435BB">
            <w:pPr>
              <w:tabs>
                <w:tab w:val="left" w:pos="59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C435BB">
              <w:rPr>
                <w:rFonts w:ascii="Times New Roman" w:hAnsi="Times New Roman" w:cs="Times New Roman"/>
                <w:b/>
                <w:sz w:val="24"/>
                <w:szCs w:val="24"/>
              </w:rPr>
              <w:t>0.4 &gt; 0.5 =&gt; not spam.</w:t>
            </w:r>
          </w:p>
          <w:p w:rsidR="00C435BB" w:rsidRPr="00C435BB" w:rsidRDefault="00C435BB" w:rsidP="00C435BB">
            <w:pPr>
              <w:tabs>
                <w:tab w:val="left" w:pos="59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435BB">
              <w:rPr>
                <w:rFonts w:ascii="Times New Roman" w:hAnsi="Times New Roman" w:cs="Times New Roman"/>
                <w:b/>
                <w:sz w:val="24"/>
                <w:szCs w:val="24"/>
              </w:rPr>
              <w:t>0.7 &gt; 0.5 =&gt; spam.</w:t>
            </w:r>
          </w:p>
        </w:tc>
      </w:tr>
    </w:tbl>
    <w:p w:rsidR="00C435BB" w:rsidRPr="00C435BB" w:rsidRDefault="00294DE6" w:rsidP="00302C49">
      <w:p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C435BB" w:rsidRPr="00C435BB" w:rsidRDefault="00C435BB" w:rsidP="00C435BB">
      <w:pPr>
        <w:tabs>
          <w:tab w:val="left" w:pos="591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35BB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C435BB">
        <w:rPr>
          <w:rFonts w:ascii="Times New Roman" w:hAnsi="Times New Roman" w:cs="Times New Roman"/>
          <w:b/>
          <w:sz w:val="24"/>
          <w:szCs w:val="24"/>
          <w:u w:val="single"/>
        </w:rPr>
        <w:t>Review Behavioral Based</w:t>
      </w:r>
    </w:p>
    <w:p w:rsidR="00C435BB" w:rsidRPr="00C435BB" w:rsidRDefault="00C435BB" w:rsidP="00C435BB">
      <w:pPr>
        <w:tabs>
          <w:tab w:val="left" w:pos="5911"/>
        </w:tabs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C435B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i) Early Time Frame:</w:t>
      </w:r>
    </w:p>
    <w:p w:rsidR="00C435BB" w:rsidRPr="00C435BB" w:rsidRDefault="00C435BB" w:rsidP="00C435BB">
      <w:p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 xml:space="preserve">Spammers try to write their reviews </w:t>
      </w:r>
      <w:proofErr w:type="spellStart"/>
      <w:proofErr w:type="gramStart"/>
      <w:r w:rsidRPr="00C435BB">
        <w:rPr>
          <w:rFonts w:ascii="Times New Roman" w:hAnsi="Times New Roman" w:cs="Times New Roman"/>
          <w:sz w:val="24"/>
          <w:szCs w:val="24"/>
        </w:rPr>
        <w:t>asap</w:t>
      </w:r>
      <w:proofErr w:type="spellEnd"/>
      <w:proofErr w:type="gramEnd"/>
      <w:r w:rsidRPr="00C435BB">
        <w:rPr>
          <w:rFonts w:ascii="Times New Roman" w:hAnsi="Times New Roman" w:cs="Times New Roman"/>
          <w:sz w:val="24"/>
          <w:szCs w:val="24"/>
        </w:rPr>
        <w:t>, in order to keep their review in the top reviews which other users visit them sooner.</w:t>
      </w:r>
    </w:p>
    <w:p w:rsidR="00C435BB" w:rsidRPr="00C435BB" w:rsidRDefault="00C435BB" w:rsidP="00C435B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3"/>
      </w:tblGrid>
      <w:tr w:rsidR="00C435BB" w:rsidRPr="00C435BB" w:rsidTr="00C435BB">
        <w:trPr>
          <w:trHeight w:val="1741"/>
        </w:trPr>
        <w:tc>
          <w:tcPr>
            <w:tcW w:w="6073" w:type="dxa"/>
            <w:shd w:val="clear" w:color="auto" w:fill="EEECE1" w:themeFill="background2"/>
          </w:tcPr>
          <w:p w:rsidR="00C435BB" w:rsidRPr="00C435BB" w:rsidRDefault="00C435BB" w:rsidP="00C43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    sc = 1 -   (Last Review Date - First Review Date)/7;</w:t>
            </w:r>
          </w:p>
          <w:p w:rsidR="00C435BB" w:rsidRPr="00C435BB" w:rsidRDefault="00C435BB" w:rsidP="00C43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       sc &gt; 0.5 =&gt; spam</w:t>
            </w:r>
          </w:p>
          <w:p w:rsidR="00C435BB" w:rsidRPr="00C435BB" w:rsidRDefault="00C435BB" w:rsidP="00C43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       sc &lt; 0.5 =&gt; not spam</w:t>
            </w:r>
          </w:p>
        </w:tc>
      </w:tr>
    </w:tbl>
    <w:p w:rsidR="00C435BB" w:rsidRPr="00C435BB" w:rsidRDefault="00C435BB" w:rsidP="00C435BB">
      <w:p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435BB" w:rsidRPr="00C435BB" w:rsidRDefault="00C435BB" w:rsidP="00C435B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435B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C435BB" w:rsidRPr="00C435BB" w:rsidRDefault="00C435B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435BB"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:rsidR="00C435BB" w:rsidRPr="00C435BB" w:rsidRDefault="00C435BB" w:rsidP="00C435B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435BB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ii) Rate Deviation </w:t>
      </w:r>
    </w:p>
    <w:tbl>
      <w:tblPr>
        <w:tblW w:w="0" w:type="auto"/>
        <w:tblInd w:w="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C435BB" w:rsidRPr="00C435BB" w:rsidTr="00C435BB">
        <w:trPr>
          <w:trHeight w:val="4385"/>
        </w:trPr>
        <w:tc>
          <w:tcPr>
            <w:tcW w:w="7200" w:type="dxa"/>
            <w:shd w:val="clear" w:color="auto" w:fill="EEECE1" w:themeFill="background2"/>
          </w:tcPr>
          <w:p w:rsidR="00C435BB" w:rsidRPr="00C435BB" w:rsidRDefault="00C435BB" w:rsidP="00C435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35BB" w:rsidRPr="00C435BB" w:rsidRDefault="00C435BB" w:rsidP="00C435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Score = 1 -  (User Rate of item - </w:t>
            </w:r>
            <w:proofErr w:type="spellStart"/>
            <w:r w:rsidRPr="00C435BB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 Rate of item) / 4;</w:t>
            </w:r>
          </w:p>
          <w:p w:rsidR="00C435BB" w:rsidRPr="00C435BB" w:rsidRDefault="00C435BB" w:rsidP="00C435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>sc &gt; 0.5 =&gt; not spam</w:t>
            </w:r>
          </w:p>
          <w:p w:rsidR="00C435BB" w:rsidRPr="00C435BB" w:rsidRDefault="00C435BB" w:rsidP="00C435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>sc &lt; 0.5 =&gt;  spam</w:t>
            </w:r>
          </w:p>
          <w:p w:rsidR="00C435BB" w:rsidRPr="00C435BB" w:rsidRDefault="00C435BB" w:rsidP="00C435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 xml:space="preserve">For Ex: </w:t>
            </w:r>
          </w:p>
          <w:p w:rsidR="00C435BB" w:rsidRPr="00C435BB" w:rsidRDefault="00C435BB" w:rsidP="00C435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ab/>
              <w:t>1 -  ( 5 - 1.5 )/4;</w:t>
            </w:r>
          </w:p>
          <w:p w:rsidR="00C435BB" w:rsidRPr="00C435BB" w:rsidRDefault="00C435BB" w:rsidP="00C435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ab/>
              <w:t>1 - (3.5 / 4)</w:t>
            </w:r>
          </w:p>
          <w:p w:rsidR="00C435BB" w:rsidRPr="00C435BB" w:rsidRDefault="00C435BB" w:rsidP="00C435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ab/>
              <w:t>0.125 &gt; 0.5</w:t>
            </w:r>
          </w:p>
          <w:p w:rsidR="00C435BB" w:rsidRPr="00C435BB" w:rsidRDefault="00C435BB" w:rsidP="00C435B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435B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false (spam)                </w:t>
            </w:r>
          </w:p>
        </w:tc>
      </w:tr>
    </w:tbl>
    <w:p w:rsidR="00C435BB" w:rsidRPr="00C435BB" w:rsidRDefault="00C435BB" w:rsidP="00C435BB">
      <w:p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435BB" w:rsidRPr="00C435BB" w:rsidRDefault="00C435BB" w:rsidP="00C435BB">
      <w:pPr>
        <w:tabs>
          <w:tab w:val="left" w:pos="5911"/>
        </w:tabs>
        <w:rPr>
          <w:rFonts w:ascii="Times New Roman" w:hAnsi="Times New Roman" w:cs="Times New Roman"/>
          <w:b/>
          <w:sz w:val="24"/>
          <w:szCs w:val="24"/>
        </w:rPr>
      </w:pPr>
    </w:p>
    <w:p w:rsidR="00C435BB" w:rsidRPr="00C435BB" w:rsidRDefault="00C435BB" w:rsidP="00C435BB">
      <w:pPr>
        <w:tabs>
          <w:tab w:val="left" w:pos="591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35BB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Pr="00C435BB">
        <w:rPr>
          <w:rFonts w:ascii="Times New Roman" w:hAnsi="Times New Roman" w:cs="Times New Roman"/>
          <w:b/>
          <w:sz w:val="24"/>
          <w:szCs w:val="24"/>
          <w:u w:val="single"/>
        </w:rPr>
        <w:t>Review Linguistic Based</w:t>
      </w:r>
    </w:p>
    <w:p w:rsidR="00C435BB" w:rsidRPr="00C435BB" w:rsidRDefault="00C435BB" w:rsidP="00C435BB">
      <w:pPr>
        <w:tabs>
          <w:tab w:val="left" w:pos="5911"/>
        </w:tabs>
        <w:rPr>
          <w:rFonts w:ascii="Times New Roman" w:hAnsi="Times New Roman" w:cs="Times New Roman"/>
          <w:bCs/>
          <w:sz w:val="24"/>
          <w:szCs w:val="24"/>
        </w:rPr>
      </w:pPr>
      <w:r w:rsidRPr="00C435BB">
        <w:rPr>
          <w:rFonts w:ascii="Times New Roman" w:hAnsi="Times New Roman" w:cs="Times New Roman"/>
          <w:bCs/>
          <w:sz w:val="24"/>
          <w:szCs w:val="24"/>
        </w:rPr>
        <w:t xml:space="preserve">First, studies show that spammers use second personal pronouns much more than first personal pronouns. In addition, spammers put ’!’ in their sentences as much as they can to </w:t>
      </w:r>
      <w:proofErr w:type="gramStart"/>
      <w:r w:rsidRPr="00C435BB">
        <w:rPr>
          <w:rFonts w:ascii="Times New Roman" w:hAnsi="Times New Roman" w:cs="Times New Roman"/>
          <w:bCs/>
          <w:sz w:val="24"/>
          <w:szCs w:val="24"/>
        </w:rPr>
        <w:t>increase  impression</w:t>
      </w:r>
      <w:proofErr w:type="gramEnd"/>
      <w:r w:rsidRPr="00C435BB">
        <w:rPr>
          <w:rFonts w:ascii="Times New Roman" w:hAnsi="Times New Roman" w:cs="Times New Roman"/>
          <w:bCs/>
          <w:sz w:val="24"/>
          <w:szCs w:val="24"/>
        </w:rPr>
        <w:t xml:space="preserve"> on users and highlight their reviews among other ones.</w:t>
      </w:r>
    </w:p>
    <w:p w:rsidR="00294DE6" w:rsidRPr="00C435BB" w:rsidRDefault="00C435BB" w:rsidP="00C435BB">
      <w:pPr>
        <w:rPr>
          <w:rFonts w:ascii="Times New Roman" w:hAnsi="Times New Roman" w:cs="Times New Roman"/>
          <w:sz w:val="24"/>
          <w:szCs w:val="24"/>
        </w:rPr>
      </w:pPr>
      <w:r w:rsidRPr="00C435BB">
        <w:rPr>
          <w:rFonts w:ascii="Times New Roman" w:hAnsi="Times New Roman" w:cs="Times New Roman"/>
          <w:sz w:val="24"/>
          <w:szCs w:val="24"/>
        </w:rPr>
        <w:tab/>
      </w:r>
      <w:r w:rsidRPr="00C435BB">
        <w:rPr>
          <w:rFonts w:ascii="Times New Roman" w:hAnsi="Times New Roman" w:cs="Times New Roman"/>
          <w:sz w:val="24"/>
          <w:szCs w:val="24"/>
        </w:rPr>
        <w:tab/>
      </w:r>
      <w:r w:rsidRPr="00C435BB">
        <w:rPr>
          <w:rFonts w:ascii="Times New Roman" w:hAnsi="Times New Roman" w:cs="Times New Roman"/>
          <w:sz w:val="24"/>
          <w:szCs w:val="24"/>
        </w:rPr>
        <w:tab/>
      </w:r>
      <w:r w:rsidRPr="00C435BB">
        <w:rPr>
          <w:rFonts w:ascii="Times New Roman" w:hAnsi="Times New Roman" w:cs="Times New Roman"/>
          <w:sz w:val="24"/>
          <w:szCs w:val="24"/>
        </w:rPr>
        <w:tab/>
      </w:r>
      <w:r w:rsidRPr="00C435BB">
        <w:rPr>
          <w:rFonts w:ascii="Times New Roman" w:hAnsi="Times New Roman" w:cs="Times New Roman"/>
          <w:sz w:val="24"/>
          <w:szCs w:val="24"/>
        </w:rPr>
        <w:tab/>
      </w:r>
      <w:r w:rsidRPr="00C435BB">
        <w:rPr>
          <w:rFonts w:ascii="Times New Roman" w:hAnsi="Times New Roman" w:cs="Times New Roman"/>
          <w:sz w:val="24"/>
          <w:szCs w:val="24"/>
        </w:rPr>
        <w:tab/>
      </w:r>
    </w:p>
    <w:sectPr w:rsidR="00294DE6" w:rsidRPr="00C435BB" w:rsidSect="0008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7FF"/>
    <w:multiLevelType w:val="hybridMultilevel"/>
    <w:tmpl w:val="DD00D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25068C"/>
    <w:multiLevelType w:val="hybridMultilevel"/>
    <w:tmpl w:val="7766202C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">
    <w:nsid w:val="59706267"/>
    <w:multiLevelType w:val="hybridMultilevel"/>
    <w:tmpl w:val="C7C0AA1E"/>
    <w:lvl w:ilvl="0" w:tplc="04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">
    <w:nsid w:val="6E7728AD"/>
    <w:multiLevelType w:val="hybridMultilevel"/>
    <w:tmpl w:val="506CBA8A"/>
    <w:lvl w:ilvl="0" w:tplc="04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4">
    <w:nsid w:val="73834935"/>
    <w:multiLevelType w:val="hybridMultilevel"/>
    <w:tmpl w:val="7766202C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2C49"/>
    <w:rsid w:val="00032432"/>
    <w:rsid w:val="000822FA"/>
    <w:rsid w:val="00294DE6"/>
    <w:rsid w:val="00302C49"/>
    <w:rsid w:val="005B7905"/>
    <w:rsid w:val="00C435BB"/>
    <w:rsid w:val="00E24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CloudTechnologies</cp:lastModifiedBy>
  <cp:revision>4</cp:revision>
  <dcterms:created xsi:type="dcterms:W3CDTF">2017-09-18T11:56:00Z</dcterms:created>
  <dcterms:modified xsi:type="dcterms:W3CDTF">2018-01-22T07:10:00Z</dcterms:modified>
  <cp:contentStatus/>
</cp:coreProperties>
</file>