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The blog about neural networks and its basic understanding first establishes an analogy of neural networks to how our brain functions. The blog says that the neural network in our brain served as the paradigm for ANN(Artificial Neural Networks). It went through the evolution of neural networks throughout history and how it evolved. It then talks about deep learning which is a form of Machine learning which unlike the classical machine learning which uses manual feature selection and training, fine tunes various input parameters to get the best output.</w:t>
      </w:r>
    </w:p>
    <w:p w:rsidR="00000000" w:rsidDel="00000000" w:rsidP="00000000" w:rsidRDefault="00000000" w:rsidRPr="00000000" w14:paraId="00000002">
      <w:pPr>
        <w:rPr>
          <w:rFonts w:ascii="Georgia" w:cs="Georgia" w:eastAsia="Georgia" w:hAnsi="Georgia"/>
          <w:sz w:val="30"/>
          <w:szCs w:val="30"/>
        </w:rPr>
      </w:pPr>
      <w:r w:rsidDel="00000000" w:rsidR="00000000" w:rsidRPr="00000000">
        <w:rPr>
          <w:rFonts w:ascii="Georgia" w:cs="Georgia" w:eastAsia="Georgia" w:hAnsi="Georgia"/>
          <w:b w:val="1"/>
          <w:bCs w:val="1"/>
          <w:sz w:val="30"/>
          <w:szCs w:val="30"/>
          <w:rtl w:val="0"/>
        </w:rPr>
        <w:t xml:space="preserve">Basic Neural Network- </w:t>
      </w:r>
      <w:r w:rsidDel="00000000" w:rsidR="00000000" w:rsidRPr="00000000">
        <w:rPr>
          <w:rtl w:val="0"/>
        </w:rPr>
      </w:r>
    </w:p>
    <w:p w:rsidR="00000000" w:rsidDel="00000000" w:rsidP="00000000" w:rsidRDefault="00000000" w:rsidRPr="00000000" w14:paraId="00000003">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Preceptrons are collections of nodes which can be either single layered(Input and output nodes have no inbetween nodes or hidden layers) or multi layered(The output of input neuron or nodes are input of other nodes). The blog explains some terminology as well like weights, which are responsible for determining what happens to the input value when the value moves through between nodes. Bias is just an additional parameter which is added to the input value and both weight and bias value is tuned so that the NN can make nuanced decisions. It then talks about Activation functions which are responsible for determining whether a neuron needs to be activated or not. When a neuron receives input from the preceding layer it does calculations using weights and biases and provides output which may be input for another neuron. In the last layer the output value is predicted by the Activation function which the blog talks about next in detail. </w:t>
      </w:r>
    </w:p>
    <w:p w:rsidR="00000000" w:rsidDel="00000000" w:rsidP="00000000" w:rsidRDefault="00000000" w:rsidRPr="00000000" w14:paraId="00000004">
      <w:pPr>
        <w:rPr>
          <w:rFonts w:ascii="Georgia" w:cs="Georgia" w:eastAsia="Georgia" w:hAnsi="Georgia"/>
          <w:b w:val="1"/>
          <w:bCs w:val="1"/>
          <w:sz w:val="30"/>
          <w:szCs w:val="30"/>
        </w:rPr>
      </w:pPr>
      <w:r w:rsidDel="00000000" w:rsidR="00000000" w:rsidRPr="00000000">
        <w:rPr>
          <w:rFonts w:ascii="Georgia" w:cs="Georgia" w:eastAsia="Georgia" w:hAnsi="Georgia"/>
          <w:b w:val="1"/>
          <w:bCs w:val="1"/>
          <w:sz w:val="30"/>
          <w:szCs w:val="30"/>
          <w:rtl w:val="0"/>
        </w:rPr>
        <w:t xml:space="preserve">Activation functions-</w:t>
      </w:r>
    </w:p>
    <w:p w:rsidR="00000000" w:rsidDel="00000000" w:rsidP="00000000" w:rsidRDefault="00000000" w:rsidRPr="00000000" w14:paraId="00000005">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Activation functions and their different types enable us to solve complex problems by enabling non-linearity into the network. They are basically the functions that determine how the neural network predicts.</w:t>
      </w:r>
    </w:p>
    <w:p w:rsidR="00000000" w:rsidDel="00000000" w:rsidP="00000000" w:rsidRDefault="00000000" w:rsidRPr="00000000" w14:paraId="00000006">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Threshold Functions are the most basic type of Activations functions which outputs 1 if the value of neuron is above a threshold value and zero if it is below.</w:t>
      </w:r>
    </w:p>
    <w:p w:rsidR="00000000" w:rsidDel="00000000" w:rsidP="00000000" w:rsidRDefault="00000000" w:rsidRPr="00000000" w14:paraId="00000007">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 Sigmoid function is a smooth gradient curve which predicts a range of values between 0 and 1. Its smooth gradient enables calculation of gradients for things like gradient descent. It helps in models which predict the range of output data.</w:t>
      </w:r>
    </w:p>
    <w:p w:rsidR="00000000" w:rsidDel="00000000" w:rsidP="00000000" w:rsidRDefault="00000000" w:rsidRPr="00000000" w14:paraId="00000008">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Rectifier Functions or RELU’s are simple yet powerful activation functions which have simple rules. If the value is below 0 the function outputs 0 and if it's above zero the output is the previous neuron value itself.</w:t>
      </w:r>
    </w:p>
    <w:p w:rsidR="00000000" w:rsidDel="00000000" w:rsidP="00000000" w:rsidRDefault="00000000" w:rsidRPr="00000000" w14:paraId="00000009">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The hyperbolic tangent function is similar to sigmoid function with the difference being that it is downshifted i.e it predicts the value between -1 and 1 instead of 0 to 1 in sigmoid.</w:t>
      </w:r>
    </w:p>
    <w:p w:rsidR="00000000" w:rsidDel="00000000" w:rsidP="00000000" w:rsidRDefault="00000000" w:rsidRPr="00000000" w14:paraId="0000000A">
      <w:pPr>
        <w:rPr>
          <w:rFonts w:ascii="Georgia" w:cs="Georgia" w:eastAsia="Georgia" w:hAnsi="Georgia"/>
          <w:sz w:val="26"/>
          <w:szCs w:val="26"/>
        </w:rPr>
      </w:pPr>
      <w:r w:rsidDel="00000000" w:rsidR="00000000" w:rsidRPr="00000000">
        <w:rPr>
          <w:rtl w:val="0"/>
        </w:rPr>
      </w:r>
    </w:p>
    <w:p w:rsidR="00000000" w:rsidDel="00000000" w:rsidP="00000000" w:rsidRDefault="00000000" w:rsidRPr="00000000" w14:paraId="0000000B">
      <w:pPr>
        <w:rPr>
          <w:rFonts w:ascii="Georgia" w:cs="Georgia" w:eastAsia="Georgia" w:hAnsi="Georgia"/>
          <w:b w:val="1"/>
          <w:bCs w:val="1"/>
          <w:sz w:val="30"/>
          <w:szCs w:val="30"/>
        </w:rPr>
      </w:pPr>
      <w:r w:rsidDel="00000000" w:rsidR="00000000" w:rsidRPr="00000000">
        <w:rPr>
          <w:rFonts w:ascii="Georgia" w:cs="Georgia" w:eastAsia="Georgia" w:hAnsi="Georgia"/>
          <w:b w:val="1"/>
          <w:bCs w:val="1"/>
          <w:sz w:val="30"/>
          <w:szCs w:val="30"/>
          <w:rtl w:val="0"/>
        </w:rPr>
        <w:t xml:space="preserve">Conclusion</w:t>
      </w:r>
    </w:p>
    <w:p w:rsidR="00000000" w:rsidDel="00000000" w:rsidP="00000000" w:rsidRDefault="00000000" w:rsidRPr="00000000" w14:paraId="0000000C">
      <w:pP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From this blog I got to learn about core logic which encapsulates the working of every neural network. I love the analogy made between the neurons in the human brain and the neurons or nodes in a neural network. It fascinates me how even if not exactly, neural networks actually learn like we do using our brain! The concept of gradient descent which is not in this blog but fascinates me and is responsible for changing and fine tuning the weights. Personally I leaned towards machine learning and that's why I took this topic. And the way it works and the calculus behind it and the process is what actually got me into knowing more about it.</w:t>
      </w:r>
    </w:p>
    <w:p w:rsidR="00000000" w:rsidDel="00000000" w:rsidP="00000000" w:rsidRDefault="00000000" w:rsidRPr="00000000" w14:paraId="0000000D">
      <w:pPr>
        <w:rPr>
          <w:rFonts w:ascii="Georgia" w:cs="Georgia" w:eastAsia="Georgia" w:hAnsi="Georgia"/>
          <w:sz w:val="26"/>
          <w:szCs w:val="26"/>
        </w:rPr>
      </w:pPr>
      <w:r w:rsidDel="00000000" w:rsidR="00000000" w:rsidRPr="00000000">
        <w:rPr>
          <w:rtl w:val="0"/>
        </w:rPr>
      </w:r>
    </w:p>
    <w:p w:rsidR="00000000" w:rsidDel="00000000" w:rsidP="00000000" w:rsidRDefault="00000000" w:rsidRPr="00000000" w14:paraId="0000000E">
      <w:pPr>
        <w:rPr>
          <w:rFonts w:ascii="Georgia" w:cs="Georgia" w:eastAsia="Georgia" w:hAnsi="Georgia"/>
          <w:sz w:val="26"/>
          <w:szCs w:val="26"/>
        </w:rPr>
      </w:pPr>
      <w:r w:rsidDel="00000000" w:rsidR="00000000" w:rsidRPr="00000000">
        <w:rPr>
          <w:rtl w:val="0"/>
        </w:rPr>
      </w:r>
    </w:p>
    <w:p w:rsidR="00000000" w:rsidDel="00000000" w:rsidP="00000000" w:rsidRDefault="00000000" w:rsidRPr="00000000" w14:paraId="0000000F">
      <w:pPr>
        <w:rPr>
          <w:rFonts w:ascii="Georgia" w:cs="Georgia" w:eastAsia="Georgia" w:hAnsi="Georgia"/>
          <w:sz w:val="26"/>
          <w:szCs w:val="26"/>
        </w:rPr>
      </w:pPr>
      <w:r w:rsidDel="00000000" w:rsidR="00000000" w:rsidRPr="00000000">
        <w:rPr>
          <w:rtl w:val="0"/>
        </w:rPr>
      </w:r>
    </w:p>
    <w:p w:rsidR="00000000" w:rsidDel="00000000" w:rsidP="00000000" w:rsidRDefault="00000000" w:rsidRPr="00000000" w14:paraId="00000010">
      <w:pPr>
        <w:rPr>
          <w:rFonts w:ascii="Georgia" w:cs="Georgia" w:eastAsia="Georgia" w:hAnsi="Georgia"/>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