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204BA" w14:textId="3100B62A" w:rsidR="005B49BC" w:rsidRPr="00432D5C" w:rsidRDefault="0026406A" w:rsidP="00432D5C">
      <w:pPr>
        <w:jc w:val="center"/>
      </w:pPr>
      <w:r w:rsidRPr="001540BC">
        <w:rPr>
          <w:rFonts w:asciiTheme="majorHAnsi" w:hAnsiTheme="majorHAnsi"/>
          <w:b/>
          <w:sz w:val="38"/>
        </w:rPr>
        <w:t>Raul Planas</w:t>
      </w:r>
      <w:r w:rsidR="00432D5C">
        <w:rPr>
          <w:rFonts w:asciiTheme="majorHAnsi" w:hAnsiTheme="majorHAnsi"/>
          <w:b/>
          <w:sz w:val="38"/>
        </w:rPr>
        <w:t xml:space="preserve"> </w:t>
      </w:r>
    </w:p>
    <w:p w14:paraId="50902579" w14:textId="5D70FF28" w:rsidR="00852E49" w:rsidRDefault="0026501D" w:rsidP="00852E49">
      <w:pPr>
        <w:pBdr>
          <w:bottom w:val="single" w:sz="8" w:space="7" w:color="auto"/>
        </w:pBdr>
        <w:spacing w:before="60"/>
        <w:rPr>
          <w:rStyle w:val="Hyperlink"/>
          <w:rFonts w:ascii="Segoe UI" w:hAnsi="Segoe UI" w:cs="Segoe UI"/>
          <w:sz w:val="21"/>
          <w:szCs w:val="21"/>
          <w:u w:val="none"/>
          <w:shd w:val="clear" w:color="auto" w:fill="FFFFFF"/>
        </w:rPr>
      </w:pPr>
      <w:r w:rsidRPr="00BC3F68">
        <w:rPr>
          <w:rFonts w:asciiTheme="minorHAnsi" w:hAnsiTheme="minorHAnsi" w:cs="Arial"/>
          <w:sz w:val="21"/>
          <w:szCs w:val="21"/>
        </w:rPr>
        <w:t>•</w:t>
      </w:r>
      <w:r w:rsidR="00BE4B22">
        <w:rPr>
          <w:rFonts w:asciiTheme="minorHAnsi" w:hAnsiTheme="minorHAnsi" w:cs="Arial"/>
          <w:sz w:val="21"/>
          <w:szCs w:val="21"/>
        </w:rPr>
        <w:t>0407 430 721</w:t>
      </w:r>
      <w:r w:rsidR="00C4447E" w:rsidRPr="00BC3F68">
        <w:rPr>
          <w:rFonts w:asciiTheme="minorHAnsi" w:hAnsiTheme="minorHAnsi" w:cs="Arial"/>
          <w:sz w:val="21"/>
          <w:szCs w:val="21"/>
        </w:rPr>
        <w:t>•Planas.Raul@gmail.com•</w:t>
      </w:r>
      <w:hyperlink r:id="rId8" w:history="1">
        <w:r w:rsidR="00010646" w:rsidRPr="00BC3F68">
          <w:rPr>
            <w:rStyle w:val="Hyperlink"/>
            <w:rFonts w:ascii="Segoe UI" w:hAnsi="Segoe UI" w:cs="Segoe UI"/>
            <w:sz w:val="21"/>
            <w:szCs w:val="21"/>
            <w:u w:val="none"/>
            <w:shd w:val="clear" w:color="auto" w:fill="FFFFFF"/>
          </w:rPr>
          <w:t>linkedin.com/in/raulplanas</w:t>
        </w:r>
      </w:hyperlink>
      <w:r w:rsidR="00DD66D3" w:rsidRPr="00BC3F68">
        <w:rPr>
          <w:rFonts w:asciiTheme="minorHAnsi" w:hAnsiTheme="minorHAnsi" w:cs="Arial"/>
          <w:sz w:val="21"/>
          <w:szCs w:val="21"/>
        </w:rPr>
        <w:t>•</w:t>
      </w:r>
      <w:hyperlink r:id="rId9" w:history="1">
        <w:r w:rsidR="0099401C" w:rsidRPr="00BC3F68">
          <w:rPr>
            <w:rStyle w:val="Hyperlink"/>
            <w:rFonts w:ascii="Segoe UI" w:hAnsi="Segoe UI" w:cs="Segoe UI"/>
            <w:sz w:val="21"/>
            <w:szCs w:val="21"/>
            <w:u w:val="none"/>
            <w:shd w:val="clear" w:color="auto" w:fill="FFFFFF"/>
          </w:rPr>
          <w:t>https://github.com/RAP1705</w:t>
        </w:r>
      </w:hyperlink>
    </w:p>
    <w:p w14:paraId="2E957E45" w14:textId="72E3C91B" w:rsidR="00077255" w:rsidRPr="00420830" w:rsidRDefault="001D7244" w:rsidP="00077255">
      <w:pPr>
        <w:spacing w:before="160"/>
        <w:rPr>
          <w:rFonts w:asciiTheme="minorHAnsi" w:hAnsiTheme="minorHAnsi" w:cs="Arial"/>
          <w:iCs/>
          <w:sz w:val="16"/>
          <w:szCs w:val="16"/>
        </w:rPr>
      </w:pPr>
      <w:r>
        <w:rPr>
          <w:rFonts w:asciiTheme="minorHAnsi" w:hAnsiTheme="minorHAnsi" w:cs="Arial"/>
          <w:iCs/>
          <w:sz w:val="16"/>
          <w:szCs w:val="16"/>
        </w:rPr>
        <w:t xml:space="preserve"> </w:t>
      </w:r>
    </w:p>
    <w:p w14:paraId="1C1EB4A7" w14:textId="137ED9CD" w:rsidR="00420830" w:rsidRPr="00BC3F68" w:rsidRDefault="00B941C3" w:rsidP="00420830">
      <w:pPr>
        <w:pBdr>
          <w:bottom w:val="single" w:sz="8" w:space="7" w:color="auto"/>
        </w:pBdr>
        <w:spacing w:before="60"/>
        <w:jc w:val="center"/>
        <w:rPr>
          <w:rFonts w:asciiTheme="majorHAnsi" w:hAnsiTheme="majorHAnsi" w:cs="Arial"/>
          <w:b/>
          <w:sz w:val="28"/>
          <w:szCs w:val="26"/>
        </w:rPr>
      </w:pPr>
      <w:r>
        <w:rPr>
          <w:rFonts w:asciiTheme="majorHAnsi" w:hAnsiTheme="majorHAnsi" w:cs="Arial"/>
          <w:b/>
          <w:sz w:val="28"/>
          <w:szCs w:val="26"/>
        </w:rPr>
        <w:t xml:space="preserve">Professional </w:t>
      </w:r>
      <w:r w:rsidR="00420830" w:rsidRPr="00BC3F68">
        <w:rPr>
          <w:rFonts w:asciiTheme="majorHAnsi" w:hAnsiTheme="majorHAnsi" w:cs="Arial"/>
          <w:b/>
          <w:sz w:val="28"/>
          <w:szCs w:val="26"/>
        </w:rPr>
        <w:t>Summary</w:t>
      </w:r>
    </w:p>
    <w:p w14:paraId="00D3F59A" w14:textId="77777777" w:rsidR="00EE2BDD" w:rsidRPr="00EE2BDD" w:rsidRDefault="00EE2BDD" w:rsidP="00EE2BDD">
      <w:pPr>
        <w:spacing w:before="60"/>
        <w:ind w:left="360"/>
        <w:rPr>
          <w:rFonts w:asciiTheme="minorHAnsi" w:eastAsia="Franklin Gothic Book" w:hAnsiTheme="minorHAnsi" w:cs="Arial"/>
          <w:sz w:val="21"/>
          <w:szCs w:val="21"/>
        </w:rPr>
      </w:pPr>
      <w:r w:rsidRPr="00EE2BDD">
        <w:rPr>
          <w:rFonts w:asciiTheme="minorHAnsi" w:eastAsia="Franklin Gothic Book" w:hAnsiTheme="minorHAnsi" w:cs="Arial"/>
          <w:sz w:val="21"/>
          <w:szCs w:val="21"/>
        </w:rPr>
        <w:t>Certified SAP BTP Full Stack Developer, SAP HANA Cloud and Gen AI Consultant with expertise in software development, business process analysis, and back-end solutions, including solid technical expertise in cloud services and programming languages such as Python, JavaScript, and SQL. Extensive experience in designing and delivering innovative data solutions, streamlining business processes, and leading complex projects using SAP Best Practices for global industry leaders.</w:t>
      </w:r>
    </w:p>
    <w:p w14:paraId="728D002B" w14:textId="6C947562" w:rsidR="00735D99" w:rsidRPr="00840B0F" w:rsidRDefault="00735D99" w:rsidP="00840B0F">
      <w:pPr>
        <w:pBdr>
          <w:top w:val="single" w:sz="8" w:space="12" w:color="auto"/>
        </w:pBdr>
        <w:spacing w:before="240" w:after="120"/>
        <w:jc w:val="center"/>
        <w:rPr>
          <w:rFonts w:asciiTheme="majorHAnsi" w:hAnsiTheme="majorHAnsi" w:cs="Arial"/>
          <w:b/>
          <w:sz w:val="28"/>
          <w:szCs w:val="26"/>
        </w:rPr>
      </w:pPr>
      <w:r w:rsidRPr="00840B0F">
        <w:rPr>
          <w:rFonts w:asciiTheme="majorHAnsi" w:hAnsiTheme="majorHAnsi" w:cs="Arial"/>
          <w:b/>
          <w:sz w:val="28"/>
          <w:szCs w:val="26"/>
        </w:rPr>
        <w:t xml:space="preserve">Technical </w:t>
      </w:r>
      <w:r w:rsidR="007E6417">
        <w:rPr>
          <w:rFonts w:asciiTheme="majorHAnsi" w:hAnsiTheme="majorHAnsi" w:cs="Arial"/>
          <w:b/>
          <w:sz w:val="28"/>
          <w:szCs w:val="26"/>
        </w:rPr>
        <w:t>Skills</w:t>
      </w:r>
    </w:p>
    <w:p w14:paraId="0F488C0C" w14:textId="27F98260" w:rsidR="000874FD" w:rsidRPr="000874FD" w:rsidRDefault="000874FD" w:rsidP="000874FD">
      <w:pPr>
        <w:spacing w:before="60"/>
        <w:ind w:left="360"/>
        <w:rPr>
          <w:rFonts w:asciiTheme="minorHAnsi" w:eastAsia="Franklin Gothic Book" w:hAnsiTheme="minorHAnsi" w:cs="Arial"/>
          <w:sz w:val="21"/>
          <w:szCs w:val="21"/>
        </w:rPr>
      </w:pPr>
      <w:bookmarkStart w:id="0" w:name="_Hlk174721674"/>
      <w:r w:rsidRPr="000874FD">
        <w:rPr>
          <w:rFonts w:asciiTheme="minorHAnsi" w:eastAsia="Franklin Gothic Book" w:hAnsiTheme="minorHAnsi" w:cs="Arial"/>
          <w:b/>
          <w:bCs/>
          <w:sz w:val="21"/>
          <w:szCs w:val="21"/>
        </w:rPr>
        <w:t>Software Development &amp; Backend Expertise:</w:t>
      </w:r>
      <w:r w:rsidRPr="000874FD">
        <w:rPr>
          <w:rFonts w:asciiTheme="minorHAnsi" w:eastAsia="Franklin Gothic Book" w:hAnsiTheme="minorHAnsi" w:cs="Arial"/>
          <w:sz w:val="21"/>
          <w:szCs w:val="21"/>
        </w:rPr>
        <w:t xml:space="preserve"> Python, JavaScript, Node.js, </w:t>
      </w:r>
      <w:proofErr w:type="spellStart"/>
      <w:r w:rsidRPr="000874FD">
        <w:rPr>
          <w:rFonts w:asciiTheme="minorHAnsi" w:eastAsia="Franklin Gothic Book" w:hAnsiTheme="minorHAnsi" w:cs="Arial"/>
          <w:sz w:val="21"/>
          <w:szCs w:val="21"/>
        </w:rPr>
        <w:t>FastAPI</w:t>
      </w:r>
      <w:proofErr w:type="spellEnd"/>
      <w:r w:rsidRPr="000874FD">
        <w:rPr>
          <w:rFonts w:asciiTheme="minorHAnsi" w:eastAsia="Franklin Gothic Book" w:hAnsiTheme="minorHAnsi" w:cs="Arial"/>
          <w:sz w:val="21"/>
          <w:szCs w:val="21"/>
        </w:rPr>
        <w:t>, SQL, SQLScript,</w:t>
      </w:r>
      <w:r w:rsidR="00933F69">
        <w:rPr>
          <w:rFonts w:asciiTheme="minorHAnsi" w:eastAsia="Franklin Gothic Book" w:hAnsiTheme="minorHAnsi" w:cs="Arial"/>
          <w:sz w:val="21"/>
          <w:szCs w:val="21"/>
        </w:rPr>
        <w:t xml:space="preserve"> </w:t>
      </w:r>
      <w:r w:rsidRPr="000874FD">
        <w:rPr>
          <w:rFonts w:asciiTheme="minorHAnsi" w:eastAsia="Franklin Gothic Book" w:hAnsiTheme="minorHAnsi" w:cs="Arial"/>
          <w:sz w:val="21"/>
          <w:szCs w:val="21"/>
        </w:rPr>
        <w:t>PostgreSQL</w:t>
      </w:r>
      <w:r w:rsidR="00933F69">
        <w:rPr>
          <w:rFonts w:asciiTheme="minorHAnsi" w:eastAsia="Franklin Gothic Book" w:hAnsiTheme="minorHAnsi" w:cs="Arial"/>
          <w:sz w:val="21"/>
          <w:szCs w:val="21"/>
        </w:rPr>
        <w:t xml:space="preserve">, JavaScript, HTML, CSS, and </w:t>
      </w:r>
      <w:proofErr w:type="spellStart"/>
      <w:r w:rsidR="00933F69">
        <w:rPr>
          <w:rFonts w:asciiTheme="minorHAnsi" w:eastAsia="Franklin Gothic Book" w:hAnsiTheme="minorHAnsi" w:cs="Arial"/>
          <w:sz w:val="21"/>
          <w:szCs w:val="21"/>
        </w:rPr>
        <w:t>Odata</w:t>
      </w:r>
      <w:proofErr w:type="spellEnd"/>
      <w:r w:rsidRPr="000874FD">
        <w:rPr>
          <w:rFonts w:asciiTheme="minorHAnsi" w:eastAsia="Franklin Gothic Book" w:hAnsiTheme="minorHAnsi" w:cs="Arial"/>
          <w:sz w:val="21"/>
          <w:szCs w:val="21"/>
        </w:rPr>
        <w:t>.</w:t>
      </w:r>
    </w:p>
    <w:p w14:paraId="6D314EA5" w14:textId="5ECDE013" w:rsidR="000874FD" w:rsidRPr="000874FD" w:rsidRDefault="000874FD" w:rsidP="000874FD">
      <w:pPr>
        <w:spacing w:before="60"/>
        <w:ind w:left="360"/>
        <w:rPr>
          <w:rFonts w:asciiTheme="minorHAnsi" w:eastAsia="Franklin Gothic Book" w:hAnsiTheme="minorHAnsi" w:cs="Arial"/>
          <w:sz w:val="21"/>
          <w:szCs w:val="21"/>
        </w:rPr>
      </w:pPr>
      <w:r w:rsidRPr="000874FD">
        <w:rPr>
          <w:rFonts w:asciiTheme="minorHAnsi" w:eastAsia="Franklin Gothic Book" w:hAnsiTheme="minorHAnsi" w:cs="Arial"/>
          <w:b/>
          <w:bCs/>
          <w:sz w:val="21"/>
          <w:szCs w:val="21"/>
        </w:rPr>
        <w:t>SAP Expertise:</w:t>
      </w:r>
      <w:r w:rsidRPr="000874FD">
        <w:rPr>
          <w:rFonts w:asciiTheme="minorHAnsi" w:eastAsia="Franklin Gothic Book" w:hAnsiTheme="minorHAnsi" w:cs="Arial"/>
          <w:sz w:val="21"/>
          <w:szCs w:val="21"/>
        </w:rPr>
        <w:t xml:space="preserve"> SAP BTP CAPM, SAP BTP AI, SAP BAS, SAP Integration Suite, SAP Build Low-code/No-code Applications, SAP Hana Cloud Modelling, </w:t>
      </w:r>
      <w:r w:rsidR="00933F69">
        <w:rPr>
          <w:rFonts w:asciiTheme="minorHAnsi" w:eastAsia="Franklin Gothic Book" w:hAnsiTheme="minorHAnsi" w:cs="Arial"/>
          <w:sz w:val="21"/>
          <w:szCs w:val="21"/>
        </w:rPr>
        <w:t xml:space="preserve">and SAP </w:t>
      </w:r>
      <w:r w:rsidRPr="000874FD">
        <w:rPr>
          <w:rFonts w:asciiTheme="minorHAnsi" w:eastAsia="Franklin Gothic Book" w:hAnsiTheme="minorHAnsi" w:cs="Arial"/>
          <w:sz w:val="21"/>
          <w:szCs w:val="21"/>
        </w:rPr>
        <w:t>ABAP</w:t>
      </w:r>
      <w:r w:rsidR="00933F69">
        <w:rPr>
          <w:rFonts w:asciiTheme="minorHAnsi" w:eastAsia="Franklin Gothic Book" w:hAnsiTheme="minorHAnsi" w:cs="Arial"/>
          <w:sz w:val="21"/>
          <w:szCs w:val="21"/>
        </w:rPr>
        <w:t xml:space="preserve"> programming</w:t>
      </w:r>
      <w:r w:rsidRPr="000874FD">
        <w:rPr>
          <w:rFonts w:asciiTheme="minorHAnsi" w:eastAsia="Franklin Gothic Book" w:hAnsiTheme="minorHAnsi" w:cs="Arial"/>
          <w:sz w:val="21"/>
          <w:szCs w:val="21"/>
        </w:rPr>
        <w:t xml:space="preserve">, </w:t>
      </w:r>
    </w:p>
    <w:p w14:paraId="17A3092E" w14:textId="15364D44" w:rsidR="000874FD" w:rsidRPr="000874FD" w:rsidRDefault="000874FD" w:rsidP="000874FD">
      <w:pPr>
        <w:spacing w:before="60"/>
        <w:ind w:left="360"/>
        <w:rPr>
          <w:rFonts w:asciiTheme="minorHAnsi" w:eastAsia="Franklin Gothic Book" w:hAnsiTheme="minorHAnsi" w:cs="Arial"/>
          <w:sz w:val="21"/>
          <w:szCs w:val="21"/>
        </w:rPr>
      </w:pPr>
      <w:r w:rsidRPr="000874FD">
        <w:rPr>
          <w:rFonts w:asciiTheme="minorHAnsi" w:eastAsia="Franklin Gothic Book" w:hAnsiTheme="minorHAnsi" w:cs="Arial"/>
          <w:b/>
          <w:bCs/>
          <w:sz w:val="21"/>
          <w:szCs w:val="21"/>
        </w:rPr>
        <w:t>Methodologies and Tools:</w:t>
      </w:r>
      <w:r w:rsidRPr="000874FD">
        <w:rPr>
          <w:rFonts w:asciiTheme="minorHAnsi" w:eastAsia="Franklin Gothic Book" w:hAnsiTheme="minorHAnsi" w:cs="Arial"/>
          <w:sz w:val="21"/>
          <w:szCs w:val="21"/>
        </w:rPr>
        <w:t xml:space="preserve"> Agile, ASAP, Machine Learning, Deep Learning, </w:t>
      </w:r>
      <w:proofErr w:type="spellStart"/>
      <w:r w:rsidRPr="000874FD">
        <w:rPr>
          <w:rFonts w:asciiTheme="minorHAnsi" w:eastAsia="Franklin Gothic Book" w:hAnsiTheme="minorHAnsi" w:cs="Arial"/>
          <w:sz w:val="21"/>
          <w:szCs w:val="21"/>
        </w:rPr>
        <w:t>Langchain</w:t>
      </w:r>
      <w:proofErr w:type="spellEnd"/>
      <w:r w:rsidRPr="000874FD">
        <w:rPr>
          <w:rFonts w:asciiTheme="minorHAnsi" w:eastAsia="Franklin Gothic Book" w:hAnsiTheme="minorHAnsi" w:cs="Arial"/>
          <w:sz w:val="21"/>
          <w:szCs w:val="21"/>
        </w:rPr>
        <w:t xml:space="preserve">, Postman, Visual Studio Code, </w:t>
      </w:r>
      <w:proofErr w:type="spellStart"/>
      <w:r w:rsidRPr="000874FD">
        <w:rPr>
          <w:rFonts w:asciiTheme="minorHAnsi" w:eastAsia="Franklin Gothic Book" w:hAnsiTheme="minorHAnsi" w:cs="Arial"/>
          <w:sz w:val="21"/>
          <w:szCs w:val="21"/>
        </w:rPr>
        <w:t>Streamlit</w:t>
      </w:r>
      <w:proofErr w:type="spellEnd"/>
      <w:r w:rsidRPr="000874FD">
        <w:rPr>
          <w:rFonts w:asciiTheme="minorHAnsi" w:eastAsia="Franklin Gothic Book" w:hAnsiTheme="minorHAnsi" w:cs="Arial"/>
          <w:sz w:val="21"/>
          <w:szCs w:val="21"/>
        </w:rPr>
        <w:t xml:space="preserve">, </w:t>
      </w:r>
      <w:r w:rsidR="00933F69">
        <w:rPr>
          <w:rFonts w:asciiTheme="minorHAnsi" w:eastAsia="Franklin Gothic Book" w:hAnsiTheme="minorHAnsi" w:cs="Arial"/>
          <w:sz w:val="21"/>
          <w:szCs w:val="21"/>
        </w:rPr>
        <w:t xml:space="preserve">PyCharm and </w:t>
      </w:r>
      <w:proofErr w:type="spellStart"/>
      <w:r w:rsidRPr="000874FD">
        <w:rPr>
          <w:rFonts w:asciiTheme="minorHAnsi" w:eastAsia="Franklin Gothic Book" w:hAnsiTheme="minorHAnsi" w:cs="Arial"/>
          <w:sz w:val="21"/>
          <w:szCs w:val="21"/>
        </w:rPr>
        <w:t>Ipynb</w:t>
      </w:r>
      <w:proofErr w:type="spellEnd"/>
      <w:r w:rsidR="00933F69">
        <w:rPr>
          <w:rFonts w:asciiTheme="minorHAnsi" w:eastAsia="Franklin Gothic Book" w:hAnsiTheme="minorHAnsi" w:cs="Arial"/>
          <w:sz w:val="21"/>
          <w:szCs w:val="21"/>
        </w:rPr>
        <w:t xml:space="preserve">, </w:t>
      </w:r>
      <w:r w:rsidR="00933F69" w:rsidRPr="000874FD">
        <w:rPr>
          <w:rFonts w:asciiTheme="minorHAnsi" w:eastAsia="Franklin Gothic Book" w:hAnsiTheme="minorHAnsi" w:cs="Arial"/>
          <w:sz w:val="21"/>
          <w:szCs w:val="21"/>
        </w:rPr>
        <w:t>Tableau.</w:t>
      </w:r>
    </w:p>
    <w:p w14:paraId="4861385E" w14:textId="77777777" w:rsidR="000874FD" w:rsidRDefault="000874FD" w:rsidP="00735D99">
      <w:pPr>
        <w:spacing w:before="60"/>
        <w:ind w:left="360"/>
        <w:rPr>
          <w:rFonts w:asciiTheme="minorHAnsi" w:eastAsia="Franklin Gothic Book" w:hAnsiTheme="minorHAnsi" w:cs="Arial"/>
          <w:sz w:val="21"/>
          <w:szCs w:val="21"/>
        </w:rPr>
      </w:pPr>
    </w:p>
    <w:bookmarkEnd w:id="0"/>
    <w:p w14:paraId="4D788682" w14:textId="25F73CDD" w:rsidR="00102F03" w:rsidRPr="00CE2E56" w:rsidRDefault="00336EF8" w:rsidP="00CE2E56">
      <w:pPr>
        <w:pBdr>
          <w:top w:val="single" w:sz="8" w:space="12" w:color="auto"/>
        </w:pBdr>
        <w:spacing w:before="240" w:after="120"/>
        <w:jc w:val="center"/>
        <w:rPr>
          <w:rFonts w:asciiTheme="majorHAnsi" w:hAnsiTheme="majorHAnsi" w:cs="Arial"/>
          <w:b/>
          <w:sz w:val="28"/>
          <w:szCs w:val="26"/>
        </w:rPr>
      </w:pPr>
      <w:r w:rsidRPr="001540BC">
        <w:rPr>
          <w:rFonts w:asciiTheme="majorHAnsi" w:hAnsiTheme="majorHAnsi" w:cs="Arial"/>
          <w:b/>
          <w:sz w:val="28"/>
          <w:szCs w:val="26"/>
        </w:rPr>
        <w:t>Professional Experience</w:t>
      </w:r>
    </w:p>
    <w:p w14:paraId="6E4FA843" w14:textId="77777777" w:rsidR="002748B7" w:rsidRDefault="002748B7" w:rsidP="002B432A">
      <w:pPr>
        <w:tabs>
          <w:tab w:val="right" w:pos="9360"/>
        </w:tabs>
        <w:spacing w:before="80"/>
        <w:jc w:val="both"/>
        <w:rPr>
          <w:rFonts w:asciiTheme="minorHAnsi" w:hAnsiTheme="minorHAnsi" w:cs="Arial"/>
          <w:sz w:val="21"/>
          <w:szCs w:val="21"/>
          <w:u w:val="single"/>
        </w:rPr>
      </w:pPr>
    </w:p>
    <w:p w14:paraId="5FD3AC6D" w14:textId="0B05D62D" w:rsidR="00BC60EF" w:rsidRDefault="00BC60EF" w:rsidP="002B432A">
      <w:pPr>
        <w:tabs>
          <w:tab w:val="right" w:pos="9360"/>
        </w:tabs>
        <w:spacing w:before="80"/>
        <w:jc w:val="both"/>
        <w:rPr>
          <w:rFonts w:asciiTheme="minorHAnsi" w:hAnsiTheme="minorHAnsi" w:cs="Arial"/>
          <w:sz w:val="21"/>
          <w:szCs w:val="21"/>
          <w:u w:val="single"/>
        </w:rPr>
      </w:pPr>
      <w:r>
        <w:rPr>
          <w:rFonts w:asciiTheme="minorHAnsi" w:hAnsiTheme="minorHAnsi" w:cs="Arial"/>
          <w:sz w:val="21"/>
          <w:szCs w:val="21"/>
          <w:u w:val="single"/>
        </w:rPr>
        <w:t>21</w:t>
      </w:r>
      <w:r w:rsidRPr="00BC60EF">
        <w:rPr>
          <w:rFonts w:asciiTheme="minorHAnsi" w:hAnsiTheme="minorHAnsi" w:cs="Arial"/>
          <w:sz w:val="21"/>
          <w:szCs w:val="21"/>
          <w:u w:val="single"/>
          <w:vertAlign w:val="superscript"/>
        </w:rPr>
        <w:t>st</w:t>
      </w:r>
      <w:r>
        <w:rPr>
          <w:rFonts w:asciiTheme="minorHAnsi" w:hAnsiTheme="minorHAnsi" w:cs="Arial"/>
          <w:sz w:val="21"/>
          <w:szCs w:val="21"/>
          <w:u w:val="single"/>
        </w:rPr>
        <w:t xml:space="preserve"> Consulting Services</w:t>
      </w:r>
      <w:r w:rsidR="008C49DF">
        <w:rPr>
          <w:rFonts w:asciiTheme="minorHAnsi" w:hAnsiTheme="minorHAnsi" w:cs="Arial"/>
          <w:sz w:val="21"/>
          <w:szCs w:val="21"/>
          <w:u w:val="single"/>
        </w:rPr>
        <w:t xml:space="preserve"> – El Salvador</w:t>
      </w:r>
    </w:p>
    <w:p w14:paraId="20783E04" w14:textId="7E312D00" w:rsidR="00BC60EF" w:rsidRPr="00BC60EF" w:rsidRDefault="00BC60EF" w:rsidP="002B432A">
      <w:pPr>
        <w:tabs>
          <w:tab w:val="right" w:pos="9360"/>
        </w:tabs>
        <w:spacing w:before="80"/>
        <w:jc w:val="both"/>
        <w:rPr>
          <w:rFonts w:asciiTheme="minorHAnsi" w:hAnsiTheme="minorHAnsi" w:cs="Arial"/>
          <w:sz w:val="21"/>
          <w:szCs w:val="21"/>
        </w:rPr>
      </w:pPr>
      <w:r w:rsidRPr="00BC60EF">
        <w:rPr>
          <w:rFonts w:asciiTheme="minorHAnsi" w:hAnsiTheme="minorHAnsi" w:cs="Arial"/>
          <w:b/>
          <w:bCs/>
          <w:sz w:val="21"/>
          <w:szCs w:val="21"/>
        </w:rPr>
        <w:t>S</w:t>
      </w:r>
      <w:r>
        <w:rPr>
          <w:rFonts w:asciiTheme="minorHAnsi" w:hAnsiTheme="minorHAnsi" w:cs="Arial"/>
          <w:b/>
          <w:bCs/>
          <w:sz w:val="21"/>
          <w:szCs w:val="21"/>
        </w:rPr>
        <w:t>AP</w:t>
      </w:r>
      <w:r w:rsidRPr="00BC60EF">
        <w:rPr>
          <w:rFonts w:asciiTheme="minorHAnsi" w:hAnsiTheme="minorHAnsi" w:cs="Arial"/>
          <w:b/>
          <w:bCs/>
          <w:sz w:val="21"/>
          <w:szCs w:val="21"/>
        </w:rPr>
        <w:t xml:space="preserve"> BTP Developer</w:t>
      </w:r>
      <w:r>
        <w:rPr>
          <w:rFonts w:asciiTheme="minorHAnsi" w:hAnsiTheme="minorHAnsi" w:cs="Arial"/>
          <w:b/>
          <w:bCs/>
          <w:sz w:val="21"/>
          <w:szCs w:val="21"/>
        </w:rPr>
        <w:tab/>
      </w:r>
      <w:r w:rsidRPr="00BC60EF">
        <w:rPr>
          <w:rFonts w:asciiTheme="minorHAnsi" w:hAnsiTheme="minorHAnsi" w:cs="Arial"/>
          <w:sz w:val="21"/>
          <w:szCs w:val="21"/>
        </w:rPr>
        <w:t xml:space="preserve">May 2023 </w:t>
      </w:r>
      <w:r w:rsidR="006B3526">
        <w:rPr>
          <w:rFonts w:asciiTheme="minorHAnsi" w:hAnsiTheme="minorHAnsi" w:cs="Arial"/>
          <w:sz w:val="21"/>
          <w:szCs w:val="21"/>
        </w:rPr>
        <w:t>–</w:t>
      </w:r>
      <w:r w:rsidRPr="00BC60EF">
        <w:rPr>
          <w:rFonts w:asciiTheme="minorHAnsi" w:hAnsiTheme="minorHAnsi" w:cs="Arial"/>
          <w:sz w:val="21"/>
          <w:szCs w:val="21"/>
        </w:rPr>
        <w:t xml:space="preserve"> </w:t>
      </w:r>
      <w:r w:rsidR="006B3526">
        <w:rPr>
          <w:rFonts w:asciiTheme="minorHAnsi" w:hAnsiTheme="minorHAnsi" w:cs="Arial"/>
          <w:sz w:val="21"/>
          <w:szCs w:val="21"/>
        </w:rPr>
        <w:t>Feb 2024</w:t>
      </w:r>
    </w:p>
    <w:p w14:paraId="7366CD7C" w14:textId="77777777" w:rsidR="00BC60EF" w:rsidRPr="00573850" w:rsidRDefault="00BC60EF" w:rsidP="00573850">
      <w:pPr>
        <w:spacing w:before="60"/>
        <w:ind w:left="360"/>
        <w:rPr>
          <w:rFonts w:asciiTheme="minorHAnsi" w:eastAsia="Franklin Gothic Book" w:hAnsiTheme="minorHAnsi" w:cs="Arial"/>
          <w:sz w:val="21"/>
          <w:szCs w:val="21"/>
        </w:rPr>
      </w:pPr>
    </w:p>
    <w:p w14:paraId="2D4CB110" w14:textId="5E65CBC5" w:rsidR="00573850" w:rsidRDefault="00573850" w:rsidP="00573850">
      <w:pPr>
        <w:spacing w:before="60"/>
        <w:ind w:left="360"/>
        <w:rPr>
          <w:rFonts w:asciiTheme="minorHAnsi" w:eastAsia="Franklin Gothic Book" w:hAnsiTheme="minorHAnsi" w:cs="Arial"/>
          <w:sz w:val="21"/>
          <w:szCs w:val="21"/>
        </w:rPr>
      </w:pPr>
      <w:r w:rsidRPr="00573850">
        <w:rPr>
          <w:rFonts w:asciiTheme="minorHAnsi" w:eastAsia="Franklin Gothic Book" w:hAnsiTheme="minorHAnsi" w:cs="Arial"/>
          <w:sz w:val="21"/>
          <w:szCs w:val="21"/>
        </w:rPr>
        <w:t>This was a green field implementation</w:t>
      </w:r>
      <w:r>
        <w:rPr>
          <w:rFonts w:asciiTheme="minorHAnsi" w:eastAsia="Franklin Gothic Book" w:hAnsiTheme="minorHAnsi" w:cs="Arial"/>
          <w:sz w:val="21"/>
          <w:szCs w:val="21"/>
        </w:rPr>
        <w:t>. My role was to bring the data from S/4Hana and make it available for reporting</w:t>
      </w:r>
      <w:r w:rsidR="00C22E92">
        <w:rPr>
          <w:rFonts w:asciiTheme="minorHAnsi" w:eastAsia="Franklin Gothic Book" w:hAnsiTheme="minorHAnsi" w:cs="Arial"/>
          <w:sz w:val="21"/>
          <w:szCs w:val="21"/>
        </w:rPr>
        <w:t xml:space="preserve"> within </w:t>
      </w:r>
      <w:r w:rsidR="002676DE">
        <w:rPr>
          <w:rFonts w:asciiTheme="minorHAnsi" w:eastAsia="Franklin Gothic Book" w:hAnsiTheme="minorHAnsi" w:cs="Arial"/>
          <w:sz w:val="21"/>
          <w:szCs w:val="21"/>
        </w:rPr>
        <w:t xml:space="preserve">the </w:t>
      </w:r>
      <w:r w:rsidR="00C22E92">
        <w:rPr>
          <w:rFonts w:asciiTheme="minorHAnsi" w:eastAsia="Franklin Gothic Book" w:hAnsiTheme="minorHAnsi" w:cs="Arial"/>
          <w:sz w:val="21"/>
          <w:szCs w:val="21"/>
        </w:rPr>
        <w:t>SAP Hana Cloud</w:t>
      </w:r>
      <w:r>
        <w:rPr>
          <w:rFonts w:asciiTheme="minorHAnsi" w:eastAsia="Franklin Gothic Book" w:hAnsiTheme="minorHAnsi" w:cs="Arial"/>
          <w:sz w:val="21"/>
          <w:szCs w:val="21"/>
        </w:rPr>
        <w:t>.</w:t>
      </w:r>
    </w:p>
    <w:p w14:paraId="298E353E" w14:textId="77777777" w:rsidR="00573850" w:rsidRPr="00573850" w:rsidRDefault="00573850" w:rsidP="00573850">
      <w:pPr>
        <w:spacing w:before="60"/>
        <w:ind w:left="360"/>
        <w:rPr>
          <w:rFonts w:asciiTheme="minorHAnsi" w:eastAsia="Franklin Gothic Book" w:hAnsiTheme="minorHAnsi" w:cs="Arial"/>
          <w:sz w:val="21"/>
          <w:szCs w:val="21"/>
        </w:rPr>
      </w:pPr>
    </w:p>
    <w:p w14:paraId="7B157691" w14:textId="77777777" w:rsidR="00BC60EF" w:rsidRPr="001540BC" w:rsidRDefault="00BC60EF" w:rsidP="00BC60EF">
      <w:pPr>
        <w:tabs>
          <w:tab w:val="left" w:pos="7170"/>
        </w:tabs>
        <w:spacing w:before="80"/>
        <w:ind w:left="108" w:hanging="108"/>
        <w:jc w:val="both"/>
        <w:rPr>
          <w:rFonts w:asciiTheme="minorHAnsi" w:hAnsiTheme="minorHAnsi"/>
          <w:bCs/>
          <w:i/>
          <w:iCs/>
          <w:sz w:val="21"/>
          <w:szCs w:val="21"/>
        </w:rPr>
      </w:pPr>
      <w:r w:rsidRPr="001540BC">
        <w:rPr>
          <w:rFonts w:asciiTheme="minorHAnsi" w:hAnsiTheme="minorHAnsi"/>
          <w:bCs/>
          <w:i/>
          <w:iCs/>
          <w:sz w:val="21"/>
          <w:szCs w:val="21"/>
        </w:rPr>
        <w:t>Key Projects and Achievements:</w:t>
      </w:r>
    </w:p>
    <w:p w14:paraId="0172845A" w14:textId="180180D0" w:rsidR="00BC60EF" w:rsidRDefault="00BC60EF" w:rsidP="00BC60EF">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 xml:space="preserve">Developed Data Modelling in SAP Business Application Studio for medium size </w:t>
      </w:r>
      <w:r w:rsidR="006B3526">
        <w:rPr>
          <w:rFonts w:asciiTheme="minorHAnsi" w:hAnsiTheme="minorHAnsi"/>
          <w:sz w:val="21"/>
          <w:szCs w:val="21"/>
        </w:rPr>
        <w:t>party supplier.</w:t>
      </w:r>
    </w:p>
    <w:p w14:paraId="71EE127E" w14:textId="5FBB8767" w:rsidR="006B3526" w:rsidRDefault="006B3526" w:rsidP="00BC60EF">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Produced S</w:t>
      </w:r>
      <w:r w:rsidR="00573850">
        <w:rPr>
          <w:rFonts w:asciiTheme="minorHAnsi" w:hAnsiTheme="minorHAnsi"/>
          <w:sz w:val="21"/>
          <w:szCs w:val="21"/>
        </w:rPr>
        <w:t>AP</w:t>
      </w:r>
      <w:r>
        <w:rPr>
          <w:rFonts w:asciiTheme="minorHAnsi" w:hAnsiTheme="minorHAnsi"/>
          <w:sz w:val="21"/>
          <w:szCs w:val="21"/>
        </w:rPr>
        <w:t xml:space="preserve"> Calculated Views reducing compilation of data from different sources. Elimination of manual </w:t>
      </w:r>
      <w:r w:rsidR="00573850">
        <w:rPr>
          <w:rFonts w:asciiTheme="minorHAnsi" w:hAnsiTheme="minorHAnsi"/>
          <w:sz w:val="21"/>
          <w:szCs w:val="21"/>
        </w:rPr>
        <w:t>processes.</w:t>
      </w:r>
    </w:p>
    <w:p w14:paraId="318A4FDE" w14:textId="5F450BD7" w:rsidR="00BC60EF" w:rsidRDefault="00573850" w:rsidP="00BC60EF">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Produced SDI connection from S/4Hana to SAP Hana Cloud. Data availability was almost in real time.</w:t>
      </w:r>
    </w:p>
    <w:p w14:paraId="12C05B3B" w14:textId="02AD3733" w:rsidR="00573850" w:rsidRPr="006A7C9E" w:rsidRDefault="00573850" w:rsidP="00BC60EF">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Built Flowgraph</w:t>
      </w:r>
      <w:r w:rsidR="00F524EF">
        <w:rPr>
          <w:rFonts w:asciiTheme="minorHAnsi" w:hAnsiTheme="minorHAnsi"/>
          <w:sz w:val="21"/>
          <w:szCs w:val="21"/>
        </w:rPr>
        <w:t>s</w:t>
      </w:r>
      <w:r>
        <w:rPr>
          <w:rFonts w:asciiTheme="minorHAnsi" w:hAnsiTheme="minorHAnsi"/>
          <w:sz w:val="21"/>
          <w:szCs w:val="21"/>
        </w:rPr>
        <w:t xml:space="preserve"> for persistent data within SAP Database Explorer. </w:t>
      </w:r>
    </w:p>
    <w:p w14:paraId="19618323" w14:textId="77777777" w:rsidR="00BC60EF" w:rsidRDefault="00BC60EF" w:rsidP="002B432A">
      <w:pPr>
        <w:tabs>
          <w:tab w:val="right" w:pos="9360"/>
        </w:tabs>
        <w:spacing w:before="80"/>
        <w:jc w:val="both"/>
        <w:rPr>
          <w:rFonts w:asciiTheme="minorHAnsi" w:hAnsiTheme="minorHAnsi" w:cs="Arial"/>
          <w:sz w:val="21"/>
          <w:szCs w:val="21"/>
          <w:u w:val="single"/>
        </w:rPr>
      </w:pPr>
    </w:p>
    <w:p w14:paraId="65AFEAD4" w14:textId="5F7D8CAE" w:rsidR="002748B7" w:rsidRDefault="002748B7" w:rsidP="002748B7">
      <w:pPr>
        <w:tabs>
          <w:tab w:val="right" w:pos="9360"/>
        </w:tabs>
        <w:spacing w:before="80"/>
        <w:jc w:val="both"/>
        <w:rPr>
          <w:rFonts w:asciiTheme="minorHAnsi" w:hAnsiTheme="minorHAnsi"/>
          <w:bCs/>
          <w:sz w:val="21"/>
          <w:szCs w:val="21"/>
        </w:rPr>
      </w:pPr>
      <w:r w:rsidRPr="001540BC">
        <w:rPr>
          <w:rFonts w:asciiTheme="minorHAnsi" w:hAnsiTheme="minorHAnsi"/>
          <w:b/>
          <w:sz w:val="21"/>
          <w:szCs w:val="21"/>
        </w:rPr>
        <w:t xml:space="preserve">SAP </w:t>
      </w:r>
      <w:r w:rsidR="00927EB9">
        <w:rPr>
          <w:rFonts w:asciiTheme="minorHAnsi" w:hAnsiTheme="minorHAnsi"/>
          <w:b/>
          <w:sz w:val="21"/>
          <w:szCs w:val="21"/>
        </w:rPr>
        <w:t>BTP –</w:t>
      </w:r>
      <w:r>
        <w:rPr>
          <w:rFonts w:asciiTheme="minorHAnsi" w:hAnsiTheme="minorHAnsi"/>
          <w:b/>
          <w:sz w:val="21"/>
          <w:szCs w:val="21"/>
        </w:rPr>
        <w:t xml:space="preserve"> Trial </w:t>
      </w:r>
      <w:r w:rsidR="00927EB9">
        <w:rPr>
          <w:rFonts w:asciiTheme="minorHAnsi" w:hAnsiTheme="minorHAnsi"/>
          <w:b/>
          <w:sz w:val="21"/>
          <w:szCs w:val="21"/>
        </w:rPr>
        <w:t>Version (P</w:t>
      </w:r>
      <w:r>
        <w:rPr>
          <w:rFonts w:asciiTheme="minorHAnsi" w:hAnsiTheme="minorHAnsi"/>
          <w:b/>
          <w:sz w:val="21"/>
          <w:szCs w:val="21"/>
        </w:rPr>
        <w:t>ersonal Development)</w:t>
      </w:r>
      <w:r w:rsidRPr="00102F03">
        <w:rPr>
          <w:rFonts w:asciiTheme="minorHAnsi" w:hAnsiTheme="minorHAnsi" w:cs="Arial"/>
          <w:sz w:val="21"/>
          <w:szCs w:val="21"/>
        </w:rPr>
        <w:t xml:space="preserve"> </w:t>
      </w:r>
      <w:r w:rsidRPr="00102F03">
        <w:rPr>
          <w:rFonts w:asciiTheme="minorHAnsi" w:hAnsiTheme="minorHAnsi" w:cs="Arial"/>
          <w:sz w:val="21"/>
          <w:szCs w:val="21"/>
        </w:rPr>
        <w:tab/>
      </w:r>
      <w:r w:rsidR="00F961BC">
        <w:rPr>
          <w:rFonts w:asciiTheme="minorHAnsi" w:hAnsiTheme="minorHAnsi" w:cs="Arial"/>
          <w:sz w:val="21"/>
          <w:szCs w:val="21"/>
        </w:rPr>
        <w:t xml:space="preserve">Nov </w:t>
      </w:r>
      <w:r>
        <w:rPr>
          <w:rFonts w:asciiTheme="minorHAnsi" w:hAnsiTheme="minorHAnsi"/>
          <w:bCs/>
          <w:sz w:val="21"/>
          <w:szCs w:val="21"/>
        </w:rPr>
        <w:t>202</w:t>
      </w:r>
      <w:r w:rsidR="00F961BC">
        <w:rPr>
          <w:rFonts w:asciiTheme="minorHAnsi" w:hAnsiTheme="minorHAnsi"/>
          <w:bCs/>
          <w:sz w:val="21"/>
          <w:szCs w:val="21"/>
        </w:rPr>
        <w:t>2</w:t>
      </w:r>
      <w:r>
        <w:rPr>
          <w:rFonts w:asciiTheme="minorHAnsi" w:hAnsiTheme="minorHAnsi"/>
          <w:bCs/>
          <w:sz w:val="21"/>
          <w:szCs w:val="21"/>
        </w:rPr>
        <w:t xml:space="preserve"> – </w:t>
      </w:r>
      <w:r w:rsidR="00BC60EF">
        <w:rPr>
          <w:rFonts w:asciiTheme="minorHAnsi" w:hAnsiTheme="minorHAnsi"/>
          <w:bCs/>
          <w:sz w:val="21"/>
          <w:szCs w:val="21"/>
        </w:rPr>
        <w:t>April 2023</w:t>
      </w:r>
    </w:p>
    <w:p w14:paraId="009662C3" w14:textId="77777777" w:rsidR="00AC5352" w:rsidRDefault="00AC5352" w:rsidP="00927EB9">
      <w:pPr>
        <w:spacing w:before="160"/>
        <w:rPr>
          <w:rFonts w:asciiTheme="minorHAnsi" w:hAnsiTheme="minorHAnsi" w:cs="Arial"/>
          <w:iCs/>
          <w:sz w:val="21"/>
          <w:szCs w:val="21"/>
        </w:rPr>
      </w:pPr>
    </w:p>
    <w:p w14:paraId="0406D596" w14:textId="0A40E4FE" w:rsidR="002748B7" w:rsidRDefault="00F2395F" w:rsidP="00927EB9">
      <w:pPr>
        <w:spacing w:before="160"/>
        <w:rPr>
          <w:rFonts w:asciiTheme="minorHAnsi" w:hAnsiTheme="minorHAnsi" w:cs="Arial"/>
          <w:iCs/>
          <w:sz w:val="21"/>
          <w:szCs w:val="21"/>
        </w:rPr>
      </w:pPr>
      <w:r>
        <w:rPr>
          <w:rFonts w:asciiTheme="minorHAnsi" w:hAnsiTheme="minorHAnsi" w:cs="Arial"/>
          <w:iCs/>
          <w:sz w:val="21"/>
          <w:szCs w:val="21"/>
        </w:rPr>
        <w:t xml:space="preserve">Diligently fulfilled all </w:t>
      </w:r>
      <w:r w:rsidR="00EB6FB2">
        <w:rPr>
          <w:rFonts w:asciiTheme="minorHAnsi" w:hAnsiTheme="minorHAnsi" w:cs="Arial"/>
          <w:iCs/>
          <w:sz w:val="21"/>
          <w:szCs w:val="21"/>
        </w:rPr>
        <w:t xml:space="preserve">training courses and </w:t>
      </w:r>
      <w:r>
        <w:rPr>
          <w:rFonts w:asciiTheme="minorHAnsi" w:hAnsiTheme="minorHAnsi" w:cs="Arial"/>
          <w:iCs/>
          <w:sz w:val="21"/>
          <w:szCs w:val="21"/>
        </w:rPr>
        <w:t xml:space="preserve">projects with a high degree of accomplishment to fully </w:t>
      </w:r>
      <w:r w:rsidR="00660DCE">
        <w:rPr>
          <w:rFonts w:asciiTheme="minorHAnsi" w:hAnsiTheme="minorHAnsi" w:cs="Arial"/>
          <w:iCs/>
          <w:sz w:val="21"/>
          <w:szCs w:val="21"/>
        </w:rPr>
        <w:t>engage with</w:t>
      </w:r>
      <w:r>
        <w:rPr>
          <w:rFonts w:asciiTheme="minorHAnsi" w:hAnsiTheme="minorHAnsi" w:cs="Arial"/>
          <w:iCs/>
          <w:sz w:val="21"/>
          <w:szCs w:val="21"/>
        </w:rPr>
        <w:t xml:space="preserve"> the SAP BTP technology.</w:t>
      </w:r>
      <w:r w:rsidR="00E7193E">
        <w:rPr>
          <w:rFonts w:asciiTheme="minorHAnsi" w:hAnsiTheme="minorHAnsi" w:cs="Arial"/>
          <w:iCs/>
          <w:sz w:val="21"/>
          <w:szCs w:val="21"/>
        </w:rPr>
        <w:t xml:space="preserve"> I </w:t>
      </w:r>
      <w:r w:rsidR="00500A89">
        <w:rPr>
          <w:rFonts w:asciiTheme="minorHAnsi" w:hAnsiTheme="minorHAnsi" w:cs="Arial"/>
          <w:iCs/>
          <w:sz w:val="21"/>
          <w:szCs w:val="21"/>
        </w:rPr>
        <w:t>took</w:t>
      </w:r>
      <w:r w:rsidR="00E7193E">
        <w:rPr>
          <w:rFonts w:asciiTheme="minorHAnsi" w:hAnsiTheme="minorHAnsi" w:cs="Arial"/>
          <w:iCs/>
          <w:sz w:val="21"/>
          <w:szCs w:val="21"/>
        </w:rPr>
        <w:t xml:space="preserve"> a sabbatical year to become a full flesh SAP BTP consultant.</w:t>
      </w:r>
    </w:p>
    <w:p w14:paraId="21C5D9DB" w14:textId="77777777" w:rsidR="00F2395F" w:rsidRDefault="00F2395F" w:rsidP="00927EB9">
      <w:pPr>
        <w:spacing w:before="160"/>
        <w:rPr>
          <w:rFonts w:asciiTheme="minorHAnsi" w:hAnsiTheme="minorHAnsi" w:cs="Arial"/>
          <w:iCs/>
          <w:sz w:val="21"/>
          <w:szCs w:val="21"/>
        </w:rPr>
      </w:pPr>
    </w:p>
    <w:p w14:paraId="14869CAE" w14:textId="77777777" w:rsidR="006F7322" w:rsidRPr="001540BC" w:rsidRDefault="006F7322" w:rsidP="006F7322">
      <w:pPr>
        <w:tabs>
          <w:tab w:val="right" w:pos="9360"/>
        </w:tabs>
        <w:spacing w:before="80"/>
        <w:jc w:val="both"/>
        <w:rPr>
          <w:rFonts w:asciiTheme="minorHAnsi" w:hAnsiTheme="minorHAnsi" w:cs="Arial"/>
          <w:b/>
          <w:sz w:val="21"/>
          <w:szCs w:val="21"/>
        </w:rPr>
      </w:pPr>
      <w:bookmarkStart w:id="1" w:name="_Hlk159232750"/>
      <w:r>
        <w:rPr>
          <w:rFonts w:asciiTheme="minorHAnsi" w:hAnsiTheme="minorHAnsi" w:cs="Arial"/>
          <w:sz w:val="21"/>
          <w:szCs w:val="21"/>
          <w:u w:val="single"/>
        </w:rPr>
        <w:t xml:space="preserve">HCL Australia Services </w:t>
      </w:r>
    </w:p>
    <w:p w14:paraId="0B358041" w14:textId="3CEE9A2F" w:rsidR="006F7322" w:rsidRPr="001540BC" w:rsidRDefault="006F7322" w:rsidP="006F7322">
      <w:pPr>
        <w:tabs>
          <w:tab w:val="right" w:pos="9360"/>
        </w:tabs>
        <w:spacing w:before="80"/>
        <w:jc w:val="both"/>
        <w:rPr>
          <w:rFonts w:asciiTheme="minorHAnsi" w:hAnsiTheme="minorHAnsi"/>
          <w:bCs/>
          <w:sz w:val="21"/>
          <w:szCs w:val="21"/>
        </w:rPr>
      </w:pPr>
      <w:r w:rsidRPr="001540BC">
        <w:rPr>
          <w:rFonts w:asciiTheme="minorHAnsi" w:hAnsiTheme="minorHAnsi"/>
          <w:b/>
          <w:sz w:val="21"/>
          <w:szCs w:val="21"/>
        </w:rPr>
        <w:t xml:space="preserve">SAP </w:t>
      </w:r>
      <w:r>
        <w:rPr>
          <w:rFonts w:asciiTheme="minorHAnsi" w:hAnsiTheme="minorHAnsi"/>
          <w:b/>
          <w:sz w:val="21"/>
          <w:szCs w:val="21"/>
        </w:rPr>
        <w:t xml:space="preserve">Data Analytics – Lead Consultant                                                                    </w:t>
      </w:r>
      <w:r>
        <w:rPr>
          <w:rFonts w:asciiTheme="minorHAnsi" w:hAnsiTheme="minorHAnsi"/>
          <w:bCs/>
          <w:sz w:val="21"/>
          <w:szCs w:val="21"/>
        </w:rPr>
        <w:t xml:space="preserve">June 2021 – </w:t>
      </w:r>
      <w:proofErr w:type="gramStart"/>
      <w:r>
        <w:rPr>
          <w:rFonts w:asciiTheme="minorHAnsi" w:hAnsiTheme="minorHAnsi"/>
          <w:bCs/>
          <w:sz w:val="21"/>
          <w:szCs w:val="21"/>
        </w:rPr>
        <w:t>August  2022</w:t>
      </w:r>
      <w:proofErr w:type="gramEnd"/>
    </w:p>
    <w:p w14:paraId="1E85E434" w14:textId="77777777" w:rsidR="006F7322" w:rsidRDefault="006F7322" w:rsidP="006F7322">
      <w:pPr>
        <w:tabs>
          <w:tab w:val="left" w:pos="7170"/>
        </w:tabs>
        <w:spacing w:before="80"/>
        <w:ind w:left="108" w:hanging="108"/>
        <w:jc w:val="both"/>
        <w:rPr>
          <w:rFonts w:asciiTheme="minorHAnsi" w:hAnsiTheme="minorHAnsi"/>
          <w:sz w:val="21"/>
          <w:szCs w:val="21"/>
        </w:rPr>
      </w:pPr>
      <w:r>
        <w:rPr>
          <w:rFonts w:asciiTheme="minorHAnsi" w:hAnsiTheme="minorHAnsi"/>
          <w:sz w:val="21"/>
          <w:szCs w:val="21"/>
        </w:rPr>
        <w:br/>
        <w:t xml:space="preserve">As SAP Data Analytics Team member, I was assigned to Fonterra (Client to HCL). The Project </w:t>
      </w:r>
      <w:proofErr w:type="spellStart"/>
      <w:r>
        <w:rPr>
          <w:rFonts w:asciiTheme="minorHAnsi" w:hAnsiTheme="minorHAnsi"/>
          <w:sz w:val="21"/>
          <w:szCs w:val="21"/>
        </w:rPr>
        <w:t>Portena</w:t>
      </w:r>
      <w:proofErr w:type="spellEnd"/>
      <w:r>
        <w:rPr>
          <w:rFonts w:asciiTheme="minorHAnsi" w:hAnsiTheme="minorHAnsi"/>
          <w:sz w:val="21"/>
          <w:szCs w:val="21"/>
        </w:rPr>
        <w:t xml:space="preserve"> was about to provide stock out of European Plants to customers within that market. The stock required was not available, and Fonterra was compelled to provide a material of higher value and was intended to be supplied when the stock requested could not be produced out of New Zealand Plants. </w:t>
      </w:r>
    </w:p>
    <w:p w14:paraId="11906746" w14:textId="77777777" w:rsidR="006F7322" w:rsidRPr="001540BC" w:rsidRDefault="006F7322" w:rsidP="006F7322">
      <w:pPr>
        <w:tabs>
          <w:tab w:val="left" w:pos="7170"/>
        </w:tabs>
        <w:spacing w:before="80"/>
        <w:ind w:left="108" w:hanging="108"/>
        <w:jc w:val="both"/>
        <w:rPr>
          <w:rFonts w:asciiTheme="minorHAnsi" w:hAnsiTheme="minorHAnsi"/>
          <w:bCs/>
          <w:i/>
          <w:iCs/>
          <w:sz w:val="21"/>
          <w:szCs w:val="21"/>
        </w:rPr>
      </w:pPr>
      <w:r w:rsidRPr="001540BC">
        <w:rPr>
          <w:rFonts w:asciiTheme="minorHAnsi" w:hAnsiTheme="minorHAnsi"/>
          <w:bCs/>
          <w:i/>
          <w:iCs/>
          <w:sz w:val="21"/>
          <w:szCs w:val="21"/>
        </w:rPr>
        <w:t>Key Projects and Achievements:</w:t>
      </w:r>
    </w:p>
    <w:p w14:paraId="6BD6ADBC" w14:textId="77777777" w:rsidR="006F7322" w:rsidRPr="006A7C9E" w:rsidRDefault="006F7322" w:rsidP="006F7322">
      <w:pPr>
        <w:pStyle w:val="ListParagraph"/>
        <w:numPr>
          <w:ilvl w:val="0"/>
          <w:numId w:val="34"/>
        </w:numPr>
        <w:tabs>
          <w:tab w:val="right" w:pos="9360"/>
        </w:tabs>
        <w:spacing w:before="80"/>
        <w:jc w:val="both"/>
        <w:rPr>
          <w:rFonts w:asciiTheme="minorHAnsi" w:hAnsiTheme="minorHAnsi"/>
          <w:sz w:val="21"/>
          <w:szCs w:val="21"/>
        </w:rPr>
      </w:pPr>
      <w:r w:rsidRPr="006A7C9E">
        <w:rPr>
          <w:rFonts w:asciiTheme="minorHAnsi" w:hAnsiTheme="minorHAnsi"/>
          <w:sz w:val="21"/>
          <w:szCs w:val="21"/>
        </w:rPr>
        <w:lastRenderedPageBreak/>
        <w:t>Fonterra</w:t>
      </w:r>
      <w:r>
        <w:rPr>
          <w:rFonts w:asciiTheme="minorHAnsi" w:hAnsiTheme="minorHAnsi"/>
          <w:sz w:val="21"/>
          <w:szCs w:val="21"/>
        </w:rPr>
        <w:t xml:space="preserve"> (Customer)</w:t>
      </w:r>
      <w:r w:rsidRPr="006A7C9E">
        <w:rPr>
          <w:rFonts w:asciiTheme="minorHAnsi" w:hAnsiTheme="minorHAnsi"/>
          <w:sz w:val="21"/>
          <w:szCs w:val="21"/>
        </w:rPr>
        <w:t xml:space="preserve"> is a global New Zealand based - Dairy Company operating in the US with robust SAP Architecture.</w:t>
      </w:r>
    </w:p>
    <w:p w14:paraId="25D4062D" w14:textId="77777777" w:rsidR="006F7322" w:rsidRPr="006A7C9E" w:rsidRDefault="006F7322" w:rsidP="006F7322">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R</w:t>
      </w:r>
      <w:r w:rsidRPr="006A7C9E">
        <w:rPr>
          <w:rFonts w:asciiTheme="minorHAnsi" w:hAnsiTheme="minorHAnsi"/>
          <w:sz w:val="21"/>
          <w:szCs w:val="21"/>
        </w:rPr>
        <w:t>edesign</w:t>
      </w:r>
      <w:r>
        <w:rPr>
          <w:rFonts w:asciiTheme="minorHAnsi" w:hAnsiTheme="minorHAnsi"/>
          <w:sz w:val="21"/>
          <w:szCs w:val="21"/>
        </w:rPr>
        <w:t>ed</w:t>
      </w:r>
      <w:r w:rsidRPr="006A7C9E">
        <w:rPr>
          <w:rFonts w:asciiTheme="minorHAnsi" w:hAnsiTheme="minorHAnsi"/>
          <w:sz w:val="21"/>
          <w:szCs w:val="21"/>
        </w:rPr>
        <w:t xml:space="preserve"> </w:t>
      </w:r>
      <w:r>
        <w:rPr>
          <w:rFonts w:asciiTheme="minorHAnsi" w:hAnsiTheme="minorHAnsi"/>
          <w:sz w:val="21"/>
          <w:szCs w:val="21"/>
        </w:rPr>
        <w:t>and built the</w:t>
      </w:r>
      <w:r w:rsidRPr="006A7C9E">
        <w:rPr>
          <w:rFonts w:asciiTheme="minorHAnsi" w:hAnsiTheme="minorHAnsi"/>
          <w:sz w:val="21"/>
          <w:szCs w:val="21"/>
        </w:rPr>
        <w:t xml:space="preserve"> SAP Data Analytics - “Stock Transfer”. Process initiated when New Zealand plants could not provide stock requested</w:t>
      </w:r>
      <w:r>
        <w:rPr>
          <w:rFonts w:asciiTheme="minorHAnsi" w:hAnsiTheme="minorHAnsi"/>
          <w:sz w:val="21"/>
          <w:szCs w:val="21"/>
        </w:rPr>
        <w:t xml:space="preserve">. As a result, </w:t>
      </w:r>
      <w:r w:rsidRPr="006A7C9E">
        <w:rPr>
          <w:rFonts w:asciiTheme="minorHAnsi" w:hAnsiTheme="minorHAnsi"/>
          <w:sz w:val="21"/>
          <w:szCs w:val="21"/>
        </w:rPr>
        <w:t xml:space="preserve">European Plants provided high level materials of those ordered </w:t>
      </w:r>
      <w:r>
        <w:rPr>
          <w:rFonts w:asciiTheme="minorHAnsi" w:hAnsiTheme="minorHAnsi"/>
          <w:sz w:val="21"/>
          <w:szCs w:val="21"/>
        </w:rPr>
        <w:t>reducing</w:t>
      </w:r>
      <w:r w:rsidRPr="006A7C9E">
        <w:rPr>
          <w:rFonts w:asciiTheme="minorHAnsi" w:hAnsiTheme="minorHAnsi"/>
          <w:sz w:val="21"/>
          <w:szCs w:val="21"/>
        </w:rPr>
        <w:t xml:space="preserve"> </w:t>
      </w:r>
      <w:r>
        <w:rPr>
          <w:rFonts w:asciiTheme="minorHAnsi" w:hAnsiTheme="minorHAnsi"/>
          <w:sz w:val="21"/>
          <w:szCs w:val="21"/>
        </w:rPr>
        <w:t>97</w:t>
      </w:r>
      <w:r w:rsidRPr="006A7C9E">
        <w:rPr>
          <w:rFonts w:asciiTheme="minorHAnsi" w:hAnsiTheme="minorHAnsi"/>
          <w:sz w:val="21"/>
          <w:szCs w:val="21"/>
        </w:rPr>
        <w:t>% delay.</w:t>
      </w:r>
    </w:p>
    <w:p w14:paraId="51FDB002" w14:textId="77777777" w:rsidR="006F7322" w:rsidRPr="006A7C9E" w:rsidRDefault="006F7322" w:rsidP="006F7322">
      <w:pPr>
        <w:pStyle w:val="ListParagraph"/>
        <w:numPr>
          <w:ilvl w:val="0"/>
          <w:numId w:val="34"/>
        </w:numPr>
        <w:tabs>
          <w:tab w:val="right" w:pos="9360"/>
        </w:tabs>
        <w:spacing w:before="80"/>
        <w:jc w:val="both"/>
        <w:rPr>
          <w:rFonts w:asciiTheme="minorHAnsi" w:hAnsiTheme="minorHAnsi"/>
          <w:sz w:val="21"/>
          <w:szCs w:val="21"/>
        </w:rPr>
      </w:pPr>
      <w:r w:rsidRPr="006A7C9E">
        <w:rPr>
          <w:rFonts w:asciiTheme="minorHAnsi" w:hAnsiTheme="minorHAnsi"/>
          <w:sz w:val="21"/>
          <w:szCs w:val="21"/>
        </w:rPr>
        <w:t>Amended SAP Hana Calculation Views to include new m</w:t>
      </w:r>
      <w:r>
        <w:rPr>
          <w:rFonts w:asciiTheme="minorHAnsi" w:hAnsiTheme="minorHAnsi"/>
          <w:sz w:val="21"/>
          <w:szCs w:val="21"/>
        </w:rPr>
        <w:t>easures, including the utilization of SAP Hana artefacts</w:t>
      </w:r>
      <w:r w:rsidRPr="006A7C9E">
        <w:rPr>
          <w:rFonts w:asciiTheme="minorHAnsi" w:hAnsiTheme="minorHAnsi"/>
          <w:sz w:val="21"/>
          <w:szCs w:val="21"/>
        </w:rPr>
        <w:t>.</w:t>
      </w:r>
    </w:p>
    <w:p w14:paraId="0C561765" w14:textId="77777777" w:rsidR="006F7322" w:rsidRPr="006A7C9E" w:rsidRDefault="006F7322" w:rsidP="006F7322">
      <w:pPr>
        <w:pStyle w:val="ListParagraph"/>
        <w:numPr>
          <w:ilvl w:val="0"/>
          <w:numId w:val="34"/>
        </w:numPr>
        <w:tabs>
          <w:tab w:val="right" w:pos="9360"/>
        </w:tabs>
        <w:spacing w:before="80"/>
        <w:jc w:val="both"/>
        <w:rPr>
          <w:rFonts w:asciiTheme="minorHAnsi" w:hAnsiTheme="minorHAnsi"/>
          <w:sz w:val="21"/>
          <w:szCs w:val="21"/>
        </w:rPr>
      </w:pPr>
      <w:r w:rsidRPr="006A7C9E">
        <w:rPr>
          <w:rFonts w:asciiTheme="minorHAnsi" w:hAnsiTheme="minorHAnsi"/>
          <w:sz w:val="21"/>
          <w:szCs w:val="21"/>
        </w:rPr>
        <w:t>Modified existing SAP BW</w:t>
      </w:r>
      <w:r>
        <w:rPr>
          <w:rFonts w:asciiTheme="minorHAnsi" w:hAnsiTheme="minorHAnsi"/>
          <w:sz w:val="21"/>
          <w:szCs w:val="21"/>
        </w:rPr>
        <w:t>/4Hana</w:t>
      </w:r>
      <w:r w:rsidRPr="006A7C9E">
        <w:rPr>
          <w:rFonts w:asciiTheme="minorHAnsi" w:hAnsiTheme="minorHAnsi"/>
          <w:sz w:val="21"/>
          <w:szCs w:val="21"/>
        </w:rPr>
        <w:t xml:space="preserve"> ADSOs and produced ABAP code within the transformation</w:t>
      </w:r>
      <w:r>
        <w:rPr>
          <w:rFonts w:asciiTheme="minorHAnsi" w:hAnsiTheme="minorHAnsi"/>
          <w:sz w:val="21"/>
          <w:szCs w:val="21"/>
        </w:rPr>
        <w:t>s</w:t>
      </w:r>
      <w:r w:rsidRPr="006A7C9E">
        <w:rPr>
          <w:rFonts w:asciiTheme="minorHAnsi" w:hAnsiTheme="minorHAnsi"/>
          <w:sz w:val="21"/>
          <w:szCs w:val="21"/>
        </w:rPr>
        <w:t xml:space="preserve"> balanc</w:t>
      </w:r>
      <w:r>
        <w:rPr>
          <w:rFonts w:asciiTheme="minorHAnsi" w:hAnsiTheme="minorHAnsi"/>
          <w:sz w:val="21"/>
          <w:szCs w:val="21"/>
        </w:rPr>
        <w:t>ing</w:t>
      </w:r>
      <w:r w:rsidRPr="006A7C9E">
        <w:rPr>
          <w:rFonts w:asciiTheme="minorHAnsi" w:hAnsiTheme="minorHAnsi"/>
          <w:sz w:val="21"/>
          <w:szCs w:val="21"/>
        </w:rPr>
        <w:t xml:space="preserve"> the stock transfer accuracy. Stock on hands was 100% accurate.</w:t>
      </w:r>
    </w:p>
    <w:p w14:paraId="5DCC28EC" w14:textId="77777777" w:rsidR="006F7322" w:rsidRDefault="006F7322" w:rsidP="006F7322">
      <w:pPr>
        <w:pStyle w:val="ListParagraph"/>
        <w:numPr>
          <w:ilvl w:val="0"/>
          <w:numId w:val="34"/>
        </w:numPr>
        <w:tabs>
          <w:tab w:val="right" w:pos="9360"/>
        </w:tabs>
        <w:spacing w:before="80"/>
        <w:jc w:val="both"/>
        <w:rPr>
          <w:rFonts w:asciiTheme="minorHAnsi" w:hAnsiTheme="minorHAnsi"/>
          <w:sz w:val="21"/>
          <w:szCs w:val="21"/>
        </w:rPr>
      </w:pPr>
      <w:r w:rsidRPr="006A7C9E">
        <w:rPr>
          <w:rFonts w:asciiTheme="minorHAnsi" w:hAnsiTheme="minorHAnsi"/>
          <w:sz w:val="21"/>
          <w:szCs w:val="21"/>
        </w:rPr>
        <w:t>Altered several SAP B</w:t>
      </w:r>
      <w:r>
        <w:rPr>
          <w:rFonts w:asciiTheme="minorHAnsi" w:hAnsiTheme="minorHAnsi"/>
          <w:sz w:val="21"/>
          <w:szCs w:val="21"/>
        </w:rPr>
        <w:t>e</w:t>
      </w:r>
      <w:r w:rsidRPr="006A7C9E">
        <w:rPr>
          <w:rFonts w:asciiTheme="minorHAnsi" w:hAnsiTheme="minorHAnsi"/>
          <w:sz w:val="21"/>
          <w:szCs w:val="21"/>
        </w:rPr>
        <w:t>x Queries to display the new movement types in existing KPI reports.</w:t>
      </w:r>
    </w:p>
    <w:p w14:paraId="7C4ADE84" w14:textId="77777777" w:rsidR="006F7322" w:rsidRPr="006A7C9E" w:rsidRDefault="006F7322" w:rsidP="006F7322">
      <w:pPr>
        <w:pStyle w:val="ListParagraph"/>
        <w:numPr>
          <w:ilvl w:val="0"/>
          <w:numId w:val="34"/>
        </w:numPr>
        <w:tabs>
          <w:tab w:val="right" w:pos="9360"/>
        </w:tabs>
        <w:spacing w:before="80"/>
        <w:jc w:val="both"/>
        <w:rPr>
          <w:rFonts w:asciiTheme="minorHAnsi" w:hAnsiTheme="minorHAnsi"/>
          <w:sz w:val="21"/>
          <w:szCs w:val="21"/>
        </w:rPr>
      </w:pPr>
      <w:r>
        <w:rPr>
          <w:rFonts w:asciiTheme="minorHAnsi" w:hAnsiTheme="minorHAnsi"/>
          <w:sz w:val="21"/>
          <w:szCs w:val="21"/>
        </w:rPr>
        <w:t>Produced and tested - Milk Price Adjustment – Test Plans in HP - ALM.</w:t>
      </w:r>
    </w:p>
    <w:bookmarkEnd w:id="1"/>
    <w:p w14:paraId="054B5432" w14:textId="77777777" w:rsidR="008C49DF" w:rsidRDefault="008C49DF" w:rsidP="006F7322">
      <w:pPr>
        <w:tabs>
          <w:tab w:val="right" w:pos="9360"/>
        </w:tabs>
        <w:spacing w:before="80"/>
        <w:jc w:val="both"/>
        <w:rPr>
          <w:rFonts w:asciiTheme="minorHAnsi" w:hAnsiTheme="minorHAnsi" w:cs="Arial"/>
          <w:sz w:val="21"/>
          <w:szCs w:val="21"/>
          <w:u w:val="single"/>
        </w:rPr>
      </w:pPr>
    </w:p>
    <w:p w14:paraId="513A5336" w14:textId="77777777" w:rsidR="006F7322" w:rsidRPr="001540BC" w:rsidRDefault="006F7322" w:rsidP="006F7322">
      <w:pPr>
        <w:tabs>
          <w:tab w:val="right" w:pos="9360"/>
        </w:tabs>
        <w:spacing w:before="80"/>
        <w:jc w:val="both"/>
        <w:rPr>
          <w:rFonts w:asciiTheme="minorHAnsi" w:hAnsiTheme="minorHAnsi" w:cs="Arial"/>
          <w:b/>
          <w:sz w:val="21"/>
          <w:szCs w:val="21"/>
        </w:rPr>
      </w:pPr>
      <w:r>
        <w:rPr>
          <w:rFonts w:asciiTheme="minorHAnsi" w:hAnsiTheme="minorHAnsi" w:cs="Arial"/>
          <w:sz w:val="21"/>
          <w:szCs w:val="21"/>
          <w:u w:val="single"/>
        </w:rPr>
        <w:t xml:space="preserve">Bayer – Headquarters, St Louis, Missouri USA </w:t>
      </w:r>
    </w:p>
    <w:p w14:paraId="45971516" w14:textId="77777777" w:rsidR="006F7322" w:rsidRPr="001540BC" w:rsidRDefault="006F7322" w:rsidP="006F7322">
      <w:pPr>
        <w:tabs>
          <w:tab w:val="right" w:pos="9360"/>
        </w:tabs>
        <w:spacing w:before="80"/>
        <w:jc w:val="both"/>
        <w:rPr>
          <w:rFonts w:asciiTheme="minorHAnsi" w:hAnsiTheme="minorHAnsi"/>
          <w:bCs/>
          <w:sz w:val="21"/>
          <w:szCs w:val="21"/>
        </w:rPr>
      </w:pPr>
      <w:r w:rsidRPr="001540BC">
        <w:rPr>
          <w:rFonts w:asciiTheme="minorHAnsi" w:hAnsiTheme="minorHAnsi"/>
          <w:b/>
          <w:sz w:val="21"/>
          <w:szCs w:val="21"/>
        </w:rPr>
        <w:t xml:space="preserve">SAP </w:t>
      </w:r>
      <w:r>
        <w:rPr>
          <w:rFonts w:asciiTheme="minorHAnsi" w:hAnsiTheme="minorHAnsi"/>
          <w:b/>
          <w:sz w:val="21"/>
          <w:szCs w:val="21"/>
        </w:rPr>
        <w:t xml:space="preserve">Hana </w:t>
      </w:r>
      <w:proofErr w:type="gramStart"/>
      <w:r>
        <w:rPr>
          <w:rFonts w:asciiTheme="minorHAnsi" w:hAnsiTheme="minorHAnsi"/>
          <w:b/>
          <w:sz w:val="21"/>
          <w:szCs w:val="21"/>
        </w:rPr>
        <w:t xml:space="preserve">Architect </w:t>
      </w:r>
      <w:r w:rsidRPr="001540BC">
        <w:rPr>
          <w:rFonts w:asciiTheme="minorHAnsi" w:hAnsiTheme="minorHAnsi"/>
          <w:b/>
          <w:sz w:val="21"/>
          <w:szCs w:val="21"/>
        </w:rPr>
        <w:t xml:space="preserve"> </w:t>
      </w:r>
      <w:r>
        <w:rPr>
          <w:rFonts w:asciiTheme="minorHAnsi" w:hAnsiTheme="minorHAnsi"/>
          <w:bCs/>
          <w:sz w:val="21"/>
          <w:szCs w:val="21"/>
        </w:rPr>
        <w:tab/>
      </w:r>
      <w:proofErr w:type="gramEnd"/>
      <w:r>
        <w:rPr>
          <w:rFonts w:asciiTheme="minorHAnsi" w:hAnsiTheme="minorHAnsi"/>
          <w:bCs/>
          <w:sz w:val="21"/>
          <w:szCs w:val="21"/>
        </w:rPr>
        <w:t>June 2019 – Nov 2020</w:t>
      </w:r>
    </w:p>
    <w:p w14:paraId="5010B7FF" w14:textId="77777777" w:rsidR="006F7322" w:rsidRDefault="006F7322" w:rsidP="006F7322">
      <w:pPr>
        <w:tabs>
          <w:tab w:val="right" w:pos="9360"/>
        </w:tabs>
        <w:spacing w:before="80"/>
        <w:jc w:val="both"/>
        <w:rPr>
          <w:rFonts w:asciiTheme="minorHAnsi" w:hAnsiTheme="minorHAnsi"/>
          <w:sz w:val="21"/>
          <w:szCs w:val="21"/>
        </w:rPr>
      </w:pPr>
      <w:r>
        <w:rPr>
          <w:rFonts w:asciiTheme="minorHAnsi" w:hAnsiTheme="minorHAnsi"/>
          <w:sz w:val="21"/>
          <w:szCs w:val="21"/>
        </w:rPr>
        <w:br/>
        <w:t>As SAP Hana Architect, I was responsible for building the solution design for amalgamating Monsanto (this company was acquired by Bayer – Germany) to Bayer Infrastructure. My work consisted of the following:</w:t>
      </w:r>
    </w:p>
    <w:p w14:paraId="2C6F84A9" w14:textId="77777777" w:rsidR="006F7322" w:rsidRPr="001540BC" w:rsidRDefault="006F7322" w:rsidP="006F7322">
      <w:pPr>
        <w:tabs>
          <w:tab w:val="left" w:pos="7170"/>
        </w:tabs>
        <w:spacing w:before="80"/>
        <w:ind w:left="108" w:hanging="108"/>
        <w:jc w:val="both"/>
        <w:rPr>
          <w:rFonts w:asciiTheme="minorHAnsi" w:hAnsiTheme="minorHAnsi"/>
          <w:bCs/>
          <w:i/>
          <w:iCs/>
          <w:sz w:val="21"/>
          <w:szCs w:val="21"/>
        </w:rPr>
      </w:pPr>
      <w:r w:rsidRPr="001540BC">
        <w:rPr>
          <w:rFonts w:asciiTheme="minorHAnsi" w:hAnsiTheme="minorHAnsi"/>
          <w:bCs/>
          <w:i/>
          <w:iCs/>
          <w:sz w:val="21"/>
          <w:szCs w:val="21"/>
        </w:rPr>
        <w:t>Key Projects and Achievements:</w:t>
      </w:r>
    </w:p>
    <w:p w14:paraId="4D4104C3" w14:textId="77777777" w:rsidR="006F7322" w:rsidRPr="00832337" w:rsidRDefault="006F7322" w:rsidP="006F7322">
      <w:pPr>
        <w:pStyle w:val="ListParagraph"/>
        <w:numPr>
          <w:ilvl w:val="0"/>
          <w:numId w:val="35"/>
        </w:numPr>
        <w:tabs>
          <w:tab w:val="right" w:pos="9360"/>
        </w:tabs>
        <w:spacing w:before="80"/>
        <w:jc w:val="both"/>
        <w:rPr>
          <w:rFonts w:asciiTheme="minorHAnsi" w:hAnsiTheme="minorHAnsi"/>
          <w:sz w:val="21"/>
          <w:szCs w:val="21"/>
        </w:rPr>
      </w:pPr>
      <w:r w:rsidRPr="00832337">
        <w:rPr>
          <w:rFonts w:asciiTheme="minorHAnsi" w:hAnsiTheme="minorHAnsi"/>
          <w:sz w:val="21"/>
          <w:szCs w:val="21"/>
        </w:rPr>
        <w:t>Produced solution design for amalgamating Monsanto (US and Canada) to Bayer – SAP Hana Architecture. No disruption to customers was experienced.</w:t>
      </w:r>
    </w:p>
    <w:p w14:paraId="52607D9D" w14:textId="77777777" w:rsidR="006F7322" w:rsidRPr="00832337" w:rsidRDefault="006F7322" w:rsidP="006F7322">
      <w:pPr>
        <w:pStyle w:val="ListParagraph"/>
        <w:numPr>
          <w:ilvl w:val="0"/>
          <w:numId w:val="35"/>
        </w:numPr>
        <w:tabs>
          <w:tab w:val="right" w:pos="9360"/>
        </w:tabs>
        <w:spacing w:before="80"/>
        <w:jc w:val="both"/>
        <w:rPr>
          <w:rFonts w:asciiTheme="minorHAnsi" w:hAnsiTheme="minorHAnsi"/>
          <w:sz w:val="21"/>
          <w:szCs w:val="21"/>
        </w:rPr>
      </w:pPr>
      <w:r w:rsidRPr="00832337">
        <w:rPr>
          <w:rFonts w:asciiTheme="minorHAnsi" w:hAnsiTheme="minorHAnsi"/>
          <w:sz w:val="21"/>
          <w:szCs w:val="21"/>
        </w:rPr>
        <w:t>Set up the new SAP Hana environment, including the creation of security roles.</w:t>
      </w:r>
    </w:p>
    <w:p w14:paraId="5ABFC288" w14:textId="77777777" w:rsidR="006F7322" w:rsidRPr="00832337" w:rsidRDefault="006F7322" w:rsidP="006F7322">
      <w:pPr>
        <w:pStyle w:val="ListParagraph"/>
        <w:numPr>
          <w:ilvl w:val="0"/>
          <w:numId w:val="35"/>
        </w:numPr>
        <w:tabs>
          <w:tab w:val="right" w:pos="9360"/>
        </w:tabs>
        <w:spacing w:before="80"/>
        <w:jc w:val="both"/>
        <w:rPr>
          <w:rFonts w:asciiTheme="minorHAnsi" w:hAnsiTheme="minorHAnsi"/>
          <w:sz w:val="21"/>
          <w:szCs w:val="21"/>
        </w:rPr>
      </w:pPr>
      <w:r w:rsidRPr="00832337">
        <w:rPr>
          <w:rFonts w:asciiTheme="minorHAnsi" w:hAnsiTheme="minorHAnsi"/>
          <w:sz w:val="21"/>
          <w:szCs w:val="21"/>
        </w:rPr>
        <w:t>Defined and configured the native SAP Hana Architecture and interfaces interacting with 8 custom planning Oracle databases. Led the setup of SDI, SDA and Talend interfaces.</w:t>
      </w:r>
    </w:p>
    <w:p w14:paraId="0996B4B9" w14:textId="77777777" w:rsidR="006F7322" w:rsidRPr="00832337" w:rsidRDefault="006F7322" w:rsidP="006F7322">
      <w:pPr>
        <w:pStyle w:val="ListParagraph"/>
        <w:numPr>
          <w:ilvl w:val="0"/>
          <w:numId w:val="35"/>
        </w:numPr>
        <w:tabs>
          <w:tab w:val="right" w:pos="9360"/>
        </w:tabs>
        <w:spacing w:before="80"/>
        <w:jc w:val="both"/>
        <w:rPr>
          <w:rFonts w:asciiTheme="minorHAnsi" w:hAnsiTheme="minorHAnsi"/>
          <w:sz w:val="21"/>
          <w:szCs w:val="21"/>
        </w:rPr>
      </w:pPr>
      <w:r w:rsidRPr="00832337">
        <w:rPr>
          <w:rFonts w:asciiTheme="minorHAnsi" w:hAnsiTheme="minorHAnsi"/>
          <w:sz w:val="21"/>
          <w:szCs w:val="21"/>
        </w:rPr>
        <w:t xml:space="preserve">Built </w:t>
      </w:r>
      <w:r>
        <w:rPr>
          <w:rFonts w:asciiTheme="minorHAnsi" w:hAnsiTheme="minorHAnsi"/>
          <w:sz w:val="21"/>
          <w:szCs w:val="21"/>
        </w:rPr>
        <w:t xml:space="preserve">10 SAP Web IDE containers, </w:t>
      </w:r>
      <w:r w:rsidRPr="00832337">
        <w:rPr>
          <w:rFonts w:asciiTheme="minorHAnsi" w:hAnsiTheme="minorHAnsi"/>
          <w:sz w:val="21"/>
          <w:szCs w:val="21"/>
        </w:rPr>
        <w:t xml:space="preserve">250 SAP Hana Calculation Views, 20 SQLScript - table user defined functions, assisted in setting up the </w:t>
      </w:r>
      <w:r>
        <w:rPr>
          <w:rFonts w:asciiTheme="minorHAnsi" w:hAnsiTheme="minorHAnsi"/>
          <w:sz w:val="21"/>
          <w:szCs w:val="21"/>
        </w:rPr>
        <w:t xml:space="preserve">SAP </w:t>
      </w:r>
      <w:r w:rsidRPr="00832337">
        <w:rPr>
          <w:rFonts w:asciiTheme="minorHAnsi" w:hAnsiTheme="minorHAnsi"/>
          <w:sz w:val="21"/>
          <w:szCs w:val="21"/>
        </w:rPr>
        <w:t>SLT replication servers, created 40 tables to host planning data, produced name and conventions of the SAP Hana artefacts, including the definition of governance of the SAP Hana environment. The new solution design reduced the scheduling and planning cycle from 4 days to “Real Time”.</w:t>
      </w:r>
    </w:p>
    <w:p w14:paraId="759FE476" w14:textId="77777777" w:rsidR="006F7322" w:rsidRPr="003B2226" w:rsidRDefault="006F7322" w:rsidP="006F7322">
      <w:pPr>
        <w:pStyle w:val="ListParagraph"/>
        <w:numPr>
          <w:ilvl w:val="0"/>
          <w:numId w:val="35"/>
        </w:numPr>
        <w:tabs>
          <w:tab w:val="right" w:pos="9360"/>
        </w:tabs>
        <w:spacing w:before="80"/>
        <w:jc w:val="both"/>
        <w:rPr>
          <w:rFonts w:asciiTheme="minorHAnsi" w:hAnsiTheme="minorHAnsi"/>
          <w:sz w:val="21"/>
          <w:szCs w:val="21"/>
        </w:rPr>
      </w:pPr>
      <w:r w:rsidRPr="00832337">
        <w:rPr>
          <w:rFonts w:asciiTheme="minorHAnsi" w:hAnsiTheme="minorHAnsi"/>
          <w:sz w:val="21"/>
          <w:szCs w:val="21"/>
        </w:rPr>
        <w:t>Trained 45 users in creating SAP Query Designer</w:t>
      </w:r>
      <w:r>
        <w:rPr>
          <w:rFonts w:asciiTheme="minorHAnsi" w:hAnsiTheme="minorHAnsi"/>
          <w:sz w:val="21"/>
          <w:szCs w:val="21"/>
        </w:rPr>
        <w:t xml:space="preserve"> reports</w:t>
      </w:r>
      <w:r w:rsidRPr="00832337">
        <w:rPr>
          <w:rFonts w:asciiTheme="minorHAnsi" w:hAnsiTheme="minorHAnsi"/>
          <w:sz w:val="21"/>
          <w:szCs w:val="21"/>
        </w:rPr>
        <w:t>, creating SAP Hana graphical Calculation Views, and build SQLScript table user defined functions</w:t>
      </w:r>
      <w:r>
        <w:rPr>
          <w:rFonts w:asciiTheme="minorHAnsi" w:hAnsiTheme="minorHAnsi"/>
          <w:sz w:val="21"/>
          <w:szCs w:val="21"/>
        </w:rPr>
        <w:t xml:space="preserve"> accelerating the data fetching and display output by 60%, including t</w:t>
      </w:r>
      <w:r w:rsidRPr="003B2226">
        <w:rPr>
          <w:rFonts w:asciiTheme="minorHAnsi" w:hAnsiTheme="minorHAnsi"/>
          <w:sz w:val="21"/>
          <w:szCs w:val="21"/>
        </w:rPr>
        <w:t>rain</w:t>
      </w:r>
      <w:r>
        <w:rPr>
          <w:rFonts w:asciiTheme="minorHAnsi" w:hAnsiTheme="minorHAnsi"/>
          <w:sz w:val="21"/>
          <w:szCs w:val="21"/>
        </w:rPr>
        <w:t>ing of</w:t>
      </w:r>
      <w:r w:rsidRPr="003B2226">
        <w:rPr>
          <w:rFonts w:asciiTheme="minorHAnsi" w:hAnsiTheme="minorHAnsi"/>
          <w:sz w:val="21"/>
          <w:szCs w:val="21"/>
        </w:rPr>
        <w:t xml:space="preserve"> SQL developers on SAP Hana Architecture.</w:t>
      </w:r>
    </w:p>
    <w:p w14:paraId="5414BFD3" w14:textId="23A1E6D6" w:rsidR="00B823AA" w:rsidRPr="00832337" w:rsidRDefault="00B823AA" w:rsidP="006F7322">
      <w:pPr>
        <w:pStyle w:val="ListParagraph"/>
        <w:numPr>
          <w:ilvl w:val="0"/>
          <w:numId w:val="35"/>
        </w:numPr>
        <w:tabs>
          <w:tab w:val="right" w:pos="9360"/>
        </w:tabs>
        <w:spacing w:before="80"/>
        <w:jc w:val="both"/>
        <w:rPr>
          <w:rFonts w:asciiTheme="minorHAnsi" w:hAnsiTheme="minorHAnsi"/>
          <w:sz w:val="21"/>
          <w:szCs w:val="21"/>
        </w:rPr>
      </w:pPr>
      <w:r>
        <w:rPr>
          <w:rFonts w:asciiTheme="minorHAnsi" w:hAnsiTheme="minorHAnsi"/>
          <w:sz w:val="21"/>
          <w:szCs w:val="21"/>
        </w:rPr>
        <w:t>Extracted S/4 Hana – SD data (set LO Extraction) and built composite providers with new SAP Hana Calculation Views.</w:t>
      </w:r>
    </w:p>
    <w:p w14:paraId="038ECC91" w14:textId="77777777" w:rsidR="006F7322" w:rsidRDefault="006F7322" w:rsidP="006F7322">
      <w:pPr>
        <w:tabs>
          <w:tab w:val="right" w:pos="9360"/>
        </w:tabs>
        <w:spacing w:before="80"/>
        <w:jc w:val="both"/>
        <w:rPr>
          <w:rFonts w:asciiTheme="minorHAnsi" w:hAnsiTheme="minorHAnsi"/>
          <w:sz w:val="21"/>
          <w:szCs w:val="21"/>
        </w:rPr>
      </w:pPr>
    </w:p>
    <w:p w14:paraId="184A7C4B" w14:textId="77777777" w:rsidR="006F7322" w:rsidRPr="001540BC" w:rsidRDefault="006F7322" w:rsidP="006F7322">
      <w:pPr>
        <w:tabs>
          <w:tab w:val="right" w:pos="9360"/>
        </w:tabs>
        <w:spacing w:before="80"/>
        <w:jc w:val="both"/>
        <w:rPr>
          <w:rFonts w:asciiTheme="minorHAnsi" w:hAnsiTheme="minorHAnsi" w:cs="Arial"/>
          <w:b/>
          <w:sz w:val="21"/>
          <w:szCs w:val="21"/>
        </w:rPr>
      </w:pPr>
      <w:r>
        <w:rPr>
          <w:rFonts w:asciiTheme="minorHAnsi" w:hAnsiTheme="minorHAnsi" w:cs="Arial"/>
          <w:sz w:val="21"/>
          <w:szCs w:val="21"/>
          <w:u w:val="single"/>
        </w:rPr>
        <w:t xml:space="preserve">(SAP Australia) – Department of Human Services, Australian Federal government, ACT </w:t>
      </w:r>
    </w:p>
    <w:p w14:paraId="7C8F03C3" w14:textId="77777777" w:rsidR="006F7322" w:rsidRPr="001540BC" w:rsidRDefault="006F7322" w:rsidP="006F7322">
      <w:pPr>
        <w:tabs>
          <w:tab w:val="right" w:pos="9360"/>
        </w:tabs>
        <w:spacing w:before="80"/>
        <w:jc w:val="both"/>
        <w:rPr>
          <w:rFonts w:asciiTheme="minorHAnsi" w:hAnsiTheme="minorHAnsi"/>
          <w:bCs/>
          <w:sz w:val="21"/>
          <w:szCs w:val="21"/>
        </w:rPr>
      </w:pPr>
      <w:r w:rsidRPr="001540BC">
        <w:rPr>
          <w:rFonts w:asciiTheme="minorHAnsi" w:hAnsiTheme="minorHAnsi"/>
          <w:b/>
          <w:sz w:val="21"/>
          <w:szCs w:val="21"/>
        </w:rPr>
        <w:t xml:space="preserve">SAP Senior </w:t>
      </w:r>
      <w:r>
        <w:rPr>
          <w:rFonts w:asciiTheme="minorHAnsi" w:hAnsiTheme="minorHAnsi"/>
          <w:b/>
          <w:sz w:val="21"/>
          <w:szCs w:val="21"/>
        </w:rPr>
        <w:t xml:space="preserve">Visualisation </w:t>
      </w:r>
      <w:r w:rsidRPr="001540BC">
        <w:rPr>
          <w:rFonts w:asciiTheme="minorHAnsi" w:hAnsiTheme="minorHAnsi"/>
          <w:b/>
          <w:sz w:val="21"/>
          <w:szCs w:val="21"/>
        </w:rPr>
        <w:t xml:space="preserve">Consultant </w:t>
      </w:r>
      <w:r>
        <w:rPr>
          <w:rFonts w:asciiTheme="minorHAnsi" w:hAnsiTheme="minorHAnsi"/>
          <w:b/>
          <w:sz w:val="21"/>
          <w:szCs w:val="21"/>
        </w:rPr>
        <w:tab/>
      </w:r>
      <w:r w:rsidRPr="001540BC">
        <w:rPr>
          <w:rFonts w:asciiTheme="minorHAnsi" w:hAnsiTheme="minorHAnsi"/>
          <w:bCs/>
          <w:sz w:val="21"/>
          <w:szCs w:val="21"/>
        </w:rPr>
        <w:t>(</w:t>
      </w:r>
      <w:r>
        <w:rPr>
          <w:rFonts w:asciiTheme="minorHAnsi" w:hAnsiTheme="minorHAnsi"/>
          <w:bCs/>
          <w:sz w:val="21"/>
          <w:szCs w:val="21"/>
        </w:rPr>
        <w:t>Oct</w:t>
      </w:r>
      <w:r w:rsidRPr="001540BC">
        <w:rPr>
          <w:rFonts w:asciiTheme="minorHAnsi" w:hAnsiTheme="minorHAnsi"/>
          <w:bCs/>
          <w:sz w:val="21"/>
          <w:szCs w:val="21"/>
        </w:rPr>
        <w:t xml:space="preserve"> 201</w:t>
      </w:r>
      <w:r>
        <w:rPr>
          <w:rFonts w:asciiTheme="minorHAnsi" w:hAnsiTheme="minorHAnsi"/>
          <w:bCs/>
          <w:sz w:val="21"/>
          <w:szCs w:val="21"/>
        </w:rPr>
        <w:t>8</w:t>
      </w:r>
      <w:r w:rsidRPr="001540BC">
        <w:rPr>
          <w:rFonts w:asciiTheme="minorHAnsi" w:hAnsiTheme="minorHAnsi"/>
          <w:bCs/>
          <w:sz w:val="21"/>
          <w:szCs w:val="21"/>
        </w:rPr>
        <w:t xml:space="preserve"> – </w:t>
      </w:r>
      <w:r>
        <w:rPr>
          <w:rFonts w:asciiTheme="minorHAnsi" w:hAnsiTheme="minorHAnsi"/>
          <w:bCs/>
          <w:sz w:val="21"/>
          <w:szCs w:val="21"/>
        </w:rPr>
        <w:t>December 2018</w:t>
      </w:r>
      <w:r w:rsidRPr="001540BC">
        <w:rPr>
          <w:rFonts w:asciiTheme="minorHAnsi" w:hAnsiTheme="minorHAnsi"/>
          <w:bCs/>
          <w:sz w:val="21"/>
          <w:szCs w:val="21"/>
        </w:rPr>
        <w:t>)</w:t>
      </w:r>
    </w:p>
    <w:p w14:paraId="15904ABA" w14:textId="77777777" w:rsidR="006F7322" w:rsidRDefault="006F7322" w:rsidP="006F7322">
      <w:pPr>
        <w:tabs>
          <w:tab w:val="right" w:pos="9360"/>
        </w:tabs>
        <w:spacing w:before="80"/>
        <w:jc w:val="both"/>
        <w:rPr>
          <w:rFonts w:asciiTheme="minorHAnsi" w:hAnsiTheme="minorHAnsi"/>
          <w:sz w:val="21"/>
          <w:szCs w:val="21"/>
        </w:rPr>
      </w:pPr>
      <w:r>
        <w:rPr>
          <w:rFonts w:asciiTheme="minorHAnsi" w:hAnsiTheme="minorHAnsi"/>
          <w:sz w:val="21"/>
          <w:szCs w:val="21"/>
        </w:rPr>
        <w:t>Built solution design for SAP Leonardo Machine Learning and SAP Hana 2.</w:t>
      </w:r>
    </w:p>
    <w:p w14:paraId="5B8F70D9" w14:textId="77777777" w:rsidR="006F7322" w:rsidRPr="001540BC" w:rsidRDefault="006F7322" w:rsidP="006F7322">
      <w:pPr>
        <w:tabs>
          <w:tab w:val="left" w:pos="7170"/>
        </w:tabs>
        <w:spacing w:before="80"/>
        <w:ind w:left="108" w:hanging="108"/>
        <w:jc w:val="both"/>
        <w:rPr>
          <w:rFonts w:asciiTheme="minorHAnsi" w:hAnsiTheme="minorHAnsi"/>
          <w:bCs/>
          <w:i/>
          <w:iCs/>
          <w:sz w:val="21"/>
          <w:szCs w:val="21"/>
        </w:rPr>
      </w:pPr>
      <w:r w:rsidRPr="001540BC">
        <w:rPr>
          <w:rFonts w:asciiTheme="minorHAnsi" w:hAnsiTheme="minorHAnsi"/>
          <w:bCs/>
          <w:i/>
          <w:iCs/>
          <w:sz w:val="21"/>
          <w:szCs w:val="21"/>
        </w:rPr>
        <w:t>Key Projects and Achievements:</w:t>
      </w:r>
    </w:p>
    <w:p w14:paraId="28E92646" w14:textId="77777777" w:rsidR="006F7322" w:rsidRPr="00F65BE9" w:rsidRDefault="006F7322" w:rsidP="006F7322">
      <w:pPr>
        <w:pStyle w:val="ListParagraph"/>
        <w:numPr>
          <w:ilvl w:val="0"/>
          <w:numId w:val="36"/>
        </w:numPr>
        <w:tabs>
          <w:tab w:val="right" w:pos="9360"/>
        </w:tabs>
        <w:spacing w:before="80"/>
        <w:jc w:val="both"/>
        <w:rPr>
          <w:rFonts w:asciiTheme="minorHAnsi" w:hAnsiTheme="minorHAnsi" w:cs="Arial"/>
          <w:b/>
          <w:sz w:val="21"/>
          <w:szCs w:val="21"/>
        </w:rPr>
      </w:pPr>
      <w:r w:rsidRPr="00F65BE9">
        <w:rPr>
          <w:rFonts w:asciiTheme="minorHAnsi" w:hAnsiTheme="minorHAnsi"/>
          <w:sz w:val="21"/>
          <w:szCs w:val="21"/>
        </w:rPr>
        <w:t xml:space="preserve">SAP Hana Architect assigned to </w:t>
      </w:r>
      <w:r w:rsidRPr="00F65BE9">
        <w:rPr>
          <w:rFonts w:asciiTheme="minorHAnsi" w:hAnsiTheme="minorHAnsi" w:cs="Arial"/>
          <w:sz w:val="21"/>
          <w:szCs w:val="21"/>
        </w:rPr>
        <w:t>Department of Human Services, Australian Federal government (</w:t>
      </w:r>
      <w:r>
        <w:rPr>
          <w:rFonts w:asciiTheme="minorHAnsi" w:hAnsiTheme="minorHAnsi" w:cs="Arial"/>
          <w:sz w:val="21"/>
          <w:szCs w:val="21"/>
        </w:rPr>
        <w:t>$</w:t>
      </w:r>
      <w:r w:rsidRPr="00F65BE9">
        <w:rPr>
          <w:rFonts w:asciiTheme="minorHAnsi" w:hAnsiTheme="minorHAnsi" w:cs="Arial"/>
          <w:sz w:val="21"/>
          <w:szCs w:val="21"/>
        </w:rPr>
        <w:t xml:space="preserve">250 </w:t>
      </w:r>
      <w:r>
        <w:rPr>
          <w:rFonts w:asciiTheme="minorHAnsi" w:hAnsiTheme="minorHAnsi" w:cs="Arial"/>
          <w:sz w:val="21"/>
          <w:szCs w:val="21"/>
        </w:rPr>
        <w:t xml:space="preserve">AUD </w:t>
      </w:r>
      <w:r w:rsidRPr="00F65BE9">
        <w:rPr>
          <w:rFonts w:asciiTheme="minorHAnsi" w:hAnsiTheme="minorHAnsi" w:cs="Arial"/>
          <w:sz w:val="21"/>
          <w:szCs w:val="21"/>
        </w:rPr>
        <w:t>billion budget)</w:t>
      </w:r>
      <w:r>
        <w:rPr>
          <w:rFonts w:asciiTheme="minorHAnsi" w:hAnsiTheme="minorHAnsi" w:cs="Arial"/>
          <w:sz w:val="21"/>
          <w:szCs w:val="21"/>
        </w:rPr>
        <w:t>.</w:t>
      </w:r>
    </w:p>
    <w:p w14:paraId="039E597C" w14:textId="77777777" w:rsidR="006F7322" w:rsidRDefault="006F7322" w:rsidP="006F7322">
      <w:pPr>
        <w:pStyle w:val="ListParagraph"/>
        <w:numPr>
          <w:ilvl w:val="0"/>
          <w:numId w:val="36"/>
        </w:numPr>
        <w:tabs>
          <w:tab w:val="right" w:pos="9360"/>
        </w:tabs>
        <w:spacing w:before="80"/>
        <w:jc w:val="both"/>
        <w:rPr>
          <w:rFonts w:asciiTheme="minorHAnsi" w:hAnsiTheme="minorHAnsi"/>
          <w:sz w:val="21"/>
          <w:szCs w:val="21"/>
        </w:rPr>
      </w:pPr>
      <w:r w:rsidRPr="00F65BE9">
        <w:rPr>
          <w:rFonts w:asciiTheme="minorHAnsi" w:hAnsiTheme="minorHAnsi"/>
          <w:sz w:val="21"/>
          <w:szCs w:val="21"/>
        </w:rPr>
        <w:t xml:space="preserve">Developed </w:t>
      </w:r>
      <w:r>
        <w:rPr>
          <w:rFonts w:asciiTheme="minorHAnsi" w:hAnsiTheme="minorHAnsi"/>
          <w:sz w:val="21"/>
          <w:szCs w:val="21"/>
        </w:rPr>
        <w:t xml:space="preserve">10 </w:t>
      </w:r>
      <w:r w:rsidRPr="00F65BE9">
        <w:rPr>
          <w:rFonts w:asciiTheme="minorHAnsi" w:hAnsiTheme="minorHAnsi"/>
          <w:sz w:val="21"/>
          <w:szCs w:val="21"/>
        </w:rPr>
        <w:t>SAP Lumira Designer and Discovery 2.2 Dashboards</w:t>
      </w:r>
      <w:r>
        <w:rPr>
          <w:rFonts w:asciiTheme="minorHAnsi" w:hAnsiTheme="minorHAnsi"/>
          <w:sz w:val="21"/>
          <w:szCs w:val="21"/>
        </w:rPr>
        <w:t xml:space="preserve"> displaying planning data over different planning cycles. </w:t>
      </w:r>
    </w:p>
    <w:p w14:paraId="6CDB94D4" w14:textId="77777777" w:rsidR="006F7322" w:rsidRDefault="006F7322" w:rsidP="006F7322">
      <w:pPr>
        <w:pStyle w:val="ListParagraph"/>
        <w:numPr>
          <w:ilvl w:val="0"/>
          <w:numId w:val="36"/>
        </w:numPr>
        <w:tabs>
          <w:tab w:val="right" w:pos="9360"/>
        </w:tabs>
        <w:spacing w:before="80"/>
        <w:jc w:val="both"/>
        <w:rPr>
          <w:rFonts w:asciiTheme="minorHAnsi" w:hAnsiTheme="minorHAnsi"/>
          <w:sz w:val="21"/>
          <w:szCs w:val="21"/>
        </w:rPr>
      </w:pPr>
      <w:r>
        <w:rPr>
          <w:rFonts w:asciiTheme="minorHAnsi" w:hAnsiTheme="minorHAnsi"/>
          <w:sz w:val="21"/>
          <w:szCs w:val="21"/>
        </w:rPr>
        <w:t>Built</w:t>
      </w:r>
      <w:r w:rsidRPr="00C74818">
        <w:rPr>
          <w:rFonts w:asciiTheme="minorHAnsi" w:hAnsiTheme="minorHAnsi"/>
          <w:sz w:val="21"/>
          <w:szCs w:val="21"/>
        </w:rPr>
        <w:t xml:space="preserve"> SAP Hana native </w:t>
      </w:r>
      <w:proofErr w:type="spellStart"/>
      <w:r w:rsidRPr="00C74818">
        <w:rPr>
          <w:rFonts w:asciiTheme="minorHAnsi" w:hAnsiTheme="minorHAnsi"/>
          <w:sz w:val="21"/>
          <w:szCs w:val="21"/>
        </w:rPr>
        <w:t>Infomodels</w:t>
      </w:r>
      <w:proofErr w:type="spellEnd"/>
      <w:r w:rsidRPr="00C74818">
        <w:rPr>
          <w:rFonts w:asciiTheme="minorHAnsi" w:hAnsiTheme="minorHAnsi"/>
          <w:sz w:val="21"/>
          <w:szCs w:val="21"/>
        </w:rPr>
        <w:t>. Full integration completed the ETL method was achieved between SAP Leonardo an</w:t>
      </w:r>
      <w:r>
        <w:rPr>
          <w:rFonts w:asciiTheme="minorHAnsi" w:hAnsiTheme="minorHAnsi"/>
          <w:sz w:val="21"/>
          <w:szCs w:val="21"/>
        </w:rPr>
        <w:t>d</w:t>
      </w:r>
      <w:r w:rsidRPr="00C74818">
        <w:rPr>
          <w:rFonts w:asciiTheme="minorHAnsi" w:hAnsiTheme="minorHAnsi"/>
          <w:sz w:val="21"/>
          <w:szCs w:val="21"/>
        </w:rPr>
        <w:t xml:space="preserve"> SAP Hana</w:t>
      </w:r>
      <w:r>
        <w:rPr>
          <w:rFonts w:asciiTheme="minorHAnsi" w:hAnsiTheme="minorHAnsi"/>
          <w:sz w:val="21"/>
          <w:szCs w:val="21"/>
        </w:rPr>
        <w:t>, achieving</w:t>
      </w:r>
      <w:r w:rsidRPr="00C74818">
        <w:rPr>
          <w:rFonts w:asciiTheme="minorHAnsi" w:hAnsiTheme="minorHAnsi"/>
          <w:sz w:val="21"/>
          <w:szCs w:val="21"/>
        </w:rPr>
        <w:t xml:space="preserve"> the persistency of data </w:t>
      </w:r>
      <w:r>
        <w:rPr>
          <w:rFonts w:asciiTheme="minorHAnsi" w:hAnsiTheme="minorHAnsi"/>
          <w:sz w:val="21"/>
          <w:szCs w:val="21"/>
        </w:rPr>
        <w:t xml:space="preserve">to be reduced </w:t>
      </w:r>
      <w:r w:rsidRPr="00C74818">
        <w:rPr>
          <w:rFonts w:asciiTheme="minorHAnsi" w:hAnsiTheme="minorHAnsi"/>
          <w:sz w:val="21"/>
          <w:szCs w:val="21"/>
        </w:rPr>
        <w:t>by 80%.</w:t>
      </w:r>
    </w:p>
    <w:p w14:paraId="47327D4D" w14:textId="77777777" w:rsidR="00E40F03" w:rsidRDefault="00E40F03" w:rsidP="006F7322">
      <w:pPr>
        <w:tabs>
          <w:tab w:val="right" w:pos="9360"/>
        </w:tabs>
        <w:spacing w:before="80"/>
        <w:jc w:val="both"/>
        <w:rPr>
          <w:rFonts w:asciiTheme="minorHAnsi" w:hAnsiTheme="minorHAnsi" w:cs="Arial"/>
          <w:sz w:val="21"/>
          <w:szCs w:val="21"/>
          <w:u w:val="single"/>
        </w:rPr>
      </w:pPr>
    </w:p>
    <w:p w14:paraId="0A3AC564" w14:textId="5A4EEA58" w:rsidR="006F7322" w:rsidRPr="00362B21" w:rsidRDefault="006F7322" w:rsidP="00362B21">
      <w:pPr>
        <w:pBdr>
          <w:top w:val="single" w:sz="8" w:space="12" w:color="auto"/>
        </w:pBdr>
        <w:spacing w:before="240" w:after="120"/>
        <w:jc w:val="center"/>
        <w:rPr>
          <w:rFonts w:asciiTheme="majorHAnsi" w:hAnsiTheme="majorHAnsi" w:cs="Arial"/>
          <w:b/>
          <w:sz w:val="28"/>
          <w:szCs w:val="26"/>
        </w:rPr>
      </w:pPr>
      <w:r w:rsidRPr="00362B21">
        <w:rPr>
          <w:rFonts w:asciiTheme="majorHAnsi" w:hAnsiTheme="majorHAnsi" w:cs="Arial"/>
          <w:b/>
          <w:sz w:val="28"/>
          <w:szCs w:val="26"/>
        </w:rPr>
        <w:t xml:space="preserve">Additional Professional SAP BW Experience </w:t>
      </w:r>
    </w:p>
    <w:p w14:paraId="302BE81D" w14:textId="77777777" w:rsidR="00E40F03" w:rsidRDefault="00E40F03" w:rsidP="00E40F03">
      <w:pPr>
        <w:tabs>
          <w:tab w:val="right" w:pos="9360"/>
        </w:tabs>
        <w:spacing w:before="80"/>
        <w:jc w:val="both"/>
        <w:rPr>
          <w:rFonts w:asciiTheme="minorHAnsi" w:hAnsiTheme="minorHAnsi"/>
          <w:sz w:val="21"/>
          <w:szCs w:val="21"/>
        </w:rPr>
      </w:pPr>
    </w:p>
    <w:p w14:paraId="44290F28" w14:textId="0397CF3D" w:rsidR="00A51E08" w:rsidRDefault="00A51E08" w:rsidP="00E40F03">
      <w:pPr>
        <w:pStyle w:val="ListParagraph"/>
        <w:numPr>
          <w:ilvl w:val="0"/>
          <w:numId w:val="39"/>
        </w:numPr>
        <w:tabs>
          <w:tab w:val="right" w:pos="9360"/>
        </w:tabs>
        <w:spacing w:before="80"/>
        <w:jc w:val="both"/>
        <w:rPr>
          <w:rFonts w:asciiTheme="minorHAnsi" w:hAnsiTheme="minorHAnsi"/>
          <w:sz w:val="21"/>
          <w:szCs w:val="21"/>
        </w:rPr>
      </w:pPr>
      <w:r w:rsidRPr="00A51E08">
        <w:rPr>
          <w:rFonts w:asciiTheme="minorHAnsi" w:hAnsiTheme="minorHAnsi"/>
          <w:sz w:val="21"/>
          <w:szCs w:val="21"/>
        </w:rPr>
        <w:t>While at WIPRO as SAP BW Architect for Origin, led a project that received the 2011 SAP Customer Award.</w:t>
      </w:r>
    </w:p>
    <w:p w14:paraId="4F1ECDA3" w14:textId="5EFE0E18" w:rsidR="00A51E08" w:rsidRDefault="00A51E08" w:rsidP="00E40F03">
      <w:pPr>
        <w:pStyle w:val="ListParagraph"/>
        <w:numPr>
          <w:ilvl w:val="0"/>
          <w:numId w:val="39"/>
        </w:numPr>
        <w:tabs>
          <w:tab w:val="right" w:pos="9360"/>
        </w:tabs>
        <w:spacing w:before="80"/>
        <w:jc w:val="both"/>
        <w:rPr>
          <w:rFonts w:asciiTheme="minorHAnsi" w:hAnsiTheme="minorHAnsi"/>
          <w:sz w:val="21"/>
          <w:szCs w:val="21"/>
        </w:rPr>
      </w:pPr>
      <w:r w:rsidRPr="00A51E08">
        <w:rPr>
          <w:rFonts w:asciiTheme="minorHAnsi" w:hAnsiTheme="minorHAnsi"/>
          <w:sz w:val="21"/>
          <w:szCs w:val="21"/>
        </w:rPr>
        <w:t>Served as SAP BI Team Lead at WIPRO, managing a 16-member on/offshore team. Oversaw solution design for SAP BI, extracting data from FI_CO, CRM, IS-U, and ECC-SD systems. Utilized and modified SAP BW artifacts and built non-SAP extractors.</w:t>
      </w:r>
    </w:p>
    <w:p w14:paraId="0910FDC7" w14:textId="285E6CFF" w:rsidR="00A51E08" w:rsidRDefault="00A51E08" w:rsidP="008F7E4E">
      <w:pPr>
        <w:pStyle w:val="ListParagraph"/>
        <w:numPr>
          <w:ilvl w:val="0"/>
          <w:numId w:val="39"/>
        </w:numPr>
        <w:tabs>
          <w:tab w:val="right" w:pos="9360"/>
        </w:tabs>
        <w:spacing w:before="80"/>
        <w:jc w:val="both"/>
        <w:rPr>
          <w:rFonts w:asciiTheme="minorHAnsi" w:hAnsiTheme="minorHAnsi"/>
          <w:sz w:val="21"/>
          <w:szCs w:val="21"/>
        </w:rPr>
      </w:pPr>
      <w:r w:rsidRPr="00A51E08">
        <w:rPr>
          <w:rFonts w:asciiTheme="minorHAnsi" w:hAnsiTheme="minorHAnsi"/>
          <w:sz w:val="21"/>
          <w:szCs w:val="21"/>
        </w:rPr>
        <w:lastRenderedPageBreak/>
        <w:t>Developed the first SAP BW application for the Australian Department of Human Services, rolled out to 36,000 users. Set up an SLT server for real-time reporting, boosting KPIs by 80%</w:t>
      </w:r>
      <w:r w:rsidR="00EE2BDD">
        <w:rPr>
          <w:rFonts w:asciiTheme="minorHAnsi" w:hAnsiTheme="minorHAnsi"/>
          <w:sz w:val="21"/>
          <w:szCs w:val="21"/>
        </w:rPr>
        <w:t>, including the implementation of the first SAP Hana server for the Australian Federal Government.</w:t>
      </w:r>
    </w:p>
    <w:p w14:paraId="38605431" w14:textId="77777777" w:rsidR="003E5811" w:rsidRPr="003E5811" w:rsidRDefault="003E5811" w:rsidP="003E5811">
      <w:pPr>
        <w:tabs>
          <w:tab w:val="right" w:pos="9360"/>
        </w:tabs>
        <w:spacing w:before="80"/>
        <w:jc w:val="both"/>
        <w:rPr>
          <w:rFonts w:asciiTheme="minorHAnsi" w:hAnsiTheme="minorHAnsi"/>
          <w:sz w:val="21"/>
          <w:szCs w:val="21"/>
        </w:rPr>
      </w:pPr>
    </w:p>
    <w:p w14:paraId="16C27456" w14:textId="15608B53" w:rsidR="006F7322" w:rsidRPr="00840B0F" w:rsidRDefault="00E40F03" w:rsidP="006F7322">
      <w:pPr>
        <w:pBdr>
          <w:top w:val="single" w:sz="8" w:space="12" w:color="auto"/>
        </w:pBdr>
        <w:spacing w:before="240" w:after="120"/>
        <w:jc w:val="center"/>
        <w:rPr>
          <w:rFonts w:asciiTheme="majorHAnsi" w:hAnsiTheme="majorHAnsi" w:cs="Arial"/>
          <w:b/>
          <w:sz w:val="28"/>
          <w:szCs w:val="26"/>
        </w:rPr>
      </w:pPr>
      <w:r>
        <w:rPr>
          <w:rFonts w:asciiTheme="majorHAnsi" w:hAnsiTheme="majorHAnsi" w:cs="Arial"/>
          <w:b/>
          <w:sz w:val="28"/>
          <w:szCs w:val="26"/>
        </w:rPr>
        <w:t>SAP Plant Maintenance Experience</w:t>
      </w:r>
    </w:p>
    <w:p w14:paraId="3CF5C8CE" w14:textId="46339007" w:rsidR="006F7322" w:rsidRDefault="006F7322" w:rsidP="006F7322">
      <w:pPr>
        <w:tabs>
          <w:tab w:val="right" w:pos="9360"/>
        </w:tabs>
        <w:spacing w:before="240"/>
        <w:rPr>
          <w:rFonts w:asciiTheme="minorHAnsi" w:hAnsiTheme="minorHAnsi"/>
          <w:i/>
          <w:sz w:val="21"/>
          <w:szCs w:val="21"/>
        </w:rPr>
      </w:pPr>
      <w:r w:rsidRPr="00A86C24">
        <w:rPr>
          <w:rFonts w:asciiTheme="minorHAnsi" w:hAnsiTheme="minorHAnsi"/>
          <w:b/>
          <w:iCs/>
          <w:sz w:val="21"/>
          <w:szCs w:val="21"/>
        </w:rPr>
        <w:t>SAP Plant Maintenance Consultant</w:t>
      </w:r>
      <w:r>
        <w:rPr>
          <w:rFonts w:asciiTheme="minorHAnsi" w:hAnsiTheme="minorHAnsi"/>
          <w:b/>
          <w:i/>
          <w:sz w:val="21"/>
          <w:szCs w:val="21"/>
        </w:rPr>
        <w:t xml:space="preserve"> </w:t>
      </w:r>
      <w:r w:rsidR="00BE4B22">
        <w:rPr>
          <w:rFonts w:asciiTheme="minorHAnsi" w:hAnsiTheme="minorHAnsi"/>
          <w:sz w:val="21"/>
          <w:szCs w:val="21"/>
        </w:rPr>
        <w:t>w</w:t>
      </w:r>
      <w:r w:rsidRPr="00284F9B">
        <w:rPr>
          <w:rFonts w:asciiTheme="minorHAnsi" w:hAnsiTheme="minorHAnsi"/>
          <w:sz w:val="21"/>
          <w:szCs w:val="21"/>
        </w:rPr>
        <w:t>or</w:t>
      </w:r>
      <w:r w:rsidR="00BE4B22">
        <w:rPr>
          <w:rFonts w:asciiTheme="minorHAnsi" w:hAnsiTheme="minorHAnsi"/>
          <w:sz w:val="21"/>
          <w:szCs w:val="21"/>
        </w:rPr>
        <w:t>k</w:t>
      </w:r>
      <w:r w:rsidRPr="00284F9B">
        <w:rPr>
          <w:rFonts w:asciiTheme="minorHAnsi" w:hAnsiTheme="minorHAnsi"/>
          <w:sz w:val="21"/>
          <w:szCs w:val="21"/>
        </w:rPr>
        <w:t xml:space="preserve"> </w:t>
      </w:r>
      <w:r w:rsidR="00BE4B22">
        <w:rPr>
          <w:rFonts w:asciiTheme="minorHAnsi" w:hAnsiTheme="minorHAnsi"/>
          <w:sz w:val="21"/>
          <w:szCs w:val="21"/>
        </w:rPr>
        <w:t xml:space="preserve">at </w:t>
      </w:r>
      <w:r w:rsidRPr="00284F9B">
        <w:rPr>
          <w:rFonts w:asciiTheme="minorHAnsi" w:hAnsiTheme="minorHAnsi"/>
          <w:sz w:val="21"/>
          <w:szCs w:val="21"/>
        </w:rPr>
        <w:t>BHP – Black Water, Cerro Colorado (Chile) and IBM – Singapore Airline, ABC, Optus, and Deloitte – AGL, Transfield</w:t>
      </w:r>
      <w:r w:rsidR="00BE4B22">
        <w:rPr>
          <w:rFonts w:asciiTheme="minorHAnsi" w:hAnsiTheme="minorHAnsi"/>
          <w:sz w:val="21"/>
          <w:szCs w:val="21"/>
        </w:rPr>
        <w:t>.</w:t>
      </w:r>
      <w:r>
        <w:rPr>
          <w:rFonts w:asciiTheme="minorHAnsi" w:hAnsiTheme="minorHAnsi"/>
          <w:i/>
          <w:sz w:val="21"/>
          <w:szCs w:val="21"/>
        </w:rPr>
        <w:t xml:space="preserve"> </w:t>
      </w:r>
    </w:p>
    <w:p w14:paraId="009BC2CB" w14:textId="33FBB6C5" w:rsidR="006F7322" w:rsidRPr="002C0042" w:rsidRDefault="006F7322" w:rsidP="00A61AAA">
      <w:pPr>
        <w:tabs>
          <w:tab w:val="right" w:pos="9360"/>
        </w:tabs>
        <w:spacing w:before="240"/>
        <w:rPr>
          <w:rFonts w:asciiTheme="minorHAnsi" w:hAnsiTheme="minorHAnsi"/>
          <w:sz w:val="21"/>
          <w:szCs w:val="21"/>
        </w:rPr>
      </w:pPr>
      <w:r w:rsidRPr="00A86C24">
        <w:rPr>
          <w:rFonts w:asciiTheme="minorHAnsi" w:hAnsiTheme="minorHAnsi"/>
          <w:b/>
          <w:iCs/>
          <w:sz w:val="21"/>
          <w:szCs w:val="21"/>
        </w:rPr>
        <w:t>Mechanical Design Engineer</w:t>
      </w:r>
      <w:r w:rsidRPr="00F23B93">
        <w:rPr>
          <w:rFonts w:asciiTheme="minorHAnsi" w:hAnsiTheme="minorHAnsi"/>
          <w:i/>
          <w:sz w:val="21"/>
          <w:szCs w:val="21"/>
        </w:rPr>
        <w:t xml:space="preserve"> </w:t>
      </w:r>
      <w:r w:rsidR="00A86C24">
        <w:rPr>
          <w:rFonts w:asciiTheme="minorHAnsi" w:hAnsiTheme="minorHAnsi"/>
          <w:i/>
          <w:sz w:val="21"/>
          <w:szCs w:val="21"/>
        </w:rPr>
        <w:t>-</w:t>
      </w:r>
      <w:r w:rsidRPr="002C0042">
        <w:rPr>
          <w:rFonts w:asciiTheme="minorHAnsi" w:hAnsiTheme="minorHAnsi"/>
          <w:sz w:val="21"/>
          <w:szCs w:val="21"/>
        </w:rPr>
        <w:t xml:space="preserve"> Snowy Mounting Engineering Corporation and </w:t>
      </w:r>
      <w:r w:rsidRPr="00284F9B">
        <w:rPr>
          <w:rFonts w:asciiTheme="minorHAnsi" w:hAnsiTheme="minorHAnsi"/>
          <w:sz w:val="21"/>
          <w:szCs w:val="21"/>
        </w:rPr>
        <w:t>Pilkington</w:t>
      </w:r>
      <w:r w:rsidRPr="002C0042">
        <w:rPr>
          <w:rFonts w:asciiTheme="minorHAnsi" w:hAnsiTheme="minorHAnsi"/>
          <w:sz w:val="21"/>
          <w:szCs w:val="21"/>
        </w:rPr>
        <w:t xml:space="preserve"> Glass.</w:t>
      </w:r>
    </w:p>
    <w:p w14:paraId="3BD6EF55" w14:textId="77777777" w:rsidR="00365840" w:rsidRDefault="00365840" w:rsidP="006F7322">
      <w:pPr>
        <w:pBdr>
          <w:top w:val="single" w:sz="4" w:space="12" w:color="auto"/>
        </w:pBdr>
        <w:spacing w:after="120"/>
        <w:jc w:val="center"/>
        <w:rPr>
          <w:rFonts w:asciiTheme="majorHAnsi" w:hAnsiTheme="majorHAnsi" w:cs="Arial"/>
          <w:b/>
          <w:sz w:val="28"/>
          <w:szCs w:val="26"/>
        </w:rPr>
      </w:pPr>
    </w:p>
    <w:p w14:paraId="728C8750" w14:textId="2042C046" w:rsidR="006F7322" w:rsidRPr="001540BC" w:rsidRDefault="006F7322" w:rsidP="006F7322">
      <w:pPr>
        <w:pBdr>
          <w:top w:val="single" w:sz="4" w:space="12" w:color="auto"/>
        </w:pBdr>
        <w:spacing w:after="120"/>
        <w:jc w:val="center"/>
        <w:rPr>
          <w:rFonts w:asciiTheme="majorHAnsi" w:hAnsiTheme="majorHAnsi" w:cs="Arial"/>
          <w:b/>
          <w:sz w:val="28"/>
          <w:szCs w:val="26"/>
        </w:rPr>
      </w:pPr>
      <w:r w:rsidRPr="001540BC">
        <w:rPr>
          <w:rFonts w:asciiTheme="majorHAnsi" w:hAnsiTheme="majorHAnsi" w:cs="Arial"/>
          <w:b/>
          <w:sz w:val="28"/>
          <w:szCs w:val="26"/>
        </w:rPr>
        <w:t>Education and Training</w:t>
      </w:r>
    </w:p>
    <w:p w14:paraId="29FED13A" w14:textId="77777777" w:rsidR="00362B21" w:rsidRDefault="00362B21" w:rsidP="003E5811">
      <w:pPr>
        <w:tabs>
          <w:tab w:val="right" w:pos="9360"/>
        </w:tabs>
        <w:rPr>
          <w:rFonts w:asciiTheme="minorHAnsi" w:eastAsia="Franklin Gothic Book" w:hAnsiTheme="minorHAnsi" w:cs="Arial"/>
          <w:sz w:val="21"/>
          <w:szCs w:val="21"/>
        </w:rPr>
      </w:pPr>
    </w:p>
    <w:p w14:paraId="060928B3" w14:textId="7DED63FF" w:rsidR="003E5811" w:rsidRPr="00365840" w:rsidRDefault="003E5811" w:rsidP="00EE2BDD">
      <w:pPr>
        <w:tabs>
          <w:tab w:val="right" w:pos="9360"/>
        </w:tabs>
        <w:jc w:val="center"/>
        <w:rPr>
          <w:rFonts w:asciiTheme="minorHAnsi" w:eastAsia="Franklin Gothic Book" w:hAnsiTheme="minorHAnsi" w:cs="Arial"/>
          <w:b/>
          <w:bCs/>
          <w:sz w:val="21"/>
          <w:szCs w:val="21"/>
        </w:rPr>
      </w:pPr>
      <w:r w:rsidRPr="00365840">
        <w:rPr>
          <w:rFonts w:asciiTheme="minorHAnsi" w:eastAsia="Franklin Gothic Book" w:hAnsiTheme="minorHAnsi" w:cs="Arial"/>
          <w:b/>
          <w:bCs/>
          <w:sz w:val="21"/>
          <w:szCs w:val="21"/>
        </w:rPr>
        <w:t>SAP Certifications</w:t>
      </w:r>
    </w:p>
    <w:p w14:paraId="302644DF" w14:textId="77777777" w:rsidR="003E5811" w:rsidRDefault="003E5811" w:rsidP="003E5811">
      <w:pPr>
        <w:tabs>
          <w:tab w:val="right" w:pos="9360"/>
        </w:tabs>
        <w:rPr>
          <w:rFonts w:asciiTheme="minorHAnsi" w:eastAsia="Franklin Gothic Book" w:hAnsiTheme="minorHAnsi" w:cs="Arial"/>
          <w:sz w:val="21"/>
          <w:szCs w:val="21"/>
        </w:rPr>
      </w:pPr>
    </w:p>
    <w:p w14:paraId="4DD98DA5" w14:textId="77777777" w:rsidR="003E5811" w:rsidRPr="00365840" w:rsidRDefault="003E5811" w:rsidP="00365840">
      <w:pPr>
        <w:pStyle w:val="ListParagraph"/>
        <w:numPr>
          <w:ilvl w:val="0"/>
          <w:numId w:val="43"/>
        </w:numPr>
        <w:tabs>
          <w:tab w:val="right" w:pos="9360"/>
        </w:tabs>
        <w:rPr>
          <w:rFonts w:asciiTheme="minorHAnsi" w:eastAsia="Franklin Gothic Book" w:hAnsiTheme="minorHAnsi" w:cs="Arial"/>
          <w:sz w:val="21"/>
          <w:szCs w:val="21"/>
        </w:rPr>
      </w:pPr>
      <w:r w:rsidRPr="00365840">
        <w:rPr>
          <w:rFonts w:asciiTheme="minorHAnsi" w:eastAsia="Franklin Gothic Book" w:hAnsiTheme="minorHAnsi" w:cs="Arial"/>
          <w:sz w:val="21"/>
          <w:szCs w:val="21"/>
        </w:rPr>
        <w:t>SAP Certified Development Associate - Full Stack Applications using productivity Tools in SAP BAS, (C_BASD_01).</w:t>
      </w:r>
    </w:p>
    <w:p w14:paraId="1F79A13A" w14:textId="7DFE8A22" w:rsidR="003E5811" w:rsidRPr="00365840" w:rsidRDefault="003E5811" w:rsidP="00365840">
      <w:pPr>
        <w:pStyle w:val="ListParagraph"/>
        <w:numPr>
          <w:ilvl w:val="0"/>
          <w:numId w:val="43"/>
        </w:numPr>
        <w:tabs>
          <w:tab w:val="right" w:pos="9360"/>
        </w:tabs>
        <w:rPr>
          <w:rFonts w:asciiTheme="minorHAnsi" w:eastAsia="Franklin Gothic Book" w:hAnsiTheme="minorHAnsi" w:cs="Arial"/>
          <w:sz w:val="21"/>
          <w:szCs w:val="21"/>
        </w:rPr>
      </w:pPr>
      <w:r w:rsidRPr="00365840">
        <w:rPr>
          <w:rFonts w:asciiTheme="minorHAnsi" w:eastAsia="Franklin Gothic Book" w:hAnsiTheme="minorHAnsi" w:cs="Arial"/>
          <w:sz w:val="21"/>
          <w:szCs w:val="21"/>
        </w:rPr>
        <w:t>SAP Certified Development Associate - SAP BTP Extensions with SAP Cloud Application Programming Model – C_CPE_14.</w:t>
      </w:r>
    </w:p>
    <w:p w14:paraId="2C0FD2E1" w14:textId="77777777" w:rsidR="003E5811" w:rsidRPr="00365840" w:rsidRDefault="003E5811" w:rsidP="00365840">
      <w:pPr>
        <w:pStyle w:val="ListParagraph"/>
        <w:numPr>
          <w:ilvl w:val="0"/>
          <w:numId w:val="43"/>
        </w:numPr>
        <w:tabs>
          <w:tab w:val="right" w:pos="9360"/>
        </w:tabs>
        <w:rPr>
          <w:rFonts w:asciiTheme="minorHAnsi" w:eastAsia="Franklin Gothic Book" w:hAnsiTheme="minorHAnsi" w:cs="Arial"/>
          <w:iCs/>
          <w:sz w:val="21"/>
          <w:szCs w:val="21"/>
        </w:rPr>
      </w:pPr>
      <w:r w:rsidRPr="00365840">
        <w:rPr>
          <w:rFonts w:asciiTheme="minorHAnsi" w:eastAsia="Franklin Gothic Book" w:hAnsiTheme="minorHAnsi" w:cs="Arial"/>
          <w:iCs/>
          <w:sz w:val="21"/>
          <w:szCs w:val="21"/>
        </w:rPr>
        <w:t>SAP Certified Citizen Developer Associate - SAP Build Low-code/No-code Applications and Automations – (C_LCNC_02).</w:t>
      </w:r>
    </w:p>
    <w:p w14:paraId="337C5E92" w14:textId="4BB73201" w:rsidR="003E5811" w:rsidRPr="00365840" w:rsidRDefault="003E5811" w:rsidP="00365840">
      <w:pPr>
        <w:pStyle w:val="ListParagraph"/>
        <w:numPr>
          <w:ilvl w:val="0"/>
          <w:numId w:val="43"/>
        </w:numPr>
        <w:tabs>
          <w:tab w:val="right" w:pos="9360"/>
        </w:tabs>
        <w:rPr>
          <w:rFonts w:asciiTheme="minorHAnsi" w:eastAsia="Franklin Gothic Book" w:hAnsiTheme="minorHAnsi" w:cs="Arial"/>
          <w:iCs/>
          <w:sz w:val="21"/>
          <w:szCs w:val="21"/>
        </w:rPr>
      </w:pPr>
      <w:r w:rsidRPr="00365840">
        <w:rPr>
          <w:rFonts w:asciiTheme="minorHAnsi" w:eastAsia="Franklin Gothic Book" w:hAnsiTheme="minorHAnsi" w:cs="Arial"/>
          <w:sz w:val="21"/>
          <w:szCs w:val="21"/>
        </w:rPr>
        <w:t>SAP Certified Development Associate - SAP HANA Cloud 1.0 (C_HCDEV_05) and SAP HANA Cloud Modelling – (C_HCMOD_05).</w:t>
      </w:r>
    </w:p>
    <w:p w14:paraId="62A925BF" w14:textId="77777777" w:rsidR="003E5811" w:rsidRPr="00365840" w:rsidRDefault="003E5811" w:rsidP="00365840">
      <w:pPr>
        <w:pStyle w:val="ListParagraph"/>
        <w:numPr>
          <w:ilvl w:val="0"/>
          <w:numId w:val="43"/>
        </w:numPr>
        <w:spacing w:before="160"/>
        <w:rPr>
          <w:rFonts w:asciiTheme="minorHAnsi" w:eastAsia="Franklin Gothic Book" w:hAnsiTheme="minorHAnsi" w:cs="Arial"/>
          <w:sz w:val="21"/>
          <w:szCs w:val="21"/>
        </w:rPr>
      </w:pPr>
      <w:r w:rsidRPr="00365840">
        <w:rPr>
          <w:rFonts w:asciiTheme="minorHAnsi" w:eastAsia="Franklin Gothic Book" w:hAnsiTheme="minorHAnsi" w:cs="Arial"/>
          <w:sz w:val="21"/>
          <w:szCs w:val="21"/>
        </w:rPr>
        <w:t>Certified, Modern Data warehousing with SAP BW/4Hana</w:t>
      </w:r>
    </w:p>
    <w:p w14:paraId="7F2EC100" w14:textId="0E1A0D5F" w:rsidR="003E5811" w:rsidRPr="00365840" w:rsidRDefault="003E5811" w:rsidP="00365840">
      <w:pPr>
        <w:pStyle w:val="ListParagraph"/>
        <w:numPr>
          <w:ilvl w:val="0"/>
          <w:numId w:val="43"/>
        </w:numPr>
        <w:tabs>
          <w:tab w:val="right" w:pos="9360"/>
        </w:tabs>
        <w:rPr>
          <w:rFonts w:asciiTheme="minorHAnsi" w:eastAsia="Franklin Gothic Book" w:hAnsiTheme="minorHAnsi" w:cs="Arial"/>
          <w:iCs/>
          <w:sz w:val="21"/>
          <w:szCs w:val="21"/>
        </w:rPr>
      </w:pPr>
      <w:r w:rsidRPr="00365840">
        <w:rPr>
          <w:rFonts w:asciiTheme="minorHAnsi" w:eastAsia="Franklin Gothic Book" w:hAnsiTheme="minorHAnsi" w:cs="Arial"/>
          <w:iCs/>
          <w:sz w:val="21"/>
          <w:szCs w:val="21"/>
        </w:rPr>
        <w:t>Tableau - certified</w:t>
      </w:r>
    </w:p>
    <w:p w14:paraId="3C08C553" w14:textId="2C490DD5" w:rsidR="003E5811" w:rsidRPr="00365840" w:rsidRDefault="003E5811" w:rsidP="00365840">
      <w:pPr>
        <w:pStyle w:val="ListParagraph"/>
        <w:numPr>
          <w:ilvl w:val="0"/>
          <w:numId w:val="43"/>
        </w:numPr>
        <w:tabs>
          <w:tab w:val="right" w:pos="9360"/>
        </w:tabs>
        <w:rPr>
          <w:rFonts w:asciiTheme="minorHAnsi" w:eastAsia="Franklin Gothic Book" w:hAnsiTheme="minorHAnsi" w:cs="Arial"/>
          <w:iCs/>
          <w:sz w:val="21"/>
          <w:szCs w:val="21"/>
        </w:rPr>
      </w:pPr>
      <w:r w:rsidRPr="00365840">
        <w:rPr>
          <w:rFonts w:asciiTheme="minorHAnsi" w:hAnsiTheme="minorHAnsi" w:cs="Arial"/>
          <w:iCs/>
          <w:sz w:val="21"/>
          <w:szCs w:val="21"/>
        </w:rPr>
        <w:t>CLD900 SAP Integration Cloud – No certification yet</w:t>
      </w:r>
    </w:p>
    <w:p w14:paraId="44E6F24F" w14:textId="4B9B4F6C" w:rsidR="003E5811" w:rsidRPr="00365840" w:rsidRDefault="003E5811" w:rsidP="00365840">
      <w:pPr>
        <w:pStyle w:val="ListParagraph"/>
        <w:numPr>
          <w:ilvl w:val="0"/>
          <w:numId w:val="43"/>
        </w:numPr>
        <w:tabs>
          <w:tab w:val="right" w:pos="9360"/>
        </w:tabs>
        <w:rPr>
          <w:rFonts w:asciiTheme="minorHAnsi" w:eastAsia="Franklin Gothic Book" w:hAnsiTheme="minorHAnsi" w:cs="Arial"/>
          <w:sz w:val="21"/>
          <w:szCs w:val="21"/>
        </w:rPr>
      </w:pPr>
      <w:r w:rsidRPr="00365840">
        <w:rPr>
          <w:rFonts w:asciiTheme="minorHAnsi" w:eastAsia="Franklin Gothic Book" w:hAnsiTheme="minorHAnsi" w:cs="Arial"/>
          <w:sz w:val="21"/>
          <w:szCs w:val="21"/>
        </w:rPr>
        <w:t>Applied Generative AI Specialisation – Purdue University</w:t>
      </w:r>
      <w:r w:rsidR="00365840">
        <w:rPr>
          <w:rFonts w:asciiTheme="minorHAnsi" w:eastAsia="Franklin Gothic Book" w:hAnsiTheme="minorHAnsi" w:cs="Arial"/>
          <w:sz w:val="21"/>
          <w:szCs w:val="21"/>
        </w:rPr>
        <w:t xml:space="preserve"> – on going.</w:t>
      </w:r>
    </w:p>
    <w:p w14:paraId="3B487552" w14:textId="77777777" w:rsidR="003E5811" w:rsidRDefault="003E5811" w:rsidP="003E5811">
      <w:pPr>
        <w:tabs>
          <w:tab w:val="right" w:pos="9360"/>
        </w:tabs>
        <w:rPr>
          <w:rFonts w:asciiTheme="minorHAnsi" w:eastAsia="Franklin Gothic Book" w:hAnsiTheme="minorHAnsi" w:cs="Arial"/>
          <w:sz w:val="21"/>
          <w:szCs w:val="21"/>
        </w:rPr>
      </w:pPr>
    </w:p>
    <w:p w14:paraId="11D5EDED" w14:textId="77777777" w:rsidR="00EE2BDD" w:rsidRDefault="00EE2BDD" w:rsidP="003E5811">
      <w:pPr>
        <w:tabs>
          <w:tab w:val="right" w:pos="9360"/>
        </w:tabs>
        <w:rPr>
          <w:rFonts w:asciiTheme="minorHAnsi" w:eastAsia="Franklin Gothic Book" w:hAnsiTheme="minorHAnsi" w:cs="Arial"/>
          <w:sz w:val="21"/>
          <w:szCs w:val="21"/>
        </w:rPr>
      </w:pPr>
    </w:p>
    <w:p w14:paraId="7DD02013" w14:textId="021D0999" w:rsidR="00500A89" w:rsidRPr="001B435C" w:rsidRDefault="001B435C" w:rsidP="00EE2BDD">
      <w:pPr>
        <w:tabs>
          <w:tab w:val="right" w:pos="9360"/>
        </w:tabs>
        <w:jc w:val="center"/>
        <w:rPr>
          <w:rFonts w:asciiTheme="minorHAnsi" w:eastAsia="Franklin Gothic Book" w:hAnsiTheme="minorHAnsi" w:cs="Arial"/>
          <w:b/>
          <w:bCs/>
          <w:sz w:val="21"/>
          <w:szCs w:val="21"/>
        </w:rPr>
      </w:pPr>
      <w:r w:rsidRPr="001B435C">
        <w:rPr>
          <w:rFonts w:asciiTheme="minorHAnsi" w:eastAsia="Franklin Gothic Book" w:hAnsiTheme="minorHAnsi" w:cs="Arial"/>
          <w:b/>
          <w:bCs/>
          <w:sz w:val="21"/>
          <w:szCs w:val="21"/>
        </w:rPr>
        <w:t>University Education</w:t>
      </w:r>
    </w:p>
    <w:p w14:paraId="6C753D4A" w14:textId="77777777" w:rsidR="00500A89" w:rsidRDefault="00500A89" w:rsidP="006F7322">
      <w:pPr>
        <w:tabs>
          <w:tab w:val="right" w:pos="9360"/>
        </w:tabs>
        <w:jc w:val="center"/>
        <w:rPr>
          <w:rFonts w:asciiTheme="minorHAnsi" w:eastAsia="Franklin Gothic Book" w:hAnsiTheme="minorHAnsi" w:cs="Arial"/>
          <w:sz w:val="21"/>
          <w:szCs w:val="21"/>
        </w:rPr>
      </w:pPr>
    </w:p>
    <w:p w14:paraId="672C5EF9" w14:textId="77777777" w:rsidR="00362B21" w:rsidRDefault="00362B21" w:rsidP="00362B21">
      <w:pPr>
        <w:tabs>
          <w:tab w:val="right" w:pos="9360"/>
        </w:tabs>
        <w:jc w:val="center"/>
        <w:rPr>
          <w:rFonts w:asciiTheme="minorHAnsi" w:eastAsia="Franklin Gothic Book" w:hAnsiTheme="minorHAnsi" w:cs="Arial"/>
          <w:sz w:val="21"/>
          <w:szCs w:val="21"/>
        </w:rPr>
      </w:pPr>
      <w:r w:rsidRPr="00362B21">
        <w:rPr>
          <w:rFonts w:asciiTheme="minorHAnsi" w:eastAsia="Franklin Gothic Book" w:hAnsiTheme="minorHAnsi" w:cs="Arial"/>
          <w:sz w:val="21"/>
          <w:szCs w:val="21"/>
        </w:rPr>
        <w:t>Swinburne University of Technology, Melbourne, Australia</w:t>
      </w:r>
    </w:p>
    <w:p w14:paraId="4F17A116" w14:textId="33CDBB6E" w:rsidR="00362B21" w:rsidRDefault="00362B21" w:rsidP="00362B21">
      <w:pPr>
        <w:tabs>
          <w:tab w:val="right" w:pos="9360"/>
        </w:tabs>
        <w:jc w:val="center"/>
        <w:rPr>
          <w:rFonts w:asciiTheme="minorHAnsi" w:eastAsia="Franklin Gothic Book" w:hAnsiTheme="minorHAnsi" w:cs="Arial"/>
          <w:b/>
          <w:sz w:val="21"/>
          <w:szCs w:val="21"/>
        </w:rPr>
      </w:pPr>
      <w:r w:rsidRPr="00362B21">
        <w:rPr>
          <w:rFonts w:asciiTheme="minorHAnsi" w:eastAsia="Franklin Gothic Book" w:hAnsiTheme="minorHAnsi" w:cs="Arial"/>
          <w:b/>
          <w:sz w:val="21"/>
          <w:szCs w:val="21"/>
        </w:rPr>
        <w:t xml:space="preserve">Graduate Diploma in Maintenance Engineering </w:t>
      </w:r>
    </w:p>
    <w:p w14:paraId="00541F65" w14:textId="77777777" w:rsidR="00A51E08" w:rsidRPr="00362B21" w:rsidRDefault="00A51E08" w:rsidP="00362B21">
      <w:pPr>
        <w:tabs>
          <w:tab w:val="right" w:pos="9360"/>
        </w:tabs>
        <w:jc w:val="center"/>
        <w:rPr>
          <w:rFonts w:asciiTheme="minorHAnsi" w:eastAsia="Franklin Gothic Book" w:hAnsiTheme="minorHAnsi" w:cs="Arial"/>
          <w:sz w:val="21"/>
          <w:szCs w:val="21"/>
        </w:rPr>
      </w:pPr>
    </w:p>
    <w:p w14:paraId="142FF04B" w14:textId="31C3EA3C" w:rsidR="006F7322" w:rsidRPr="001540BC" w:rsidRDefault="00500A89" w:rsidP="006F7322">
      <w:pPr>
        <w:tabs>
          <w:tab w:val="right" w:pos="9360"/>
        </w:tabs>
        <w:jc w:val="center"/>
        <w:rPr>
          <w:rFonts w:asciiTheme="minorHAnsi" w:hAnsiTheme="minorHAnsi"/>
          <w:sz w:val="21"/>
          <w:szCs w:val="21"/>
        </w:rPr>
      </w:pPr>
      <w:r>
        <w:rPr>
          <w:rFonts w:asciiTheme="minorHAnsi" w:hAnsiTheme="minorHAnsi"/>
          <w:sz w:val="21"/>
          <w:szCs w:val="21"/>
        </w:rPr>
        <w:t>The Institution of Engineers</w:t>
      </w:r>
    </w:p>
    <w:p w14:paraId="0E221F60" w14:textId="5CD04216" w:rsidR="006F7322" w:rsidRPr="001540BC" w:rsidRDefault="006F7322" w:rsidP="006F7322">
      <w:pPr>
        <w:tabs>
          <w:tab w:val="right" w:pos="9360"/>
        </w:tabs>
        <w:jc w:val="center"/>
        <w:rPr>
          <w:rFonts w:asciiTheme="minorHAnsi" w:hAnsiTheme="minorHAnsi"/>
          <w:sz w:val="21"/>
          <w:szCs w:val="21"/>
        </w:rPr>
      </w:pPr>
      <w:r w:rsidRPr="001540BC">
        <w:rPr>
          <w:rFonts w:asciiTheme="minorHAnsi" w:eastAsia="Franklin Gothic Demi" w:hAnsiTheme="minorHAnsi" w:cs="Arial"/>
          <w:b/>
          <w:sz w:val="21"/>
          <w:szCs w:val="21"/>
        </w:rPr>
        <w:t>Bachelor of Engineering, Mechanical Engineering</w:t>
      </w:r>
      <w:r>
        <w:rPr>
          <w:rFonts w:asciiTheme="minorHAnsi" w:eastAsia="Franklin Gothic Demi" w:hAnsiTheme="minorHAnsi" w:cs="Arial"/>
          <w:b/>
          <w:sz w:val="21"/>
          <w:szCs w:val="21"/>
        </w:rPr>
        <w:t xml:space="preserve"> </w:t>
      </w:r>
    </w:p>
    <w:sectPr w:rsidR="006F7322" w:rsidRPr="001540BC" w:rsidSect="00082DAE">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737" w:right="1134" w:bottom="794"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638E0" w14:textId="77777777" w:rsidR="00B10F7F" w:rsidRDefault="00B10F7F">
      <w:r>
        <w:separator/>
      </w:r>
    </w:p>
  </w:endnote>
  <w:endnote w:type="continuationSeparator" w:id="0">
    <w:p w14:paraId="12F1851F" w14:textId="77777777" w:rsidR="00B10F7F" w:rsidRDefault="00B1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5004937"/>
      <w:docPartObj>
        <w:docPartGallery w:val="Page Numbers (Bottom of Page)"/>
        <w:docPartUnique/>
      </w:docPartObj>
    </w:sdtPr>
    <w:sdtEndPr>
      <w:rPr>
        <w:rStyle w:val="PageNumber"/>
      </w:rPr>
    </w:sdtEndPr>
    <w:sdtContent>
      <w:p w14:paraId="2B8911A2" w14:textId="5D8DA61B" w:rsidR="008E6E53" w:rsidRDefault="008E6E53" w:rsidP="00DF31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3C20D53" w14:textId="74392334" w:rsidR="00FD13DB" w:rsidRDefault="00FD13DB" w:rsidP="00661884">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7336235"/>
      <w:docPartObj>
        <w:docPartGallery w:val="Page Numbers (Bottom of Page)"/>
        <w:docPartUnique/>
      </w:docPartObj>
    </w:sdtPr>
    <w:sdtEndPr>
      <w:rPr>
        <w:rStyle w:val="PageNumber"/>
      </w:rPr>
    </w:sdtEndPr>
    <w:sdtContent>
      <w:p w14:paraId="1E2A4DCD" w14:textId="5070E95D" w:rsidR="008E6E53" w:rsidRDefault="008E6E53" w:rsidP="00DF31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123952" w14:textId="77777777" w:rsidR="00FD13DB" w:rsidRDefault="00FD13DB" w:rsidP="00FD13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E1340" w14:textId="5B62BEE1" w:rsidR="00800E73" w:rsidRPr="008E6E53" w:rsidRDefault="008E6E53" w:rsidP="00661884">
    <w:pPr>
      <w:pStyle w:val="Footer"/>
      <w:ind w:right="360" w:firstLine="360"/>
      <w:jc w:val="right"/>
      <w:rPr>
        <w:rFonts w:asciiTheme="minorHAnsi" w:hAnsiTheme="minorHAnsi"/>
        <w:sz w:val="18"/>
      </w:rPr>
    </w:pPr>
    <w:r w:rsidRPr="008E6E53">
      <w:rPr>
        <w:rFonts w:asciiTheme="minorHAnsi" w:hAnsiTheme="minorHAnsi"/>
        <w:sz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80079" w14:textId="77777777" w:rsidR="00B10F7F" w:rsidRDefault="00B10F7F">
      <w:r>
        <w:separator/>
      </w:r>
    </w:p>
  </w:footnote>
  <w:footnote w:type="continuationSeparator" w:id="0">
    <w:p w14:paraId="75A31B93" w14:textId="77777777" w:rsidR="00B10F7F" w:rsidRDefault="00B10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9EA0" w14:textId="2BFA833F" w:rsidR="00800E73" w:rsidRPr="00962777" w:rsidRDefault="00AC78C7" w:rsidP="00962777">
    <w:pPr>
      <w:pStyle w:val="Header"/>
      <w:pBdr>
        <w:bottom w:val="single" w:sz="8" w:space="3" w:color="auto"/>
      </w:pBdr>
      <w:jc w:val="center"/>
      <w:rPr>
        <w:rFonts w:asciiTheme="majorHAnsi" w:hAnsiTheme="majorHAnsi"/>
        <w:b/>
        <w:sz w:val="38"/>
      </w:rPr>
    </w:pPr>
    <w:r>
      <w:rPr>
        <w:rFonts w:asciiTheme="majorHAnsi" w:hAnsiTheme="majorHAnsi"/>
        <w:b/>
        <w:sz w:val="38"/>
      </w:rPr>
      <w:t>Raul Planas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3589D" w14:textId="0172FE97" w:rsidR="001B64DA" w:rsidRPr="00962777" w:rsidRDefault="001B64DA" w:rsidP="00962777">
    <w:pPr>
      <w:pStyle w:val="Header"/>
      <w:pBdr>
        <w:bottom w:val="single" w:sz="8" w:space="3" w:color="auto"/>
      </w:pBdr>
      <w:jc w:val="center"/>
      <w:rPr>
        <w:rFonts w:asciiTheme="majorHAnsi" w:hAnsiTheme="majorHAnsi"/>
        <w:b/>
        <w:sz w:val="3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FBF7A" w14:textId="77777777" w:rsidR="009E189D" w:rsidRDefault="009E1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A84646"/>
    <w:multiLevelType w:val="multilevel"/>
    <w:tmpl w:val="6DA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231"/>
    <w:multiLevelType w:val="multilevel"/>
    <w:tmpl w:val="4D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36420"/>
    <w:multiLevelType w:val="hybridMultilevel"/>
    <w:tmpl w:val="D8EA1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7B01D9"/>
    <w:multiLevelType w:val="hybridMultilevel"/>
    <w:tmpl w:val="07B63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116FD3"/>
    <w:multiLevelType w:val="hybridMultilevel"/>
    <w:tmpl w:val="70446D4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10"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F3253B"/>
    <w:multiLevelType w:val="hybridMultilevel"/>
    <w:tmpl w:val="EECED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570C2F"/>
    <w:multiLevelType w:val="multilevel"/>
    <w:tmpl w:val="3192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EDF57EA"/>
    <w:multiLevelType w:val="hybridMultilevel"/>
    <w:tmpl w:val="F7BA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92492"/>
    <w:multiLevelType w:val="hybridMultilevel"/>
    <w:tmpl w:val="5D60B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8530A7C"/>
    <w:multiLevelType w:val="hybridMultilevel"/>
    <w:tmpl w:val="DD826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8C5CDA"/>
    <w:multiLevelType w:val="hybridMultilevel"/>
    <w:tmpl w:val="DB84F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E2540E"/>
    <w:multiLevelType w:val="hybridMultilevel"/>
    <w:tmpl w:val="C4C08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2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11A79"/>
    <w:multiLevelType w:val="hybridMultilevel"/>
    <w:tmpl w:val="B872A2C8"/>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58ED4791"/>
    <w:multiLevelType w:val="hybridMultilevel"/>
    <w:tmpl w:val="B406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E3B49"/>
    <w:multiLevelType w:val="hybridMultilevel"/>
    <w:tmpl w:val="3404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853263"/>
    <w:multiLevelType w:val="hybridMultilevel"/>
    <w:tmpl w:val="7310A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F7466C"/>
    <w:multiLevelType w:val="hybridMultilevel"/>
    <w:tmpl w:val="BB9E1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520B4F"/>
    <w:multiLevelType w:val="multilevel"/>
    <w:tmpl w:val="34E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92B46"/>
    <w:multiLevelType w:val="multilevel"/>
    <w:tmpl w:val="A91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83A7A"/>
    <w:multiLevelType w:val="hybridMultilevel"/>
    <w:tmpl w:val="5992A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6A0C3C"/>
    <w:multiLevelType w:val="hybridMultilevel"/>
    <w:tmpl w:val="279E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7309FB"/>
    <w:multiLevelType w:val="hybridMultilevel"/>
    <w:tmpl w:val="244A7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16cid:durableId="287396801">
    <w:abstractNumId w:val="35"/>
  </w:num>
  <w:num w:numId="2" w16cid:durableId="1565141492">
    <w:abstractNumId w:val="0"/>
  </w:num>
  <w:num w:numId="3" w16cid:durableId="1390420127">
    <w:abstractNumId w:val="42"/>
  </w:num>
  <w:num w:numId="4" w16cid:durableId="1790976511">
    <w:abstractNumId w:val="19"/>
  </w:num>
  <w:num w:numId="5" w16cid:durableId="674379143">
    <w:abstractNumId w:val="20"/>
  </w:num>
  <w:num w:numId="6" w16cid:durableId="1209219880">
    <w:abstractNumId w:val="5"/>
  </w:num>
  <w:num w:numId="7" w16cid:durableId="1879931172">
    <w:abstractNumId w:val="27"/>
  </w:num>
  <w:num w:numId="8" w16cid:durableId="1959405441">
    <w:abstractNumId w:val="7"/>
  </w:num>
  <w:num w:numId="9" w16cid:durableId="1322154257">
    <w:abstractNumId w:val="29"/>
  </w:num>
  <w:num w:numId="10" w16cid:durableId="337539331">
    <w:abstractNumId w:val="21"/>
  </w:num>
  <w:num w:numId="11" w16cid:durableId="1190290328">
    <w:abstractNumId w:val="22"/>
  </w:num>
  <w:num w:numId="12" w16cid:durableId="1332366143">
    <w:abstractNumId w:val="26"/>
  </w:num>
  <w:num w:numId="13" w16cid:durableId="2057193614">
    <w:abstractNumId w:val="31"/>
  </w:num>
  <w:num w:numId="14" w16cid:durableId="1466659240">
    <w:abstractNumId w:val="16"/>
  </w:num>
  <w:num w:numId="15" w16cid:durableId="1327705892">
    <w:abstractNumId w:val="4"/>
  </w:num>
  <w:num w:numId="16" w16cid:durableId="1180117456">
    <w:abstractNumId w:val="13"/>
  </w:num>
  <w:num w:numId="17" w16cid:durableId="1560627146">
    <w:abstractNumId w:val="25"/>
  </w:num>
  <w:num w:numId="18" w16cid:durableId="1320308490">
    <w:abstractNumId w:val="41"/>
  </w:num>
  <w:num w:numId="19" w16cid:durableId="1218586492">
    <w:abstractNumId w:val="17"/>
  </w:num>
  <w:num w:numId="20" w16cid:durableId="872114226">
    <w:abstractNumId w:val="10"/>
  </w:num>
  <w:num w:numId="21" w16cid:durableId="1052537183">
    <w:abstractNumId w:val="9"/>
  </w:num>
  <w:num w:numId="22" w16cid:durableId="1423525533">
    <w:abstractNumId w:val="34"/>
  </w:num>
  <w:num w:numId="23" w16cid:durableId="739668151">
    <w:abstractNumId w:val="2"/>
  </w:num>
  <w:num w:numId="24" w16cid:durableId="368260460">
    <w:abstractNumId w:val="37"/>
  </w:num>
  <w:num w:numId="25" w16cid:durableId="1690906651">
    <w:abstractNumId w:val="1"/>
  </w:num>
  <w:num w:numId="26" w16cid:durableId="2076928224">
    <w:abstractNumId w:val="12"/>
  </w:num>
  <w:num w:numId="27" w16cid:durableId="299726030">
    <w:abstractNumId w:val="8"/>
  </w:num>
  <w:num w:numId="28" w16cid:durableId="15471720">
    <w:abstractNumId w:val="36"/>
  </w:num>
  <w:num w:numId="29" w16cid:durableId="92022723">
    <w:abstractNumId w:val="6"/>
  </w:num>
  <w:num w:numId="30" w16cid:durableId="1238707413">
    <w:abstractNumId w:val="3"/>
  </w:num>
  <w:num w:numId="31" w16cid:durableId="528447597">
    <w:abstractNumId w:val="32"/>
  </w:num>
  <w:num w:numId="32" w16cid:durableId="1718236733">
    <w:abstractNumId w:val="39"/>
  </w:num>
  <w:num w:numId="33" w16cid:durableId="1985695554">
    <w:abstractNumId w:val="28"/>
  </w:num>
  <w:num w:numId="34" w16cid:durableId="800926100">
    <w:abstractNumId w:val="30"/>
  </w:num>
  <w:num w:numId="35" w16cid:durableId="1128820614">
    <w:abstractNumId w:val="14"/>
  </w:num>
  <w:num w:numId="36" w16cid:durableId="1212377785">
    <w:abstractNumId w:val="40"/>
  </w:num>
  <w:num w:numId="37" w16cid:durableId="1789274898">
    <w:abstractNumId w:val="11"/>
  </w:num>
  <w:num w:numId="38" w16cid:durableId="916015857">
    <w:abstractNumId w:val="18"/>
  </w:num>
  <w:num w:numId="39" w16cid:durableId="99493100">
    <w:abstractNumId w:val="15"/>
  </w:num>
  <w:num w:numId="40" w16cid:durableId="8990924">
    <w:abstractNumId w:val="23"/>
  </w:num>
  <w:num w:numId="41" w16cid:durableId="1400244870">
    <w:abstractNumId w:val="33"/>
  </w:num>
  <w:num w:numId="42" w16cid:durableId="1018119975">
    <w:abstractNumId w:val="38"/>
  </w:num>
  <w:num w:numId="43" w16cid:durableId="19180073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C6"/>
    <w:rsid w:val="00001F6B"/>
    <w:rsid w:val="00006B60"/>
    <w:rsid w:val="00010646"/>
    <w:rsid w:val="00015D6F"/>
    <w:rsid w:val="00016889"/>
    <w:rsid w:val="000172AA"/>
    <w:rsid w:val="00030044"/>
    <w:rsid w:val="0003308A"/>
    <w:rsid w:val="000416CD"/>
    <w:rsid w:val="00042E6D"/>
    <w:rsid w:val="00046970"/>
    <w:rsid w:val="000525E6"/>
    <w:rsid w:val="00056177"/>
    <w:rsid w:val="00056E39"/>
    <w:rsid w:val="00070DD3"/>
    <w:rsid w:val="00073FE0"/>
    <w:rsid w:val="000744C7"/>
    <w:rsid w:val="00075674"/>
    <w:rsid w:val="00076F14"/>
    <w:rsid w:val="00077255"/>
    <w:rsid w:val="000821DD"/>
    <w:rsid w:val="00082DAE"/>
    <w:rsid w:val="000842F4"/>
    <w:rsid w:val="0008713D"/>
    <w:rsid w:val="000874FD"/>
    <w:rsid w:val="00091BBC"/>
    <w:rsid w:val="000A16A1"/>
    <w:rsid w:val="000A1C4A"/>
    <w:rsid w:val="000A48CF"/>
    <w:rsid w:val="000A7166"/>
    <w:rsid w:val="000A7687"/>
    <w:rsid w:val="000A7C95"/>
    <w:rsid w:val="000B0831"/>
    <w:rsid w:val="000C1D6E"/>
    <w:rsid w:val="000C207D"/>
    <w:rsid w:val="000D4CE8"/>
    <w:rsid w:val="000E0440"/>
    <w:rsid w:val="000E1C7B"/>
    <w:rsid w:val="000E3388"/>
    <w:rsid w:val="000E56B6"/>
    <w:rsid w:val="000E77D5"/>
    <w:rsid w:val="000F4FC4"/>
    <w:rsid w:val="000F6A7C"/>
    <w:rsid w:val="001012F5"/>
    <w:rsid w:val="00101575"/>
    <w:rsid w:val="001024B3"/>
    <w:rsid w:val="00102F03"/>
    <w:rsid w:val="00105855"/>
    <w:rsid w:val="00112026"/>
    <w:rsid w:val="00112CA1"/>
    <w:rsid w:val="00122C71"/>
    <w:rsid w:val="00131796"/>
    <w:rsid w:val="0013756F"/>
    <w:rsid w:val="001410A7"/>
    <w:rsid w:val="0014202F"/>
    <w:rsid w:val="0014295D"/>
    <w:rsid w:val="001433F6"/>
    <w:rsid w:val="001475BF"/>
    <w:rsid w:val="00152A33"/>
    <w:rsid w:val="00152DBC"/>
    <w:rsid w:val="001540BC"/>
    <w:rsid w:val="00157213"/>
    <w:rsid w:val="00162F4B"/>
    <w:rsid w:val="001633EA"/>
    <w:rsid w:val="00163D08"/>
    <w:rsid w:val="001647B9"/>
    <w:rsid w:val="00164F8F"/>
    <w:rsid w:val="00165574"/>
    <w:rsid w:val="0016627A"/>
    <w:rsid w:val="00166A37"/>
    <w:rsid w:val="0016712A"/>
    <w:rsid w:val="00172232"/>
    <w:rsid w:val="001731F5"/>
    <w:rsid w:val="001771BE"/>
    <w:rsid w:val="00180B9D"/>
    <w:rsid w:val="00184F0C"/>
    <w:rsid w:val="00187E90"/>
    <w:rsid w:val="00190D69"/>
    <w:rsid w:val="001A4583"/>
    <w:rsid w:val="001A5EC5"/>
    <w:rsid w:val="001B435C"/>
    <w:rsid w:val="001B4E29"/>
    <w:rsid w:val="001B64DA"/>
    <w:rsid w:val="001C2539"/>
    <w:rsid w:val="001C265E"/>
    <w:rsid w:val="001C317B"/>
    <w:rsid w:val="001C490A"/>
    <w:rsid w:val="001D03A8"/>
    <w:rsid w:val="001D09CF"/>
    <w:rsid w:val="001D7244"/>
    <w:rsid w:val="001E0CDA"/>
    <w:rsid w:val="001E1D39"/>
    <w:rsid w:val="001F24C0"/>
    <w:rsid w:val="001F26AB"/>
    <w:rsid w:val="002058DC"/>
    <w:rsid w:val="00205F47"/>
    <w:rsid w:val="00205FA7"/>
    <w:rsid w:val="00207262"/>
    <w:rsid w:val="002152F6"/>
    <w:rsid w:val="00217A9A"/>
    <w:rsid w:val="00217C6B"/>
    <w:rsid w:val="00220194"/>
    <w:rsid w:val="00220207"/>
    <w:rsid w:val="00220CCB"/>
    <w:rsid w:val="0022259F"/>
    <w:rsid w:val="00223781"/>
    <w:rsid w:val="00225161"/>
    <w:rsid w:val="00226E5A"/>
    <w:rsid w:val="002316E4"/>
    <w:rsid w:val="00231DAF"/>
    <w:rsid w:val="00233395"/>
    <w:rsid w:val="00233A3C"/>
    <w:rsid w:val="00236D2C"/>
    <w:rsid w:val="002444E1"/>
    <w:rsid w:val="002504D4"/>
    <w:rsid w:val="00252354"/>
    <w:rsid w:val="00253231"/>
    <w:rsid w:val="00263495"/>
    <w:rsid w:val="0026406A"/>
    <w:rsid w:val="00264371"/>
    <w:rsid w:val="00264AA7"/>
    <w:rsid w:val="0026501D"/>
    <w:rsid w:val="002676DE"/>
    <w:rsid w:val="00271AC0"/>
    <w:rsid w:val="00271AF3"/>
    <w:rsid w:val="00272DD4"/>
    <w:rsid w:val="002748B7"/>
    <w:rsid w:val="002808C4"/>
    <w:rsid w:val="00284F9B"/>
    <w:rsid w:val="002873A3"/>
    <w:rsid w:val="00287D69"/>
    <w:rsid w:val="00295C6D"/>
    <w:rsid w:val="002A614A"/>
    <w:rsid w:val="002B1AC2"/>
    <w:rsid w:val="002B3017"/>
    <w:rsid w:val="002B432A"/>
    <w:rsid w:val="002C0042"/>
    <w:rsid w:val="002D36DD"/>
    <w:rsid w:val="002E2936"/>
    <w:rsid w:val="002E48C6"/>
    <w:rsid w:val="002E5BDB"/>
    <w:rsid w:val="002E755D"/>
    <w:rsid w:val="002F1266"/>
    <w:rsid w:val="002F129C"/>
    <w:rsid w:val="002F2842"/>
    <w:rsid w:val="002F34FB"/>
    <w:rsid w:val="002F5ABE"/>
    <w:rsid w:val="002F7FA9"/>
    <w:rsid w:val="003043F1"/>
    <w:rsid w:val="003058A1"/>
    <w:rsid w:val="003058C5"/>
    <w:rsid w:val="00310822"/>
    <w:rsid w:val="00323543"/>
    <w:rsid w:val="00324C83"/>
    <w:rsid w:val="00326DBD"/>
    <w:rsid w:val="003277C7"/>
    <w:rsid w:val="00331551"/>
    <w:rsid w:val="00332C65"/>
    <w:rsid w:val="00336EF8"/>
    <w:rsid w:val="00337689"/>
    <w:rsid w:val="0034619A"/>
    <w:rsid w:val="003549F2"/>
    <w:rsid w:val="00357F1B"/>
    <w:rsid w:val="0036248F"/>
    <w:rsid w:val="00362B21"/>
    <w:rsid w:val="00364165"/>
    <w:rsid w:val="00365840"/>
    <w:rsid w:val="003722EA"/>
    <w:rsid w:val="00374146"/>
    <w:rsid w:val="0037622E"/>
    <w:rsid w:val="00390B2F"/>
    <w:rsid w:val="003914D2"/>
    <w:rsid w:val="0039525A"/>
    <w:rsid w:val="003B037E"/>
    <w:rsid w:val="003B0B5E"/>
    <w:rsid w:val="003B2226"/>
    <w:rsid w:val="003B4909"/>
    <w:rsid w:val="003B7A1A"/>
    <w:rsid w:val="003C13ED"/>
    <w:rsid w:val="003C2E49"/>
    <w:rsid w:val="003C4FDE"/>
    <w:rsid w:val="003C73D0"/>
    <w:rsid w:val="003D5903"/>
    <w:rsid w:val="003E53BA"/>
    <w:rsid w:val="003E5811"/>
    <w:rsid w:val="003E666A"/>
    <w:rsid w:val="003F182E"/>
    <w:rsid w:val="003F239B"/>
    <w:rsid w:val="003F69CE"/>
    <w:rsid w:val="003F6CDC"/>
    <w:rsid w:val="003F7305"/>
    <w:rsid w:val="004027A5"/>
    <w:rsid w:val="00403FA1"/>
    <w:rsid w:val="00406904"/>
    <w:rsid w:val="004110C9"/>
    <w:rsid w:val="004123C1"/>
    <w:rsid w:val="00412915"/>
    <w:rsid w:val="00415F09"/>
    <w:rsid w:val="00420830"/>
    <w:rsid w:val="00432D5C"/>
    <w:rsid w:val="00433EC2"/>
    <w:rsid w:val="00434851"/>
    <w:rsid w:val="00443817"/>
    <w:rsid w:val="0044440B"/>
    <w:rsid w:val="00445110"/>
    <w:rsid w:val="004463D5"/>
    <w:rsid w:val="004535CD"/>
    <w:rsid w:val="00456FBB"/>
    <w:rsid w:val="004607E6"/>
    <w:rsid w:val="00463403"/>
    <w:rsid w:val="00464B87"/>
    <w:rsid w:val="004658E4"/>
    <w:rsid w:val="00467CBA"/>
    <w:rsid w:val="00471C97"/>
    <w:rsid w:val="00476264"/>
    <w:rsid w:val="00477783"/>
    <w:rsid w:val="00484923"/>
    <w:rsid w:val="00484FBB"/>
    <w:rsid w:val="00485395"/>
    <w:rsid w:val="00492953"/>
    <w:rsid w:val="00493EC1"/>
    <w:rsid w:val="004A0A77"/>
    <w:rsid w:val="004A1A03"/>
    <w:rsid w:val="004B1AA0"/>
    <w:rsid w:val="004B20E7"/>
    <w:rsid w:val="004B2309"/>
    <w:rsid w:val="004B3013"/>
    <w:rsid w:val="004B6977"/>
    <w:rsid w:val="004B7C26"/>
    <w:rsid w:val="004C61FA"/>
    <w:rsid w:val="004C75DA"/>
    <w:rsid w:val="004D5972"/>
    <w:rsid w:val="004E0055"/>
    <w:rsid w:val="004E2067"/>
    <w:rsid w:val="004E2D26"/>
    <w:rsid w:val="004E5A67"/>
    <w:rsid w:val="004F0DB3"/>
    <w:rsid w:val="004F0E47"/>
    <w:rsid w:val="004F1F07"/>
    <w:rsid w:val="004F6703"/>
    <w:rsid w:val="0050079A"/>
    <w:rsid w:val="00500A89"/>
    <w:rsid w:val="005216C7"/>
    <w:rsid w:val="0052251D"/>
    <w:rsid w:val="00523C18"/>
    <w:rsid w:val="0052799A"/>
    <w:rsid w:val="00530FE6"/>
    <w:rsid w:val="00533F5C"/>
    <w:rsid w:val="00537BE0"/>
    <w:rsid w:val="00540044"/>
    <w:rsid w:val="0054165D"/>
    <w:rsid w:val="005450BF"/>
    <w:rsid w:val="00553543"/>
    <w:rsid w:val="005560A0"/>
    <w:rsid w:val="00556F07"/>
    <w:rsid w:val="005609C9"/>
    <w:rsid w:val="00567322"/>
    <w:rsid w:val="005674ED"/>
    <w:rsid w:val="00573850"/>
    <w:rsid w:val="0057793B"/>
    <w:rsid w:val="00580B4E"/>
    <w:rsid w:val="00580FF2"/>
    <w:rsid w:val="00581041"/>
    <w:rsid w:val="005811C7"/>
    <w:rsid w:val="005877D6"/>
    <w:rsid w:val="00592195"/>
    <w:rsid w:val="0059273E"/>
    <w:rsid w:val="005935FB"/>
    <w:rsid w:val="005A442B"/>
    <w:rsid w:val="005A46E3"/>
    <w:rsid w:val="005A5E4A"/>
    <w:rsid w:val="005B3F73"/>
    <w:rsid w:val="005B49BC"/>
    <w:rsid w:val="005C4D2F"/>
    <w:rsid w:val="005C7E0C"/>
    <w:rsid w:val="005D2C61"/>
    <w:rsid w:val="005D3147"/>
    <w:rsid w:val="005E53D3"/>
    <w:rsid w:val="005F04A1"/>
    <w:rsid w:val="005F1085"/>
    <w:rsid w:val="005F113D"/>
    <w:rsid w:val="005F497B"/>
    <w:rsid w:val="00600C8D"/>
    <w:rsid w:val="006101E8"/>
    <w:rsid w:val="00614209"/>
    <w:rsid w:val="00615690"/>
    <w:rsid w:val="00617D65"/>
    <w:rsid w:val="006261B9"/>
    <w:rsid w:val="0062731E"/>
    <w:rsid w:val="00627C72"/>
    <w:rsid w:val="00631C0A"/>
    <w:rsid w:val="00636A4C"/>
    <w:rsid w:val="00641157"/>
    <w:rsid w:val="006421FC"/>
    <w:rsid w:val="00645E51"/>
    <w:rsid w:val="00652874"/>
    <w:rsid w:val="0065464A"/>
    <w:rsid w:val="00660DCE"/>
    <w:rsid w:val="00661884"/>
    <w:rsid w:val="0066726B"/>
    <w:rsid w:val="006751A6"/>
    <w:rsid w:val="00675FEE"/>
    <w:rsid w:val="00683F85"/>
    <w:rsid w:val="0068564F"/>
    <w:rsid w:val="00685A6F"/>
    <w:rsid w:val="00686E60"/>
    <w:rsid w:val="00692F26"/>
    <w:rsid w:val="0069398D"/>
    <w:rsid w:val="006957D4"/>
    <w:rsid w:val="00695C7C"/>
    <w:rsid w:val="0069764C"/>
    <w:rsid w:val="006A1E85"/>
    <w:rsid w:val="006A7C9E"/>
    <w:rsid w:val="006B05CC"/>
    <w:rsid w:val="006B3526"/>
    <w:rsid w:val="006C164C"/>
    <w:rsid w:val="006C176F"/>
    <w:rsid w:val="006C3A68"/>
    <w:rsid w:val="006C589F"/>
    <w:rsid w:val="006C7892"/>
    <w:rsid w:val="006D6AF7"/>
    <w:rsid w:val="006E3ADF"/>
    <w:rsid w:val="006E5D9C"/>
    <w:rsid w:val="006E7955"/>
    <w:rsid w:val="006F3FE9"/>
    <w:rsid w:val="006F7322"/>
    <w:rsid w:val="006F761C"/>
    <w:rsid w:val="00707021"/>
    <w:rsid w:val="00715D16"/>
    <w:rsid w:val="007179BF"/>
    <w:rsid w:val="00723345"/>
    <w:rsid w:val="00734ECB"/>
    <w:rsid w:val="00735D99"/>
    <w:rsid w:val="00743E93"/>
    <w:rsid w:val="00751819"/>
    <w:rsid w:val="00751E36"/>
    <w:rsid w:val="007524FA"/>
    <w:rsid w:val="00753063"/>
    <w:rsid w:val="007600D4"/>
    <w:rsid w:val="00762A48"/>
    <w:rsid w:val="00764C8B"/>
    <w:rsid w:val="00771549"/>
    <w:rsid w:val="007741C3"/>
    <w:rsid w:val="00777A16"/>
    <w:rsid w:val="00780193"/>
    <w:rsid w:val="00780AAB"/>
    <w:rsid w:val="007849A6"/>
    <w:rsid w:val="007857F6"/>
    <w:rsid w:val="007864F8"/>
    <w:rsid w:val="00786E3D"/>
    <w:rsid w:val="007975AE"/>
    <w:rsid w:val="007A1F70"/>
    <w:rsid w:val="007A26CC"/>
    <w:rsid w:val="007A6DB4"/>
    <w:rsid w:val="007B12DB"/>
    <w:rsid w:val="007B1903"/>
    <w:rsid w:val="007B59AB"/>
    <w:rsid w:val="007B773C"/>
    <w:rsid w:val="007C1FD8"/>
    <w:rsid w:val="007C2FD1"/>
    <w:rsid w:val="007C66F2"/>
    <w:rsid w:val="007D2D7A"/>
    <w:rsid w:val="007D4535"/>
    <w:rsid w:val="007D4743"/>
    <w:rsid w:val="007D6183"/>
    <w:rsid w:val="007D6D6F"/>
    <w:rsid w:val="007D73AB"/>
    <w:rsid w:val="007E36F9"/>
    <w:rsid w:val="007E6417"/>
    <w:rsid w:val="007F4ED8"/>
    <w:rsid w:val="007F537C"/>
    <w:rsid w:val="007F719F"/>
    <w:rsid w:val="00800E73"/>
    <w:rsid w:val="00810099"/>
    <w:rsid w:val="00811C16"/>
    <w:rsid w:val="00811E43"/>
    <w:rsid w:val="00812E3F"/>
    <w:rsid w:val="00821EF5"/>
    <w:rsid w:val="00823CE9"/>
    <w:rsid w:val="00832337"/>
    <w:rsid w:val="008327A8"/>
    <w:rsid w:val="00833AEA"/>
    <w:rsid w:val="00836E02"/>
    <w:rsid w:val="008400B3"/>
    <w:rsid w:val="00840B0F"/>
    <w:rsid w:val="00840D70"/>
    <w:rsid w:val="00847BC3"/>
    <w:rsid w:val="00847FF0"/>
    <w:rsid w:val="00851725"/>
    <w:rsid w:val="00852064"/>
    <w:rsid w:val="00852E49"/>
    <w:rsid w:val="00852FD6"/>
    <w:rsid w:val="00855A70"/>
    <w:rsid w:val="00864941"/>
    <w:rsid w:val="00865CA3"/>
    <w:rsid w:val="00867D7E"/>
    <w:rsid w:val="00875BCA"/>
    <w:rsid w:val="00880550"/>
    <w:rsid w:val="008A09F5"/>
    <w:rsid w:val="008A19D9"/>
    <w:rsid w:val="008A24C4"/>
    <w:rsid w:val="008A2DA8"/>
    <w:rsid w:val="008A6BA9"/>
    <w:rsid w:val="008C48A1"/>
    <w:rsid w:val="008C49DF"/>
    <w:rsid w:val="008C504E"/>
    <w:rsid w:val="008D3DDD"/>
    <w:rsid w:val="008D4EEF"/>
    <w:rsid w:val="008D5D3D"/>
    <w:rsid w:val="008D6D13"/>
    <w:rsid w:val="008E46F6"/>
    <w:rsid w:val="008E6865"/>
    <w:rsid w:val="008E6E53"/>
    <w:rsid w:val="008F2FB7"/>
    <w:rsid w:val="008F3CC8"/>
    <w:rsid w:val="008F5E32"/>
    <w:rsid w:val="0091305F"/>
    <w:rsid w:val="00913674"/>
    <w:rsid w:val="00916F07"/>
    <w:rsid w:val="00925E0B"/>
    <w:rsid w:val="00925F23"/>
    <w:rsid w:val="00927EB9"/>
    <w:rsid w:val="00933F69"/>
    <w:rsid w:val="00950123"/>
    <w:rsid w:val="00952F69"/>
    <w:rsid w:val="009548CF"/>
    <w:rsid w:val="00954A9B"/>
    <w:rsid w:val="009570AB"/>
    <w:rsid w:val="00961383"/>
    <w:rsid w:val="00961610"/>
    <w:rsid w:val="0096220E"/>
    <w:rsid w:val="00962777"/>
    <w:rsid w:val="00981100"/>
    <w:rsid w:val="0098115F"/>
    <w:rsid w:val="0098334A"/>
    <w:rsid w:val="009850BD"/>
    <w:rsid w:val="00985D16"/>
    <w:rsid w:val="009876F8"/>
    <w:rsid w:val="0099401C"/>
    <w:rsid w:val="00996995"/>
    <w:rsid w:val="009A1F6F"/>
    <w:rsid w:val="009A4BA6"/>
    <w:rsid w:val="009A6452"/>
    <w:rsid w:val="009B0C45"/>
    <w:rsid w:val="009B1FBB"/>
    <w:rsid w:val="009B2C27"/>
    <w:rsid w:val="009B3C42"/>
    <w:rsid w:val="009B4714"/>
    <w:rsid w:val="009B51A8"/>
    <w:rsid w:val="009B5F52"/>
    <w:rsid w:val="009B6E5A"/>
    <w:rsid w:val="009C01CC"/>
    <w:rsid w:val="009C38F4"/>
    <w:rsid w:val="009C42B6"/>
    <w:rsid w:val="009C6FB7"/>
    <w:rsid w:val="009C7BDB"/>
    <w:rsid w:val="009D6DF2"/>
    <w:rsid w:val="009D799D"/>
    <w:rsid w:val="009E189D"/>
    <w:rsid w:val="009E3365"/>
    <w:rsid w:val="009E55A6"/>
    <w:rsid w:val="009E55A8"/>
    <w:rsid w:val="009E6518"/>
    <w:rsid w:val="009E7F0C"/>
    <w:rsid w:val="009F289D"/>
    <w:rsid w:val="009F43FB"/>
    <w:rsid w:val="00A062EA"/>
    <w:rsid w:val="00A12C6F"/>
    <w:rsid w:val="00A14360"/>
    <w:rsid w:val="00A14EF5"/>
    <w:rsid w:val="00A15175"/>
    <w:rsid w:val="00A23083"/>
    <w:rsid w:val="00A24B4C"/>
    <w:rsid w:val="00A25F4B"/>
    <w:rsid w:val="00A26735"/>
    <w:rsid w:val="00A47D1F"/>
    <w:rsid w:val="00A51E08"/>
    <w:rsid w:val="00A52D7A"/>
    <w:rsid w:val="00A6105D"/>
    <w:rsid w:val="00A61AAA"/>
    <w:rsid w:val="00A6741D"/>
    <w:rsid w:val="00A71C13"/>
    <w:rsid w:val="00A72C87"/>
    <w:rsid w:val="00A72F09"/>
    <w:rsid w:val="00A7564D"/>
    <w:rsid w:val="00A77A77"/>
    <w:rsid w:val="00A86C24"/>
    <w:rsid w:val="00A90F46"/>
    <w:rsid w:val="00A95415"/>
    <w:rsid w:val="00AA024A"/>
    <w:rsid w:val="00AA51FD"/>
    <w:rsid w:val="00AB0177"/>
    <w:rsid w:val="00AB127E"/>
    <w:rsid w:val="00AB3232"/>
    <w:rsid w:val="00AB484A"/>
    <w:rsid w:val="00AC5352"/>
    <w:rsid w:val="00AC78C7"/>
    <w:rsid w:val="00AC7CFD"/>
    <w:rsid w:val="00AD75F8"/>
    <w:rsid w:val="00AE10AE"/>
    <w:rsid w:val="00AE1F7B"/>
    <w:rsid w:val="00AE2501"/>
    <w:rsid w:val="00AE3758"/>
    <w:rsid w:val="00AE3AB6"/>
    <w:rsid w:val="00AE6A7E"/>
    <w:rsid w:val="00AF3DE6"/>
    <w:rsid w:val="00B10B07"/>
    <w:rsid w:val="00B10F7F"/>
    <w:rsid w:val="00B135A6"/>
    <w:rsid w:val="00B32BDF"/>
    <w:rsid w:val="00B336EF"/>
    <w:rsid w:val="00B33EE7"/>
    <w:rsid w:val="00B34DE7"/>
    <w:rsid w:val="00B373AF"/>
    <w:rsid w:val="00B5081F"/>
    <w:rsid w:val="00B50C4C"/>
    <w:rsid w:val="00B65470"/>
    <w:rsid w:val="00B66A87"/>
    <w:rsid w:val="00B74C09"/>
    <w:rsid w:val="00B7590B"/>
    <w:rsid w:val="00B75B50"/>
    <w:rsid w:val="00B775A5"/>
    <w:rsid w:val="00B81A90"/>
    <w:rsid w:val="00B823AA"/>
    <w:rsid w:val="00B83A25"/>
    <w:rsid w:val="00B83B1E"/>
    <w:rsid w:val="00B941C3"/>
    <w:rsid w:val="00B962D2"/>
    <w:rsid w:val="00B9672B"/>
    <w:rsid w:val="00B9723B"/>
    <w:rsid w:val="00B978AF"/>
    <w:rsid w:val="00BA00DB"/>
    <w:rsid w:val="00BA5BF7"/>
    <w:rsid w:val="00BA759B"/>
    <w:rsid w:val="00BB3EF1"/>
    <w:rsid w:val="00BB5C3B"/>
    <w:rsid w:val="00BB67D4"/>
    <w:rsid w:val="00BC1CD1"/>
    <w:rsid w:val="00BC3F68"/>
    <w:rsid w:val="00BC60EF"/>
    <w:rsid w:val="00BD208D"/>
    <w:rsid w:val="00BD2DA2"/>
    <w:rsid w:val="00BD2DAC"/>
    <w:rsid w:val="00BD52AA"/>
    <w:rsid w:val="00BD7AEC"/>
    <w:rsid w:val="00BE1112"/>
    <w:rsid w:val="00BE3868"/>
    <w:rsid w:val="00BE4B22"/>
    <w:rsid w:val="00BE5DFD"/>
    <w:rsid w:val="00BE75ED"/>
    <w:rsid w:val="00C03F36"/>
    <w:rsid w:val="00C04E2A"/>
    <w:rsid w:val="00C06088"/>
    <w:rsid w:val="00C10A8E"/>
    <w:rsid w:val="00C16E62"/>
    <w:rsid w:val="00C22E92"/>
    <w:rsid w:val="00C26A4B"/>
    <w:rsid w:val="00C311AA"/>
    <w:rsid w:val="00C33D3E"/>
    <w:rsid w:val="00C37125"/>
    <w:rsid w:val="00C37965"/>
    <w:rsid w:val="00C4447E"/>
    <w:rsid w:val="00C4718D"/>
    <w:rsid w:val="00C47D68"/>
    <w:rsid w:val="00C50754"/>
    <w:rsid w:val="00C53CED"/>
    <w:rsid w:val="00C5624E"/>
    <w:rsid w:val="00C60B8F"/>
    <w:rsid w:val="00C619CE"/>
    <w:rsid w:val="00C61AE7"/>
    <w:rsid w:val="00C66275"/>
    <w:rsid w:val="00C74818"/>
    <w:rsid w:val="00C82208"/>
    <w:rsid w:val="00C85EEE"/>
    <w:rsid w:val="00C925B7"/>
    <w:rsid w:val="00C957B3"/>
    <w:rsid w:val="00CA7701"/>
    <w:rsid w:val="00CA7794"/>
    <w:rsid w:val="00CB2BAE"/>
    <w:rsid w:val="00CB43F5"/>
    <w:rsid w:val="00CB53A0"/>
    <w:rsid w:val="00CC266B"/>
    <w:rsid w:val="00CC2DC9"/>
    <w:rsid w:val="00CC4A75"/>
    <w:rsid w:val="00CD15E3"/>
    <w:rsid w:val="00CD419A"/>
    <w:rsid w:val="00CE2A9B"/>
    <w:rsid w:val="00CE2E56"/>
    <w:rsid w:val="00CF4A66"/>
    <w:rsid w:val="00CF5FD6"/>
    <w:rsid w:val="00D02D99"/>
    <w:rsid w:val="00D0532E"/>
    <w:rsid w:val="00D05B12"/>
    <w:rsid w:val="00D07AFD"/>
    <w:rsid w:val="00D12995"/>
    <w:rsid w:val="00D138E1"/>
    <w:rsid w:val="00D14BBC"/>
    <w:rsid w:val="00D17594"/>
    <w:rsid w:val="00D2385F"/>
    <w:rsid w:val="00D30C08"/>
    <w:rsid w:val="00D336E7"/>
    <w:rsid w:val="00D33AD1"/>
    <w:rsid w:val="00D404CA"/>
    <w:rsid w:val="00D41063"/>
    <w:rsid w:val="00D42017"/>
    <w:rsid w:val="00D46087"/>
    <w:rsid w:val="00D506C7"/>
    <w:rsid w:val="00D57AA1"/>
    <w:rsid w:val="00D64024"/>
    <w:rsid w:val="00D70030"/>
    <w:rsid w:val="00D76CFE"/>
    <w:rsid w:val="00D77652"/>
    <w:rsid w:val="00D83113"/>
    <w:rsid w:val="00D83CE0"/>
    <w:rsid w:val="00D84B4C"/>
    <w:rsid w:val="00D859FB"/>
    <w:rsid w:val="00D87311"/>
    <w:rsid w:val="00D961E3"/>
    <w:rsid w:val="00DA4061"/>
    <w:rsid w:val="00DA4459"/>
    <w:rsid w:val="00DB1F81"/>
    <w:rsid w:val="00DB49DA"/>
    <w:rsid w:val="00DB6972"/>
    <w:rsid w:val="00DB742A"/>
    <w:rsid w:val="00DD0FE0"/>
    <w:rsid w:val="00DD2FE9"/>
    <w:rsid w:val="00DD560B"/>
    <w:rsid w:val="00DD5A00"/>
    <w:rsid w:val="00DD66D3"/>
    <w:rsid w:val="00DE1604"/>
    <w:rsid w:val="00DE4621"/>
    <w:rsid w:val="00E00254"/>
    <w:rsid w:val="00E00B87"/>
    <w:rsid w:val="00E04966"/>
    <w:rsid w:val="00E0593B"/>
    <w:rsid w:val="00E142CD"/>
    <w:rsid w:val="00E1472C"/>
    <w:rsid w:val="00E14C1C"/>
    <w:rsid w:val="00E162E6"/>
    <w:rsid w:val="00E176E5"/>
    <w:rsid w:val="00E230DF"/>
    <w:rsid w:val="00E30CE7"/>
    <w:rsid w:val="00E3216E"/>
    <w:rsid w:val="00E32D20"/>
    <w:rsid w:val="00E40F03"/>
    <w:rsid w:val="00E414E9"/>
    <w:rsid w:val="00E419C5"/>
    <w:rsid w:val="00E465A8"/>
    <w:rsid w:val="00E52015"/>
    <w:rsid w:val="00E6097D"/>
    <w:rsid w:val="00E60C40"/>
    <w:rsid w:val="00E67AFC"/>
    <w:rsid w:val="00E70192"/>
    <w:rsid w:val="00E70D40"/>
    <w:rsid w:val="00E70F51"/>
    <w:rsid w:val="00E71434"/>
    <w:rsid w:val="00E7193E"/>
    <w:rsid w:val="00E74FB3"/>
    <w:rsid w:val="00E86810"/>
    <w:rsid w:val="00E8725A"/>
    <w:rsid w:val="00EA221F"/>
    <w:rsid w:val="00EA3D80"/>
    <w:rsid w:val="00EA718D"/>
    <w:rsid w:val="00EA7336"/>
    <w:rsid w:val="00EB2F72"/>
    <w:rsid w:val="00EB687A"/>
    <w:rsid w:val="00EB6FB2"/>
    <w:rsid w:val="00EC0969"/>
    <w:rsid w:val="00EC75FB"/>
    <w:rsid w:val="00EE2BDD"/>
    <w:rsid w:val="00EE4161"/>
    <w:rsid w:val="00EE7E2A"/>
    <w:rsid w:val="00EE7F68"/>
    <w:rsid w:val="00EF2867"/>
    <w:rsid w:val="00EF4C5D"/>
    <w:rsid w:val="00F02BD5"/>
    <w:rsid w:val="00F0457E"/>
    <w:rsid w:val="00F04CBA"/>
    <w:rsid w:val="00F212DF"/>
    <w:rsid w:val="00F2395F"/>
    <w:rsid w:val="00F23B93"/>
    <w:rsid w:val="00F243B8"/>
    <w:rsid w:val="00F30F06"/>
    <w:rsid w:val="00F335D3"/>
    <w:rsid w:val="00F35C97"/>
    <w:rsid w:val="00F36171"/>
    <w:rsid w:val="00F41584"/>
    <w:rsid w:val="00F50D15"/>
    <w:rsid w:val="00F524EF"/>
    <w:rsid w:val="00F52B6A"/>
    <w:rsid w:val="00F6345B"/>
    <w:rsid w:val="00F6357A"/>
    <w:rsid w:val="00F65477"/>
    <w:rsid w:val="00F65BE9"/>
    <w:rsid w:val="00F65FA3"/>
    <w:rsid w:val="00F7404C"/>
    <w:rsid w:val="00F9438C"/>
    <w:rsid w:val="00F961BC"/>
    <w:rsid w:val="00FA2776"/>
    <w:rsid w:val="00FB4289"/>
    <w:rsid w:val="00FB4DA2"/>
    <w:rsid w:val="00FC103C"/>
    <w:rsid w:val="00FD13DB"/>
    <w:rsid w:val="00FD2EA2"/>
    <w:rsid w:val="00FE157F"/>
    <w:rsid w:val="00FE1814"/>
    <w:rsid w:val="00FE2024"/>
    <w:rsid w:val="00FE5776"/>
    <w:rsid w:val="00FE6093"/>
    <w:rsid w:val="00FF24B0"/>
    <w:rsid w:val="00FF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778505"/>
  <w15:docId w15:val="{2C108461-E4CF-4F12-96ED-D3993B65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57F"/>
    <w:rPr>
      <w:sz w:val="24"/>
      <w:szCs w:val="24"/>
      <w:lang w:val="en-AU"/>
    </w:rPr>
  </w:style>
  <w:style w:type="paragraph" w:styleId="Heading1">
    <w:name w:val="heading 1"/>
    <w:basedOn w:val="Normal"/>
    <w:next w:val="Normal"/>
    <w:qFormat/>
    <w:rsid w:val="00E00B87"/>
    <w:pPr>
      <w:keepNext/>
      <w:jc w:val="center"/>
      <w:outlineLvl w:val="0"/>
    </w:pPr>
    <w:rPr>
      <w:b/>
      <w:i/>
      <w:sz w:val="26"/>
      <w:szCs w:val="20"/>
    </w:rPr>
  </w:style>
  <w:style w:type="paragraph" w:styleId="Heading3">
    <w:name w:val="heading 3"/>
    <w:basedOn w:val="Normal"/>
    <w:next w:val="Normal"/>
    <w:link w:val="Heading3Char"/>
    <w:semiHidden/>
    <w:unhideWhenUsed/>
    <w:qFormat/>
    <w:rsid w:val="00BD2D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AC78C7"/>
    <w:pPr>
      <w:ind w:left="720"/>
      <w:contextualSpacing/>
    </w:pPr>
  </w:style>
  <w:style w:type="character" w:styleId="PageNumber">
    <w:name w:val="page number"/>
    <w:basedOn w:val="DefaultParagraphFont"/>
    <w:uiPriority w:val="99"/>
    <w:unhideWhenUsed/>
    <w:rsid w:val="00E414E9"/>
  </w:style>
  <w:style w:type="character" w:styleId="Strong">
    <w:name w:val="Strong"/>
    <w:basedOn w:val="DefaultParagraphFont"/>
    <w:qFormat/>
    <w:rsid w:val="00661884"/>
    <w:rPr>
      <w:b/>
      <w:bCs/>
    </w:rPr>
  </w:style>
  <w:style w:type="character" w:customStyle="1" w:styleId="Heading3Char">
    <w:name w:val="Heading 3 Char"/>
    <w:basedOn w:val="DefaultParagraphFont"/>
    <w:link w:val="Heading3"/>
    <w:semiHidden/>
    <w:rsid w:val="00BD2DAC"/>
    <w:rPr>
      <w:rFonts w:asciiTheme="majorHAnsi" w:eastAsiaTheme="majorEastAsia" w:hAnsiTheme="majorHAnsi" w:cstheme="majorBidi"/>
      <w:color w:val="1F4D78" w:themeColor="accent1" w:themeShade="7F"/>
      <w:sz w:val="24"/>
      <w:szCs w:val="24"/>
      <w:lang w:val="en-AU"/>
    </w:rPr>
  </w:style>
  <w:style w:type="paragraph" w:styleId="EndnoteText">
    <w:name w:val="endnote text"/>
    <w:basedOn w:val="Normal"/>
    <w:link w:val="EndnoteTextChar"/>
    <w:semiHidden/>
    <w:unhideWhenUsed/>
    <w:rsid w:val="004E0055"/>
    <w:rPr>
      <w:sz w:val="20"/>
      <w:szCs w:val="20"/>
    </w:rPr>
  </w:style>
  <w:style w:type="character" w:customStyle="1" w:styleId="EndnoteTextChar">
    <w:name w:val="Endnote Text Char"/>
    <w:basedOn w:val="DefaultParagraphFont"/>
    <w:link w:val="EndnoteText"/>
    <w:semiHidden/>
    <w:rsid w:val="004E0055"/>
    <w:rPr>
      <w:lang w:val="en-AU"/>
    </w:rPr>
  </w:style>
  <w:style w:type="character" w:styleId="EndnoteReference">
    <w:name w:val="endnote reference"/>
    <w:basedOn w:val="DefaultParagraphFont"/>
    <w:semiHidden/>
    <w:unhideWhenUsed/>
    <w:rsid w:val="004E0055"/>
    <w:rPr>
      <w:vertAlign w:val="superscript"/>
    </w:rPr>
  </w:style>
  <w:style w:type="character" w:styleId="FollowedHyperlink">
    <w:name w:val="FollowedHyperlink"/>
    <w:basedOn w:val="DefaultParagraphFont"/>
    <w:semiHidden/>
    <w:unhideWhenUsed/>
    <w:rsid w:val="00FB4DA2"/>
    <w:rPr>
      <w:color w:val="954F72" w:themeColor="followedHyperlink"/>
      <w:u w:val="single"/>
    </w:rPr>
  </w:style>
  <w:style w:type="character" w:styleId="UnresolvedMention">
    <w:name w:val="Unresolved Mention"/>
    <w:basedOn w:val="DefaultParagraphFont"/>
    <w:uiPriority w:val="99"/>
    <w:semiHidden/>
    <w:unhideWhenUsed/>
    <w:rsid w:val="00010646"/>
    <w:rPr>
      <w:color w:val="605E5C"/>
      <w:shd w:val="clear" w:color="auto" w:fill="E1DFDD"/>
    </w:rPr>
  </w:style>
  <w:style w:type="table" w:styleId="TableGrid">
    <w:name w:val="Table Grid"/>
    <w:basedOn w:val="TableNormal"/>
    <w:rsid w:val="00077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2593">
      <w:bodyDiv w:val="1"/>
      <w:marLeft w:val="0"/>
      <w:marRight w:val="0"/>
      <w:marTop w:val="0"/>
      <w:marBottom w:val="0"/>
      <w:divBdr>
        <w:top w:val="none" w:sz="0" w:space="0" w:color="auto"/>
        <w:left w:val="none" w:sz="0" w:space="0" w:color="auto"/>
        <w:bottom w:val="none" w:sz="0" w:space="0" w:color="auto"/>
        <w:right w:val="none" w:sz="0" w:space="0" w:color="auto"/>
      </w:divBdr>
    </w:div>
    <w:div w:id="205025813">
      <w:bodyDiv w:val="1"/>
      <w:marLeft w:val="0"/>
      <w:marRight w:val="0"/>
      <w:marTop w:val="0"/>
      <w:marBottom w:val="0"/>
      <w:divBdr>
        <w:top w:val="none" w:sz="0" w:space="0" w:color="auto"/>
        <w:left w:val="none" w:sz="0" w:space="0" w:color="auto"/>
        <w:bottom w:val="none" w:sz="0" w:space="0" w:color="auto"/>
        <w:right w:val="none" w:sz="0" w:space="0" w:color="auto"/>
      </w:divBdr>
    </w:div>
    <w:div w:id="480003623">
      <w:bodyDiv w:val="1"/>
      <w:marLeft w:val="0"/>
      <w:marRight w:val="0"/>
      <w:marTop w:val="0"/>
      <w:marBottom w:val="0"/>
      <w:divBdr>
        <w:top w:val="none" w:sz="0" w:space="0" w:color="auto"/>
        <w:left w:val="none" w:sz="0" w:space="0" w:color="auto"/>
        <w:bottom w:val="none" w:sz="0" w:space="0" w:color="auto"/>
        <w:right w:val="none" w:sz="0" w:space="0" w:color="auto"/>
      </w:divBdr>
    </w:div>
    <w:div w:id="491794986">
      <w:bodyDiv w:val="1"/>
      <w:marLeft w:val="0"/>
      <w:marRight w:val="0"/>
      <w:marTop w:val="0"/>
      <w:marBottom w:val="0"/>
      <w:divBdr>
        <w:top w:val="none" w:sz="0" w:space="0" w:color="auto"/>
        <w:left w:val="none" w:sz="0" w:space="0" w:color="auto"/>
        <w:bottom w:val="none" w:sz="0" w:space="0" w:color="auto"/>
        <w:right w:val="none" w:sz="0" w:space="0" w:color="auto"/>
      </w:divBdr>
    </w:div>
    <w:div w:id="582646382">
      <w:bodyDiv w:val="1"/>
      <w:marLeft w:val="0"/>
      <w:marRight w:val="0"/>
      <w:marTop w:val="0"/>
      <w:marBottom w:val="0"/>
      <w:divBdr>
        <w:top w:val="none" w:sz="0" w:space="0" w:color="auto"/>
        <w:left w:val="none" w:sz="0" w:space="0" w:color="auto"/>
        <w:bottom w:val="none" w:sz="0" w:space="0" w:color="auto"/>
        <w:right w:val="none" w:sz="0" w:space="0" w:color="auto"/>
      </w:divBdr>
    </w:div>
    <w:div w:id="586884445">
      <w:bodyDiv w:val="1"/>
      <w:marLeft w:val="0"/>
      <w:marRight w:val="0"/>
      <w:marTop w:val="0"/>
      <w:marBottom w:val="0"/>
      <w:divBdr>
        <w:top w:val="none" w:sz="0" w:space="0" w:color="auto"/>
        <w:left w:val="none" w:sz="0" w:space="0" w:color="auto"/>
        <w:bottom w:val="none" w:sz="0" w:space="0" w:color="auto"/>
        <w:right w:val="none" w:sz="0" w:space="0" w:color="auto"/>
      </w:divBdr>
    </w:div>
    <w:div w:id="620380850">
      <w:bodyDiv w:val="1"/>
      <w:marLeft w:val="0"/>
      <w:marRight w:val="0"/>
      <w:marTop w:val="0"/>
      <w:marBottom w:val="0"/>
      <w:divBdr>
        <w:top w:val="none" w:sz="0" w:space="0" w:color="auto"/>
        <w:left w:val="none" w:sz="0" w:space="0" w:color="auto"/>
        <w:bottom w:val="none" w:sz="0" w:space="0" w:color="auto"/>
        <w:right w:val="none" w:sz="0" w:space="0" w:color="auto"/>
      </w:divBdr>
    </w:div>
    <w:div w:id="691611963">
      <w:bodyDiv w:val="1"/>
      <w:marLeft w:val="0"/>
      <w:marRight w:val="0"/>
      <w:marTop w:val="0"/>
      <w:marBottom w:val="0"/>
      <w:divBdr>
        <w:top w:val="none" w:sz="0" w:space="0" w:color="auto"/>
        <w:left w:val="none" w:sz="0" w:space="0" w:color="auto"/>
        <w:bottom w:val="none" w:sz="0" w:space="0" w:color="auto"/>
        <w:right w:val="none" w:sz="0" w:space="0" w:color="auto"/>
      </w:divBdr>
    </w:div>
    <w:div w:id="781076248">
      <w:bodyDiv w:val="1"/>
      <w:marLeft w:val="0"/>
      <w:marRight w:val="0"/>
      <w:marTop w:val="0"/>
      <w:marBottom w:val="0"/>
      <w:divBdr>
        <w:top w:val="none" w:sz="0" w:space="0" w:color="auto"/>
        <w:left w:val="none" w:sz="0" w:space="0" w:color="auto"/>
        <w:bottom w:val="none" w:sz="0" w:space="0" w:color="auto"/>
        <w:right w:val="none" w:sz="0" w:space="0" w:color="auto"/>
      </w:divBdr>
    </w:div>
    <w:div w:id="916062901">
      <w:bodyDiv w:val="1"/>
      <w:marLeft w:val="0"/>
      <w:marRight w:val="0"/>
      <w:marTop w:val="0"/>
      <w:marBottom w:val="0"/>
      <w:divBdr>
        <w:top w:val="none" w:sz="0" w:space="0" w:color="auto"/>
        <w:left w:val="none" w:sz="0" w:space="0" w:color="auto"/>
        <w:bottom w:val="none" w:sz="0" w:space="0" w:color="auto"/>
        <w:right w:val="none" w:sz="0" w:space="0" w:color="auto"/>
      </w:divBdr>
    </w:div>
    <w:div w:id="1092627047">
      <w:bodyDiv w:val="1"/>
      <w:marLeft w:val="0"/>
      <w:marRight w:val="0"/>
      <w:marTop w:val="0"/>
      <w:marBottom w:val="0"/>
      <w:divBdr>
        <w:top w:val="none" w:sz="0" w:space="0" w:color="auto"/>
        <w:left w:val="none" w:sz="0" w:space="0" w:color="auto"/>
        <w:bottom w:val="none" w:sz="0" w:space="0" w:color="auto"/>
        <w:right w:val="none" w:sz="0" w:space="0" w:color="auto"/>
      </w:divBdr>
    </w:div>
    <w:div w:id="1152521890">
      <w:bodyDiv w:val="1"/>
      <w:marLeft w:val="0"/>
      <w:marRight w:val="0"/>
      <w:marTop w:val="0"/>
      <w:marBottom w:val="0"/>
      <w:divBdr>
        <w:top w:val="none" w:sz="0" w:space="0" w:color="auto"/>
        <w:left w:val="none" w:sz="0" w:space="0" w:color="auto"/>
        <w:bottom w:val="none" w:sz="0" w:space="0" w:color="auto"/>
        <w:right w:val="none" w:sz="0" w:space="0" w:color="auto"/>
      </w:divBdr>
    </w:div>
    <w:div w:id="1279490997">
      <w:bodyDiv w:val="1"/>
      <w:marLeft w:val="0"/>
      <w:marRight w:val="0"/>
      <w:marTop w:val="0"/>
      <w:marBottom w:val="0"/>
      <w:divBdr>
        <w:top w:val="none" w:sz="0" w:space="0" w:color="auto"/>
        <w:left w:val="none" w:sz="0" w:space="0" w:color="auto"/>
        <w:bottom w:val="none" w:sz="0" w:space="0" w:color="auto"/>
        <w:right w:val="none" w:sz="0" w:space="0" w:color="auto"/>
      </w:divBdr>
    </w:div>
    <w:div w:id="1319463078">
      <w:bodyDiv w:val="1"/>
      <w:marLeft w:val="0"/>
      <w:marRight w:val="0"/>
      <w:marTop w:val="0"/>
      <w:marBottom w:val="0"/>
      <w:divBdr>
        <w:top w:val="none" w:sz="0" w:space="0" w:color="auto"/>
        <w:left w:val="none" w:sz="0" w:space="0" w:color="auto"/>
        <w:bottom w:val="none" w:sz="0" w:space="0" w:color="auto"/>
        <w:right w:val="none" w:sz="0" w:space="0" w:color="auto"/>
      </w:divBdr>
    </w:div>
    <w:div w:id="1526483987">
      <w:bodyDiv w:val="1"/>
      <w:marLeft w:val="0"/>
      <w:marRight w:val="0"/>
      <w:marTop w:val="0"/>
      <w:marBottom w:val="0"/>
      <w:divBdr>
        <w:top w:val="none" w:sz="0" w:space="0" w:color="auto"/>
        <w:left w:val="none" w:sz="0" w:space="0" w:color="auto"/>
        <w:bottom w:val="none" w:sz="0" w:space="0" w:color="auto"/>
        <w:right w:val="none" w:sz="0" w:space="0" w:color="auto"/>
      </w:divBdr>
    </w:div>
    <w:div w:id="1547180227">
      <w:bodyDiv w:val="1"/>
      <w:marLeft w:val="0"/>
      <w:marRight w:val="0"/>
      <w:marTop w:val="0"/>
      <w:marBottom w:val="0"/>
      <w:divBdr>
        <w:top w:val="none" w:sz="0" w:space="0" w:color="auto"/>
        <w:left w:val="none" w:sz="0" w:space="0" w:color="auto"/>
        <w:bottom w:val="none" w:sz="0" w:space="0" w:color="auto"/>
        <w:right w:val="none" w:sz="0" w:space="0" w:color="auto"/>
      </w:divBdr>
    </w:div>
    <w:div w:id="1638216980">
      <w:bodyDiv w:val="1"/>
      <w:marLeft w:val="0"/>
      <w:marRight w:val="0"/>
      <w:marTop w:val="0"/>
      <w:marBottom w:val="0"/>
      <w:divBdr>
        <w:top w:val="none" w:sz="0" w:space="0" w:color="auto"/>
        <w:left w:val="none" w:sz="0" w:space="0" w:color="auto"/>
        <w:bottom w:val="none" w:sz="0" w:space="0" w:color="auto"/>
        <w:right w:val="none" w:sz="0" w:space="0" w:color="auto"/>
      </w:divBdr>
    </w:div>
    <w:div w:id="1707027052">
      <w:bodyDiv w:val="1"/>
      <w:marLeft w:val="0"/>
      <w:marRight w:val="0"/>
      <w:marTop w:val="0"/>
      <w:marBottom w:val="0"/>
      <w:divBdr>
        <w:top w:val="none" w:sz="0" w:space="0" w:color="auto"/>
        <w:left w:val="none" w:sz="0" w:space="0" w:color="auto"/>
        <w:bottom w:val="none" w:sz="0" w:space="0" w:color="auto"/>
        <w:right w:val="none" w:sz="0" w:space="0" w:color="auto"/>
      </w:divBdr>
      <w:divsChild>
        <w:div w:id="1582909648">
          <w:marLeft w:val="0"/>
          <w:marRight w:val="0"/>
          <w:marTop w:val="0"/>
          <w:marBottom w:val="0"/>
          <w:divBdr>
            <w:top w:val="none" w:sz="0" w:space="0" w:color="auto"/>
            <w:left w:val="none" w:sz="0" w:space="0" w:color="auto"/>
            <w:bottom w:val="none" w:sz="0" w:space="0" w:color="auto"/>
            <w:right w:val="none" w:sz="0" w:space="0" w:color="auto"/>
          </w:divBdr>
          <w:divsChild>
            <w:div w:id="774397717">
              <w:marLeft w:val="0"/>
              <w:marRight w:val="0"/>
              <w:marTop w:val="0"/>
              <w:marBottom w:val="0"/>
              <w:divBdr>
                <w:top w:val="none" w:sz="0" w:space="0" w:color="auto"/>
                <w:left w:val="none" w:sz="0" w:space="0" w:color="auto"/>
                <w:bottom w:val="none" w:sz="0" w:space="0" w:color="auto"/>
                <w:right w:val="none" w:sz="0" w:space="0" w:color="auto"/>
              </w:divBdr>
              <w:divsChild>
                <w:div w:id="295377549">
                  <w:marLeft w:val="0"/>
                  <w:marRight w:val="0"/>
                  <w:marTop w:val="0"/>
                  <w:marBottom w:val="0"/>
                  <w:divBdr>
                    <w:top w:val="none" w:sz="0" w:space="0" w:color="auto"/>
                    <w:left w:val="none" w:sz="0" w:space="0" w:color="auto"/>
                    <w:bottom w:val="none" w:sz="0" w:space="0" w:color="auto"/>
                    <w:right w:val="none" w:sz="0" w:space="0" w:color="auto"/>
                  </w:divBdr>
                  <w:divsChild>
                    <w:div w:id="561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55877">
      <w:bodyDiv w:val="1"/>
      <w:marLeft w:val="0"/>
      <w:marRight w:val="0"/>
      <w:marTop w:val="0"/>
      <w:marBottom w:val="0"/>
      <w:divBdr>
        <w:top w:val="none" w:sz="0" w:space="0" w:color="auto"/>
        <w:left w:val="none" w:sz="0" w:space="0" w:color="auto"/>
        <w:bottom w:val="none" w:sz="0" w:space="0" w:color="auto"/>
        <w:right w:val="none" w:sz="0" w:space="0" w:color="auto"/>
      </w:divBdr>
    </w:div>
    <w:div w:id="1929145112">
      <w:bodyDiv w:val="1"/>
      <w:marLeft w:val="0"/>
      <w:marRight w:val="0"/>
      <w:marTop w:val="0"/>
      <w:marBottom w:val="0"/>
      <w:divBdr>
        <w:top w:val="none" w:sz="0" w:space="0" w:color="auto"/>
        <w:left w:val="none" w:sz="0" w:space="0" w:color="auto"/>
        <w:bottom w:val="none" w:sz="0" w:space="0" w:color="auto"/>
        <w:right w:val="none" w:sz="0" w:space="0" w:color="auto"/>
      </w:divBdr>
      <w:divsChild>
        <w:div w:id="1381246665">
          <w:marLeft w:val="0"/>
          <w:marRight w:val="0"/>
          <w:marTop w:val="0"/>
          <w:marBottom w:val="0"/>
          <w:divBdr>
            <w:top w:val="none" w:sz="0" w:space="0" w:color="auto"/>
            <w:left w:val="none" w:sz="0" w:space="0" w:color="auto"/>
            <w:bottom w:val="none" w:sz="0" w:space="0" w:color="auto"/>
            <w:right w:val="none" w:sz="0" w:space="0" w:color="auto"/>
          </w:divBdr>
          <w:divsChild>
            <w:div w:id="497698466">
              <w:marLeft w:val="0"/>
              <w:marRight w:val="0"/>
              <w:marTop w:val="0"/>
              <w:marBottom w:val="0"/>
              <w:divBdr>
                <w:top w:val="none" w:sz="0" w:space="0" w:color="auto"/>
                <w:left w:val="none" w:sz="0" w:space="0" w:color="auto"/>
                <w:bottom w:val="none" w:sz="0" w:space="0" w:color="auto"/>
                <w:right w:val="none" w:sz="0" w:space="0" w:color="auto"/>
              </w:divBdr>
              <w:divsChild>
                <w:div w:id="1214148590">
                  <w:marLeft w:val="0"/>
                  <w:marRight w:val="0"/>
                  <w:marTop w:val="0"/>
                  <w:marBottom w:val="0"/>
                  <w:divBdr>
                    <w:top w:val="none" w:sz="0" w:space="0" w:color="auto"/>
                    <w:left w:val="none" w:sz="0" w:space="0" w:color="auto"/>
                    <w:bottom w:val="none" w:sz="0" w:space="0" w:color="auto"/>
                    <w:right w:val="none" w:sz="0" w:space="0" w:color="auto"/>
                  </w:divBdr>
                  <w:divsChild>
                    <w:div w:id="8221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55714">
      <w:bodyDiv w:val="1"/>
      <w:marLeft w:val="0"/>
      <w:marRight w:val="0"/>
      <w:marTop w:val="0"/>
      <w:marBottom w:val="0"/>
      <w:divBdr>
        <w:top w:val="none" w:sz="0" w:space="0" w:color="auto"/>
        <w:left w:val="none" w:sz="0" w:space="0" w:color="auto"/>
        <w:bottom w:val="none" w:sz="0" w:space="0" w:color="auto"/>
        <w:right w:val="none" w:sz="0" w:space="0" w:color="auto"/>
      </w:divBdr>
    </w:div>
    <w:div w:id="1992438633">
      <w:bodyDiv w:val="1"/>
      <w:marLeft w:val="0"/>
      <w:marRight w:val="0"/>
      <w:marTop w:val="0"/>
      <w:marBottom w:val="0"/>
      <w:divBdr>
        <w:top w:val="none" w:sz="0" w:space="0" w:color="auto"/>
        <w:left w:val="none" w:sz="0" w:space="0" w:color="auto"/>
        <w:bottom w:val="none" w:sz="0" w:space="0" w:color="auto"/>
        <w:right w:val="none" w:sz="0" w:space="0" w:color="auto"/>
      </w:divBdr>
      <w:divsChild>
        <w:div w:id="546138159">
          <w:marLeft w:val="0"/>
          <w:marRight w:val="0"/>
          <w:marTop w:val="0"/>
          <w:marBottom w:val="0"/>
          <w:divBdr>
            <w:top w:val="none" w:sz="0" w:space="0" w:color="auto"/>
            <w:left w:val="none" w:sz="0" w:space="0" w:color="auto"/>
            <w:bottom w:val="none" w:sz="0" w:space="0" w:color="auto"/>
            <w:right w:val="none" w:sz="0" w:space="0" w:color="auto"/>
          </w:divBdr>
          <w:divsChild>
            <w:div w:id="606081616">
              <w:marLeft w:val="0"/>
              <w:marRight w:val="0"/>
              <w:marTop w:val="0"/>
              <w:marBottom w:val="0"/>
              <w:divBdr>
                <w:top w:val="none" w:sz="0" w:space="0" w:color="auto"/>
                <w:left w:val="none" w:sz="0" w:space="0" w:color="auto"/>
                <w:bottom w:val="none" w:sz="0" w:space="0" w:color="auto"/>
                <w:right w:val="none" w:sz="0" w:space="0" w:color="auto"/>
              </w:divBdr>
              <w:divsChild>
                <w:div w:id="595676490">
                  <w:marLeft w:val="0"/>
                  <w:marRight w:val="0"/>
                  <w:marTop w:val="0"/>
                  <w:marBottom w:val="0"/>
                  <w:divBdr>
                    <w:top w:val="none" w:sz="0" w:space="0" w:color="auto"/>
                    <w:left w:val="none" w:sz="0" w:space="0" w:color="auto"/>
                    <w:bottom w:val="none" w:sz="0" w:space="0" w:color="auto"/>
                    <w:right w:val="none" w:sz="0" w:space="0" w:color="auto"/>
                  </w:divBdr>
                  <w:divsChild>
                    <w:div w:id="9211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7024">
      <w:bodyDiv w:val="1"/>
      <w:marLeft w:val="0"/>
      <w:marRight w:val="0"/>
      <w:marTop w:val="0"/>
      <w:marBottom w:val="0"/>
      <w:divBdr>
        <w:top w:val="none" w:sz="0" w:space="0" w:color="auto"/>
        <w:left w:val="none" w:sz="0" w:space="0" w:color="auto"/>
        <w:bottom w:val="none" w:sz="0" w:space="0" w:color="auto"/>
        <w:right w:val="none" w:sz="0" w:space="0" w:color="auto"/>
      </w:divBdr>
    </w:div>
    <w:div w:id="2071418610">
      <w:bodyDiv w:val="1"/>
      <w:marLeft w:val="0"/>
      <w:marRight w:val="0"/>
      <w:marTop w:val="0"/>
      <w:marBottom w:val="0"/>
      <w:divBdr>
        <w:top w:val="none" w:sz="0" w:space="0" w:color="auto"/>
        <w:left w:val="none" w:sz="0" w:space="0" w:color="auto"/>
        <w:bottom w:val="none" w:sz="0" w:space="0" w:color="auto"/>
        <w:right w:val="none" w:sz="0" w:space="0" w:color="auto"/>
      </w:divBdr>
    </w:div>
    <w:div w:id="212595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EF19-3CDF-F642-ACCB-494FC32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Raul Planas's Standard Resume</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Raul Planas's Standard Resume</dc:title>
  <dc:creator>Raul Planas</dc:creator>
  <cp:lastModifiedBy>Raul Planas</cp:lastModifiedBy>
  <cp:revision>2</cp:revision>
  <cp:lastPrinted>2024-11-26T02:40:00Z</cp:lastPrinted>
  <dcterms:created xsi:type="dcterms:W3CDTF">2024-12-19T09:31:00Z</dcterms:created>
  <dcterms:modified xsi:type="dcterms:W3CDTF">2024-12-19T09:31:00Z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tecv2mi-v1</vt:lpwstr>
  </property>
  <property fmtid="{D5CDD505-2E9C-101B-9397-08002B2CF9AE}" pid="3" name="tal_id">
    <vt:lpwstr>875b050b32b5c508f6d239d1543893ce</vt:lpwstr>
  </property>
</Properties>
</file>