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983002">
      <w:r>
        <w:t>-miampy fonctionnalité indray, ao anaty fichier « projet2 »</w:t>
      </w:r>
    </w:p>
    <w:p w:rsidR="002D39DA" w:rsidRDefault="002D39DA">
      <w:r>
        <w:t xml:space="preserve">- mitohy hatrany édition an’ity fichier « Projet2 » ity. </w:t>
      </w:r>
      <w:bookmarkStart w:id="0" w:name="_GoBack"/>
      <w:bookmarkEnd w:id="0"/>
    </w:p>
    <w:sectPr w:rsidR="002D3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E8"/>
    <w:rsid w:val="002B760C"/>
    <w:rsid w:val="002D39DA"/>
    <w:rsid w:val="00453C61"/>
    <w:rsid w:val="006673E8"/>
    <w:rsid w:val="009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099C3-B827-40EE-9C41-C409ECC2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2022-07-31T08:41:00Z</dcterms:created>
  <dcterms:modified xsi:type="dcterms:W3CDTF">2022-07-31T09:08:00Z</dcterms:modified>
</cp:coreProperties>
</file>