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975D" w14:textId="77777777" w:rsidR="00D84D3B" w:rsidRDefault="00D84D3B" w:rsidP="00D84D3B">
      <w:pPr>
        <w:pStyle w:val="NormalWeb"/>
      </w:pPr>
      <w:r>
        <w:rPr>
          <w:b/>
          <w:bCs/>
          <w:lang w:val="en-US"/>
        </w:rPr>
        <w:t xml:space="preserve"> </w:t>
      </w:r>
      <w:r>
        <w:rPr>
          <w:rStyle w:val="Strong"/>
          <w:rFonts w:eastAsiaTheme="majorEastAsia"/>
        </w:rPr>
        <w:t>BRICS Talk Overview:</w:t>
      </w:r>
    </w:p>
    <w:p w14:paraId="7C6BAD3D" w14:textId="60216C7F" w:rsidR="00D84D3B" w:rsidRDefault="00D84D3B" w:rsidP="00D84D3B">
      <w:pPr>
        <w:pStyle w:val="NormalWeb"/>
      </w:pPr>
      <w:r>
        <w:t xml:space="preserve">BRICS is an acronym for a coalition of five prominent emerging economies: </w:t>
      </w:r>
      <w:r>
        <w:rPr>
          <w:rStyle w:val="Strong"/>
          <w:rFonts w:eastAsiaTheme="majorEastAsia"/>
        </w:rPr>
        <w:t xml:space="preserve">Brazil, Russia, India, </w:t>
      </w:r>
      <w:proofErr w:type="gramStart"/>
      <w:r>
        <w:rPr>
          <w:rStyle w:val="Strong"/>
          <w:rFonts w:eastAsiaTheme="majorEastAsia"/>
        </w:rPr>
        <w:t>Iran ,</w:t>
      </w:r>
      <w:proofErr w:type="gramEnd"/>
      <w:r>
        <w:rPr>
          <w:rStyle w:val="Strong"/>
          <w:rFonts w:eastAsiaTheme="majorEastAsia"/>
        </w:rPr>
        <w:t xml:space="preserve"> China, and South Africa</w:t>
      </w:r>
      <w:r>
        <w:t>. These nations play a crucial role in shaping global and regional dynamics and collaborate on a wide range of political, economic, and cultural initiatives. As a growing influence in international affairs, BRICS serves as a platform for addressing key issues in technology, development, and sustainability.</w:t>
      </w:r>
    </w:p>
    <w:p w14:paraId="49E1F0ED" w14:textId="77777777" w:rsidR="00D84D3B" w:rsidRDefault="00D84D3B" w:rsidP="00D84D3B">
      <w:pPr>
        <w:pStyle w:val="NormalWeb"/>
      </w:pPr>
      <w:r>
        <w:t xml:space="preserve">Dr. Ata Jahangir Moshayedi, an expert in sensor technology and robotics, had the </w:t>
      </w:r>
      <w:proofErr w:type="spellStart"/>
      <w:r>
        <w:t>honor</w:t>
      </w:r>
      <w:proofErr w:type="spellEnd"/>
      <w:r>
        <w:t xml:space="preserve"> of delivering two significant talks at BRICS-related events:</w:t>
      </w:r>
    </w:p>
    <w:p w14:paraId="7BE47FFF" w14:textId="77777777" w:rsidR="00D84D3B" w:rsidRDefault="00D84D3B" w:rsidP="00D84D3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BRICS+ Auditorium of Skills Development and Technology Innovation – 1st Working Meeting for the Competition, Skills, and Curriculum Standard Drafting Working Group of the BRICS Group Standard for "Internet of Things"</w:t>
      </w:r>
      <w:r>
        <w:t xml:space="preserve"> (September 30, 2024): Dr. Moshayedi contributed to the drafting of the BRICS IoT standard, discussing the role of innovation and skills development in shaping the future of technology within BRICS countries.</w:t>
      </w:r>
    </w:p>
    <w:p w14:paraId="080F59EB" w14:textId="77777777" w:rsidR="00D84D3B" w:rsidRDefault="00D84D3B" w:rsidP="00D84D3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BRICS+ Countries' Technology Innovation and International Exchange Achievements Cooperation Session &amp; Formulation of Technology and Skill Standards and Achievements Release Session</w:t>
      </w:r>
      <w:r>
        <w:t xml:space="preserve"> (November 20-21, 2024): Dr. Moshayedi shared his expertise on the latest technological advancements and the significance of international collaboration in developing unified technology and skill standards.</w:t>
      </w:r>
    </w:p>
    <w:p w14:paraId="5C00D9C9" w14:textId="77777777" w:rsidR="003F5F0F" w:rsidRPr="003F5F0F" w:rsidRDefault="003F5F0F" w:rsidP="003F5F0F">
      <w:pPr>
        <w:pStyle w:val="NormalWeb"/>
        <w:rPr>
          <w:color w:val="FF0000"/>
        </w:rPr>
      </w:pPr>
      <w:r w:rsidRPr="003F5F0F">
        <w:rPr>
          <w:rStyle w:val="Strong"/>
          <w:rFonts w:eastAsiaTheme="majorEastAsia"/>
          <w:color w:val="FF0000"/>
        </w:rPr>
        <w:t xml:space="preserve">BRICS </w:t>
      </w:r>
      <w:r w:rsidRPr="003F5F0F">
        <w:rPr>
          <w:rStyle w:val="Strong"/>
          <w:rFonts w:eastAsiaTheme="majorEastAsia"/>
          <w:color w:val="FF0000"/>
        </w:rPr>
        <w:t>讲座概述</w:t>
      </w:r>
      <w:r w:rsidRPr="003F5F0F">
        <w:rPr>
          <w:rStyle w:val="Strong"/>
          <w:rFonts w:ascii="SimSun" w:eastAsia="SimSun" w:hAnsi="SimSun" w:cs="SimSun" w:hint="eastAsia"/>
          <w:color w:val="FF0000"/>
        </w:rPr>
        <w:t>：</w:t>
      </w:r>
    </w:p>
    <w:p w14:paraId="27AFD38E" w14:textId="77777777" w:rsidR="003F5F0F" w:rsidRPr="003F5F0F" w:rsidRDefault="003F5F0F" w:rsidP="003F5F0F">
      <w:pPr>
        <w:pStyle w:val="NormalWeb"/>
        <w:rPr>
          <w:color w:val="FF0000"/>
        </w:rPr>
      </w:pPr>
      <w:r w:rsidRPr="003F5F0F">
        <w:rPr>
          <w:color w:val="FF0000"/>
        </w:rPr>
        <w:t xml:space="preserve">BRICS </w:t>
      </w:r>
      <w:r w:rsidRPr="003F5F0F">
        <w:rPr>
          <w:rFonts w:ascii="SimSun" w:eastAsia="SimSun" w:hAnsi="SimSun" w:cs="SimSun" w:hint="eastAsia"/>
          <w:color w:val="FF0000"/>
        </w:rPr>
        <w:t>是五个重要新兴经济体的缩写：</w:t>
      </w:r>
      <w:r w:rsidRPr="003F5F0F">
        <w:rPr>
          <w:rStyle w:val="Strong"/>
          <w:rFonts w:eastAsiaTheme="majorEastAsia"/>
          <w:color w:val="FF0000"/>
        </w:rPr>
        <w:t>巴西、俄罗斯、印度、伊朗、中国和南非</w:t>
      </w:r>
      <w:r w:rsidRPr="003F5F0F">
        <w:rPr>
          <w:rFonts w:ascii="SimSun" w:eastAsia="SimSun" w:hAnsi="SimSun" w:cs="SimSun" w:hint="eastAsia"/>
          <w:color w:val="FF0000"/>
        </w:rPr>
        <w:t>。这些国家在塑造全球和地区动态中发挥着至关重要的作用，并在政治、经济和文化等广泛领域进行合作。作为国际事务中日益增长的影响力，</w:t>
      </w:r>
      <w:r w:rsidRPr="003F5F0F">
        <w:rPr>
          <w:color w:val="FF0000"/>
        </w:rPr>
        <w:t xml:space="preserve">BRICS </w:t>
      </w:r>
      <w:r w:rsidRPr="003F5F0F">
        <w:rPr>
          <w:rFonts w:ascii="SimSun" w:eastAsia="SimSun" w:hAnsi="SimSun" w:cs="SimSun" w:hint="eastAsia"/>
          <w:color w:val="FF0000"/>
        </w:rPr>
        <w:t>为解决技术、发展和可持续性等关键问题提供了一个平台。</w:t>
      </w:r>
    </w:p>
    <w:p w14:paraId="1F53B8C4" w14:textId="77777777" w:rsidR="003F5F0F" w:rsidRPr="003F5F0F" w:rsidRDefault="003F5F0F" w:rsidP="003F5F0F">
      <w:pPr>
        <w:pStyle w:val="NormalWeb"/>
        <w:rPr>
          <w:color w:val="FF0000"/>
        </w:rPr>
      </w:pPr>
      <w:r w:rsidRPr="003F5F0F">
        <w:rPr>
          <w:rFonts w:ascii="SimSun" w:eastAsia="SimSun" w:hAnsi="SimSun" w:cs="SimSun" w:hint="eastAsia"/>
          <w:color w:val="FF0000"/>
        </w:rPr>
        <w:t>传感器技术和机器人领域的专家</w:t>
      </w:r>
      <w:r w:rsidRPr="003F5F0F">
        <w:rPr>
          <w:rStyle w:val="Strong"/>
          <w:rFonts w:eastAsiaTheme="majorEastAsia"/>
          <w:color w:val="FF0000"/>
        </w:rPr>
        <w:t>阿塔</w:t>
      </w:r>
      <w:r w:rsidRPr="003F5F0F">
        <w:rPr>
          <w:rStyle w:val="Strong"/>
          <w:rFonts w:eastAsiaTheme="majorEastAsia"/>
          <w:color w:val="FF0000"/>
        </w:rPr>
        <w:t>·</w:t>
      </w:r>
      <w:r w:rsidRPr="003F5F0F">
        <w:rPr>
          <w:rStyle w:val="Strong"/>
          <w:rFonts w:eastAsiaTheme="majorEastAsia"/>
          <w:color w:val="FF0000"/>
        </w:rPr>
        <w:t>贾汉吉尔</w:t>
      </w:r>
      <w:r w:rsidRPr="003F5F0F">
        <w:rPr>
          <w:rStyle w:val="Strong"/>
          <w:rFonts w:eastAsiaTheme="majorEastAsia"/>
          <w:color w:val="FF0000"/>
        </w:rPr>
        <w:t>·</w:t>
      </w:r>
      <w:r w:rsidRPr="003F5F0F">
        <w:rPr>
          <w:rStyle w:val="Strong"/>
          <w:rFonts w:eastAsiaTheme="majorEastAsia"/>
          <w:color w:val="FF0000"/>
        </w:rPr>
        <w:t>穆沙耶迪博士</w:t>
      </w:r>
      <w:r w:rsidRPr="003F5F0F">
        <w:rPr>
          <w:rFonts w:ascii="SimSun" w:eastAsia="SimSun" w:hAnsi="SimSun" w:cs="SimSun" w:hint="eastAsia"/>
          <w:color w:val="FF0000"/>
        </w:rPr>
        <w:t>有幸在与</w:t>
      </w:r>
      <w:r w:rsidRPr="003F5F0F">
        <w:rPr>
          <w:color w:val="FF0000"/>
        </w:rPr>
        <w:t xml:space="preserve"> BRICS </w:t>
      </w:r>
      <w:r w:rsidRPr="003F5F0F">
        <w:rPr>
          <w:rFonts w:ascii="SimSun" w:eastAsia="SimSun" w:hAnsi="SimSun" w:cs="SimSun" w:hint="eastAsia"/>
          <w:color w:val="FF0000"/>
        </w:rPr>
        <w:t>相关的活动中发表了两场重要演讲：</w:t>
      </w:r>
    </w:p>
    <w:p w14:paraId="69E40A4C" w14:textId="77777777" w:rsidR="003F5F0F" w:rsidRPr="003F5F0F" w:rsidRDefault="003F5F0F" w:rsidP="003F5F0F">
      <w:pPr>
        <w:pStyle w:val="NormalWeb"/>
        <w:numPr>
          <w:ilvl w:val="0"/>
          <w:numId w:val="2"/>
        </w:numPr>
        <w:rPr>
          <w:color w:val="FF0000"/>
        </w:rPr>
      </w:pPr>
      <w:r w:rsidRPr="003F5F0F">
        <w:rPr>
          <w:rStyle w:val="Strong"/>
          <w:rFonts w:eastAsiaTheme="majorEastAsia"/>
          <w:color w:val="FF0000"/>
        </w:rPr>
        <w:t xml:space="preserve">BRICS+ </w:t>
      </w:r>
      <w:r w:rsidRPr="003F5F0F">
        <w:rPr>
          <w:rStyle w:val="Strong"/>
          <w:rFonts w:eastAsiaTheme="majorEastAsia"/>
          <w:color w:val="FF0000"/>
        </w:rPr>
        <w:t>技能发展与技术创新讲堂</w:t>
      </w:r>
      <w:r w:rsidRPr="003F5F0F">
        <w:rPr>
          <w:rStyle w:val="Strong"/>
          <w:rFonts w:eastAsiaTheme="majorEastAsia"/>
          <w:color w:val="FF0000"/>
        </w:rPr>
        <w:t xml:space="preserve">——BRICS </w:t>
      </w:r>
      <w:proofErr w:type="gramStart"/>
      <w:r w:rsidRPr="003F5F0F">
        <w:rPr>
          <w:rStyle w:val="Strong"/>
          <w:rFonts w:eastAsiaTheme="majorEastAsia"/>
          <w:color w:val="FF0000"/>
        </w:rPr>
        <w:t>集团</w:t>
      </w:r>
      <w:r w:rsidRPr="003F5F0F">
        <w:rPr>
          <w:rStyle w:val="Strong"/>
          <w:rFonts w:eastAsiaTheme="majorEastAsia"/>
          <w:color w:val="FF0000"/>
        </w:rPr>
        <w:t>“</w:t>
      </w:r>
      <w:proofErr w:type="gramEnd"/>
      <w:r w:rsidRPr="003F5F0F">
        <w:rPr>
          <w:rStyle w:val="Strong"/>
          <w:rFonts w:eastAsiaTheme="majorEastAsia"/>
          <w:color w:val="FF0000"/>
        </w:rPr>
        <w:t>物联网</w:t>
      </w:r>
      <w:r w:rsidRPr="003F5F0F">
        <w:rPr>
          <w:rStyle w:val="Strong"/>
          <w:rFonts w:eastAsiaTheme="majorEastAsia"/>
          <w:color w:val="FF0000"/>
        </w:rPr>
        <w:t>”</w:t>
      </w:r>
      <w:r w:rsidRPr="003F5F0F">
        <w:rPr>
          <w:rStyle w:val="Strong"/>
          <w:rFonts w:eastAsiaTheme="majorEastAsia"/>
          <w:color w:val="FF0000"/>
        </w:rPr>
        <w:t>标准竞赛、技能和课程标准起草工作组首次工作会议</w:t>
      </w:r>
      <w:r w:rsidRPr="003F5F0F">
        <w:rPr>
          <w:rFonts w:ascii="SimSun" w:eastAsia="SimSun" w:hAnsi="SimSun" w:cs="SimSun" w:hint="eastAsia"/>
          <w:color w:val="FF0000"/>
        </w:rPr>
        <w:t>（</w:t>
      </w:r>
      <w:r w:rsidRPr="003F5F0F">
        <w:rPr>
          <w:color w:val="FF0000"/>
        </w:rPr>
        <w:t>2024</w:t>
      </w:r>
      <w:r w:rsidRPr="003F5F0F">
        <w:rPr>
          <w:rFonts w:ascii="SimSun" w:eastAsia="SimSun" w:hAnsi="SimSun" w:cs="SimSun" w:hint="eastAsia"/>
          <w:color w:val="FF0000"/>
        </w:rPr>
        <w:t>年</w:t>
      </w:r>
      <w:r w:rsidRPr="003F5F0F">
        <w:rPr>
          <w:color w:val="FF0000"/>
        </w:rPr>
        <w:t>9</w:t>
      </w:r>
      <w:r w:rsidRPr="003F5F0F">
        <w:rPr>
          <w:rFonts w:ascii="SimSun" w:eastAsia="SimSun" w:hAnsi="SimSun" w:cs="SimSun" w:hint="eastAsia"/>
          <w:color w:val="FF0000"/>
        </w:rPr>
        <w:t>月</w:t>
      </w:r>
      <w:r w:rsidRPr="003F5F0F">
        <w:rPr>
          <w:color w:val="FF0000"/>
        </w:rPr>
        <w:t>30</w:t>
      </w:r>
      <w:r w:rsidRPr="003F5F0F">
        <w:rPr>
          <w:rFonts w:ascii="SimSun" w:eastAsia="SimSun" w:hAnsi="SimSun" w:cs="SimSun" w:hint="eastAsia"/>
          <w:color w:val="FF0000"/>
        </w:rPr>
        <w:t>日）：穆沙耶迪博士参与了</w:t>
      </w:r>
      <w:r w:rsidRPr="003F5F0F">
        <w:rPr>
          <w:color w:val="FF0000"/>
        </w:rPr>
        <w:t xml:space="preserve"> BRICS </w:t>
      </w:r>
      <w:r w:rsidRPr="003F5F0F">
        <w:rPr>
          <w:rFonts w:ascii="SimSun" w:eastAsia="SimSun" w:hAnsi="SimSun" w:cs="SimSun" w:hint="eastAsia"/>
          <w:color w:val="FF0000"/>
        </w:rPr>
        <w:t>物联网标准的起草，讨论了创新和技能发展在塑造</w:t>
      </w:r>
      <w:r w:rsidRPr="003F5F0F">
        <w:rPr>
          <w:color w:val="FF0000"/>
        </w:rPr>
        <w:t xml:space="preserve"> BRICS </w:t>
      </w:r>
      <w:r w:rsidRPr="003F5F0F">
        <w:rPr>
          <w:rFonts w:ascii="SimSun" w:eastAsia="SimSun" w:hAnsi="SimSun" w:cs="SimSun" w:hint="eastAsia"/>
          <w:color w:val="FF0000"/>
        </w:rPr>
        <w:t>国家未来技术发展中的作用。</w:t>
      </w:r>
    </w:p>
    <w:p w14:paraId="6C6BF04E" w14:textId="77777777" w:rsidR="003F5F0F" w:rsidRPr="003F5F0F" w:rsidRDefault="003F5F0F" w:rsidP="003F5F0F">
      <w:pPr>
        <w:pStyle w:val="NormalWeb"/>
        <w:numPr>
          <w:ilvl w:val="0"/>
          <w:numId w:val="2"/>
        </w:numPr>
        <w:rPr>
          <w:color w:val="FF0000"/>
        </w:rPr>
      </w:pPr>
      <w:r w:rsidRPr="003F5F0F">
        <w:rPr>
          <w:rStyle w:val="Strong"/>
          <w:rFonts w:eastAsiaTheme="majorEastAsia"/>
          <w:color w:val="FF0000"/>
        </w:rPr>
        <w:t xml:space="preserve">BRICS+ </w:t>
      </w:r>
      <w:r w:rsidRPr="003F5F0F">
        <w:rPr>
          <w:rStyle w:val="Strong"/>
          <w:rFonts w:eastAsiaTheme="majorEastAsia"/>
          <w:color w:val="FF0000"/>
        </w:rPr>
        <w:t>各国技术创新与国际交流成就合作会</w:t>
      </w:r>
      <w:r w:rsidRPr="003F5F0F">
        <w:rPr>
          <w:rStyle w:val="Strong"/>
          <w:rFonts w:ascii="SimSun" w:eastAsia="SimSun" w:hAnsi="SimSun" w:cs="SimSun" w:hint="eastAsia"/>
          <w:color w:val="FF0000"/>
        </w:rPr>
        <w:t>议</w:t>
      </w:r>
      <w:r w:rsidRPr="003F5F0F">
        <w:rPr>
          <w:rStyle w:val="Strong"/>
          <w:rFonts w:eastAsiaTheme="majorEastAsia"/>
          <w:color w:val="FF0000"/>
        </w:rPr>
        <w:t xml:space="preserve"> &amp; </w:t>
      </w:r>
      <w:r w:rsidRPr="003F5F0F">
        <w:rPr>
          <w:rStyle w:val="Strong"/>
          <w:rFonts w:eastAsiaTheme="majorEastAsia"/>
          <w:color w:val="FF0000"/>
        </w:rPr>
        <w:t>技术与技能标准制定及成就发布会议</w:t>
      </w:r>
      <w:r w:rsidRPr="003F5F0F">
        <w:rPr>
          <w:rFonts w:ascii="SimSun" w:eastAsia="SimSun" w:hAnsi="SimSun" w:cs="SimSun" w:hint="eastAsia"/>
          <w:color w:val="FF0000"/>
        </w:rPr>
        <w:t>（</w:t>
      </w:r>
      <w:r w:rsidRPr="003F5F0F">
        <w:rPr>
          <w:color w:val="FF0000"/>
        </w:rPr>
        <w:t>2024</w:t>
      </w:r>
      <w:r w:rsidRPr="003F5F0F">
        <w:rPr>
          <w:rFonts w:ascii="SimSun" w:eastAsia="SimSun" w:hAnsi="SimSun" w:cs="SimSun" w:hint="eastAsia"/>
          <w:color w:val="FF0000"/>
        </w:rPr>
        <w:t>年</w:t>
      </w:r>
      <w:r w:rsidRPr="003F5F0F">
        <w:rPr>
          <w:color w:val="FF0000"/>
        </w:rPr>
        <w:t>11</w:t>
      </w:r>
      <w:r w:rsidRPr="003F5F0F">
        <w:rPr>
          <w:rFonts w:ascii="SimSun" w:eastAsia="SimSun" w:hAnsi="SimSun" w:cs="SimSun" w:hint="eastAsia"/>
          <w:color w:val="FF0000"/>
        </w:rPr>
        <w:t>月</w:t>
      </w:r>
      <w:r w:rsidRPr="003F5F0F">
        <w:rPr>
          <w:color w:val="FF0000"/>
        </w:rPr>
        <w:t>20-21</w:t>
      </w:r>
      <w:r w:rsidRPr="003F5F0F">
        <w:rPr>
          <w:rFonts w:ascii="SimSun" w:eastAsia="SimSun" w:hAnsi="SimSun" w:cs="SimSun" w:hint="eastAsia"/>
          <w:color w:val="FF0000"/>
        </w:rPr>
        <w:t>日）：穆沙耶迪博士分享了他对最新技术进展的专业见解，并阐述了国际合作在制定统一技术与技能标准中的重要性。</w:t>
      </w:r>
    </w:p>
    <w:p w14:paraId="32AB7460" w14:textId="77777777" w:rsidR="003F5F0F" w:rsidRPr="003F5F0F" w:rsidRDefault="003F5F0F" w:rsidP="003F5F0F">
      <w:pPr>
        <w:pStyle w:val="NormalWeb"/>
        <w:ind w:left="720"/>
        <w:rPr>
          <w:color w:val="FF0000"/>
        </w:rPr>
      </w:pPr>
    </w:p>
    <w:p w14:paraId="4AE49E3D" w14:textId="40567C79" w:rsidR="009A6F12" w:rsidRPr="00D84D3B" w:rsidRDefault="00D84D3B" w:rsidP="009A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3B4490F4" wp14:editId="4E39BCB0">
            <wp:extent cx="2775111" cy="3993714"/>
            <wp:effectExtent l="0" t="0" r="6350" b="6985"/>
            <wp:docPr id="1060110994" name="Picture 1" descr="A certificate of appreci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10994" name="Picture 1" descr="A certificate of appreci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59" cy="40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D3B">
        <w:rPr>
          <w:noProof/>
        </w:rPr>
        <w:t xml:space="preserve"> </w:t>
      </w:r>
      <w:r w:rsidRPr="00D84D3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BFFD855" wp14:editId="137494EB">
            <wp:extent cx="2816234" cy="3988090"/>
            <wp:effectExtent l="0" t="0" r="3175" b="0"/>
            <wp:docPr id="82429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92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854" cy="39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F12" w:rsidRPr="00D84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1B40"/>
    <w:multiLevelType w:val="multilevel"/>
    <w:tmpl w:val="2C56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934FD"/>
    <w:multiLevelType w:val="multilevel"/>
    <w:tmpl w:val="FAD4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564951">
    <w:abstractNumId w:val="1"/>
  </w:num>
  <w:num w:numId="2" w16cid:durableId="11917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12"/>
    <w:rsid w:val="00000DA0"/>
    <w:rsid w:val="00081214"/>
    <w:rsid w:val="000949A2"/>
    <w:rsid w:val="000F1B63"/>
    <w:rsid w:val="0018404B"/>
    <w:rsid w:val="003F5F0F"/>
    <w:rsid w:val="00672259"/>
    <w:rsid w:val="006F3CA1"/>
    <w:rsid w:val="009A6F12"/>
    <w:rsid w:val="00A03C06"/>
    <w:rsid w:val="00B848E8"/>
    <w:rsid w:val="00BF4A1A"/>
    <w:rsid w:val="00CF3B7D"/>
    <w:rsid w:val="00D84D3B"/>
    <w:rsid w:val="00E12050"/>
    <w:rsid w:val="00E1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3B17"/>
  <w15:chartTrackingRefBased/>
  <w15:docId w15:val="{8C640393-C85F-46ED-8B83-5AF7D595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12"/>
  </w:style>
  <w:style w:type="paragraph" w:styleId="Heading1">
    <w:name w:val="heading 1"/>
    <w:basedOn w:val="Normal"/>
    <w:next w:val="Normal"/>
    <w:link w:val="Heading1Char"/>
    <w:uiPriority w:val="9"/>
    <w:qFormat/>
    <w:rsid w:val="009A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F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40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</dc:creator>
  <cp:keywords/>
  <dc:description/>
  <cp:lastModifiedBy>Dr Ata Jahangir Moshayedi</cp:lastModifiedBy>
  <cp:revision>2</cp:revision>
  <dcterms:created xsi:type="dcterms:W3CDTF">2024-12-04T03:52:00Z</dcterms:created>
  <dcterms:modified xsi:type="dcterms:W3CDTF">2024-12-04T04:09:00Z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2024-12-04T03:44:09Z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d93996ad-8164-4d5e-a313-d306eb0094f3</vt:lpwstr>
  </property>
  <property fmtid="{D5CDD505-2E9C-101B-9397-08002B2CF9AE}" pid="7" name="MSIP_Label_defa4170-0d19-0005-0004-bc88714345d2_ActionId">
    <vt:lpwstr>20bbcac1-b94c-46a6-9cb2-dba948b381ba</vt:lpwstr>
  </property>
  <property fmtid="{D5CDD505-2E9C-101B-9397-08002B2CF9AE}" pid="8" name="MSIP_Label_defa4170-0d19-0005-0004-bc88714345d2_ContentBits">
    <vt:lpwstr>0</vt:lpwstr>
  </property>
</Properties>
</file>