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5A455A" w14:textId="77777777" w:rsidR="00365057" w:rsidRDefault="00365057" w:rsidP="003650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571AF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(IPICE 2024)</w:t>
      </w:r>
    </w:p>
    <w:p w14:paraId="3C670630" w14:textId="77777777" w:rsidR="00AC4798" w:rsidRPr="00AC4798" w:rsidRDefault="00AC4798" w:rsidP="00AC4798">
      <w:pPr>
        <w:pStyle w:val="NormalWeb"/>
        <w:spacing w:before="0" w:beforeAutospacing="0" w:after="0" w:afterAutospacing="0"/>
      </w:pPr>
      <w:r w:rsidRPr="00AC4798">
        <w:t xml:space="preserve"> </w:t>
      </w:r>
      <w:r w:rsidR="00365057" w:rsidRPr="00571AFD">
        <w:t xml:space="preserve">On </w:t>
      </w:r>
      <w:r w:rsidR="00365057" w:rsidRPr="00AC4798">
        <w:t>August 10, 2024</w:t>
      </w:r>
      <w:r w:rsidR="00365057" w:rsidRPr="00571AFD">
        <w:t xml:space="preserve">, Dr. Moshayedi gave another </w:t>
      </w:r>
      <w:r w:rsidR="00365057" w:rsidRPr="00AC4798">
        <w:t>keynote address</w:t>
      </w:r>
      <w:r w:rsidR="00365057" w:rsidRPr="00571AFD">
        <w:t xml:space="preserve"> at the </w:t>
      </w:r>
      <w:r w:rsidRPr="00AC4798">
        <w:t>2024 International Conference on Image Processing, Intelligent Control and Computer Engineering</w:t>
      </w:r>
    </w:p>
    <w:p w14:paraId="2FA93034" w14:textId="044DD307" w:rsidR="00365057" w:rsidRDefault="00AC4798" w:rsidP="00AC4798">
      <w:pPr>
        <w:pStyle w:val="NormalWeb"/>
        <w:spacing w:before="0" w:beforeAutospacing="0" w:after="0" w:afterAutospacing="0"/>
        <w:jc w:val="center"/>
      </w:pPr>
      <w:r w:rsidRPr="00AC4798">
        <w:rPr>
          <w:rFonts w:ascii="SimSun" w:eastAsia="SimSun" w:hAnsi="SimSun" w:cs="SimSun" w:hint="eastAsia"/>
        </w:rPr>
        <w:t>（</w:t>
      </w:r>
      <w:r w:rsidRPr="00AC4798">
        <w:t>IPICE 2024</w:t>
      </w:r>
      <w:r w:rsidRPr="00AC4798">
        <w:rPr>
          <w:rFonts w:ascii="SimSun" w:eastAsia="SimSun" w:hAnsi="SimSun" w:cs="SimSun" w:hint="eastAsia"/>
        </w:rPr>
        <w:t>）</w:t>
      </w:r>
      <w:r w:rsidR="00365057" w:rsidRPr="00571AFD">
        <w:rPr>
          <w:b/>
          <w:bCs/>
        </w:rPr>
        <w:t>IPICE 2024 International Conference</w:t>
      </w:r>
      <w:r w:rsidR="00365057" w:rsidRPr="00571AFD">
        <w:t xml:space="preserve"> in </w:t>
      </w:r>
      <w:r w:rsidR="00365057" w:rsidRPr="00571AFD">
        <w:rPr>
          <w:b/>
          <w:bCs/>
        </w:rPr>
        <w:t>Fuzhou, China</w:t>
      </w:r>
      <w:r w:rsidR="00365057" w:rsidRPr="00571AFD">
        <w:t xml:space="preserve">, focusing on the evolving role of </w:t>
      </w:r>
      <w:r w:rsidR="00365057" w:rsidRPr="00571AFD">
        <w:rPr>
          <w:b/>
          <w:bCs/>
        </w:rPr>
        <w:t>Electronic Nose (E-Nose)</w:t>
      </w:r>
      <w:r w:rsidR="00365057" w:rsidRPr="00571AFD">
        <w:t xml:space="preserve"> technology in various industries, particularly in </w:t>
      </w:r>
      <w:r w:rsidR="00365057" w:rsidRPr="00571AFD">
        <w:rPr>
          <w:b/>
          <w:bCs/>
        </w:rPr>
        <w:t>healthcare</w:t>
      </w:r>
      <w:r w:rsidR="00365057" w:rsidRPr="00571AFD">
        <w:t xml:space="preserve"> and </w:t>
      </w:r>
      <w:r w:rsidR="00365057" w:rsidRPr="00571AFD">
        <w:rPr>
          <w:b/>
          <w:bCs/>
        </w:rPr>
        <w:t>environmental monitoring</w:t>
      </w:r>
      <w:r w:rsidR="00365057" w:rsidRPr="00571AFD">
        <w:t xml:space="preserve">. The conference offered Dr. Moshayedi the opportunity to </w:t>
      </w:r>
      <w:r w:rsidR="00365057" w:rsidRPr="00571AFD">
        <w:rPr>
          <w:b/>
          <w:bCs/>
        </w:rPr>
        <w:t>explore the applications</w:t>
      </w:r>
      <w:r w:rsidR="00365057" w:rsidRPr="00571AFD">
        <w:t xml:space="preserve"> of </w:t>
      </w:r>
      <w:r w:rsidR="00365057" w:rsidRPr="00571AFD">
        <w:rPr>
          <w:b/>
          <w:bCs/>
        </w:rPr>
        <w:t>E-Nose</w:t>
      </w:r>
      <w:r w:rsidR="00365057" w:rsidRPr="00571AFD">
        <w:t xml:space="preserve"> technology in diverse fields, from medical diagnostics to food safety. He also had the chance to </w:t>
      </w:r>
      <w:r w:rsidR="00365057" w:rsidRPr="00571AFD">
        <w:rPr>
          <w:b/>
          <w:bCs/>
        </w:rPr>
        <w:t>visit Fuzhou</w:t>
      </w:r>
      <w:r w:rsidR="00365057" w:rsidRPr="00571AFD">
        <w:t xml:space="preserve">, further enriching his global network and gaining new perspectives on the intersection of </w:t>
      </w:r>
      <w:r w:rsidR="00365057" w:rsidRPr="00571AFD">
        <w:rPr>
          <w:b/>
          <w:bCs/>
        </w:rPr>
        <w:t>technology</w:t>
      </w:r>
      <w:r w:rsidR="00365057" w:rsidRPr="00571AFD">
        <w:t xml:space="preserve"> and </w:t>
      </w:r>
      <w:r w:rsidR="00365057" w:rsidRPr="00571AFD">
        <w:rPr>
          <w:b/>
          <w:bCs/>
        </w:rPr>
        <w:t>environmental health</w:t>
      </w:r>
      <w:r w:rsidR="00365057" w:rsidRPr="00571AFD">
        <w:t>.</w:t>
      </w:r>
    </w:p>
    <w:p w14:paraId="36648B22" w14:textId="2F7E5084" w:rsidR="00AC4798" w:rsidRPr="00AC4798" w:rsidRDefault="00AC4798" w:rsidP="00AC4798">
      <w:pPr>
        <w:pStyle w:val="NormalWeb"/>
        <w:rPr>
          <w:color w:val="FF0000"/>
        </w:rPr>
      </w:pPr>
      <w:r w:rsidRPr="00AC4798">
        <w:rPr>
          <w:color w:val="FF0000"/>
        </w:rPr>
        <w:t>(IPICE 2024)</w:t>
      </w:r>
      <w:r w:rsidR="00376DDD">
        <w:rPr>
          <w:color w:val="FF0000"/>
        </w:rPr>
        <w:t xml:space="preserve"> </w:t>
      </w:r>
    </w:p>
    <w:p w14:paraId="4A3A5D09" w14:textId="5855796D" w:rsidR="00AC4798" w:rsidRPr="00AC4798" w:rsidRDefault="00AC4798" w:rsidP="00376DDD">
      <w:pPr>
        <w:pStyle w:val="NormalWeb"/>
        <w:spacing w:before="0" w:beforeAutospacing="0" w:after="0" w:afterAutospacing="0"/>
        <w:jc w:val="center"/>
        <w:rPr>
          <w:color w:val="FF0000"/>
        </w:rPr>
      </w:pPr>
      <w:r w:rsidRPr="00AC4798">
        <w:rPr>
          <w:color w:val="FF0000"/>
        </w:rPr>
        <w:t>2024</w:t>
      </w:r>
      <w:r w:rsidRPr="00AC4798">
        <w:rPr>
          <w:rFonts w:ascii="SimSun" w:eastAsia="SimSun" w:hAnsi="SimSun" w:cs="SimSun" w:hint="eastAsia"/>
          <w:color w:val="FF0000"/>
        </w:rPr>
        <w:t>年</w:t>
      </w:r>
      <w:r w:rsidRPr="00AC4798">
        <w:rPr>
          <w:color w:val="FF0000"/>
        </w:rPr>
        <w:t>8</w:t>
      </w:r>
      <w:r w:rsidRPr="00AC4798">
        <w:rPr>
          <w:rFonts w:ascii="SimSun" w:eastAsia="SimSun" w:hAnsi="SimSun" w:cs="SimSun" w:hint="eastAsia"/>
          <w:color w:val="FF0000"/>
        </w:rPr>
        <w:t>月</w:t>
      </w:r>
      <w:r w:rsidRPr="00AC4798">
        <w:rPr>
          <w:color w:val="FF0000"/>
        </w:rPr>
        <w:t>10</w:t>
      </w:r>
      <w:r w:rsidRPr="00AC4798">
        <w:rPr>
          <w:rFonts w:ascii="SimSun" w:eastAsia="SimSun" w:hAnsi="SimSun" w:cs="SimSun" w:hint="eastAsia"/>
          <w:color w:val="FF0000"/>
        </w:rPr>
        <w:t>日，穆沙耶迪博士在中国福州举行的</w:t>
      </w:r>
      <w:r w:rsidRPr="00AC4798">
        <w:rPr>
          <w:color w:val="FF0000"/>
        </w:rPr>
        <w:t>IPICE 2024</w:t>
      </w:r>
      <w:r w:rsidR="00376DDD" w:rsidRPr="00376DDD">
        <w:rPr>
          <w:b/>
          <w:bCs/>
        </w:rPr>
        <w:t>(</w:t>
      </w:r>
      <w:r w:rsidR="00376DDD" w:rsidRPr="00376DDD">
        <w:rPr>
          <w:b/>
          <w:bCs/>
        </w:rPr>
        <w:t>2024 International Conference on Image Processing, Intelligent Control and Computer Engineering</w:t>
      </w:r>
      <w:r w:rsidR="00376DDD" w:rsidRPr="00376DDD">
        <w:rPr>
          <w:rFonts w:ascii="SimSun" w:eastAsia="SimSun" w:hAnsi="SimSun" w:cs="SimSun" w:hint="eastAsia"/>
          <w:b/>
          <w:bCs/>
        </w:rPr>
        <w:t>）</w:t>
      </w:r>
      <w:r w:rsidRPr="00AC4798">
        <w:rPr>
          <w:rFonts w:ascii="SimSun" w:eastAsia="SimSun" w:hAnsi="SimSun" w:cs="SimSun" w:hint="eastAsia"/>
          <w:color w:val="FF0000"/>
        </w:rPr>
        <w:t>国际会议上发表了主题演讲，重点讨论了电子鼻（</w:t>
      </w:r>
      <w:r w:rsidRPr="00AC4798">
        <w:rPr>
          <w:color w:val="FF0000"/>
        </w:rPr>
        <w:t>E-Nose</w:t>
      </w:r>
      <w:r w:rsidRPr="00AC4798">
        <w:rPr>
          <w:rFonts w:ascii="SimSun" w:eastAsia="SimSun" w:hAnsi="SimSun" w:cs="SimSun" w:hint="eastAsia"/>
          <w:color w:val="FF0000"/>
        </w:rPr>
        <w:t>）技术在各个行业中日益增长的作用，特别是在医疗保健和环境监测领域。此次会议为穆沙耶迪博士提供了一个机会，深入探讨</w:t>
      </w:r>
      <w:r w:rsidRPr="00AC4798">
        <w:rPr>
          <w:color w:val="FF0000"/>
        </w:rPr>
        <w:t>E-Nose</w:t>
      </w:r>
      <w:r w:rsidRPr="00AC4798">
        <w:rPr>
          <w:rFonts w:ascii="SimSun" w:eastAsia="SimSun" w:hAnsi="SimSun" w:cs="SimSun" w:hint="eastAsia"/>
          <w:color w:val="FF0000"/>
        </w:rPr>
        <w:t>技术在医学诊断、食品安全等领域的应用。他还借此机会访问了福州，进一步丰富了全球人脉，并获得了有关技术与环境健康交汇点的新视角。</w:t>
      </w:r>
    </w:p>
    <w:p w14:paraId="7948BB4A" w14:textId="77777777" w:rsidR="00365057" w:rsidRPr="00AC4798" w:rsidRDefault="00365057" w:rsidP="003650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kern w:val="0"/>
          <w14:ligatures w14:val="none"/>
        </w:rPr>
      </w:pPr>
    </w:p>
    <w:p w14:paraId="765EB76E" w14:textId="318EDBB9" w:rsidR="00365057" w:rsidRPr="00571AFD" w:rsidRDefault="00365057" w:rsidP="003650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6466A0E2" wp14:editId="6B3E7976">
            <wp:extent cx="5943600" cy="3962400"/>
            <wp:effectExtent l="0" t="0" r="0" b="0"/>
            <wp:docPr id="257556413" name="Picture 1" descr="Two men standing on a st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56413" name="Picture 1" descr="Two men standing on a stag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F57269C" wp14:editId="24B913EF">
            <wp:extent cx="5943600" cy="3962400"/>
            <wp:effectExtent l="0" t="0" r="0" b="0"/>
            <wp:docPr id="1103905403" name="Picture 2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05403" name="Picture 2" descr="A group of people standing in a roo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5090202C" wp14:editId="6202E932">
            <wp:extent cx="5943600" cy="3963670"/>
            <wp:effectExtent l="0" t="0" r="0" b="0"/>
            <wp:docPr id="1301531810" name="Picture 3" descr="A group of people sitting at tables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31810" name="Picture 3" descr="A group of people sitting at tables in a roo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08E5" w14:textId="77777777" w:rsidR="00365057" w:rsidRPr="00571AFD" w:rsidRDefault="00365057" w:rsidP="0036505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sectPr w:rsidR="00365057" w:rsidRPr="00571A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057"/>
    <w:rsid w:val="00000DA0"/>
    <w:rsid w:val="00081214"/>
    <w:rsid w:val="000949A2"/>
    <w:rsid w:val="000F1B63"/>
    <w:rsid w:val="00365057"/>
    <w:rsid w:val="00376DDD"/>
    <w:rsid w:val="006F3CA1"/>
    <w:rsid w:val="00A03C06"/>
    <w:rsid w:val="00AC4798"/>
    <w:rsid w:val="00B848E8"/>
    <w:rsid w:val="00BF4A1A"/>
    <w:rsid w:val="00CF3B7D"/>
    <w:rsid w:val="00E12B76"/>
    <w:rsid w:val="00E7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03BA5"/>
  <w15:chartTrackingRefBased/>
  <w15:docId w15:val="{9DB8744C-97E9-4DFC-A7E3-F6C8C5317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057"/>
  </w:style>
  <w:style w:type="paragraph" w:styleId="Heading1">
    <w:name w:val="heading 1"/>
    <w:basedOn w:val="Normal"/>
    <w:next w:val="Normal"/>
    <w:link w:val="Heading1Char"/>
    <w:uiPriority w:val="9"/>
    <w:qFormat/>
    <w:rsid w:val="003650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50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0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50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50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50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50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50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50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0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50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0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50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50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50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50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50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50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50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50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50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50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50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50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50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50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50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50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505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C4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26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153</Words>
  <Characters>876</Characters>
  <Application>Microsoft Office Word</Application>
  <DocSecurity>0</DocSecurity>
  <Lines>7</Lines>
  <Paragraphs>2</Paragraphs>
  <ScaleCrop>false</ScaleCrop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Ata Jahangir Moshayedi</dc:creator>
  <cp:keywords/>
  <dc:description/>
  <cp:lastModifiedBy>Dr Ata Jahangir Moshayedi</cp:lastModifiedBy>
  <cp:revision>3</cp:revision>
  <dcterms:created xsi:type="dcterms:W3CDTF">2024-12-04T03:37:00Z</dcterms:created>
  <dcterms:modified xsi:type="dcterms:W3CDTF">2024-12-04T04:17:00Z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2024-12-04T03:41:25Z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d93996ad-8164-4d5e-a313-d306eb0094f3</vt:lpwstr>
  </property>
  <property fmtid="{D5CDD505-2E9C-101B-9397-08002B2CF9AE}" pid="7" name="MSIP_Label_defa4170-0d19-0005-0004-bc88714345d2_ActionId">
    <vt:lpwstr>5f95cf8b-65b7-4fc8-9c5c-4f40a4b207db</vt:lpwstr>
  </property>
  <property fmtid="{D5CDD505-2E9C-101B-9397-08002B2CF9AE}" pid="8" name="MSIP_Label_defa4170-0d19-0005-0004-bc88714345d2_ContentBits">
    <vt:lpwstr>0</vt:lpwstr>
  </property>
</Properties>
</file>