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CC8A" w14:textId="77777777" w:rsidR="00BC0AAB" w:rsidRPr="006919FC" w:rsidRDefault="00000000" w:rsidP="00954B18">
      <w:pPr>
        <w:pStyle w:val="BodyText"/>
        <w:spacing w:before="59" w:line="276" w:lineRule="auto"/>
        <w:ind w:left="1752" w:right="2194"/>
        <w:jc w:val="center"/>
      </w:pPr>
      <w:r w:rsidRPr="006919FC">
        <w:t>A</w:t>
      </w:r>
      <w:r w:rsidRPr="006919FC">
        <w:rPr>
          <w:spacing w:val="-14"/>
        </w:rPr>
        <w:t xml:space="preserve"> </w:t>
      </w:r>
      <w:r w:rsidRPr="006919FC">
        <w:t>PROJECT</w:t>
      </w:r>
      <w:r w:rsidRPr="006919FC">
        <w:rPr>
          <w:spacing w:val="-14"/>
        </w:rPr>
        <w:t xml:space="preserve"> </w:t>
      </w:r>
      <w:r w:rsidRPr="006919FC">
        <w:t>SCHOOL</w:t>
      </w:r>
      <w:r w:rsidRPr="006919FC">
        <w:rPr>
          <w:spacing w:val="-14"/>
        </w:rPr>
        <w:t xml:space="preserve"> </w:t>
      </w:r>
      <w:r w:rsidRPr="006919FC">
        <w:t xml:space="preserve">REPORT </w:t>
      </w:r>
      <w:r w:rsidRPr="006919FC">
        <w:rPr>
          <w:spacing w:val="-6"/>
        </w:rPr>
        <w:t>ON</w:t>
      </w:r>
    </w:p>
    <w:tbl>
      <w:tblPr>
        <w:tblStyle w:val="TableNormal1"/>
        <w:tblpPr w:leftFromText="180" w:rightFromText="180" w:vertAnchor="text" w:horzAnchor="margin" w:tblpXSpec="center" w:tblpY="1352"/>
        <w:tblW w:w="8398" w:type="dxa"/>
        <w:tblLayout w:type="fixed"/>
        <w:tblLook w:val="01E0" w:firstRow="1" w:lastRow="1" w:firstColumn="1" w:lastColumn="1" w:noHBand="0" w:noVBand="0"/>
      </w:tblPr>
      <w:tblGrid>
        <w:gridCol w:w="2869"/>
        <w:gridCol w:w="2720"/>
        <w:gridCol w:w="2809"/>
      </w:tblGrid>
      <w:tr w:rsidR="00EF42DA" w:rsidRPr="006919FC" w14:paraId="5333249A" w14:textId="77777777" w:rsidTr="00AF6D65">
        <w:trPr>
          <w:trHeight w:val="316"/>
        </w:trPr>
        <w:tc>
          <w:tcPr>
            <w:tcW w:w="8398" w:type="dxa"/>
            <w:gridSpan w:val="3"/>
          </w:tcPr>
          <w:p w14:paraId="44823B8B" w14:textId="6A9ED561" w:rsidR="00EF42DA" w:rsidRPr="006919FC" w:rsidRDefault="00EF42DA" w:rsidP="00EF42DA">
            <w:pPr>
              <w:pStyle w:val="TableParagraph"/>
              <w:spacing w:before="0"/>
              <w:jc w:val="both"/>
              <w:rPr>
                <w:sz w:val="28"/>
                <w:szCs w:val="28"/>
              </w:rPr>
            </w:pPr>
          </w:p>
        </w:tc>
      </w:tr>
      <w:tr w:rsidR="00EF42DA" w:rsidRPr="006919FC" w14:paraId="06943672" w14:textId="77777777" w:rsidTr="00AF6D65">
        <w:trPr>
          <w:trHeight w:val="443"/>
        </w:trPr>
        <w:tc>
          <w:tcPr>
            <w:tcW w:w="5589" w:type="dxa"/>
            <w:gridSpan w:val="2"/>
          </w:tcPr>
          <w:p w14:paraId="3F7732CB" w14:textId="57017F93" w:rsidR="00EF42DA" w:rsidRPr="006919FC" w:rsidRDefault="00EF42DA" w:rsidP="00EF42DA">
            <w:pPr>
              <w:pStyle w:val="TableParagraph"/>
              <w:spacing w:before="0"/>
              <w:rPr>
                <w:sz w:val="28"/>
                <w:szCs w:val="28"/>
              </w:rPr>
            </w:pPr>
            <w:r w:rsidRPr="006919FC">
              <w:rPr>
                <w:b/>
                <w:sz w:val="28"/>
                <w:szCs w:val="28"/>
              </w:rPr>
              <w:t>KANDAGATLA MEGHANA</w:t>
            </w:r>
          </w:p>
        </w:tc>
        <w:tc>
          <w:tcPr>
            <w:tcW w:w="2808" w:type="dxa"/>
          </w:tcPr>
          <w:p w14:paraId="5AE46219" w14:textId="4DD0DA93" w:rsidR="00EF42DA" w:rsidRPr="006919FC" w:rsidRDefault="00EF42DA" w:rsidP="00EF42DA">
            <w:pPr>
              <w:pStyle w:val="TableParagraph"/>
              <w:rPr>
                <w:b/>
                <w:sz w:val="28"/>
                <w:szCs w:val="28"/>
              </w:rPr>
            </w:pPr>
            <w:r w:rsidRPr="006919FC">
              <w:rPr>
                <w:b/>
                <w:spacing w:val="-2"/>
                <w:sz w:val="28"/>
                <w:szCs w:val="28"/>
              </w:rPr>
              <w:t>2453237</w:t>
            </w:r>
            <w:r w:rsidR="002660F4" w:rsidRPr="006919FC">
              <w:rPr>
                <w:b/>
                <w:spacing w:val="-2"/>
                <w:sz w:val="28"/>
                <w:szCs w:val="28"/>
              </w:rPr>
              <w:t>48037</w:t>
            </w:r>
          </w:p>
        </w:tc>
      </w:tr>
      <w:tr w:rsidR="00EF42DA" w:rsidRPr="006919FC" w14:paraId="4AD65FB6" w14:textId="77777777" w:rsidTr="00AF6D65">
        <w:trPr>
          <w:trHeight w:val="443"/>
        </w:trPr>
        <w:tc>
          <w:tcPr>
            <w:tcW w:w="5589" w:type="dxa"/>
            <w:gridSpan w:val="2"/>
          </w:tcPr>
          <w:p w14:paraId="42CA3508" w14:textId="6083A05E" w:rsidR="00EF42DA" w:rsidRPr="006919FC" w:rsidRDefault="00EF42DA" w:rsidP="00E820ED">
            <w:pPr>
              <w:pStyle w:val="TableParagraph"/>
              <w:spacing w:before="0"/>
              <w:rPr>
                <w:sz w:val="28"/>
                <w:szCs w:val="28"/>
              </w:rPr>
            </w:pPr>
            <w:r w:rsidRPr="006919FC">
              <w:rPr>
                <w:b/>
                <w:sz w:val="28"/>
                <w:szCs w:val="28"/>
              </w:rPr>
              <w:t>G</w:t>
            </w:r>
            <w:r w:rsidR="00054B7F" w:rsidRPr="006919FC">
              <w:rPr>
                <w:b/>
                <w:sz w:val="28"/>
                <w:szCs w:val="28"/>
              </w:rPr>
              <w:t>ONE</w:t>
            </w:r>
            <w:r w:rsidRPr="006919FC">
              <w:rPr>
                <w:b/>
                <w:sz w:val="28"/>
                <w:szCs w:val="28"/>
              </w:rPr>
              <w:t xml:space="preserve"> V</w:t>
            </w:r>
            <w:r w:rsidR="00054B7F" w:rsidRPr="006919FC">
              <w:rPr>
                <w:b/>
                <w:sz w:val="28"/>
                <w:szCs w:val="28"/>
              </w:rPr>
              <w:t>ENKATA</w:t>
            </w:r>
            <w:r w:rsidRPr="006919FC">
              <w:rPr>
                <w:b/>
                <w:sz w:val="28"/>
                <w:szCs w:val="28"/>
              </w:rPr>
              <w:t xml:space="preserve"> VEDA RAO </w:t>
            </w:r>
          </w:p>
        </w:tc>
        <w:tc>
          <w:tcPr>
            <w:tcW w:w="2808" w:type="dxa"/>
          </w:tcPr>
          <w:p w14:paraId="626153BD" w14:textId="6B73EB5E" w:rsidR="00EF42DA" w:rsidRPr="006919FC" w:rsidRDefault="00EF42DA" w:rsidP="00EF42DA">
            <w:pPr>
              <w:pStyle w:val="TableParagraph"/>
              <w:rPr>
                <w:b/>
                <w:sz w:val="28"/>
                <w:szCs w:val="28"/>
              </w:rPr>
            </w:pPr>
            <w:r w:rsidRPr="006919FC">
              <w:rPr>
                <w:b/>
                <w:spacing w:val="-2"/>
                <w:sz w:val="28"/>
                <w:szCs w:val="28"/>
              </w:rPr>
              <w:t>2453237480</w:t>
            </w:r>
            <w:r w:rsidR="002660F4" w:rsidRPr="006919FC">
              <w:rPr>
                <w:b/>
                <w:spacing w:val="-2"/>
                <w:sz w:val="28"/>
                <w:szCs w:val="28"/>
              </w:rPr>
              <w:t>94</w:t>
            </w:r>
          </w:p>
        </w:tc>
      </w:tr>
      <w:tr w:rsidR="00EF42DA" w:rsidRPr="006919FC" w14:paraId="5D501B58" w14:textId="77777777" w:rsidTr="00AF6D65">
        <w:trPr>
          <w:trHeight w:val="443"/>
        </w:trPr>
        <w:tc>
          <w:tcPr>
            <w:tcW w:w="5589" w:type="dxa"/>
            <w:gridSpan w:val="2"/>
          </w:tcPr>
          <w:p w14:paraId="5717088D" w14:textId="667442AF" w:rsidR="00EF42DA" w:rsidRPr="006919FC" w:rsidRDefault="00EF42DA" w:rsidP="00EF42DA">
            <w:pPr>
              <w:pStyle w:val="TableParagraph"/>
              <w:spacing w:before="0"/>
              <w:rPr>
                <w:sz w:val="28"/>
                <w:szCs w:val="28"/>
              </w:rPr>
            </w:pPr>
            <w:r w:rsidRPr="006919FC">
              <w:rPr>
                <w:b/>
                <w:sz w:val="28"/>
                <w:szCs w:val="28"/>
              </w:rPr>
              <w:t>GUTHA SINDHU</w:t>
            </w:r>
          </w:p>
        </w:tc>
        <w:tc>
          <w:tcPr>
            <w:tcW w:w="2808" w:type="dxa"/>
          </w:tcPr>
          <w:p w14:paraId="29AFEE27" w14:textId="5B1239AF" w:rsidR="00EF42DA" w:rsidRPr="006919FC" w:rsidRDefault="00EF42DA" w:rsidP="00EF42DA">
            <w:pPr>
              <w:pStyle w:val="TableParagraph"/>
              <w:ind w:left="23" w:right="2"/>
              <w:rPr>
                <w:b/>
                <w:sz w:val="28"/>
                <w:szCs w:val="28"/>
              </w:rPr>
            </w:pPr>
            <w:r w:rsidRPr="006919FC">
              <w:rPr>
                <w:b/>
                <w:spacing w:val="-2"/>
                <w:sz w:val="28"/>
                <w:szCs w:val="28"/>
              </w:rPr>
              <w:t>2453237480</w:t>
            </w:r>
            <w:r w:rsidR="002660F4" w:rsidRPr="006919FC">
              <w:rPr>
                <w:b/>
                <w:spacing w:val="-2"/>
                <w:sz w:val="28"/>
                <w:szCs w:val="28"/>
              </w:rPr>
              <w:t>96</w:t>
            </w:r>
          </w:p>
        </w:tc>
      </w:tr>
      <w:tr w:rsidR="00EF42DA" w:rsidRPr="006919FC" w14:paraId="5FEF98F8" w14:textId="77777777" w:rsidTr="00AF6D65">
        <w:trPr>
          <w:trHeight w:val="443"/>
        </w:trPr>
        <w:tc>
          <w:tcPr>
            <w:tcW w:w="5589" w:type="dxa"/>
            <w:gridSpan w:val="2"/>
          </w:tcPr>
          <w:p w14:paraId="5E4F88EC" w14:textId="7CC76F7C" w:rsidR="00EF42DA" w:rsidRPr="006919FC" w:rsidRDefault="00EF42DA" w:rsidP="00EF42DA">
            <w:pPr>
              <w:pStyle w:val="TableParagraph"/>
              <w:spacing w:before="0"/>
              <w:rPr>
                <w:sz w:val="28"/>
                <w:szCs w:val="28"/>
              </w:rPr>
            </w:pPr>
            <w:r w:rsidRPr="006919FC">
              <w:rPr>
                <w:b/>
                <w:sz w:val="28"/>
                <w:szCs w:val="28"/>
              </w:rPr>
              <w:t>RASAM YESHASVI</w:t>
            </w:r>
          </w:p>
        </w:tc>
        <w:tc>
          <w:tcPr>
            <w:tcW w:w="2808" w:type="dxa"/>
          </w:tcPr>
          <w:p w14:paraId="2C44A160" w14:textId="079144E3" w:rsidR="00EF42DA" w:rsidRPr="006919FC" w:rsidRDefault="00EF42DA" w:rsidP="00EF42DA">
            <w:pPr>
              <w:pStyle w:val="TableParagraph"/>
              <w:ind w:left="23"/>
              <w:rPr>
                <w:b/>
                <w:sz w:val="28"/>
                <w:szCs w:val="28"/>
              </w:rPr>
            </w:pPr>
            <w:r w:rsidRPr="006919FC">
              <w:rPr>
                <w:b/>
                <w:spacing w:val="-2"/>
                <w:sz w:val="28"/>
                <w:szCs w:val="28"/>
              </w:rPr>
              <w:t>245323748</w:t>
            </w:r>
            <w:r w:rsidR="002660F4" w:rsidRPr="006919FC">
              <w:rPr>
                <w:b/>
                <w:spacing w:val="-2"/>
                <w:sz w:val="28"/>
                <w:szCs w:val="28"/>
              </w:rPr>
              <w:t>112</w:t>
            </w:r>
          </w:p>
        </w:tc>
      </w:tr>
      <w:tr w:rsidR="00EF42DA" w:rsidRPr="006919FC" w14:paraId="5093E9D9" w14:textId="77777777" w:rsidTr="00AF6D65">
        <w:trPr>
          <w:trHeight w:val="443"/>
        </w:trPr>
        <w:tc>
          <w:tcPr>
            <w:tcW w:w="5589" w:type="dxa"/>
            <w:gridSpan w:val="2"/>
          </w:tcPr>
          <w:p w14:paraId="097FB657" w14:textId="15F03C81" w:rsidR="00EF42DA" w:rsidRPr="006919FC" w:rsidRDefault="00EF42DA" w:rsidP="00EF42DA">
            <w:pPr>
              <w:pStyle w:val="TableParagraph"/>
              <w:spacing w:before="0"/>
              <w:rPr>
                <w:sz w:val="28"/>
                <w:szCs w:val="28"/>
              </w:rPr>
            </w:pPr>
            <w:r w:rsidRPr="006919FC">
              <w:rPr>
                <w:b/>
                <w:sz w:val="28"/>
                <w:szCs w:val="28"/>
              </w:rPr>
              <w:t>VUPPALA DHEERAJ GUPTA</w:t>
            </w:r>
          </w:p>
        </w:tc>
        <w:tc>
          <w:tcPr>
            <w:tcW w:w="2808" w:type="dxa"/>
          </w:tcPr>
          <w:p w14:paraId="0382EB92" w14:textId="7C94449C" w:rsidR="00EF42DA" w:rsidRPr="006919FC" w:rsidRDefault="00EF42DA" w:rsidP="00EF42DA">
            <w:pPr>
              <w:pStyle w:val="TableParagraph"/>
              <w:ind w:right="2"/>
              <w:rPr>
                <w:b/>
                <w:sz w:val="28"/>
                <w:szCs w:val="28"/>
              </w:rPr>
            </w:pPr>
            <w:r w:rsidRPr="006919FC">
              <w:rPr>
                <w:b/>
                <w:spacing w:val="-2"/>
                <w:sz w:val="28"/>
                <w:szCs w:val="28"/>
              </w:rPr>
              <w:t>2453237</w:t>
            </w:r>
            <w:r w:rsidR="002660F4" w:rsidRPr="006919FC">
              <w:rPr>
                <w:b/>
                <w:spacing w:val="-2"/>
                <w:sz w:val="28"/>
                <w:szCs w:val="28"/>
              </w:rPr>
              <w:t>48124</w:t>
            </w:r>
          </w:p>
        </w:tc>
      </w:tr>
      <w:tr w:rsidR="00DD7B20" w:rsidRPr="006919FC" w14:paraId="4EA27E98" w14:textId="77777777" w:rsidTr="00AF6D65">
        <w:trPr>
          <w:trHeight w:val="316"/>
        </w:trPr>
        <w:tc>
          <w:tcPr>
            <w:tcW w:w="2869" w:type="dxa"/>
          </w:tcPr>
          <w:p w14:paraId="29599F47" w14:textId="2D0CA961" w:rsidR="000A55EA" w:rsidRPr="006919FC" w:rsidRDefault="000A55EA" w:rsidP="00EF42DA">
            <w:pPr>
              <w:pStyle w:val="TableParagraph"/>
              <w:spacing w:line="256" w:lineRule="exact"/>
              <w:rPr>
                <w:b/>
                <w:sz w:val="28"/>
                <w:szCs w:val="28"/>
              </w:rPr>
            </w:pPr>
          </w:p>
        </w:tc>
        <w:tc>
          <w:tcPr>
            <w:tcW w:w="2720" w:type="dxa"/>
          </w:tcPr>
          <w:p w14:paraId="6E403C35" w14:textId="77777777" w:rsidR="000A55EA" w:rsidRPr="006919FC" w:rsidRDefault="000A55EA" w:rsidP="00EF42DA">
            <w:pPr>
              <w:pStyle w:val="TableParagraph"/>
              <w:spacing w:before="0"/>
              <w:rPr>
                <w:sz w:val="28"/>
                <w:szCs w:val="28"/>
              </w:rPr>
            </w:pPr>
          </w:p>
        </w:tc>
        <w:tc>
          <w:tcPr>
            <w:tcW w:w="2808" w:type="dxa"/>
          </w:tcPr>
          <w:p w14:paraId="3152C028" w14:textId="59CAC6E1" w:rsidR="000A55EA" w:rsidRPr="006919FC" w:rsidRDefault="000A55EA" w:rsidP="00EF42DA">
            <w:pPr>
              <w:pStyle w:val="TableParagraph"/>
              <w:spacing w:line="256" w:lineRule="exact"/>
              <w:jc w:val="both"/>
              <w:rPr>
                <w:b/>
                <w:sz w:val="28"/>
                <w:szCs w:val="28"/>
              </w:rPr>
            </w:pPr>
          </w:p>
        </w:tc>
      </w:tr>
    </w:tbl>
    <w:p w14:paraId="76AFAB9D" w14:textId="1E4C8451" w:rsidR="00BC0AAB" w:rsidRPr="006919FC" w:rsidRDefault="000B0ADB" w:rsidP="00954B18">
      <w:pPr>
        <w:pStyle w:val="BodyText"/>
        <w:spacing w:before="43" w:line="276" w:lineRule="auto"/>
        <w:ind w:left="2466" w:hanging="2173"/>
        <w:jc w:val="center"/>
      </w:pPr>
      <w:r w:rsidRPr="006919FC">
        <w:t xml:space="preserve">AGRI </w:t>
      </w:r>
      <w:r w:rsidR="00CC51B6" w:rsidRPr="006919FC">
        <w:t>VISION:</w:t>
      </w:r>
      <w:r w:rsidRPr="006919FC">
        <w:rPr>
          <w:spacing w:val="-7"/>
        </w:rPr>
        <w:t xml:space="preserve"> </w:t>
      </w:r>
      <w:r w:rsidRPr="006919FC">
        <w:t>Smart</w:t>
      </w:r>
      <w:r w:rsidRPr="006919FC">
        <w:rPr>
          <w:spacing w:val="-7"/>
        </w:rPr>
        <w:t xml:space="preserve"> </w:t>
      </w:r>
      <w:r w:rsidRPr="006919FC">
        <w:t>Vision – Language Diag</w:t>
      </w:r>
      <w:r w:rsidR="00CC51B6" w:rsidRPr="006919FC">
        <w:t>nosis for Plants</w:t>
      </w:r>
    </w:p>
    <w:p w14:paraId="4C578BF0" w14:textId="787CE02E" w:rsidR="00BC0AAB" w:rsidRPr="006919FC" w:rsidRDefault="00E820ED" w:rsidP="00954B18">
      <w:pPr>
        <w:pStyle w:val="BodyText"/>
        <w:spacing w:before="111"/>
        <w:ind w:left="2880" w:firstLine="720"/>
        <w:rPr>
          <w:sz w:val="28"/>
          <w:szCs w:val="28"/>
        </w:rPr>
      </w:pPr>
      <w:r w:rsidRPr="006919FC">
        <w:rPr>
          <w:sz w:val="28"/>
          <w:szCs w:val="28"/>
        </w:rPr>
        <w:t>Submitted By</w:t>
      </w:r>
    </w:p>
    <w:p w14:paraId="25D10994" w14:textId="77777777" w:rsidR="00BC0AAB" w:rsidRPr="006919FC" w:rsidRDefault="00BC0AAB">
      <w:pPr>
        <w:pStyle w:val="BodyText"/>
        <w:spacing w:before="136"/>
      </w:pPr>
    </w:p>
    <w:p w14:paraId="47A6F372" w14:textId="77777777" w:rsidR="00597A04" w:rsidRPr="00750569" w:rsidRDefault="00597A04" w:rsidP="00597A04">
      <w:pPr>
        <w:spacing w:line="559" w:lineRule="auto"/>
        <w:ind w:left="4172" w:right="3583" w:hanging="907"/>
        <w:jc w:val="center"/>
        <w:rPr>
          <w:b/>
          <w:i/>
          <w:iCs/>
          <w:sz w:val="26"/>
          <w:szCs w:val="26"/>
        </w:rPr>
      </w:pPr>
      <w:r>
        <w:rPr>
          <w:b/>
          <w:sz w:val="26"/>
          <w:szCs w:val="26"/>
        </w:rPr>
        <w:t xml:space="preserve">    </w:t>
      </w:r>
      <w:r w:rsidRPr="00750569">
        <w:rPr>
          <w:b/>
          <w:i/>
          <w:iCs/>
          <w:sz w:val="26"/>
          <w:szCs w:val="26"/>
        </w:rPr>
        <w:t>Under</w:t>
      </w:r>
      <w:r w:rsidRPr="00750569">
        <w:rPr>
          <w:b/>
          <w:i/>
          <w:iCs/>
          <w:spacing w:val="-15"/>
          <w:sz w:val="26"/>
          <w:szCs w:val="26"/>
        </w:rPr>
        <w:t xml:space="preserve"> </w:t>
      </w:r>
      <w:r w:rsidRPr="00750569">
        <w:rPr>
          <w:b/>
          <w:i/>
          <w:iCs/>
          <w:sz w:val="26"/>
          <w:szCs w:val="26"/>
        </w:rPr>
        <w:t>the</w:t>
      </w:r>
      <w:r w:rsidRPr="00750569">
        <w:rPr>
          <w:b/>
          <w:i/>
          <w:iCs/>
          <w:spacing w:val="-15"/>
          <w:sz w:val="26"/>
          <w:szCs w:val="26"/>
        </w:rPr>
        <w:t xml:space="preserve"> </w:t>
      </w:r>
      <w:r w:rsidRPr="00750569">
        <w:rPr>
          <w:b/>
          <w:i/>
          <w:iCs/>
          <w:sz w:val="26"/>
          <w:szCs w:val="26"/>
        </w:rPr>
        <w:t>guidance</w:t>
      </w:r>
    </w:p>
    <w:p w14:paraId="5F694BB4" w14:textId="1F98E571" w:rsidR="00BC0AAB" w:rsidRPr="00750569" w:rsidRDefault="00000000" w:rsidP="00597A04">
      <w:pPr>
        <w:spacing w:line="559" w:lineRule="auto"/>
        <w:ind w:left="4172" w:right="3583" w:hanging="907"/>
        <w:jc w:val="center"/>
        <w:rPr>
          <w:b/>
          <w:i/>
          <w:iCs/>
          <w:sz w:val="26"/>
          <w:szCs w:val="26"/>
        </w:rPr>
      </w:pPr>
      <w:r w:rsidRPr="00750569">
        <w:rPr>
          <w:b/>
          <w:i/>
          <w:iCs/>
          <w:spacing w:val="-6"/>
          <w:sz w:val="26"/>
          <w:szCs w:val="26"/>
        </w:rPr>
        <w:t>of</w:t>
      </w:r>
    </w:p>
    <w:p w14:paraId="4F2DA9AE" w14:textId="17978A22" w:rsidR="006D2030" w:rsidRPr="00925DE7" w:rsidRDefault="00750569" w:rsidP="00750569">
      <w:pPr>
        <w:spacing w:line="559" w:lineRule="auto"/>
        <w:ind w:left="3276" w:right="2777" w:hanging="251"/>
        <w:rPr>
          <w:b/>
          <w:sz w:val="28"/>
          <w:szCs w:val="28"/>
        </w:rPr>
      </w:pPr>
      <w:r>
        <w:rPr>
          <w:b/>
          <w:sz w:val="28"/>
          <w:szCs w:val="28"/>
        </w:rPr>
        <w:t xml:space="preserve">       </w:t>
      </w:r>
      <w:r w:rsidR="006D2030" w:rsidRPr="00925DE7">
        <w:rPr>
          <w:b/>
          <w:sz w:val="28"/>
          <w:szCs w:val="28"/>
        </w:rPr>
        <w:t>Hari Babu KVN</w:t>
      </w:r>
    </w:p>
    <w:p w14:paraId="658A2988" w14:textId="3526EB07" w:rsidR="00BC0AAB" w:rsidRPr="00A70AC1" w:rsidRDefault="00750569" w:rsidP="00750569">
      <w:pPr>
        <w:spacing w:line="559" w:lineRule="auto"/>
        <w:ind w:left="3276" w:right="2777" w:hanging="251"/>
        <w:rPr>
          <w:bCs/>
          <w:sz w:val="24"/>
          <w:szCs w:val="24"/>
        </w:rPr>
      </w:pPr>
      <w:r>
        <w:rPr>
          <w:bCs/>
          <w:sz w:val="24"/>
          <w:szCs w:val="24"/>
        </w:rPr>
        <w:t xml:space="preserve">          </w:t>
      </w:r>
      <w:r w:rsidR="004975F9" w:rsidRPr="00A70AC1">
        <w:rPr>
          <w:bCs/>
          <w:sz w:val="24"/>
          <w:szCs w:val="24"/>
        </w:rPr>
        <w:t xml:space="preserve">Assistant </w:t>
      </w:r>
      <w:r w:rsidR="004975F9" w:rsidRPr="00A70AC1">
        <w:rPr>
          <w:bCs/>
          <w:spacing w:val="-7"/>
          <w:sz w:val="24"/>
          <w:szCs w:val="24"/>
        </w:rPr>
        <w:t>Professor</w:t>
      </w:r>
    </w:p>
    <w:p w14:paraId="00682AE4" w14:textId="4D0524EE" w:rsidR="00BC0AAB" w:rsidRPr="00A70AC1" w:rsidRDefault="00000000" w:rsidP="00750569">
      <w:pPr>
        <w:spacing w:line="276" w:lineRule="exact"/>
        <w:ind w:right="454"/>
        <w:jc w:val="center"/>
        <w:rPr>
          <w:bCs/>
          <w:sz w:val="25"/>
          <w:szCs w:val="25"/>
        </w:rPr>
      </w:pPr>
      <w:r w:rsidRPr="00A70AC1">
        <w:rPr>
          <w:bCs/>
          <w:sz w:val="25"/>
          <w:szCs w:val="25"/>
        </w:rPr>
        <w:t>CSE</w:t>
      </w:r>
      <w:r w:rsidRPr="00A70AC1">
        <w:rPr>
          <w:bCs/>
          <w:spacing w:val="-2"/>
          <w:sz w:val="25"/>
          <w:szCs w:val="25"/>
        </w:rPr>
        <w:t xml:space="preserve"> (AIML)</w:t>
      </w:r>
    </w:p>
    <w:p w14:paraId="37421032" w14:textId="4B30926F" w:rsidR="00BC0AAB" w:rsidRPr="006919FC" w:rsidRDefault="00A71265" w:rsidP="00597A04">
      <w:pPr>
        <w:pStyle w:val="BodyText"/>
        <w:spacing w:before="84"/>
        <w:jc w:val="center"/>
        <w:rPr>
          <w:sz w:val="20"/>
        </w:rPr>
      </w:pPr>
      <w:r w:rsidRPr="006919FC">
        <w:rPr>
          <w:noProof/>
          <w:sz w:val="20"/>
        </w:rPr>
        <w:drawing>
          <wp:anchor distT="0" distB="0" distL="0" distR="0" simplePos="0" relativeHeight="251658240" behindDoc="1" locked="0" layoutInCell="1" allowOverlap="1" wp14:anchorId="79FC2BE5" wp14:editId="5138BDEA">
            <wp:simplePos x="0" y="0"/>
            <wp:positionH relativeFrom="margin">
              <wp:posOffset>2546985</wp:posOffset>
            </wp:positionH>
            <wp:positionV relativeFrom="paragraph">
              <wp:posOffset>256540</wp:posOffset>
            </wp:positionV>
            <wp:extent cx="575310" cy="566420"/>
            <wp:effectExtent l="0" t="0" r="0" b="508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5310" cy="566420"/>
                    </a:xfrm>
                    <a:prstGeom prst="rect">
                      <a:avLst/>
                    </a:prstGeom>
                  </pic:spPr>
                </pic:pic>
              </a:graphicData>
            </a:graphic>
          </wp:anchor>
        </w:drawing>
      </w:r>
    </w:p>
    <w:p w14:paraId="7C741DD0" w14:textId="5A6E0E89" w:rsidR="00BC0AAB" w:rsidRPr="006919FC" w:rsidRDefault="00BC0AAB">
      <w:pPr>
        <w:pStyle w:val="BodyText"/>
        <w:spacing w:before="7"/>
        <w:rPr>
          <w:sz w:val="8"/>
        </w:rPr>
      </w:pPr>
    </w:p>
    <w:p w14:paraId="0DA8A003" w14:textId="7712234B" w:rsidR="00BC0AAB" w:rsidRPr="006919FC" w:rsidRDefault="00000000">
      <w:pPr>
        <w:pStyle w:val="BodyText"/>
        <w:spacing w:line="87" w:lineRule="exact"/>
        <w:ind w:left="-389"/>
        <w:rPr>
          <w:b w:val="0"/>
          <w:position w:val="-1"/>
          <w:sz w:val="8"/>
        </w:rPr>
      </w:pPr>
      <w:r w:rsidRPr="006919FC">
        <w:rPr>
          <w:b w:val="0"/>
          <w:noProof/>
          <w:position w:val="-1"/>
          <w:sz w:val="8"/>
        </w:rPr>
        <mc:AlternateContent>
          <mc:Choice Requires="wpg">
            <w:drawing>
              <wp:inline distT="0" distB="0" distL="0" distR="0" wp14:anchorId="0731F9E9" wp14:editId="234D1333">
                <wp:extent cx="55244" cy="55244"/>
                <wp:effectExtent l="0" t="0" r="0" b="0"/>
                <wp:docPr id="2" name="Group 2"/>
                <wp:cNvGraphicFramePr/>
                <a:graphic xmlns:a="http://schemas.openxmlformats.org/drawingml/2006/main">
                  <a:graphicData uri="http://schemas.microsoft.com/office/word/2010/wordprocessingGroup">
                    <wpg:wgp>
                      <wpg:cNvGrpSpPr/>
                      <wpg:grpSpPr>
                        <a:xfrm>
                          <a:off x="0" y="0"/>
                          <a:ext cx="55244" cy="55244"/>
                          <a:chOff x="0" y="0"/>
                          <a:chExt cx="55244" cy="55244"/>
                        </a:xfrm>
                      </wpg:grpSpPr>
                      <wps:wsp>
                        <wps:cNvPr id="3" name="Graphic 3"/>
                        <wps:cNvSpPr/>
                        <wps:spPr>
                          <a:xfrm>
                            <a:off x="0" y="0"/>
                            <a:ext cx="55244" cy="55244"/>
                          </a:xfrm>
                          <a:custGeom>
                            <a:avLst/>
                            <a:gdLst/>
                            <a:ahLst/>
                            <a:cxnLst/>
                            <a:rect l="l" t="t" r="r" b="b"/>
                            <a:pathLst>
                              <a:path w="55244" h="55244">
                                <a:moveTo>
                                  <a:pt x="0" y="0"/>
                                </a:moveTo>
                                <a:lnTo>
                                  <a:pt x="55243" y="0"/>
                                </a:lnTo>
                                <a:lnTo>
                                  <a:pt x="55243" y="55245"/>
                                </a:lnTo>
                                <a:lnTo>
                                  <a:pt x="0" y="55245"/>
                                </a:lnTo>
                                <a:lnTo>
                                  <a:pt x="0" y="0"/>
                                </a:lnTo>
                                <a:close/>
                              </a:path>
                            </a:pathLst>
                          </a:custGeom>
                          <a:solidFill>
                            <a:srgbClr val="FFFF00"/>
                          </a:solidFill>
                        </wps:spPr>
                        <wps:bodyPr wrap="square" lIns="0" tIns="0" rIns="0" bIns="0" rtlCol="0">
                          <a:prstTxWarp prst="textNoShape">
                            <a:avLst/>
                          </a:prstTxWarp>
                        </wps:bodyPr>
                      </wps:wsp>
                    </wpg:wgp>
                  </a:graphicData>
                </a:graphic>
              </wp:inline>
            </w:drawing>
          </mc:Choice>
          <mc:Fallback>
            <w:pict>
              <v:group w14:anchorId="698903F7" id="Group 2" o:spid="_x0000_s1026" style="width:4.35pt;height:4.35pt;mso-position-horizontal-relative:char;mso-position-vertical-relative:line" coordsize="55244,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">
                <v:shape id="Graphic 3" o:spid="_x0000_s1027" style="position:absolute;width:55244;height:55244;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" path="m,l55243,r,55245l,55245,,xe" fillcolor="yellow" stroked="f">
                  <v:path arrowok="t"/>
                </v:shape>
                <w10:anchorlock/>
              </v:group>
            </w:pict>
          </mc:Fallback>
        </mc:AlternateContent>
      </w:r>
    </w:p>
    <w:p w14:paraId="190F58DA" w14:textId="77777777" w:rsidR="00BC0AAB" w:rsidRPr="006919FC" w:rsidRDefault="00000000">
      <w:pPr>
        <w:pStyle w:val="BodyText"/>
        <w:ind w:left="88" w:right="535"/>
        <w:jc w:val="center"/>
      </w:pPr>
      <w:r w:rsidRPr="006919FC">
        <w:t>NEIL</w:t>
      </w:r>
      <w:r w:rsidRPr="006919FC">
        <w:rPr>
          <w:spacing w:val="-2"/>
        </w:rPr>
        <w:t xml:space="preserve"> </w:t>
      </w:r>
      <w:r w:rsidRPr="006919FC">
        <w:t>GOGTE</w:t>
      </w:r>
      <w:r w:rsidRPr="006919FC">
        <w:rPr>
          <w:spacing w:val="-2"/>
        </w:rPr>
        <w:t xml:space="preserve"> </w:t>
      </w:r>
      <w:r w:rsidRPr="006919FC">
        <w:t>INSTITUTE</w:t>
      </w:r>
      <w:r w:rsidRPr="006919FC">
        <w:rPr>
          <w:spacing w:val="-2"/>
        </w:rPr>
        <w:t xml:space="preserve"> </w:t>
      </w:r>
      <w:r w:rsidRPr="006919FC">
        <w:t>OF</w:t>
      </w:r>
      <w:r w:rsidRPr="006919FC">
        <w:rPr>
          <w:spacing w:val="-1"/>
        </w:rPr>
        <w:t xml:space="preserve"> </w:t>
      </w:r>
      <w:r w:rsidRPr="006919FC">
        <w:rPr>
          <w:spacing w:val="-2"/>
        </w:rPr>
        <w:t>TECHNOLOGY</w:t>
      </w:r>
    </w:p>
    <w:p w14:paraId="7CD05ACA" w14:textId="77777777" w:rsidR="00BC0AAB" w:rsidRPr="006919FC" w:rsidRDefault="00000000">
      <w:pPr>
        <w:spacing w:before="33"/>
        <w:ind w:left="535" w:right="447"/>
        <w:jc w:val="center"/>
        <w:rPr>
          <w:sz w:val="24"/>
        </w:rPr>
      </w:pPr>
      <w:r w:rsidRPr="006919FC">
        <w:rPr>
          <w:sz w:val="24"/>
        </w:rPr>
        <w:t>Kachavanisingaram</w:t>
      </w:r>
      <w:r w:rsidRPr="006919FC">
        <w:rPr>
          <w:spacing w:val="-6"/>
          <w:sz w:val="24"/>
        </w:rPr>
        <w:t xml:space="preserve"> </w:t>
      </w:r>
      <w:r w:rsidRPr="006919FC">
        <w:rPr>
          <w:sz w:val="24"/>
        </w:rPr>
        <w:t>Village,</w:t>
      </w:r>
      <w:r w:rsidRPr="006919FC">
        <w:rPr>
          <w:spacing w:val="-6"/>
          <w:sz w:val="24"/>
        </w:rPr>
        <w:t xml:space="preserve"> </w:t>
      </w:r>
      <w:r w:rsidRPr="006919FC">
        <w:rPr>
          <w:sz w:val="24"/>
        </w:rPr>
        <w:t>Hyderabad,</w:t>
      </w:r>
      <w:r w:rsidRPr="006919FC">
        <w:rPr>
          <w:spacing w:val="-6"/>
          <w:sz w:val="24"/>
        </w:rPr>
        <w:t xml:space="preserve"> </w:t>
      </w:r>
      <w:r w:rsidRPr="006919FC">
        <w:rPr>
          <w:sz w:val="24"/>
        </w:rPr>
        <w:t>Telangana</w:t>
      </w:r>
      <w:r w:rsidRPr="006919FC">
        <w:rPr>
          <w:spacing w:val="-6"/>
          <w:sz w:val="24"/>
        </w:rPr>
        <w:t xml:space="preserve"> </w:t>
      </w:r>
      <w:r w:rsidRPr="006919FC">
        <w:rPr>
          <w:spacing w:val="-2"/>
          <w:sz w:val="24"/>
        </w:rPr>
        <w:t>500058.</w:t>
      </w:r>
    </w:p>
    <w:p w14:paraId="6037EF0B" w14:textId="77777777" w:rsidR="00BC0AAB" w:rsidRPr="006919FC" w:rsidRDefault="00BC0AAB">
      <w:pPr>
        <w:pStyle w:val="BodyText"/>
        <w:spacing w:before="37"/>
        <w:rPr>
          <w:b w:val="0"/>
          <w:sz w:val="24"/>
        </w:rPr>
      </w:pPr>
    </w:p>
    <w:p w14:paraId="5CDA55FB" w14:textId="782BCB35" w:rsidR="00BC0AAB" w:rsidRPr="00BB299B" w:rsidRDefault="004975F9">
      <w:pPr>
        <w:ind w:left="115" w:right="454"/>
        <w:jc w:val="center"/>
        <w:rPr>
          <w:b/>
          <w:sz w:val="32"/>
          <w:szCs w:val="32"/>
        </w:rPr>
        <w:sectPr w:rsidR="00BC0AAB" w:rsidRPr="00BB299B" w:rsidSect="00597A04">
          <w:pgSz w:w="12240" w:h="15840"/>
          <w:pgMar w:top="1440" w:right="1440" w:bottom="1440" w:left="1440" w:header="720" w:footer="720" w:gutter="0"/>
          <w:cols w:space="720"/>
          <w:docGrid w:linePitch="299"/>
        </w:sectPr>
      </w:pPr>
      <w:r w:rsidRPr="00BB299B">
        <w:rPr>
          <w:b/>
          <w:sz w:val="32"/>
          <w:szCs w:val="32"/>
        </w:rPr>
        <w:t xml:space="preserve">December, </w:t>
      </w:r>
      <w:r w:rsidRPr="00BB299B">
        <w:rPr>
          <w:b/>
          <w:spacing w:val="-4"/>
          <w:sz w:val="32"/>
          <w:szCs w:val="32"/>
        </w:rPr>
        <w:t>2025</w:t>
      </w:r>
    </w:p>
    <w:p w14:paraId="3F2167FC" w14:textId="70355F3F" w:rsidR="00CB1CFC" w:rsidRPr="006919FC" w:rsidRDefault="00BC3235">
      <w:pPr>
        <w:spacing w:before="19"/>
        <w:rPr>
          <w:sz w:val="32"/>
          <w:szCs w:val="24"/>
        </w:rPr>
      </w:pPr>
      <w:r w:rsidRPr="006919FC">
        <w:rPr>
          <w:b/>
          <w:noProof/>
          <w:sz w:val="32"/>
        </w:rPr>
        <w:lastRenderedPageBreak/>
        <w:drawing>
          <wp:anchor distT="0" distB="0" distL="0" distR="0" simplePos="0" relativeHeight="251659264" behindDoc="0" locked="0" layoutInCell="1" allowOverlap="1" wp14:anchorId="5EE63DCD" wp14:editId="5101050F">
            <wp:simplePos x="0" y="0"/>
            <wp:positionH relativeFrom="page">
              <wp:posOffset>1412240</wp:posOffset>
            </wp:positionH>
            <wp:positionV relativeFrom="paragraph">
              <wp:posOffset>-62172</wp:posOffset>
            </wp:positionV>
            <wp:extent cx="707390" cy="589107"/>
            <wp:effectExtent l="0" t="0" r="0" b="1905"/>
            <wp:wrapNone/>
            <wp:docPr id="2023524269" name="Image 1"/>
            <wp:cNvGraphicFramePr/>
            <a:graphic xmlns:a="http://schemas.openxmlformats.org/drawingml/2006/main">
              <a:graphicData uri="http://schemas.openxmlformats.org/drawingml/2006/picture">
                <pic:pic xmlns:pic="http://schemas.openxmlformats.org/drawingml/2006/picture">
                  <pic:nvPicPr>
                    <pic:cNvPr id="2023524269" name="Image 1"/>
                    <pic:cNvPicPr/>
                  </pic:nvPicPr>
                  <pic:blipFill>
                    <a:blip r:embed="rId8" cstate="print"/>
                    <a:stretch>
                      <a:fillRect/>
                    </a:stretch>
                  </pic:blipFill>
                  <pic:spPr>
                    <a:xfrm>
                      <a:off x="0" y="0"/>
                      <a:ext cx="707390" cy="589107"/>
                    </a:xfrm>
                    <a:prstGeom prst="rect">
                      <a:avLst/>
                    </a:prstGeom>
                  </pic:spPr>
                </pic:pic>
              </a:graphicData>
            </a:graphic>
            <wp14:sizeRelH relativeFrom="margin">
              <wp14:pctWidth>0</wp14:pctWidth>
            </wp14:sizeRelH>
            <wp14:sizeRelV relativeFrom="margin">
              <wp14:pctHeight>0</wp14:pctHeight>
            </wp14:sizeRelV>
          </wp:anchor>
        </w:drawing>
      </w:r>
    </w:p>
    <w:p w14:paraId="7F9EF44D" w14:textId="6939F9E9" w:rsidR="00CB1CFC" w:rsidRPr="006919FC" w:rsidRDefault="00000000" w:rsidP="00BC3235">
      <w:pPr>
        <w:ind w:left="1440" w:firstLine="720"/>
        <w:rPr>
          <w:b/>
          <w:sz w:val="32"/>
        </w:rPr>
      </w:pPr>
      <w:r w:rsidRPr="006919FC">
        <w:rPr>
          <w:b/>
          <w:sz w:val="32"/>
        </w:rPr>
        <w:t>NEIL</w:t>
      </w:r>
      <w:r w:rsidRPr="006919FC">
        <w:rPr>
          <w:b/>
          <w:spacing w:val="-2"/>
          <w:sz w:val="32"/>
        </w:rPr>
        <w:t xml:space="preserve"> </w:t>
      </w:r>
      <w:r w:rsidRPr="006919FC">
        <w:rPr>
          <w:b/>
          <w:sz w:val="32"/>
        </w:rPr>
        <w:t>GOGTE</w:t>
      </w:r>
      <w:r w:rsidRPr="006919FC">
        <w:rPr>
          <w:b/>
          <w:spacing w:val="-2"/>
          <w:sz w:val="32"/>
        </w:rPr>
        <w:t xml:space="preserve"> </w:t>
      </w:r>
      <w:r w:rsidRPr="006919FC">
        <w:rPr>
          <w:b/>
          <w:sz w:val="32"/>
        </w:rPr>
        <w:t>INSTITUTE</w:t>
      </w:r>
      <w:r w:rsidRPr="006919FC">
        <w:rPr>
          <w:b/>
          <w:spacing w:val="-2"/>
          <w:sz w:val="32"/>
        </w:rPr>
        <w:t xml:space="preserve"> </w:t>
      </w:r>
      <w:r w:rsidRPr="006919FC">
        <w:rPr>
          <w:b/>
          <w:sz w:val="32"/>
        </w:rPr>
        <w:t>OF</w:t>
      </w:r>
      <w:r w:rsidRPr="006919FC">
        <w:rPr>
          <w:b/>
          <w:spacing w:val="-1"/>
          <w:sz w:val="32"/>
        </w:rPr>
        <w:t xml:space="preserve"> </w:t>
      </w:r>
      <w:r w:rsidRPr="006919FC">
        <w:rPr>
          <w:b/>
          <w:spacing w:val="-2"/>
          <w:sz w:val="32"/>
        </w:rPr>
        <w:t>TECHNOLOGY</w:t>
      </w:r>
    </w:p>
    <w:p w14:paraId="100F324D" w14:textId="77777777" w:rsidR="00CB1CFC" w:rsidRPr="006919FC" w:rsidRDefault="00000000">
      <w:pPr>
        <w:spacing w:before="21"/>
        <w:ind w:left="918" w:right="94"/>
        <w:jc w:val="center"/>
        <w:rPr>
          <w:sz w:val="24"/>
          <w:szCs w:val="24"/>
        </w:rPr>
      </w:pPr>
      <w:r w:rsidRPr="006919FC">
        <w:rPr>
          <w:sz w:val="24"/>
          <w:szCs w:val="24"/>
        </w:rPr>
        <w:t>A</w:t>
      </w:r>
      <w:r w:rsidRPr="006919FC">
        <w:rPr>
          <w:spacing w:val="-3"/>
          <w:sz w:val="24"/>
          <w:szCs w:val="24"/>
        </w:rPr>
        <w:t xml:space="preserve"> </w:t>
      </w:r>
      <w:r w:rsidRPr="006919FC">
        <w:rPr>
          <w:sz w:val="24"/>
          <w:szCs w:val="24"/>
        </w:rPr>
        <w:t>Unit</w:t>
      </w:r>
      <w:r w:rsidRPr="006919FC">
        <w:rPr>
          <w:spacing w:val="-2"/>
          <w:sz w:val="24"/>
          <w:szCs w:val="24"/>
        </w:rPr>
        <w:t xml:space="preserve"> </w:t>
      </w:r>
      <w:r w:rsidRPr="006919FC">
        <w:rPr>
          <w:sz w:val="24"/>
          <w:szCs w:val="24"/>
        </w:rPr>
        <w:t>of</w:t>
      </w:r>
      <w:r w:rsidRPr="006919FC">
        <w:rPr>
          <w:spacing w:val="-2"/>
          <w:sz w:val="24"/>
          <w:szCs w:val="24"/>
        </w:rPr>
        <w:t xml:space="preserve"> </w:t>
      </w:r>
      <w:r w:rsidRPr="006919FC">
        <w:rPr>
          <w:sz w:val="24"/>
          <w:szCs w:val="24"/>
        </w:rPr>
        <w:t>Keshav</w:t>
      </w:r>
      <w:r w:rsidRPr="006919FC">
        <w:rPr>
          <w:spacing w:val="-3"/>
          <w:sz w:val="24"/>
          <w:szCs w:val="24"/>
        </w:rPr>
        <w:t xml:space="preserve"> </w:t>
      </w:r>
      <w:r w:rsidRPr="006919FC">
        <w:rPr>
          <w:sz w:val="24"/>
          <w:szCs w:val="24"/>
        </w:rPr>
        <w:t>Memorial</w:t>
      </w:r>
      <w:r w:rsidRPr="006919FC">
        <w:rPr>
          <w:spacing w:val="-2"/>
          <w:sz w:val="24"/>
          <w:szCs w:val="24"/>
        </w:rPr>
        <w:t xml:space="preserve"> </w:t>
      </w:r>
      <w:r w:rsidRPr="006919FC">
        <w:rPr>
          <w:sz w:val="24"/>
          <w:szCs w:val="24"/>
        </w:rPr>
        <w:t>Technical</w:t>
      </w:r>
      <w:r w:rsidRPr="006919FC">
        <w:rPr>
          <w:spacing w:val="-2"/>
          <w:sz w:val="24"/>
          <w:szCs w:val="24"/>
        </w:rPr>
        <w:t xml:space="preserve"> </w:t>
      </w:r>
      <w:r w:rsidRPr="006919FC">
        <w:rPr>
          <w:sz w:val="24"/>
          <w:szCs w:val="24"/>
        </w:rPr>
        <w:t>Education</w:t>
      </w:r>
      <w:r w:rsidRPr="006919FC">
        <w:rPr>
          <w:spacing w:val="-2"/>
          <w:sz w:val="24"/>
          <w:szCs w:val="24"/>
        </w:rPr>
        <w:t xml:space="preserve"> (KMTES)</w:t>
      </w:r>
    </w:p>
    <w:p w14:paraId="32095F0F" w14:textId="77777777" w:rsidR="00CB1CFC" w:rsidRPr="006919FC" w:rsidRDefault="00000000">
      <w:pPr>
        <w:spacing w:before="82"/>
        <w:ind w:left="993" w:right="94"/>
        <w:jc w:val="center"/>
        <w:rPr>
          <w:sz w:val="24"/>
          <w:szCs w:val="24"/>
        </w:rPr>
      </w:pPr>
      <w:r w:rsidRPr="006919FC">
        <w:rPr>
          <w:sz w:val="24"/>
          <w:szCs w:val="24"/>
        </w:rPr>
        <w:t>Approved</w:t>
      </w:r>
      <w:r w:rsidRPr="006919FC">
        <w:rPr>
          <w:spacing w:val="-5"/>
          <w:sz w:val="24"/>
          <w:szCs w:val="24"/>
        </w:rPr>
        <w:t xml:space="preserve"> </w:t>
      </w:r>
      <w:r w:rsidRPr="006919FC">
        <w:rPr>
          <w:sz w:val="24"/>
          <w:szCs w:val="24"/>
        </w:rPr>
        <w:t>by</w:t>
      </w:r>
      <w:r w:rsidRPr="006919FC">
        <w:rPr>
          <w:spacing w:val="-3"/>
          <w:sz w:val="24"/>
          <w:szCs w:val="24"/>
        </w:rPr>
        <w:t xml:space="preserve"> </w:t>
      </w:r>
      <w:r w:rsidRPr="006919FC">
        <w:rPr>
          <w:sz w:val="24"/>
          <w:szCs w:val="24"/>
        </w:rPr>
        <w:t>AICTE,</w:t>
      </w:r>
      <w:r w:rsidRPr="006919FC">
        <w:rPr>
          <w:spacing w:val="-3"/>
          <w:sz w:val="24"/>
          <w:szCs w:val="24"/>
        </w:rPr>
        <w:t xml:space="preserve"> </w:t>
      </w:r>
      <w:r w:rsidRPr="006919FC">
        <w:rPr>
          <w:sz w:val="24"/>
          <w:szCs w:val="24"/>
        </w:rPr>
        <w:t>New</w:t>
      </w:r>
      <w:r w:rsidRPr="006919FC">
        <w:rPr>
          <w:spacing w:val="-3"/>
          <w:sz w:val="24"/>
          <w:szCs w:val="24"/>
        </w:rPr>
        <w:t xml:space="preserve"> </w:t>
      </w:r>
      <w:r w:rsidRPr="006919FC">
        <w:rPr>
          <w:sz w:val="24"/>
          <w:szCs w:val="24"/>
        </w:rPr>
        <w:t>Delhi</w:t>
      </w:r>
      <w:r w:rsidRPr="006919FC">
        <w:rPr>
          <w:spacing w:val="-2"/>
          <w:sz w:val="24"/>
          <w:szCs w:val="24"/>
        </w:rPr>
        <w:t xml:space="preserve"> </w:t>
      </w:r>
      <w:r w:rsidRPr="006919FC">
        <w:rPr>
          <w:sz w:val="24"/>
          <w:szCs w:val="24"/>
        </w:rPr>
        <w:t>&amp;</w:t>
      </w:r>
      <w:r w:rsidRPr="006919FC">
        <w:rPr>
          <w:spacing w:val="-3"/>
          <w:sz w:val="24"/>
          <w:szCs w:val="24"/>
        </w:rPr>
        <w:t xml:space="preserve"> </w:t>
      </w:r>
      <w:r w:rsidRPr="006919FC">
        <w:rPr>
          <w:sz w:val="24"/>
          <w:szCs w:val="24"/>
        </w:rPr>
        <w:t>Affiliated</w:t>
      </w:r>
      <w:r w:rsidRPr="006919FC">
        <w:rPr>
          <w:spacing w:val="-3"/>
          <w:sz w:val="24"/>
          <w:szCs w:val="24"/>
        </w:rPr>
        <w:t xml:space="preserve"> </w:t>
      </w:r>
      <w:r w:rsidRPr="006919FC">
        <w:rPr>
          <w:sz w:val="24"/>
          <w:szCs w:val="24"/>
        </w:rPr>
        <w:t>to</w:t>
      </w:r>
      <w:r w:rsidRPr="006919FC">
        <w:rPr>
          <w:spacing w:val="-3"/>
          <w:sz w:val="24"/>
          <w:szCs w:val="24"/>
        </w:rPr>
        <w:t xml:space="preserve"> </w:t>
      </w:r>
      <w:r w:rsidRPr="006919FC">
        <w:rPr>
          <w:sz w:val="24"/>
          <w:szCs w:val="24"/>
        </w:rPr>
        <w:t>Osmania</w:t>
      </w:r>
      <w:r w:rsidRPr="006919FC">
        <w:rPr>
          <w:spacing w:val="-3"/>
          <w:sz w:val="24"/>
          <w:szCs w:val="24"/>
        </w:rPr>
        <w:t xml:space="preserve"> </w:t>
      </w:r>
      <w:r w:rsidRPr="006919FC">
        <w:rPr>
          <w:sz w:val="24"/>
          <w:szCs w:val="24"/>
        </w:rPr>
        <w:t>University,</w:t>
      </w:r>
      <w:r w:rsidRPr="006919FC">
        <w:rPr>
          <w:spacing w:val="-2"/>
          <w:sz w:val="24"/>
          <w:szCs w:val="24"/>
        </w:rPr>
        <w:t xml:space="preserve"> Hyderabad</w:t>
      </w:r>
    </w:p>
    <w:p w14:paraId="2C9086EF" w14:textId="77777777" w:rsidR="00CB1CFC" w:rsidRPr="006919FC" w:rsidRDefault="00CB1CFC">
      <w:pPr>
        <w:rPr>
          <w:sz w:val="24"/>
          <w:szCs w:val="24"/>
        </w:rPr>
      </w:pPr>
    </w:p>
    <w:p w14:paraId="3F95596A" w14:textId="77777777" w:rsidR="00CB1CFC" w:rsidRPr="006919FC" w:rsidRDefault="00CB1CFC">
      <w:pPr>
        <w:rPr>
          <w:sz w:val="24"/>
          <w:szCs w:val="24"/>
        </w:rPr>
      </w:pPr>
    </w:p>
    <w:p w14:paraId="5F940223" w14:textId="77777777" w:rsidR="00CB1CFC" w:rsidRPr="006919FC" w:rsidRDefault="00CB1CFC">
      <w:pPr>
        <w:spacing w:before="171"/>
        <w:rPr>
          <w:sz w:val="24"/>
          <w:szCs w:val="24"/>
        </w:rPr>
      </w:pPr>
    </w:p>
    <w:p w14:paraId="4C22CF42" w14:textId="77777777" w:rsidR="00CB1CFC" w:rsidRPr="006919FC" w:rsidRDefault="00000000">
      <w:pPr>
        <w:ind w:left="899" w:right="993"/>
        <w:jc w:val="center"/>
        <w:rPr>
          <w:b/>
          <w:sz w:val="32"/>
        </w:rPr>
      </w:pPr>
      <w:r w:rsidRPr="006919FC">
        <w:rPr>
          <w:b/>
          <w:spacing w:val="-2"/>
          <w:sz w:val="32"/>
          <w:u w:val="single"/>
        </w:rPr>
        <w:t>CERTIFICATE</w:t>
      </w:r>
    </w:p>
    <w:p w14:paraId="6E75E8F2" w14:textId="77777777" w:rsidR="00CB1CFC" w:rsidRPr="006919FC" w:rsidRDefault="00CB1CFC">
      <w:pPr>
        <w:rPr>
          <w:b/>
          <w:sz w:val="24"/>
          <w:szCs w:val="24"/>
        </w:rPr>
      </w:pPr>
    </w:p>
    <w:p w14:paraId="3C76812D" w14:textId="77777777" w:rsidR="00CB1CFC" w:rsidRPr="006919FC" w:rsidRDefault="00CB1CFC">
      <w:pPr>
        <w:spacing w:before="33"/>
        <w:rPr>
          <w:b/>
          <w:sz w:val="24"/>
          <w:szCs w:val="24"/>
        </w:rPr>
      </w:pPr>
    </w:p>
    <w:p w14:paraId="10973244" w14:textId="65B8DDAA" w:rsidR="00CB1CFC" w:rsidRPr="00000BD6" w:rsidRDefault="00000000" w:rsidP="003F5668">
      <w:pPr>
        <w:spacing w:line="360" w:lineRule="auto"/>
        <w:ind w:left="720" w:right="800" w:firstLine="719"/>
        <w:jc w:val="both"/>
        <w:rPr>
          <w:b/>
          <w:sz w:val="24"/>
          <w:szCs w:val="24"/>
        </w:rPr>
      </w:pPr>
      <w:r w:rsidRPr="00000BD6">
        <w:rPr>
          <w:i/>
          <w:sz w:val="24"/>
          <w:szCs w:val="24"/>
        </w:rPr>
        <w:t xml:space="preserve">This is to certify that the project work entitled </w:t>
      </w:r>
      <w:r w:rsidRPr="00000BD6">
        <w:rPr>
          <w:sz w:val="24"/>
          <w:szCs w:val="24"/>
        </w:rPr>
        <w:t>“</w:t>
      </w:r>
      <w:r w:rsidR="00501FB8" w:rsidRPr="00000BD6">
        <w:rPr>
          <w:b/>
          <w:color w:val="000000" w:themeColor="text1"/>
          <w:spacing w:val="-4"/>
          <w:sz w:val="24"/>
          <w:szCs w:val="24"/>
        </w:rPr>
        <w:t>AGRI VISION: Smart Vision- Language Diagnosis for Plants</w:t>
      </w:r>
      <w:r w:rsidRPr="00000BD6">
        <w:rPr>
          <w:b/>
          <w:sz w:val="24"/>
          <w:szCs w:val="24"/>
        </w:rPr>
        <w:t xml:space="preserve">” </w:t>
      </w:r>
      <w:r w:rsidRPr="00000BD6">
        <w:rPr>
          <w:i/>
          <w:sz w:val="24"/>
          <w:szCs w:val="24"/>
        </w:rPr>
        <w:t>is</w:t>
      </w:r>
      <w:r w:rsidRPr="00000BD6">
        <w:rPr>
          <w:i/>
          <w:spacing w:val="-4"/>
          <w:sz w:val="24"/>
          <w:szCs w:val="24"/>
        </w:rPr>
        <w:t xml:space="preserve"> </w:t>
      </w:r>
      <w:r w:rsidRPr="00000BD6">
        <w:rPr>
          <w:i/>
          <w:sz w:val="24"/>
          <w:szCs w:val="24"/>
        </w:rPr>
        <w:t>a</w:t>
      </w:r>
      <w:r w:rsidRPr="00000BD6">
        <w:rPr>
          <w:i/>
          <w:spacing w:val="-4"/>
          <w:sz w:val="24"/>
          <w:szCs w:val="24"/>
        </w:rPr>
        <w:t xml:space="preserve"> </w:t>
      </w:r>
      <w:r w:rsidRPr="00000BD6">
        <w:rPr>
          <w:i/>
          <w:sz w:val="24"/>
          <w:szCs w:val="24"/>
        </w:rPr>
        <w:t>bonafide</w:t>
      </w:r>
      <w:r w:rsidRPr="00000BD6">
        <w:rPr>
          <w:i/>
          <w:spacing w:val="-4"/>
          <w:sz w:val="24"/>
          <w:szCs w:val="24"/>
        </w:rPr>
        <w:t xml:space="preserve"> </w:t>
      </w:r>
      <w:r w:rsidRPr="00000BD6">
        <w:rPr>
          <w:i/>
          <w:sz w:val="24"/>
          <w:szCs w:val="24"/>
        </w:rPr>
        <w:t>work</w:t>
      </w:r>
      <w:r w:rsidRPr="00000BD6">
        <w:rPr>
          <w:i/>
          <w:spacing w:val="-4"/>
          <w:sz w:val="24"/>
          <w:szCs w:val="24"/>
        </w:rPr>
        <w:t xml:space="preserve"> </w:t>
      </w:r>
      <w:r w:rsidRPr="00000BD6">
        <w:rPr>
          <w:i/>
          <w:sz w:val="24"/>
          <w:szCs w:val="24"/>
        </w:rPr>
        <w:t>carried out</w:t>
      </w:r>
      <w:r w:rsidRPr="00000BD6">
        <w:rPr>
          <w:i/>
          <w:spacing w:val="52"/>
          <w:w w:val="150"/>
          <w:sz w:val="24"/>
          <w:szCs w:val="24"/>
        </w:rPr>
        <w:t xml:space="preserve"> </w:t>
      </w:r>
      <w:r w:rsidRPr="00000BD6">
        <w:rPr>
          <w:i/>
          <w:sz w:val="24"/>
          <w:szCs w:val="24"/>
        </w:rPr>
        <w:t>by</w:t>
      </w:r>
      <w:r w:rsidRPr="00000BD6">
        <w:rPr>
          <w:i/>
          <w:spacing w:val="56"/>
          <w:w w:val="150"/>
          <w:sz w:val="24"/>
          <w:szCs w:val="24"/>
        </w:rPr>
        <w:t xml:space="preserve"> </w:t>
      </w:r>
      <w:r w:rsidRPr="00000BD6">
        <w:rPr>
          <w:b/>
          <w:sz w:val="24"/>
          <w:szCs w:val="24"/>
        </w:rPr>
        <w:t>“</w:t>
      </w:r>
      <w:r w:rsidR="00054B7F" w:rsidRPr="00000BD6">
        <w:rPr>
          <w:b/>
          <w:sz w:val="24"/>
          <w:szCs w:val="24"/>
        </w:rPr>
        <w:t xml:space="preserve">KANDAGATLA MEGHANA, GONE VENKATA VEDA </w:t>
      </w:r>
      <w:r w:rsidR="00981DD6" w:rsidRPr="00000BD6">
        <w:rPr>
          <w:b/>
          <w:sz w:val="24"/>
          <w:szCs w:val="24"/>
        </w:rPr>
        <w:t>RAO,</w:t>
      </w:r>
      <w:r w:rsidR="00054B7F" w:rsidRPr="00000BD6">
        <w:rPr>
          <w:b/>
          <w:sz w:val="24"/>
          <w:szCs w:val="24"/>
        </w:rPr>
        <w:t xml:space="preserve"> GUTHA </w:t>
      </w:r>
      <w:r w:rsidR="00981DD6" w:rsidRPr="00000BD6">
        <w:rPr>
          <w:b/>
          <w:sz w:val="24"/>
          <w:szCs w:val="24"/>
        </w:rPr>
        <w:t>SINDHU,</w:t>
      </w:r>
      <w:r w:rsidR="00054B7F" w:rsidRPr="00000BD6">
        <w:rPr>
          <w:b/>
          <w:sz w:val="24"/>
          <w:szCs w:val="24"/>
        </w:rPr>
        <w:t xml:space="preserve"> RASAM </w:t>
      </w:r>
      <w:r w:rsidR="00981DD6" w:rsidRPr="00000BD6">
        <w:rPr>
          <w:b/>
          <w:sz w:val="24"/>
          <w:szCs w:val="24"/>
        </w:rPr>
        <w:t>YESHASVI,</w:t>
      </w:r>
      <w:r w:rsidR="00054B7F" w:rsidRPr="00000BD6">
        <w:rPr>
          <w:b/>
          <w:sz w:val="24"/>
          <w:szCs w:val="24"/>
        </w:rPr>
        <w:t xml:space="preserve"> VUPPALA DHEERAJ GUPTA</w:t>
      </w:r>
      <w:r w:rsidRPr="00000BD6">
        <w:rPr>
          <w:b/>
          <w:sz w:val="24"/>
          <w:szCs w:val="24"/>
        </w:rPr>
        <w:t xml:space="preserve">” </w:t>
      </w:r>
      <w:r w:rsidRPr="00000BD6">
        <w:rPr>
          <w:sz w:val="24"/>
          <w:szCs w:val="24"/>
        </w:rPr>
        <w:t xml:space="preserve">of </w:t>
      </w:r>
      <w:r w:rsidR="00981DD6" w:rsidRPr="00000BD6">
        <w:rPr>
          <w:sz w:val="24"/>
          <w:szCs w:val="24"/>
        </w:rPr>
        <w:t>III-year</w:t>
      </w:r>
      <w:r w:rsidRPr="00000BD6">
        <w:rPr>
          <w:sz w:val="24"/>
          <w:szCs w:val="24"/>
        </w:rPr>
        <w:t xml:space="preserve"> </w:t>
      </w:r>
      <w:r w:rsidR="00054B7F" w:rsidRPr="00000BD6">
        <w:rPr>
          <w:sz w:val="24"/>
          <w:szCs w:val="24"/>
        </w:rPr>
        <w:t>V</w:t>
      </w:r>
      <w:r w:rsidRPr="00000BD6">
        <w:rPr>
          <w:sz w:val="24"/>
          <w:szCs w:val="24"/>
        </w:rPr>
        <w:t xml:space="preserve"> semester </w:t>
      </w:r>
      <w:r w:rsidRPr="00000BD6">
        <w:rPr>
          <w:b/>
          <w:sz w:val="24"/>
          <w:szCs w:val="24"/>
        </w:rPr>
        <w:t xml:space="preserve">Bachelor of Engineering </w:t>
      </w:r>
      <w:r w:rsidR="00981DD6" w:rsidRPr="00000BD6">
        <w:rPr>
          <w:i/>
          <w:sz w:val="24"/>
          <w:szCs w:val="24"/>
        </w:rPr>
        <w:t xml:space="preserve">in </w:t>
      </w:r>
      <w:r w:rsidR="00981DD6" w:rsidRPr="00000BD6">
        <w:rPr>
          <w:b/>
          <w:sz w:val="24"/>
          <w:szCs w:val="24"/>
        </w:rPr>
        <w:t>CSE</w:t>
      </w:r>
      <w:r w:rsidRPr="00000BD6">
        <w:rPr>
          <w:b/>
          <w:sz w:val="24"/>
          <w:szCs w:val="24"/>
        </w:rPr>
        <w:t xml:space="preserve"> (AIML</w:t>
      </w:r>
      <w:r w:rsidRPr="00000BD6">
        <w:rPr>
          <w:i/>
          <w:sz w:val="24"/>
          <w:szCs w:val="24"/>
        </w:rPr>
        <w:t xml:space="preserve">) during the academic year </w:t>
      </w:r>
      <w:r w:rsidRPr="00000BD6">
        <w:rPr>
          <w:b/>
          <w:sz w:val="24"/>
          <w:szCs w:val="24"/>
        </w:rPr>
        <w:t>202</w:t>
      </w:r>
      <w:r w:rsidR="001659CF" w:rsidRPr="00000BD6">
        <w:rPr>
          <w:b/>
          <w:sz w:val="24"/>
          <w:szCs w:val="24"/>
        </w:rPr>
        <w:t>5</w:t>
      </w:r>
      <w:r w:rsidRPr="00000BD6">
        <w:rPr>
          <w:b/>
          <w:sz w:val="24"/>
          <w:szCs w:val="24"/>
        </w:rPr>
        <w:t>-202</w:t>
      </w:r>
      <w:r w:rsidR="001659CF" w:rsidRPr="00000BD6">
        <w:rPr>
          <w:b/>
          <w:sz w:val="24"/>
          <w:szCs w:val="24"/>
        </w:rPr>
        <w:t>6</w:t>
      </w:r>
      <w:r w:rsidRPr="00000BD6">
        <w:rPr>
          <w:b/>
          <w:sz w:val="24"/>
          <w:szCs w:val="24"/>
        </w:rPr>
        <w:t xml:space="preserve"> </w:t>
      </w:r>
      <w:r w:rsidRPr="00000BD6">
        <w:rPr>
          <w:sz w:val="24"/>
          <w:szCs w:val="24"/>
        </w:rPr>
        <w:t xml:space="preserve">and </w:t>
      </w:r>
      <w:r w:rsidRPr="00000BD6">
        <w:rPr>
          <w:i/>
          <w:sz w:val="24"/>
          <w:szCs w:val="24"/>
        </w:rPr>
        <w:t xml:space="preserve">is a record of bonafide work carried out by </w:t>
      </w:r>
      <w:r w:rsidRPr="00000BD6">
        <w:rPr>
          <w:i/>
          <w:spacing w:val="-2"/>
          <w:sz w:val="24"/>
          <w:szCs w:val="24"/>
        </w:rPr>
        <w:t>them</w:t>
      </w:r>
      <w:r w:rsidRPr="00000BD6">
        <w:rPr>
          <w:spacing w:val="-2"/>
          <w:sz w:val="24"/>
          <w:szCs w:val="24"/>
        </w:rPr>
        <w:t>.</w:t>
      </w:r>
    </w:p>
    <w:p w14:paraId="1370147A" w14:textId="77777777" w:rsidR="00CB1CFC" w:rsidRPr="006919FC" w:rsidRDefault="00CB1CFC">
      <w:pPr>
        <w:rPr>
          <w:sz w:val="24"/>
          <w:szCs w:val="24"/>
        </w:rPr>
      </w:pPr>
    </w:p>
    <w:p w14:paraId="4DCE4185" w14:textId="77777777" w:rsidR="00CB1CFC" w:rsidRPr="006919FC" w:rsidRDefault="00CB1CFC">
      <w:pPr>
        <w:rPr>
          <w:sz w:val="24"/>
          <w:szCs w:val="24"/>
        </w:rPr>
      </w:pPr>
    </w:p>
    <w:p w14:paraId="7CB463CE" w14:textId="77777777" w:rsidR="00CB1CFC" w:rsidRPr="006919FC" w:rsidRDefault="00CB1CFC">
      <w:pPr>
        <w:rPr>
          <w:sz w:val="24"/>
          <w:szCs w:val="24"/>
        </w:rPr>
      </w:pPr>
    </w:p>
    <w:p w14:paraId="2F65C388" w14:textId="77777777" w:rsidR="00CB1CFC" w:rsidRPr="006919FC" w:rsidRDefault="00CB1CFC">
      <w:pPr>
        <w:rPr>
          <w:sz w:val="24"/>
          <w:szCs w:val="24"/>
        </w:rPr>
      </w:pPr>
    </w:p>
    <w:p w14:paraId="6E0B0F3F" w14:textId="77777777" w:rsidR="00CB1CFC" w:rsidRPr="006919FC" w:rsidRDefault="00CB1CFC">
      <w:pPr>
        <w:rPr>
          <w:sz w:val="24"/>
          <w:szCs w:val="24"/>
        </w:rPr>
      </w:pPr>
    </w:p>
    <w:p w14:paraId="3954D1BB" w14:textId="77777777" w:rsidR="00CB1CFC" w:rsidRPr="006919FC" w:rsidRDefault="00CB1CFC">
      <w:pPr>
        <w:rPr>
          <w:sz w:val="24"/>
          <w:szCs w:val="24"/>
        </w:rPr>
      </w:pPr>
    </w:p>
    <w:p w14:paraId="7B724979" w14:textId="77777777" w:rsidR="00CB1CFC" w:rsidRPr="006919FC" w:rsidRDefault="00CB1CFC">
      <w:pPr>
        <w:rPr>
          <w:sz w:val="24"/>
          <w:szCs w:val="24"/>
        </w:rPr>
      </w:pPr>
    </w:p>
    <w:p w14:paraId="3C082005" w14:textId="4108486C" w:rsidR="00BB4C9E" w:rsidRPr="00F04CD7" w:rsidRDefault="00BB4C9E" w:rsidP="00F04CD7">
      <w:pPr>
        <w:spacing w:before="1" w:line="463" w:lineRule="auto"/>
        <w:ind w:right="1666"/>
        <w:rPr>
          <w:sz w:val="25"/>
          <w:szCs w:val="25"/>
        </w:rPr>
      </w:pPr>
    </w:p>
    <w:p w14:paraId="655E7628" w14:textId="71567E87" w:rsidR="00CB1CFC" w:rsidRDefault="00CB1CFC" w:rsidP="00BB4C9E">
      <w:pPr>
        <w:spacing w:before="15"/>
        <w:ind w:right="1666"/>
        <w:jc w:val="right"/>
        <w:rPr>
          <w:sz w:val="24"/>
          <w:szCs w:val="24"/>
        </w:rPr>
      </w:pPr>
    </w:p>
    <w:p w14:paraId="6C99EFBF" w14:textId="7A1E1E4E" w:rsidR="001808ED" w:rsidRPr="00000BD6" w:rsidRDefault="001808ED" w:rsidP="003F5668">
      <w:pPr>
        <w:spacing w:before="15" w:line="360" w:lineRule="auto"/>
        <w:ind w:right="1666"/>
        <w:rPr>
          <w:i/>
          <w:iCs/>
          <w:sz w:val="24"/>
          <w:szCs w:val="24"/>
        </w:rPr>
      </w:pPr>
      <w:r w:rsidRPr="00535E53">
        <w:rPr>
          <w:i/>
          <w:iCs/>
          <w:sz w:val="24"/>
          <w:szCs w:val="24"/>
        </w:rPr>
        <w:tab/>
      </w:r>
      <w:r w:rsidRPr="00535E53">
        <w:rPr>
          <w:i/>
          <w:iCs/>
          <w:sz w:val="24"/>
          <w:szCs w:val="24"/>
        </w:rPr>
        <w:tab/>
      </w:r>
      <w:r w:rsidRPr="00535E53">
        <w:rPr>
          <w:i/>
          <w:iCs/>
          <w:sz w:val="24"/>
          <w:szCs w:val="24"/>
        </w:rPr>
        <w:tab/>
      </w:r>
      <w:r w:rsidRPr="00535E53">
        <w:rPr>
          <w:i/>
          <w:iCs/>
          <w:sz w:val="24"/>
          <w:szCs w:val="24"/>
        </w:rPr>
        <w:tab/>
      </w:r>
      <w:r w:rsidRPr="00535E53">
        <w:rPr>
          <w:i/>
          <w:iCs/>
          <w:sz w:val="24"/>
          <w:szCs w:val="24"/>
        </w:rPr>
        <w:tab/>
      </w:r>
      <w:r w:rsidRPr="00535E53">
        <w:rPr>
          <w:i/>
          <w:iCs/>
          <w:sz w:val="24"/>
          <w:szCs w:val="24"/>
        </w:rPr>
        <w:tab/>
      </w:r>
      <w:r w:rsidRPr="00535E53">
        <w:rPr>
          <w:i/>
          <w:iCs/>
          <w:sz w:val="24"/>
          <w:szCs w:val="24"/>
        </w:rPr>
        <w:tab/>
      </w:r>
      <w:r w:rsidRPr="00535E53">
        <w:rPr>
          <w:i/>
          <w:iCs/>
          <w:sz w:val="24"/>
          <w:szCs w:val="24"/>
        </w:rPr>
        <w:tab/>
      </w:r>
      <w:r w:rsidR="0074478B" w:rsidRPr="00535E53">
        <w:rPr>
          <w:i/>
          <w:iCs/>
          <w:sz w:val="24"/>
          <w:szCs w:val="24"/>
        </w:rPr>
        <w:t xml:space="preserve"> </w:t>
      </w:r>
      <w:r w:rsidRPr="00000BD6">
        <w:rPr>
          <w:i/>
          <w:iCs/>
          <w:sz w:val="24"/>
          <w:szCs w:val="24"/>
        </w:rPr>
        <w:t>Project Ment</w:t>
      </w:r>
      <w:r w:rsidR="003F5668" w:rsidRPr="00000BD6">
        <w:rPr>
          <w:i/>
          <w:iCs/>
          <w:sz w:val="24"/>
          <w:szCs w:val="24"/>
        </w:rPr>
        <w:t>or</w:t>
      </w:r>
    </w:p>
    <w:p w14:paraId="6162B922" w14:textId="77849707" w:rsidR="003F5668" w:rsidRPr="00000BD6" w:rsidRDefault="003F5668" w:rsidP="003F5668">
      <w:pPr>
        <w:spacing w:before="15" w:line="360" w:lineRule="auto"/>
        <w:ind w:right="1666"/>
        <w:rPr>
          <w:b/>
          <w:bCs/>
          <w:sz w:val="24"/>
          <w:szCs w:val="24"/>
        </w:rPr>
      </w:pP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r>
      <w:r w:rsidRPr="00000BD6">
        <w:rPr>
          <w:b/>
          <w:bCs/>
          <w:sz w:val="24"/>
          <w:szCs w:val="24"/>
        </w:rPr>
        <w:t xml:space="preserve">       </w:t>
      </w:r>
      <w:r w:rsidR="00F04CD7" w:rsidRPr="00000BD6">
        <w:rPr>
          <w:b/>
          <w:bCs/>
          <w:sz w:val="24"/>
          <w:szCs w:val="24"/>
        </w:rPr>
        <w:t xml:space="preserve">  </w:t>
      </w:r>
      <w:r w:rsidRPr="00000BD6">
        <w:rPr>
          <w:b/>
          <w:bCs/>
          <w:sz w:val="24"/>
          <w:szCs w:val="24"/>
        </w:rPr>
        <w:t>Hari Babu KVN</w:t>
      </w:r>
    </w:p>
    <w:p w14:paraId="50F6CB3B" w14:textId="1BA0B540" w:rsidR="003F5668" w:rsidRPr="00000BD6" w:rsidRDefault="003F5668" w:rsidP="00315746">
      <w:pPr>
        <w:spacing w:before="15" w:line="360" w:lineRule="auto"/>
        <w:ind w:right="1666"/>
        <w:rPr>
          <w:sz w:val="24"/>
          <w:szCs w:val="24"/>
        </w:rPr>
      </w:pP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r>
      <w:r w:rsidR="00F04CD7" w:rsidRPr="00000BD6">
        <w:rPr>
          <w:sz w:val="24"/>
          <w:szCs w:val="24"/>
        </w:rPr>
        <w:t xml:space="preserve">       </w:t>
      </w:r>
      <w:r w:rsidRPr="00000BD6">
        <w:rPr>
          <w:sz w:val="24"/>
          <w:szCs w:val="24"/>
        </w:rPr>
        <w:t>Assistant profess</w:t>
      </w:r>
      <w:r w:rsidR="00F04CD7" w:rsidRPr="00000BD6">
        <w:rPr>
          <w:sz w:val="24"/>
          <w:szCs w:val="24"/>
        </w:rPr>
        <w:t>or</w:t>
      </w:r>
    </w:p>
    <w:p w14:paraId="444D9F16" w14:textId="24135089" w:rsidR="00535E53" w:rsidRPr="00000BD6" w:rsidRDefault="00535E53" w:rsidP="00315746">
      <w:pPr>
        <w:spacing w:before="15" w:line="360" w:lineRule="auto"/>
        <w:ind w:right="1666"/>
        <w:rPr>
          <w:sz w:val="24"/>
          <w:szCs w:val="24"/>
        </w:rPr>
      </w:pP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r>
      <w:r w:rsidRPr="00000BD6">
        <w:rPr>
          <w:sz w:val="24"/>
          <w:szCs w:val="24"/>
        </w:rPr>
        <w:tab/>
        <w:t xml:space="preserve">            CSE(AIML)</w:t>
      </w:r>
    </w:p>
    <w:p w14:paraId="5FB658D9" w14:textId="77777777" w:rsidR="001808ED" w:rsidRPr="006919FC" w:rsidRDefault="001808ED" w:rsidP="003F5668">
      <w:pPr>
        <w:spacing w:before="15" w:line="360" w:lineRule="auto"/>
        <w:ind w:right="1666"/>
        <w:jc w:val="right"/>
        <w:rPr>
          <w:sz w:val="24"/>
          <w:szCs w:val="24"/>
        </w:rPr>
      </w:pPr>
    </w:p>
    <w:p w14:paraId="73E7C73A" w14:textId="77777777" w:rsidR="00CB1CFC" w:rsidRPr="006919FC" w:rsidRDefault="00CB1CFC" w:rsidP="003F5668">
      <w:pPr>
        <w:spacing w:line="360" w:lineRule="auto"/>
        <w:jc w:val="center"/>
        <w:rPr>
          <w:sz w:val="24"/>
          <w:szCs w:val="24"/>
        </w:rPr>
        <w:sectPr w:rsidR="00CB1CFC" w:rsidRPr="006919FC" w:rsidSect="00597A04">
          <w:footerReference w:type="default" r:id="rId9"/>
          <w:pgSz w:w="12240" w:h="15840"/>
          <w:pgMar w:top="1440" w:right="1440" w:bottom="1440" w:left="1440" w:header="720" w:footer="720" w:gutter="0"/>
          <w:pgNumType w:fmt="lowerRoman" w:start="1"/>
          <w:cols w:space="720"/>
          <w:docGrid w:linePitch="299"/>
        </w:sectPr>
      </w:pPr>
    </w:p>
    <w:p w14:paraId="1DD2EF16" w14:textId="77777777" w:rsidR="00CB1CFC" w:rsidRPr="006919FC" w:rsidRDefault="00000000" w:rsidP="00AB5BA2">
      <w:pPr>
        <w:spacing w:before="60"/>
        <w:ind w:right="900"/>
        <w:jc w:val="center"/>
        <w:rPr>
          <w:b/>
          <w:sz w:val="32"/>
        </w:rPr>
      </w:pPr>
      <w:r w:rsidRPr="006919FC">
        <w:rPr>
          <w:b/>
          <w:spacing w:val="-2"/>
          <w:sz w:val="32"/>
        </w:rPr>
        <w:t>ABSTRACT</w:t>
      </w:r>
    </w:p>
    <w:p w14:paraId="687DC1B3" w14:textId="7C4C55BB" w:rsidR="00AB5BA2" w:rsidRPr="00AB5BA2" w:rsidRDefault="00AB5BA2" w:rsidP="00B14C94">
      <w:pPr>
        <w:pStyle w:val="BodyText"/>
        <w:spacing w:line="391" w:lineRule="auto"/>
        <w:ind w:right="746"/>
        <w:rPr>
          <w:b w:val="0"/>
          <w:bCs w:val="0"/>
          <w:sz w:val="24"/>
          <w:szCs w:val="24"/>
          <w:lang w:val="en-IN"/>
        </w:rPr>
      </w:pPr>
    </w:p>
    <w:p w14:paraId="53555574" w14:textId="5FD9B57C" w:rsidR="00AC09FF" w:rsidRPr="00AC09FF" w:rsidRDefault="00AC09FF" w:rsidP="00D37D17">
      <w:pPr>
        <w:spacing w:line="360" w:lineRule="auto"/>
        <w:jc w:val="both"/>
        <w:rPr>
          <w:sz w:val="24"/>
          <w:szCs w:val="24"/>
          <w:lang w:val="en-IN"/>
        </w:rPr>
      </w:pPr>
      <w:r w:rsidRPr="00AC09FF">
        <w:rPr>
          <w:sz w:val="24"/>
          <w:szCs w:val="24"/>
          <w:lang w:val="en-IN"/>
        </w:rPr>
        <w:t xml:space="preserve">Plant diseases pose a significant threat to agricultural productivity, making early and accurate diagnosis essential for sustainable farming. Although recent deep learning models have achieved high accuracy in plant disease classification, they often lack interpretability and reasoning capability, limiting their usefulness in real-world agricultural decision-making. To address this limitation, this paper presents a visual reasoning–based framework for plant disease diagnosis that reformulates the task as a visual question answering problem, enabling models to </w:t>
      </w:r>
      <w:r w:rsidRPr="00D37D17">
        <w:rPr>
          <w:sz w:val="24"/>
          <w:szCs w:val="24"/>
          <w:lang w:val="en-IN"/>
        </w:rPr>
        <w:t>analyse</w:t>
      </w:r>
      <w:r w:rsidRPr="00AC09FF">
        <w:rPr>
          <w:sz w:val="24"/>
          <w:szCs w:val="24"/>
          <w:lang w:val="en-IN"/>
        </w:rPr>
        <w:t xml:space="preserve"> leaf images, reason over visual symptoms, and produce explainable diagnostic outputs.</w:t>
      </w:r>
    </w:p>
    <w:p w14:paraId="0BBC31BD" w14:textId="77777777" w:rsidR="00AC09FF" w:rsidRPr="00AC09FF" w:rsidRDefault="00AC09FF" w:rsidP="00D37D17">
      <w:pPr>
        <w:spacing w:line="360" w:lineRule="auto"/>
        <w:jc w:val="both"/>
        <w:rPr>
          <w:sz w:val="24"/>
          <w:szCs w:val="24"/>
          <w:lang w:val="en-IN"/>
        </w:rPr>
      </w:pPr>
      <w:r w:rsidRPr="00AC09FF">
        <w:rPr>
          <w:sz w:val="24"/>
          <w:szCs w:val="24"/>
          <w:lang w:val="en-IN"/>
        </w:rPr>
        <w:t>The proposed framework explores three complementary approaches. The first approach adapts the Reason-RFT paradigm by combining Chain-of-Thought supervised fine-tuning with Group Relative Policy Optimization and a Plant Pathology Reward Module to improve reasoning alignment and reduce hallucinations. The second approach investigates a Tiny Recurrent Memory–based latent reasoning model, in which diagnostic refinement occurs through iterative memory updates without explicit textual reasoning. The third approach employs CLIP-based multimodal embeddings coupled with recursive GRU reasoning and reinforcement learning to efficiently generate structured diagnostic explanations.</w:t>
      </w:r>
    </w:p>
    <w:p w14:paraId="4DCCE27F" w14:textId="3159C456" w:rsidR="00AC09FF" w:rsidRPr="00AC09FF" w:rsidRDefault="00AC09FF" w:rsidP="00D37D17">
      <w:pPr>
        <w:spacing w:line="360" w:lineRule="auto"/>
        <w:jc w:val="both"/>
        <w:rPr>
          <w:sz w:val="24"/>
          <w:szCs w:val="24"/>
          <w:lang w:val="en-IN"/>
        </w:rPr>
      </w:pPr>
      <w:r w:rsidRPr="00AC09FF">
        <w:rPr>
          <w:sz w:val="24"/>
          <w:szCs w:val="24"/>
          <w:lang w:val="en-IN"/>
        </w:rPr>
        <w:t xml:space="preserve">Experiments conducted on a redesigned </w:t>
      </w:r>
      <w:r w:rsidRPr="00D37D17">
        <w:rPr>
          <w:sz w:val="24"/>
          <w:szCs w:val="24"/>
          <w:lang w:val="en-IN"/>
        </w:rPr>
        <w:t>PlantVillage</w:t>
      </w:r>
      <w:r w:rsidRPr="00AC09FF">
        <w:rPr>
          <w:sz w:val="24"/>
          <w:szCs w:val="24"/>
          <w:lang w:val="en-IN"/>
        </w:rPr>
        <w:t xml:space="preserve"> dataset demonstrate that reinforcement learning significantly improves generalization and prediction stability in low-resource agricultural settings. The Reason-RFT approach improves accuracy from approximately 7</w:t>
      </w:r>
      <w:r w:rsidR="00B114FA">
        <w:rPr>
          <w:sz w:val="24"/>
          <w:szCs w:val="24"/>
          <w:lang w:val="en-IN"/>
        </w:rPr>
        <w:t>1%</w:t>
      </w:r>
      <w:r w:rsidRPr="00AC09FF">
        <w:rPr>
          <w:sz w:val="24"/>
          <w:szCs w:val="24"/>
          <w:lang w:val="en-IN"/>
        </w:rPr>
        <w:t xml:space="preserve"> after reinforcement learning, while the CLIP-based recursive reasoning model achieves the highest performance of </w:t>
      </w:r>
      <w:r w:rsidR="004F24E0">
        <w:rPr>
          <w:sz w:val="24"/>
          <w:szCs w:val="24"/>
          <w:lang w:val="en-IN"/>
        </w:rPr>
        <w:t>79</w:t>
      </w:r>
      <w:r w:rsidRPr="00AC09FF">
        <w:rPr>
          <w:sz w:val="24"/>
          <w:szCs w:val="24"/>
          <w:lang w:val="en-IN"/>
        </w:rPr>
        <w:t xml:space="preserve">% with GRPO fine-tuning. Despite operating without explicit reasoning supervision, the TRM-based model attains a </w:t>
      </w:r>
      <w:r w:rsidR="004F24E0">
        <w:rPr>
          <w:sz w:val="24"/>
          <w:szCs w:val="24"/>
          <w:lang w:val="en-IN"/>
        </w:rPr>
        <w:t xml:space="preserve">decent </w:t>
      </w:r>
      <w:r w:rsidRPr="00AC09FF">
        <w:rPr>
          <w:sz w:val="24"/>
          <w:szCs w:val="24"/>
          <w:lang w:val="en-IN"/>
        </w:rPr>
        <w:t xml:space="preserve">competitive classification accuracy. These results highlight the effectiveness of reasoning-centric training and domain-specific reward </w:t>
      </w:r>
      <w:r w:rsidRPr="00D37D17">
        <w:rPr>
          <w:sz w:val="24"/>
          <w:szCs w:val="24"/>
          <w:lang w:val="en-IN"/>
        </w:rPr>
        <w:t>modelling</w:t>
      </w:r>
      <w:r w:rsidRPr="00AC09FF">
        <w:rPr>
          <w:sz w:val="24"/>
          <w:szCs w:val="24"/>
          <w:lang w:val="en-IN"/>
        </w:rPr>
        <w:t>, demonstrating the feasibility of deploying interpretable and reliable visual reasoning systems for real-world plant disease diagnosis.</w:t>
      </w:r>
    </w:p>
    <w:p w14:paraId="68D9C1A5" w14:textId="77777777" w:rsidR="00CB1CFC" w:rsidRPr="006919FC" w:rsidRDefault="00CB1CFC">
      <w:pPr>
        <w:spacing w:line="360" w:lineRule="auto"/>
        <w:jc w:val="both"/>
        <w:rPr>
          <w:sz w:val="24"/>
          <w:szCs w:val="24"/>
        </w:rPr>
        <w:sectPr w:rsidR="00CB1CFC" w:rsidRPr="006919FC" w:rsidSect="00597A04">
          <w:pgSz w:w="12240" w:h="15840"/>
          <w:pgMar w:top="1440" w:right="1440" w:bottom="1440" w:left="1440" w:header="720" w:footer="720" w:gutter="0"/>
          <w:pgNumType w:fmt="lowerRoman"/>
          <w:cols w:space="720"/>
          <w:docGrid w:linePitch="299"/>
        </w:sectPr>
      </w:pPr>
    </w:p>
    <w:p w14:paraId="04E6B2CF" w14:textId="77777777" w:rsidR="00CB1CFC" w:rsidRPr="006919FC" w:rsidRDefault="00000000">
      <w:pPr>
        <w:spacing w:before="60"/>
        <w:ind w:left="899" w:right="900"/>
        <w:jc w:val="center"/>
        <w:rPr>
          <w:b/>
          <w:sz w:val="32"/>
        </w:rPr>
      </w:pPr>
      <w:r w:rsidRPr="006919FC">
        <w:rPr>
          <w:b/>
          <w:sz w:val="32"/>
        </w:rPr>
        <w:t>TABLE</w:t>
      </w:r>
      <w:r w:rsidRPr="006919FC">
        <w:rPr>
          <w:b/>
          <w:spacing w:val="-1"/>
          <w:sz w:val="32"/>
        </w:rPr>
        <w:t xml:space="preserve"> </w:t>
      </w:r>
      <w:r w:rsidRPr="006919FC">
        <w:rPr>
          <w:b/>
          <w:sz w:val="32"/>
        </w:rPr>
        <w:t xml:space="preserve">OF </w:t>
      </w:r>
      <w:r w:rsidRPr="006919FC">
        <w:rPr>
          <w:b/>
          <w:spacing w:val="-2"/>
          <w:sz w:val="32"/>
        </w:rPr>
        <w:t>CONTENTS</w:t>
      </w:r>
    </w:p>
    <w:p w14:paraId="216656D7" w14:textId="77777777" w:rsidR="00CB1CFC" w:rsidRPr="006919FC" w:rsidRDefault="00CB1CFC">
      <w:pPr>
        <w:rPr>
          <w:b/>
          <w:sz w:val="20"/>
          <w:szCs w:val="24"/>
        </w:rPr>
      </w:pPr>
    </w:p>
    <w:tbl>
      <w:tblPr>
        <w:tblStyle w:val="TableNormal0"/>
        <w:tblpPr w:leftFromText="180" w:rightFromText="180" w:vertAnchor="text" w:horzAnchor="margin" w:tblpXSpec="center" w:tblpY="355"/>
        <w:tblW w:w="10080" w:type="dxa"/>
        <w:tblLayout w:type="fixed"/>
        <w:tblCellMar>
          <w:left w:w="0" w:type="dxa"/>
          <w:right w:w="0" w:type="dxa"/>
        </w:tblCellMar>
        <w:tblLook w:val="01E0" w:firstRow="1" w:lastRow="1" w:firstColumn="1" w:lastColumn="1" w:noHBand="0" w:noVBand="0"/>
      </w:tblPr>
      <w:tblGrid>
        <w:gridCol w:w="945"/>
        <w:gridCol w:w="6525"/>
        <w:gridCol w:w="2610"/>
      </w:tblGrid>
      <w:tr w:rsidR="00F75B41" w:rsidRPr="006919FC" w14:paraId="2DC680D6" w14:textId="77777777" w:rsidTr="00372F3B">
        <w:trPr>
          <w:trHeight w:val="475"/>
        </w:trPr>
        <w:tc>
          <w:tcPr>
            <w:tcW w:w="945" w:type="dxa"/>
          </w:tcPr>
          <w:p w14:paraId="3801215F" w14:textId="77777777" w:rsidR="00F75B41" w:rsidRPr="006919FC" w:rsidRDefault="00F75B41" w:rsidP="00F75B41">
            <w:pPr>
              <w:spacing w:before="110"/>
              <w:ind w:left="135"/>
              <w:rPr>
                <w:b/>
                <w:sz w:val="24"/>
              </w:rPr>
            </w:pPr>
            <w:r w:rsidRPr="006919FC">
              <w:rPr>
                <w:b/>
                <w:sz w:val="24"/>
              </w:rPr>
              <w:t xml:space="preserve">S. </w:t>
            </w:r>
            <w:r w:rsidRPr="006919FC">
              <w:rPr>
                <w:b/>
                <w:spacing w:val="-5"/>
                <w:sz w:val="24"/>
              </w:rPr>
              <w:t>NO.</w:t>
            </w:r>
          </w:p>
        </w:tc>
        <w:tc>
          <w:tcPr>
            <w:tcW w:w="6525" w:type="dxa"/>
          </w:tcPr>
          <w:p w14:paraId="1E6A11C8" w14:textId="77777777" w:rsidR="00F75B41" w:rsidRPr="006919FC" w:rsidRDefault="00F75B41" w:rsidP="00F75B41">
            <w:pPr>
              <w:spacing w:before="110"/>
              <w:ind w:left="19"/>
              <w:jc w:val="center"/>
              <w:rPr>
                <w:b/>
                <w:sz w:val="24"/>
              </w:rPr>
            </w:pPr>
            <w:r w:rsidRPr="006919FC">
              <w:rPr>
                <w:b/>
                <w:spacing w:val="-2"/>
                <w:sz w:val="24"/>
              </w:rPr>
              <w:t>TITLE</w:t>
            </w:r>
          </w:p>
        </w:tc>
        <w:tc>
          <w:tcPr>
            <w:tcW w:w="2610" w:type="dxa"/>
          </w:tcPr>
          <w:p w14:paraId="6638D815" w14:textId="77777777" w:rsidR="00F75B41" w:rsidRPr="006919FC" w:rsidRDefault="00F75B41" w:rsidP="00F75B41">
            <w:pPr>
              <w:spacing w:before="110"/>
              <w:ind w:left="19"/>
              <w:jc w:val="center"/>
              <w:rPr>
                <w:b/>
                <w:sz w:val="24"/>
              </w:rPr>
            </w:pPr>
            <w:r w:rsidRPr="006919FC">
              <w:rPr>
                <w:b/>
                <w:sz w:val="24"/>
              </w:rPr>
              <w:t>PAGE</w:t>
            </w:r>
            <w:r w:rsidRPr="006919FC">
              <w:rPr>
                <w:b/>
                <w:spacing w:val="-2"/>
                <w:sz w:val="24"/>
              </w:rPr>
              <w:t xml:space="preserve"> </w:t>
            </w:r>
            <w:r w:rsidRPr="006919FC">
              <w:rPr>
                <w:b/>
                <w:spacing w:val="-5"/>
                <w:sz w:val="24"/>
              </w:rPr>
              <w:t>NO.</w:t>
            </w:r>
          </w:p>
        </w:tc>
      </w:tr>
      <w:tr w:rsidR="00F75B41" w:rsidRPr="006919FC" w14:paraId="00F648CC" w14:textId="77777777" w:rsidTr="00372F3B">
        <w:trPr>
          <w:trHeight w:val="475"/>
        </w:trPr>
        <w:tc>
          <w:tcPr>
            <w:tcW w:w="945" w:type="dxa"/>
          </w:tcPr>
          <w:p w14:paraId="3349581A" w14:textId="77777777" w:rsidR="00F75B41" w:rsidRPr="006919FC" w:rsidRDefault="00F75B41" w:rsidP="00F75B41">
            <w:pPr>
              <w:rPr>
                <w:sz w:val="24"/>
              </w:rPr>
            </w:pPr>
          </w:p>
        </w:tc>
        <w:tc>
          <w:tcPr>
            <w:tcW w:w="6525" w:type="dxa"/>
          </w:tcPr>
          <w:p w14:paraId="1FC5A66E" w14:textId="77777777" w:rsidR="00F75B41" w:rsidRPr="006919FC" w:rsidRDefault="00F75B41" w:rsidP="00F75B41">
            <w:pPr>
              <w:spacing w:before="110"/>
              <w:ind w:left="99"/>
              <w:rPr>
                <w:b/>
                <w:sz w:val="24"/>
              </w:rPr>
            </w:pPr>
            <w:r w:rsidRPr="006919FC">
              <w:rPr>
                <w:b/>
                <w:spacing w:val="-2"/>
                <w:sz w:val="24"/>
              </w:rPr>
              <w:t>ABSTRACT</w:t>
            </w:r>
          </w:p>
        </w:tc>
        <w:tc>
          <w:tcPr>
            <w:tcW w:w="2610" w:type="dxa"/>
          </w:tcPr>
          <w:p w14:paraId="7C8E7A49" w14:textId="77777777" w:rsidR="00F75B41" w:rsidRPr="006919FC" w:rsidRDefault="00F75B41" w:rsidP="00F75B41">
            <w:pPr>
              <w:spacing w:before="110"/>
              <w:ind w:left="19"/>
              <w:jc w:val="center"/>
              <w:rPr>
                <w:sz w:val="24"/>
              </w:rPr>
            </w:pPr>
            <w:r w:rsidRPr="006919FC">
              <w:rPr>
                <w:spacing w:val="-5"/>
                <w:sz w:val="24"/>
              </w:rPr>
              <w:t>ii</w:t>
            </w:r>
          </w:p>
        </w:tc>
      </w:tr>
      <w:tr w:rsidR="00F75B41" w:rsidRPr="006919FC" w14:paraId="247680C5" w14:textId="77777777" w:rsidTr="00372F3B">
        <w:trPr>
          <w:trHeight w:val="475"/>
        </w:trPr>
        <w:tc>
          <w:tcPr>
            <w:tcW w:w="945" w:type="dxa"/>
          </w:tcPr>
          <w:p w14:paraId="03535A68" w14:textId="77777777" w:rsidR="00F75B41" w:rsidRPr="006919FC" w:rsidRDefault="00F75B41" w:rsidP="00F75B41">
            <w:pPr>
              <w:rPr>
                <w:sz w:val="24"/>
              </w:rPr>
            </w:pPr>
          </w:p>
        </w:tc>
        <w:tc>
          <w:tcPr>
            <w:tcW w:w="6525" w:type="dxa"/>
          </w:tcPr>
          <w:p w14:paraId="2FC00646" w14:textId="77777777" w:rsidR="00F75B41" w:rsidRPr="006919FC" w:rsidRDefault="00F75B41" w:rsidP="00F75B41">
            <w:pPr>
              <w:spacing w:before="110"/>
              <w:ind w:left="99"/>
              <w:rPr>
                <w:b/>
                <w:sz w:val="24"/>
              </w:rPr>
            </w:pPr>
            <w:r w:rsidRPr="006919FC">
              <w:rPr>
                <w:b/>
                <w:sz w:val="24"/>
              </w:rPr>
              <w:t>TABLE</w:t>
            </w:r>
            <w:r w:rsidRPr="006919FC">
              <w:rPr>
                <w:b/>
                <w:spacing w:val="-1"/>
                <w:sz w:val="24"/>
              </w:rPr>
              <w:t xml:space="preserve"> </w:t>
            </w:r>
            <w:r w:rsidRPr="006919FC">
              <w:rPr>
                <w:b/>
                <w:sz w:val="24"/>
              </w:rPr>
              <w:t>OF</w:t>
            </w:r>
            <w:r w:rsidRPr="006919FC">
              <w:rPr>
                <w:b/>
                <w:spacing w:val="-1"/>
                <w:sz w:val="24"/>
              </w:rPr>
              <w:t xml:space="preserve"> </w:t>
            </w:r>
            <w:r w:rsidRPr="006919FC">
              <w:rPr>
                <w:b/>
                <w:spacing w:val="-2"/>
                <w:sz w:val="24"/>
              </w:rPr>
              <w:t>CONTENTS</w:t>
            </w:r>
          </w:p>
        </w:tc>
        <w:tc>
          <w:tcPr>
            <w:tcW w:w="2610" w:type="dxa"/>
          </w:tcPr>
          <w:p w14:paraId="74BD7D22" w14:textId="77777777" w:rsidR="00F75B41" w:rsidRPr="006919FC" w:rsidRDefault="00F75B41" w:rsidP="00F75B41">
            <w:pPr>
              <w:spacing w:before="110"/>
              <w:ind w:left="19"/>
              <w:jc w:val="center"/>
              <w:rPr>
                <w:sz w:val="24"/>
              </w:rPr>
            </w:pPr>
            <w:r w:rsidRPr="006919FC">
              <w:rPr>
                <w:spacing w:val="-5"/>
                <w:sz w:val="24"/>
              </w:rPr>
              <w:t>iii</w:t>
            </w:r>
          </w:p>
        </w:tc>
      </w:tr>
      <w:tr w:rsidR="00F75B41" w:rsidRPr="006919FC" w14:paraId="5B53984C" w14:textId="77777777" w:rsidTr="00372F3B">
        <w:trPr>
          <w:trHeight w:val="475"/>
        </w:trPr>
        <w:tc>
          <w:tcPr>
            <w:tcW w:w="945" w:type="dxa"/>
          </w:tcPr>
          <w:p w14:paraId="7136C7BA" w14:textId="77777777" w:rsidR="00F75B41" w:rsidRPr="006919FC" w:rsidRDefault="00F75B41" w:rsidP="00F75B41">
            <w:pPr>
              <w:rPr>
                <w:sz w:val="24"/>
              </w:rPr>
            </w:pPr>
          </w:p>
        </w:tc>
        <w:tc>
          <w:tcPr>
            <w:tcW w:w="6525" w:type="dxa"/>
          </w:tcPr>
          <w:p w14:paraId="5D991352" w14:textId="77777777" w:rsidR="00F75B41" w:rsidRPr="006919FC" w:rsidRDefault="00F75B41" w:rsidP="00F75B41">
            <w:pPr>
              <w:spacing w:before="110"/>
              <w:ind w:left="99"/>
              <w:rPr>
                <w:b/>
                <w:sz w:val="24"/>
              </w:rPr>
            </w:pPr>
            <w:r w:rsidRPr="006919FC">
              <w:rPr>
                <w:b/>
                <w:sz w:val="24"/>
              </w:rPr>
              <w:t>LIST</w:t>
            </w:r>
            <w:r w:rsidRPr="006919FC">
              <w:rPr>
                <w:b/>
                <w:spacing w:val="-4"/>
                <w:sz w:val="24"/>
              </w:rPr>
              <w:t xml:space="preserve"> </w:t>
            </w:r>
            <w:r w:rsidRPr="006919FC">
              <w:rPr>
                <w:b/>
                <w:sz w:val="24"/>
              </w:rPr>
              <w:t>OF</w:t>
            </w:r>
            <w:r w:rsidRPr="006919FC">
              <w:rPr>
                <w:b/>
                <w:spacing w:val="-1"/>
                <w:sz w:val="24"/>
              </w:rPr>
              <w:t xml:space="preserve"> </w:t>
            </w:r>
            <w:r w:rsidRPr="006919FC">
              <w:rPr>
                <w:b/>
                <w:spacing w:val="-2"/>
                <w:sz w:val="24"/>
              </w:rPr>
              <w:t>FIGURES</w:t>
            </w:r>
          </w:p>
        </w:tc>
        <w:tc>
          <w:tcPr>
            <w:tcW w:w="2610" w:type="dxa"/>
          </w:tcPr>
          <w:p w14:paraId="5487083B" w14:textId="15253D5E" w:rsidR="00F75B41" w:rsidRPr="006919FC" w:rsidRDefault="009509E4" w:rsidP="00F75B41">
            <w:pPr>
              <w:spacing w:before="110"/>
              <w:ind w:left="19"/>
              <w:jc w:val="center"/>
              <w:rPr>
                <w:sz w:val="24"/>
              </w:rPr>
            </w:pPr>
            <w:r>
              <w:rPr>
                <w:spacing w:val="-10"/>
                <w:sz w:val="24"/>
              </w:rPr>
              <w:t>i</w:t>
            </w:r>
            <w:r w:rsidR="00F75B41" w:rsidRPr="006919FC">
              <w:rPr>
                <w:spacing w:val="-10"/>
                <w:sz w:val="24"/>
              </w:rPr>
              <w:t>v</w:t>
            </w:r>
          </w:p>
        </w:tc>
      </w:tr>
      <w:tr w:rsidR="00F75B41" w:rsidRPr="006919FC" w14:paraId="6D8F8E13" w14:textId="77777777" w:rsidTr="00372F3B">
        <w:trPr>
          <w:trHeight w:val="475"/>
        </w:trPr>
        <w:tc>
          <w:tcPr>
            <w:tcW w:w="945" w:type="dxa"/>
          </w:tcPr>
          <w:p w14:paraId="14B2DD07" w14:textId="77777777" w:rsidR="00F75B41" w:rsidRPr="006919FC" w:rsidRDefault="00F75B41" w:rsidP="00F75B41">
            <w:pPr>
              <w:spacing w:before="110"/>
              <w:ind w:left="19"/>
              <w:jc w:val="center"/>
              <w:rPr>
                <w:b/>
                <w:sz w:val="24"/>
              </w:rPr>
            </w:pPr>
            <w:r w:rsidRPr="006919FC">
              <w:rPr>
                <w:b/>
                <w:spacing w:val="-10"/>
                <w:sz w:val="24"/>
              </w:rPr>
              <w:t>1</w:t>
            </w:r>
          </w:p>
        </w:tc>
        <w:tc>
          <w:tcPr>
            <w:tcW w:w="6525" w:type="dxa"/>
          </w:tcPr>
          <w:p w14:paraId="2CD61E13" w14:textId="77777777" w:rsidR="00F75B41" w:rsidRPr="006919FC" w:rsidRDefault="00F75B41" w:rsidP="00F75B41">
            <w:pPr>
              <w:spacing w:before="110"/>
              <w:ind w:left="99"/>
              <w:rPr>
                <w:b/>
                <w:sz w:val="24"/>
              </w:rPr>
            </w:pPr>
            <w:r w:rsidRPr="006919FC">
              <w:rPr>
                <w:b/>
                <w:spacing w:val="-2"/>
                <w:sz w:val="24"/>
              </w:rPr>
              <w:t>Introduction</w:t>
            </w:r>
          </w:p>
        </w:tc>
        <w:tc>
          <w:tcPr>
            <w:tcW w:w="2610" w:type="dxa"/>
          </w:tcPr>
          <w:p w14:paraId="2D4C9226" w14:textId="77777777" w:rsidR="00F75B41" w:rsidRPr="006919FC" w:rsidRDefault="00F75B41" w:rsidP="00F75B41">
            <w:pPr>
              <w:rPr>
                <w:sz w:val="24"/>
              </w:rPr>
            </w:pPr>
          </w:p>
        </w:tc>
      </w:tr>
      <w:tr w:rsidR="00F75B41" w:rsidRPr="006919FC" w14:paraId="27B44F07" w14:textId="77777777" w:rsidTr="00372F3B">
        <w:trPr>
          <w:trHeight w:val="475"/>
        </w:trPr>
        <w:tc>
          <w:tcPr>
            <w:tcW w:w="945" w:type="dxa"/>
          </w:tcPr>
          <w:p w14:paraId="374A59AD" w14:textId="77777777" w:rsidR="00F75B41" w:rsidRPr="006919FC" w:rsidRDefault="00F75B41" w:rsidP="00F75B41">
            <w:pPr>
              <w:rPr>
                <w:sz w:val="24"/>
              </w:rPr>
            </w:pPr>
          </w:p>
        </w:tc>
        <w:tc>
          <w:tcPr>
            <w:tcW w:w="6525" w:type="dxa"/>
          </w:tcPr>
          <w:p w14:paraId="3A5F158B" w14:textId="0DEC3818" w:rsidR="00F75B41" w:rsidRPr="006919FC" w:rsidRDefault="00F75B41" w:rsidP="00F75B41">
            <w:pPr>
              <w:spacing w:before="110"/>
              <w:ind w:left="99"/>
              <w:rPr>
                <w:sz w:val="24"/>
              </w:rPr>
            </w:pPr>
            <w:r w:rsidRPr="006919FC">
              <w:rPr>
                <w:sz w:val="24"/>
              </w:rPr>
              <w:t>1.1</w:t>
            </w:r>
            <w:r w:rsidRPr="006919FC">
              <w:rPr>
                <w:spacing w:val="30"/>
                <w:sz w:val="24"/>
              </w:rPr>
              <w:t xml:space="preserve">  </w:t>
            </w:r>
            <w:r w:rsidR="00271067">
              <w:rPr>
                <w:spacing w:val="-2"/>
                <w:sz w:val="24"/>
              </w:rPr>
              <w:t>Project Overview</w:t>
            </w:r>
          </w:p>
        </w:tc>
        <w:tc>
          <w:tcPr>
            <w:tcW w:w="2610" w:type="dxa"/>
          </w:tcPr>
          <w:p w14:paraId="6CCA4B36" w14:textId="77777777" w:rsidR="00F75B41" w:rsidRPr="006919FC" w:rsidRDefault="00F75B41" w:rsidP="00F75B41">
            <w:pPr>
              <w:spacing w:before="110"/>
              <w:ind w:left="19"/>
              <w:jc w:val="center"/>
              <w:rPr>
                <w:sz w:val="24"/>
              </w:rPr>
            </w:pPr>
            <w:r w:rsidRPr="006919FC">
              <w:rPr>
                <w:spacing w:val="-10"/>
                <w:sz w:val="24"/>
              </w:rPr>
              <w:t>1</w:t>
            </w:r>
          </w:p>
        </w:tc>
      </w:tr>
      <w:tr w:rsidR="00F75B41" w:rsidRPr="006919FC" w14:paraId="5EB27FF8" w14:textId="77777777" w:rsidTr="00372F3B">
        <w:trPr>
          <w:trHeight w:val="475"/>
        </w:trPr>
        <w:tc>
          <w:tcPr>
            <w:tcW w:w="945" w:type="dxa"/>
          </w:tcPr>
          <w:p w14:paraId="4B48957C" w14:textId="77777777" w:rsidR="00F75B41" w:rsidRPr="006919FC" w:rsidRDefault="00F75B41" w:rsidP="00F75B41">
            <w:pPr>
              <w:rPr>
                <w:sz w:val="24"/>
              </w:rPr>
            </w:pPr>
          </w:p>
        </w:tc>
        <w:tc>
          <w:tcPr>
            <w:tcW w:w="6525" w:type="dxa"/>
          </w:tcPr>
          <w:p w14:paraId="3A9B9D00" w14:textId="436BBB46" w:rsidR="00F75B41" w:rsidRPr="006919FC" w:rsidRDefault="00F75B41" w:rsidP="00F75B41">
            <w:pPr>
              <w:spacing w:before="110"/>
              <w:ind w:left="99"/>
              <w:rPr>
                <w:sz w:val="24"/>
              </w:rPr>
            </w:pPr>
            <w:r w:rsidRPr="006919FC">
              <w:rPr>
                <w:sz w:val="24"/>
              </w:rPr>
              <w:t>1.2</w:t>
            </w:r>
            <w:r w:rsidRPr="006919FC">
              <w:rPr>
                <w:spacing w:val="28"/>
                <w:sz w:val="24"/>
              </w:rPr>
              <w:t xml:space="preserve">  </w:t>
            </w:r>
            <w:r w:rsidR="00D04667">
              <w:rPr>
                <w:sz w:val="24"/>
              </w:rPr>
              <w:t xml:space="preserve">Background </w:t>
            </w:r>
          </w:p>
        </w:tc>
        <w:tc>
          <w:tcPr>
            <w:tcW w:w="2610" w:type="dxa"/>
          </w:tcPr>
          <w:p w14:paraId="7EE2D280" w14:textId="77777777" w:rsidR="00F75B41" w:rsidRPr="006919FC" w:rsidRDefault="00F75B41" w:rsidP="00F75B41">
            <w:pPr>
              <w:spacing w:before="110"/>
              <w:ind w:left="19"/>
              <w:jc w:val="center"/>
              <w:rPr>
                <w:sz w:val="24"/>
              </w:rPr>
            </w:pPr>
            <w:r w:rsidRPr="006919FC">
              <w:rPr>
                <w:spacing w:val="-10"/>
                <w:sz w:val="24"/>
              </w:rPr>
              <w:t>1</w:t>
            </w:r>
          </w:p>
        </w:tc>
      </w:tr>
      <w:tr w:rsidR="00F75B41" w:rsidRPr="006919FC" w14:paraId="120AEBE9" w14:textId="77777777" w:rsidTr="00372F3B">
        <w:trPr>
          <w:trHeight w:val="475"/>
        </w:trPr>
        <w:tc>
          <w:tcPr>
            <w:tcW w:w="945" w:type="dxa"/>
          </w:tcPr>
          <w:p w14:paraId="00E43686" w14:textId="77777777" w:rsidR="00F75B41" w:rsidRPr="006919FC" w:rsidRDefault="00F75B41" w:rsidP="00F75B41">
            <w:pPr>
              <w:rPr>
                <w:sz w:val="24"/>
              </w:rPr>
            </w:pPr>
          </w:p>
        </w:tc>
        <w:tc>
          <w:tcPr>
            <w:tcW w:w="6525" w:type="dxa"/>
          </w:tcPr>
          <w:p w14:paraId="4E0C5599" w14:textId="6B1DFE17" w:rsidR="00F75B41" w:rsidRPr="006919FC" w:rsidRDefault="00F75B41" w:rsidP="00F75B41">
            <w:pPr>
              <w:spacing w:before="110"/>
              <w:ind w:left="99"/>
              <w:rPr>
                <w:sz w:val="24"/>
              </w:rPr>
            </w:pPr>
            <w:r w:rsidRPr="006919FC">
              <w:rPr>
                <w:sz w:val="24"/>
              </w:rPr>
              <w:t>1.3</w:t>
            </w:r>
            <w:r w:rsidRPr="006919FC">
              <w:rPr>
                <w:spacing w:val="30"/>
                <w:sz w:val="24"/>
              </w:rPr>
              <w:t xml:space="preserve">  </w:t>
            </w:r>
            <w:r w:rsidR="00D04667">
              <w:rPr>
                <w:sz w:val="24"/>
              </w:rPr>
              <w:t>Objectives</w:t>
            </w:r>
          </w:p>
        </w:tc>
        <w:tc>
          <w:tcPr>
            <w:tcW w:w="2610" w:type="dxa"/>
          </w:tcPr>
          <w:p w14:paraId="4A3C9AC9" w14:textId="77777777" w:rsidR="00F75B41" w:rsidRPr="006919FC" w:rsidRDefault="00F75B41" w:rsidP="00F75B41">
            <w:pPr>
              <w:spacing w:before="110"/>
              <w:ind w:left="19"/>
              <w:jc w:val="center"/>
              <w:rPr>
                <w:sz w:val="24"/>
              </w:rPr>
            </w:pPr>
            <w:r w:rsidRPr="006919FC">
              <w:rPr>
                <w:spacing w:val="-10"/>
                <w:sz w:val="24"/>
              </w:rPr>
              <w:t>2</w:t>
            </w:r>
          </w:p>
        </w:tc>
      </w:tr>
      <w:tr w:rsidR="00F75B41" w:rsidRPr="006919FC" w14:paraId="0608577A" w14:textId="77777777" w:rsidTr="00372F3B">
        <w:trPr>
          <w:trHeight w:val="475"/>
        </w:trPr>
        <w:tc>
          <w:tcPr>
            <w:tcW w:w="945" w:type="dxa"/>
          </w:tcPr>
          <w:p w14:paraId="480909C8" w14:textId="77777777" w:rsidR="00F75B41" w:rsidRPr="006919FC" w:rsidRDefault="00F75B41" w:rsidP="00F75B41">
            <w:pPr>
              <w:rPr>
                <w:sz w:val="24"/>
              </w:rPr>
            </w:pPr>
          </w:p>
        </w:tc>
        <w:tc>
          <w:tcPr>
            <w:tcW w:w="6525" w:type="dxa"/>
          </w:tcPr>
          <w:p w14:paraId="1DC92A14" w14:textId="22445BA7" w:rsidR="00F75B41" w:rsidRPr="006919FC" w:rsidRDefault="00F75B41" w:rsidP="00F75B41">
            <w:pPr>
              <w:spacing w:before="110"/>
              <w:ind w:left="99"/>
              <w:rPr>
                <w:sz w:val="24"/>
              </w:rPr>
            </w:pPr>
            <w:r w:rsidRPr="006919FC">
              <w:rPr>
                <w:sz w:val="24"/>
              </w:rPr>
              <w:t>1.4</w:t>
            </w:r>
            <w:r w:rsidRPr="006919FC">
              <w:rPr>
                <w:spacing w:val="28"/>
                <w:sz w:val="24"/>
              </w:rPr>
              <w:t xml:space="preserve">  </w:t>
            </w:r>
            <w:r w:rsidR="00D04667">
              <w:rPr>
                <w:sz w:val="24"/>
              </w:rPr>
              <w:t>Methodology</w:t>
            </w:r>
          </w:p>
        </w:tc>
        <w:tc>
          <w:tcPr>
            <w:tcW w:w="2610" w:type="dxa"/>
          </w:tcPr>
          <w:p w14:paraId="496014BC" w14:textId="73098765" w:rsidR="00F75B41" w:rsidRPr="006919FC" w:rsidRDefault="00A21B44" w:rsidP="00F75B41">
            <w:pPr>
              <w:spacing w:before="110"/>
              <w:ind w:left="19"/>
              <w:jc w:val="center"/>
              <w:rPr>
                <w:sz w:val="24"/>
              </w:rPr>
            </w:pPr>
            <w:r>
              <w:rPr>
                <w:spacing w:val="-10"/>
                <w:sz w:val="24"/>
              </w:rPr>
              <w:t>3</w:t>
            </w:r>
          </w:p>
        </w:tc>
      </w:tr>
      <w:tr w:rsidR="00F75B41" w:rsidRPr="006919FC" w14:paraId="1CA2A9F5" w14:textId="77777777" w:rsidTr="00372F3B">
        <w:trPr>
          <w:trHeight w:val="475"/>
        </w:trPr>
        <w:tc>
          <w:tcPr>
            <w:tcW w:w="945" w:type="dxa"/>
          </w:tcPr>
          <w:p w14:paraId="09109B5F" w14:textId="77777777" w:rsidR="00F75B41" w:rsidRPr="006919FC" w:rsidRDefault="00F75B41" w:rsidP="00F75B41">
            <w:pPr>
              <w:rPr>
                <w:sz w:val="24"/>
              </w:rPr>
            </w:pPr>
          </w:p>
        </w:tc>
        <w:tc>
          <w:tcPr>
            <w:tcW w:w="6525" w:type="dxa"/>
          </w:tcPr>
          <w:p w14:paraId="5D2539E4" w14:textId="5767A68C" w:rsidR="00F75B41" w:rsidRPr="006919FC" w:rsidRDefault="00F75B41" w:rsidP="00F75B41">
            <w:pPr>
              <w:spacing w:before="110"/>
              <w:ind w:left="99"/>
              <w:rPr>
                <w:sz w:val="24"/>
              </w:rPr>
            </w:pPr>
            <w:r w:rsidRPr="006919FC">
              <w:rPr>
                <w:sz w:val="24"/>
              </w:rPr>
              <w:t>1.5</w:t>
            </w:r>
            <w:r w:rsidRPr="006919FC">
              <w:rPr>
                <w:spacing w:val="26"/>
                <w:sz w:val="24"/>
              </w:rPr>
              <w:t xml:space="preserve">  </w:t>
            </w:r>
            <w:r w:rsidR="00D04667">
              <w:rPr>
                <w:sz w:val="24"/>
              </w:rPr>
              <w:t>Potential Impact</w:t>
            </w:r>
          </w:p>
        </w:tc>
        <w:tc>
          <w:tcPr>
            <w:tcW w:w="2610" w:type="dxa"/>
          </w:tcPr>
          <w:p w14:paraId="782ACA60" w14:textId="7EDB2E52" w:rsidR="00F75B41" w:rsidRPr="006919FC" w:rsidRDefault="009D7809" w:rsidP="00F75B41">
            <w:pPr>
              <w:spacing w:before="110"/>
              <w:ind w:left="19"/>
              <w:jc w:val="center"/>
              <w:rPr>
                <w:sz w:val="24"/>
              </w:rPr>
            </w:pPr>
            <w:r>
              <w:rPr>
                <w:sz w:val="24"/>
              </w:rPr>
              <w:t>3</w:t>
            </w:r>
          </w:p>
        </w:tc>
      </w:tr>
      <w:tr w:rsidR="00F75B41" w:rsidRPr="006919FC" w14:paraId="14F9277C" w14:textId="77777777" w:rsidTr="00372F3B">
        <w:trPr>
          <w:trHeight w:val="475"/>
        </w:trPr>
        <w:tc>
          <w:tcPr>
            <w:tcW w:w="945" w:type="dxa"/>
          </w:tcPr>
          <w:p w14:paraId="166833A2" w14:textId="77777777" w:rsidR="00F75B41" w:rsidRPr="006919FC" w:rsidRDefault="00F75B41" w:rsidP="00F75B41">
            <w:pPr>
              <w:spacing w:before="110"/>
              <w:ind w:left="19"/>
              <w:jc w:val="center"/>
              <w:rPr>
                <w:b/>
                <w:sz w:val="24"/>
              </w:rPr>
            </w:pPr>
            <w:r w:rsidRPr="006919FC">
              <w:rPr>
                <w:b/>
                <w:spacing w:val="-10"/>
                <w:sz w:val="24"/>
              </w:rPr>
              <w:t>2</w:t>
            </w:r>
          </w:p>
        </w:tc>
        <w:tc>
          <w:tcPr>
            <w:tcW w:w="6525" w:type="dxa"/>
          </w:tcPr>
          <w:p w14:paraId="36917C15" w14:textId="77777777" w:rsidR="00F75B41" w:rsidRPr="006919FC" w:rsidRDefault="00F75B41" w:rsidP="00F75B41">
            <w:pPr>
              <w:spacing w:before="110"/>
              <w:ind w:left="99"/>
              <w:rPr>
                <w:b/>
                <w:sz w:val="24"/>
              </w:rPr>
            </w:pPr>
            <w:r w:rsidRPr="006919FC">
              <w:rPr>
                <w:b/>
                <w:sz w:val="24"/>
              </w:rPr>
              <w:t>Literature</w:t>
            </w:r>
            <w:r w:rsidRPr="006919FC">
              <w:rPr>
                <w:b/>
                <w:spacing w:val="-5"/>
                <w:sz w:val="24"/>
              </w:rPr>
              <w:t xml:space="preserve"> </w:t>
            </w:r>
            <w:r w:rsidRPr="006919FC">
              <w:rPr>
                <w:b/>
                <w:spacing w:val="-2"/>
                <w:sz w:val="24"/>
              </w:rPr>
              <w:t>Survey</w:t>
            </w:r>
          </w:p>
        </w:tc>
        <w:tc>
          <w:tcPr>
            <w:tcW w:w="2610" w:type="dxa"/>
          </w:tcPr>
          <w:p w14:paraId="06520E3E" w14:textId="4ACBA5D0" w:rsidR="00F75B41" w:rsidRPr="006919FC" w:rsidRDefault="00C263A7" w:rsidP="00F75B41">
            <w:pPr>
              <w:jc w:val="center"/>
              <w:rPr>
                <w:sz w:val="24"/>
              </w:rPr>
            </w:pPr>
            <w:r>
              <w:rPr>
                <w:sz w:val="24"/>
              </w:rPr>
              <w:t>4</w:t>
            </w:r>
          </w:p>
        </w:tc>
      </w:tr>
      <w:tr w:rsidR="00F75B41" w:rsidRPr="006919FC" w14:paraId="32145EA3" w14:textId="77777777" w:rsidTr="00372F3B">
        <w:trPr>
          <w:trHeight w:val="475"/>
        </w:trPr>
        <w:tc>
          <w:tcPr>
            <w:tcW w:w="945" w:type="dxa"/>
          </w:tcPr>
          <w:p w14:paraId="356C740C" w14:textId="77777777" w:rsidR="00F75B41" w:rsidRPr="006919FC" w:rsidRDefault="00F75B41" w:rsidP="00F75B41">
            <w:pPr>
              <w:spacing w:before="110"/>
              <w:ind w:left="19"/>
              <w:jc w:val="center"/>
              <w:rPr>
                <w:b/>
                <w:sz w:val="24"/>
              </w:rPr>
            </w:pPr>
            <w:r w:rsidRPr="006919FC">
              <w:rPr>
                <w:b/>
                <w:spacing w:val="-10"/>
                <w:sz w:val="24"/>
              </w:rPr>
              <w:t>3</w:t>
            </w:r>
          </w:p>
        </w:tc>
        <w:tc>
          <w:tcPr>
            <w:tcW w:w="6525" w:type="dxa"/>
          </w:tcPr>
          <w:p w14:paraId="1CACCC73" w14:textId="15103F7A" w:rsidR="00F75B41" w:rsidRPr="006919FC" w:rsidRDefault="00F75B41" w:rsidP="00F75B41">
            <w:pPr>
              <w:spacing w:before="110"/>
              <w:ind w:left="99"/>
              <w:rPr>
                <w:b/>
                <w:sz w:val="24"/>
              </w:rPr>
            </w:pPr>
            <w:r w:rsidRPr="006919FC">
              <w:rPr>
                <w:b/>
                <w:sz w:val="24"/>
              </w:rPr>
              <w:t>Proposed</w:t>
            </w:r>
            <w:r w:rsidRPr="006919FC">
              <w:rPr>
                <w:b/>
                <w:spacing w:val="-6"/>
                <w:sz w:val="24"/>
              </w:rPr>
              <w:t xml:space="preserve"> </w:t>
            </w:r>
            <w:r w:rsidR="00343A93">
              <w:rPr>
                <w:b/>
                <w:sz w:val="24"/>
              </w:rPr>
              <w:t>System</w:t>
            </w:r>
            <w:r w:rsidRPr="006919FC">
              <w:rPr>
                <w:b/>
                <w:spacing w:val="-6"/>
                <w:sz w:val="24"/>
              </w:rPr>
              <w:t xml:space="preserve"> </w:t>
            </w:r>
            <w:r w:rsidRPr="006919FC">
              <w:rPr>
                <w:b/>
                <w:sz w:val="24"/>
              </w:rPr>
              <w:t>Architecture,</w:t>
            </w:r>
            <w:r w:rsidRPr="006919FC">
              <w:rPr>
                <w:b/>
                <w:spacing w:val="-6"/>
                <w:sz w:val="24"/>
              </w:rPr>
              <w:t xml:space="preserve"> </w:t>
            </w:r>
            <w:r w:rsidR="00777340">
              <w:rPr>
                <w:b/>
                <w:spacing w:val="-6"/>
                <w:sz w:val="24"/>
              </w:rPr>
              <w:t xml:space="preserve">Technology Stack and </w:t>
            </w:r>
            <w:r w:rsidRPr="006919FC">
              <w:rPr>
                <w:b/>
                <w:sz w:val="24"/>
              </w:rPr>
              <w:t>Implementation</w:t>
            </w:r>
            <w:r w:rsidRPr="006919FC">
              <w:rPr>
                <w:b/>
                <w:spacing w:val="-5"/>
                <w:sz w:val="24"/>
              </w:rPr>
              <w:t xml:space="preserve"> </w:t>
            </w:r>
            <w:r w:rsidRPr="006919FC">
              <w:rPr>
                <w:b/>
                <w:spacing w:val="-2"/>
                <w:sz w:val="24"/>
              </w:rPr>
              <w:t>Details</w:t>
            </w:r>
          </w:p>
        </w:tc>
        <w:tc>
          <w:tcPr>
            <w:tcW w:w="2610" w:type="dxa"/>
          </w:tcPr>
          <w:p w14:paraId="2C2C1452" w14:textId="77777777" w:rsidR="00F75B41" w:rsidRPr="006919FC" w:rsidRDefault="00F75B41" w:rsidP="00F75B41">
            <w:pPr>
              <w:rPr>
                <w:sz w:val="24"/>
              </w:rPr>
            </w:pPr>
          </w:p>
        </w:tc>
      </w:tr>
      <w:tr w:rsidR="00F75B41" w:rsidRPr="006919FC" w14:paraId="79E9BBDB" w14:textId="77777777" w:rsidTr="00372F3B">
        <w:trPr>
          <w:trHeight w:val="475"/>
        </w:trPr>
        <w:tc>
          <w:tcPr>
            <w:tcW w:w="945" w:type="dxa"/>
          </w:tcPr>
          <w:p w14:paraId="527F6CAE" w14:textId="77777777" w:rsidR="00F75B41" w:rsidRPr="006919FC" w:rsidRDefault="00F75B41" w:rsidP="00F75B41">
            <w:pPr>
              <w:rPr>
                <w:sz w:val="24"/>
              </w:rPr>
            </w:pPr>
          </w:p>
        </w:tc>
        <w:tc>
          <w:tcPr>
            <w:tcW w:w="6525" w:type="dxa"/>
          </w:tcPr>
          <w:p w14:paraId="7D792467" w14:textId="4D6A7C31" w:rsidR="00F75B41" w:rsidRPr="006919FC" w:rsidRDefault="00F75B41" w:rsidP="00F75B41">
            <w:pPr>
              <w:spacing w:before="110"/>
              <w:ind w:left="99"/>
              <w:rPr>
                <w:sz w:val="24"/>
              </w:rPr>
            </w:pPr>
            <w:r w:rsidRPr="006919FC">
              <w:rPr>
                <w:sz w:val="24"/>
              </w:rPr>
              <w:t>3.1</w:t>
            </w:r>
            <w:r w:rsidRPr="006919FC">
              <w:rPr>
                <w:spacing w:val="30"/>
                <w:sz w:val="24"/>
              </w:rPr>
              <w:t xml:space="preserve">  </w:t>
            </w:r>
            <w:r w:rsidR="00D47297">
              <w:rPr>
                <w:sz w:val="24"/>
              </w:rPr>
              <w:t>Proposed</w:t>
            </w:r>
            <w:r w:rsidR="00CD6C4B">
              <w:rPr>
                <w:sz w:val="24"/>
              </w:rPr>
              <w:t xml:space="preserve"> System Architecture</w:t>
            </w:r>
          </w:p>
        </w:tc>
        <w:tc>
          <w:tcPr>
            <w:tcW w:w="2610" w:type="dxa"/>
          </w:tcPr>
          <w:p w14:paraId="2B76716A" w14:textId="5526798F" w:rsidR="00F75B41" w:rsidRPr="006919FC" w:rsidRDefault="00C32020" w:rsidP="00F75B41">
            <w:pPr>
              <w:spacing w:before="110"/>
              <w:ind w:left="19"/>
              <w:jc w:val="center"/>
              <w:rPr>
                <w:sz w:val="24"/>
              </w:rPr>
            </w:pPr>
            <w:r>
              <w:rPr>
                <w:spacing w:val="-5"/>
                <w:sz w:val="24"/>
              </w:rPr>
              <w:t>7</w:t>
            </w:r>
          </w:p>
        </w:tc>
      </w:tr>
      <w:tr w:rsidR="00F75B41" w:rsidRPr="006919FC" w14:paraId="1B49E4B9" w14:textId="77777777" w:rsidTr="00372F3B">
        <w:trPr>
          <w:trHeight w:val="475"/>
        </w:trPr>
        <w:tc>
          <w:tcPr>
            <w:tcW w:w="945" w:type="dxa"/>
          </w:tcPr>
          <w:p w14:paraId="16D8C449" w14:textId="77777777" w:rsidR="00F75B41" w:rsidRPr="006919FC" w:rsidRDefault="00F75B41" w:rsidP="00F75B41">
            <w:pPr>
              <w:rPr>
                <w:sz w:val="24"/>
              </w:rPr>
            </w:pPr>
          </w:p>
        </w:tc>
        <w:tc>
          <w:tcPr>
            <w:tcW w:w="6525" w:type="dxa"/>
          </w:tcPr>
          <w:p w14:paraId="14EEE496" w14:textId="77025CEC" w:rsidR="00F75B41" w:rsidRPr="006919FC" w:rsidRDefault="002B0998" w:rsidP="002B0998">
            <w:pPr>
              <w:spacing w:before="110"/>
              <w:rPr>
                <w:sz w:val="24"/>
              </w:rPr>
            </w:pPr>
            <w:r>
              <w:rPr>
                <w:sz w:val="24"/>
              </w:rPr>
              <w:t xml:space="preserve">  3.2  Technology Stack</w:t>
            </w:r>
          </w:p>
        </w:tc>
        <w:tc>
          <w:tcPr>
            <w:tcW w:w="2610" w:type="dxa"/>
          </w:tcPr>
          <w:p w14:paraId="2BC40D95" w14:textId="45958FC9" w:rsidR="00F75B41" w:rsidRPr="006919FC" w:rsidRDefault="00C32020" w:rsidP="00F75B41">
            <w:pPr>
              <w:spacing w:before="110"/>
              <w:ind w:left="19"/>
              <w:jc w:val="center"/>
              <w:rPr>
                <w:sz w:val="24"/>
              </w:rPr>
            </w:pPr>
            <w:r>
              <w:rPr>
                <w:spacing w:val="-5"/>
                <w:sz w:val="24"/>
              </w:rPr>
              <w:t>14</w:t>
            </w:r>
          </w:p>
        </w:tc>
      </w:tr>
      <w:tr w:rsidR="00F75B41" w:rsidRPr="006919FC" w14:paraId="77C149F7" w14:textId="77777777" w:rsidTr="00372F3B">
        <w:trPr>
          <w:trHeight w:val="475"/>
        </w:trPr>
        <w:tc>
          <w:tcPr>
            <w:tcW w:w="945" w:type="dxa"/>
          </w:tcPr>
          <w:p w14:paraId="7CD84DA4" w14:textId="77777777" w:rsidR="00F75B41" w:rsidRPr="006919FC" w:rsidRDefault="00F75B41" w:rsidP="00F75B41">
            <w:pPr>
              <w:rPr>
                <w:sz w:val="24"/>
              </w:rPr>
            </w:pPr>
          </w:p>
        </w:tc>
        <w:tc>
          <w:tcPr>
            <w:tcW w:w="6525" w:type="dxa"/>
          </w:tcPr>
          <w:p w14:paraId="112794E0" w14:textId="405340B5" w:rsidR="00F75B41" w:rsidRPr="006919FC" w:rsidRDefault="00F75B41" w:rsidP="00F75B41">
            <w:pPr>
              <w:spacing w:before="110"/>
              <w:ind w:left="99"/>
              <w:rPr>
                <w:sz w:val="24"/>
              </w:rPr>
            </w:pPr>
            <w:r w:rsidRPr="006919FC">
              <w:rPr>
                <w:sz w:val="24"/>
              </w:rPr>
              <w:t>3.3</w:t>
            </w:r>
            <w:r w:rsidRPr="006919FC">
              <w:rPr>
                <w:spacing w:val="29"/>
                <w:sz w:val="24"/>
              </w:rPr>
              <w:t xml:space="preserve">  </w:t>
            </w:r>
            <w:r w:rsidR="002B0998">
              <w:rPr>
                <w:sz w:val="24"/>
              </w:rPr>
              <w:t>User Interface</w:t>
            </w:r>
          </w:p>
        </w:tc>
        <w:tc>
          <w:tcPr>
            <w:tcW w:w="2610" w:type="dxa"/>
          </w:tcPr>
          <w:p w14:paraId="36871870" w14:textId="19FE988F" w:rsidR="00F75B41" w:rsidRPr="006919FC" w:rsidRDefault="00CF3CC5" w:rsidP="00F75B41">
            <w:pPr>
              <w:spacing w:before="110"/>
              <w:ind w:left="19"/>
              <w:jc w:val="center"/>
              <w:rPr>
                <w:sz w:val="24"/>
              </w:rPr>
            </w:pPr>
            <w:r>
              <w:rPr>
                <w:spacing w:val="-5"/>
                <w:sz w:val="24"/>
              </w:rPr>
              <w:t>1</w:t>
            </w:r>
            <w:r w:rsidR="00C32020">
              <w:rPr>
                <w:spacing w:val="-5"/>
                <w:sz w:val="24"/>
              </w:rPr>
              <w:t>5</w:t>
            </w:r>
          </w:p>
        </w:tc>
      </w:tr>
      <w:tr w:rsidR="00F75B41" w:rsidRPr="006919FC" w14:paraId="2CBAB7B1" w14:textId="77777777" w:rsidTr="00372F3B">
        <w:trPr>
          <w:trHeight w:val="475"/>
        </w:trPr>
        <w:tc>
          <w:tcPr>
            <w:tcW w:w="945" w:type="dxa"/>
          </w:tcPr>
          <w:p w14:paraId="4A150330" w14:textId="27F0B723" w:rsidR="00F75B41" w:rsidRPr="006919FC" w:rsidRDefault="00F95F8B" w:rsidP="00F95F8B">
            <w:pPr>
              <w:spacing w:before="110"/>
              <w:rPr>
                <w:b/>
                <w:sz w:val="24"/>
              </w:rPr>
            </w:pPr>
            <w:r>
              <w:rPr>
                <w:b/>
                <w:spacing w:val="-10"/>
                <w:sz w:val="24"/>
              </w:rPr>
              <w:t xml:space="preserve">       </w:t>
            </w:r>
            <w:r w:rsidR="00F75B41" w:rsidRPr="006919FC">
              <w:rPr>
                <w:b/>
                <w:spacing w:val="-10"/>
                <w:sz w:val="24"/>
              </w:rPr>
              <w:t>4</w:t>
            </w:r>
          </w:p>
        </w:tc>
        <w:tc>
          <w:tcPr>
            <w:tcW w:w="6525" w:type="dxa"/>
          </w:tcPr>
          <w:p w14:paraId="23282E91" w14:textId="77777777" w:rsidR="00F75B41" w:rsidRPr="006919FC" w:rsidRDefault="00F75B41" w:rsidP="00F75B41">
            <w:pPr>
              <w:spacing w:before="110"/>
              <w:ind w:left="99"/>
              <w:rPr>
                <w:b/>
                <w:sz w:val="24"/>
              </w:rPr>
            </w:pPr>
            <w:r w:rsidRPr="006919FC">
              <w:rPr>
                <w:b/>
                <w:spacing w:val="-2"/>
                <w:sz w:val="24"/>
              </w:rPr>
              <w:t>Results</w:t>
            </w:r>
          </w:p>
        </w:tc>
        <w:tc>
          <w:tcPr>
            <w:tcW w:w="2610" w:type="dxa"/>
          </w:tcPr>
          <w:p w14:paraId="578F3A41" w14:textId="77777777" w:rsidR="00F75B41" w:rsidRPr="006919FC" w:rsidRDefault="00F75B41" w:rsidP="00F75B41">
            <w:pPr>
              <w:rPr>
                <w:sz w:val="24"/>
              </w:rPr>
            </w:pPr>
          </w:p>
        </w:tc>
      </w:tr>
    </w:tbl>
    <w:p w14:paraId="6E1E2CF3" w14:textId="77777777" w:rsidR="00CB1CFC" w:rsidRPr="006919FC" w:rsidRDefault="00CB1CFC">
      <w:pPr>
        <w:rPr>
          <w:b/>
          <w:sz w:val="20"/>
          <w:szCs w:val="24"/>
        </w:rPr>
      </w:pPr>
    </w:p>
    <w:p w14:paraId="11B8BD47" w14:textId="4AEE2A06" w:rsidR="00983C8C" w:rsidRDefault="00983C8C">
      <w:pPr>
        <w:spacing w:before="128"/>
        <w:rPr>
          <w:bCs/>
          <w:sz w:val="24"/>
          <w:szCs w:val="24"/>
        </w:rPr>
      </w:pPr>
      <w:r w:rsidRPr="00FC1E57">
        <w:rPr>
          <w:bCs/>
          <w:sz w:val="24"/>
          <w:szCs w:val="24"/>
        </w:rPr>
        <w:t xml:space="preserve">           4.1  System Configuration</w:t>
      </w:r>
      <w:r w:rsidR="00FC1E57">
        <w:rPr>
          <w:bCs/>
          <w:sz w:val="24"/>
          <w:szCs w:val="24"/>
        </w:rPr>
        <w:tab/>
      </w:r>
      <w:r w:rsidR="00FC1E57">
        <w:rPr>
          <w:bCs/>
          <w:sz w:val="24"/>
          <w:szCs w:val="24"/>
        </w:rPr>
        <w:tab/>
      </w:r>
      <w:r w:rsidR="00FC1E57">
        <w:rPr>
          <w:bCs/>
          <w:sz w:val="24"/>
          <w:szCs w:val="24"/>
        </w:rPr>
        <w:tab/>
      </w:r>
      <w:r w:rsidR="00FC1E57">
        <w:rPr>
          <w:bCs/>
          <w:sz w:val="24"/>
          <w:szCs w:val="24"/>
        </w:rPr>
        <w:tab/>
      </w:r>
      <w:r w:rsidR="00FC1E57">
        <w:rPr>
          <w:bCs/>
          <w:sz w:val="24"/>
          <w:szCs w:val="24"/>
        </w:rPr>
        <w:tab/>
      </w:r>
      <w:r w:rsidR="00C32020">
        <w:rPr>
          <w:bCs/>
          <w:sz w:val="24"/>
          <w:szCs w:val="24"/>
        </w:rPr>
        <w:t xml:space="preserve">                              16</w:t>
      </w:r>
      <w:r w:rsidR="00FC1E57">
        <w:rPr>
          <w:bCs/>
          <w:sz w:val="24"/>
          <w:szCs w:val="24"/>
        </w:rPr>
        <w:tab/>
      </w:r>
      <w:r w:rsidR="00FC1E57">
        <w:rPr>
          <w:bCs/>
          <w:sz w:val="24"/>
          <w:szCs w:val="24"/>
        </w:rPr>
        <w:tab/>
      </w:r>
    </w:p>
    <w:p w14:paraId="11C680FE" w14:textId="53968C9D" w:rsidR="00FC1E57" w:rsidRDefault="00FC1E57">
      <w:pPr>
        <w:spacing w:before="128"/>
        <w:rPr>
          <w:bCs/>
          <w:sz w:val="24"/>
          <w:szCs w:val="24"/>
        </w:rPr>
      </w:pPr>
      <w:r>
        <w:rPr>
          <w:bCs/>
          <w:sz w:val="24"/>
          <w:szCs w:val="24"/>
        </w:rPr>
        <w:t xml:space="preserve">           4.2  Quantitative Analysis</w:t>
      </w:r>
      <w:r w:rsidR="002D0DEE">
        <w:rPr>
          <w:bCs/>
          <w:sz w:val="24"/>
          <w:szCs w:val="24"/>
        </w:rPr>
        <w:tab/>
      </w:r>
      <w:r w:rsidR="002D0DEE">
        <w:rPr>
          <w:bCs/>
          <w:sz w:val="24"/>
          <w:szCs w:val="24"/>
        </w:rPr>
        <w:tab/>
      </w:r>
      <w:r w:rsidR="002D0DEE">
        <w:rPr>
          <w:bCs/>
          <w:sz w:val="24"/>
          <w:szCs w:val="24"/>
        </w:rPr>
        <w:tab/>
      </w:r>
      <w:r w:rsidR="002D0DEE">
        <w:rPr>
          <w:bCs/>
          <w:sz w:val="24"/>
          <w:szCs w:val="24"/>
        </w:rPr>
        <w:tab/>
      </w:r>
      <w:r w:rsidR="002D0DEE">
        <w:rPr>
          <w:bCs/>
          <w:sz w:val="24"/>
          <w:szCs w:val="24"/>
        </w:rPr>
        <w:tab/>
      </w:r>
      <w:r w:rsidR="002D0DEE">
        <w:rPr>
          <w:bCs/>
          <w:sz w:val="24"/>
          <w:szCs w:val="24"/>
        </w:rPr>
        <w:tab/>
      </w:r>
      <w:r w:rsidR="002D0DEE">
        <w:rPr>
          <w:bCs/>
          <w:sz w:val="24"/>
          <w:szCs w:val="24"/>
        </w:rPr>
        <w:tab/>
        <w:t xml:space="preserve">      17</w:t>
      </w:r>
    </w:p>
    <w:p w14:paraId="1730B32B" w14:textId="0FD785FA" w:rsidR="00FC1E57" w:rsidRDefault="00FC1E57">
      <w:pPr>
        <w:spacing w:before="128"/>
        <w:rPr>
          <w:bCs/>
          <w:sz w:val="24"/>
          <w:szCs w:val="24"/>
        </w:rPr>
      </w:pPr>
      <w:r>
        <w:rPr>
          <w:bCs/>
          <w:sz w:val="24"/>
          <w:szCs w:val="24"/>
        </w:rPr>
        <w:t xml:space="preserve">           4.3  Qualitative Analysis</w:t>
      </w:r>
      <w:r w:rsidR="002D0DEE">
        <w:rPr>
          <w:bCs/>
          <w:sz w:val="24"/>
          <w:szCs w:val="24"/>
        </w:rPr>
        <w:t xml:space="preserve">                                                                                       </w:t>
      </w:r>
      <w:r w:rsidR="00C47464">
        <w:rPr>
          <w:bCs/>
          <w:sz w:val="24"/>
          <w:szCs w:val="24"/>
        </w:rPr>
        <w:t>20</w:t>
      </w:r>
    </w:p>
    <w:p w14:paraId="5693E75F" w14:textId="18BF990D" w:rsidR="00671B43" w:rsidRPr="005B1599" w:rsidRDefault="00671B43">
      <w:pPr>
        <w:spacing w:before="128"/>
        <w:rPr>
          <w:b/>
          <w:sz w:val="24"/>
          <w:szCs w:val="24"/>
        </w:rPr>
      </w:pPr>
      <w:r w:rsidRPr="005B1599">
        <w:rPr>
          <w:b/>
          <w:sz w:val="24"/>
          <w:szCs w:val="24"/>
        </w:rPr>
        <w:t>5         Con</w:t>
      </w:r>
      <w:r w:rsidR="001539D4" w:rsidRPr="005B1599">
        <w:rPr>
          <w:b/>
          <w:sz w:val="24"/>
          <w:szCs w:val="24"/>
        </w:rPr>
        <w:t xml:space="preserve">clusion and </w:t>
      </w:r>
      <w:r w:rsidR="00306893" w:rsidRPr="005B1599">
        <w:rPr>
          <w:b/>
          <w:sz w:val="24"/>
          <w:szCs w:val="24"/>
        </w:rPr>
        <w:t>Future Scope</w:t>
      </w:r>
    </w:p>
    <w:p w14:paraId="291ADAE9" w14:textId="466164E8" w:rsidR="00306893" w:rsidRDefault="00306893">
      <w:pPr>
        <w:spacing w:before="128"/>
        <w:rPr>
          <w:bCs/>
          <w:sz w:val="24"/>
          <w:szCs w:val="24"/>
        </w:rPr>
      </w:pPr>
      <w:r>
        <w:rPr>
          <w:bCs/>
          <w:sz w:val="24"/>
          <w:szCs w:val="24"/>
        </w:rPr>
        <w:t xml:space="preserve">           5.1 </w:t>
      </w:r>
      <w:r w:rsidR="00E92C04">
        <w:rPr>
          <w:bCs/>
          <w:sz w:val="24"/>
          <w:szCs w:val="24"/>
        </w:rPr>
        <w:t>Conclusion</w:t>
      </w:r>
      <w:r w:rsidR="00C47464">
        <w:rPr>
          <w:bCs/>
          <w:sz w:val="24"/>
          <w:szCs w:val="24"/>
        </w:rPr>
        <w:tab/>
      </w:r>
      <w:r w:rsidR="00C47464">
        <w:rPr>
          <w:bCs/>
          <w:sz w:val="24"/>
          <w:szCs w:val="24"/>
        </w:rPr>
        <w:tab/>
      </w:r>
      <w:r w:rsidR="00C47464">
        <w:rPr>
          <w:bCs/>
          <w:sz w:val="24"/>
          <w:szCs w:val="24"/>
        </w:rPr>
        <w:tab/>
      </w:r>
      <w:r w:rsidR="00C47464">
        <w:rPr>
          <w:bCs/>
          <w:sz w:val="24"/>
          <w:szCs w:val="24"/>
        </w:rPr>
        <w:tab/>
      </w:r>
      <w:r w:rsidR="00C47464">
        <w:rPr>
          <w:bCs/>
          <w:sz w:val="24"/>
          <w:szCs w:val="24"/>
        </w:rPr>
        <w:tab/>
      </w:r>
      <w:r w:rsidR="00C47464">
        <w:rPr>
          <w:bCs/>
          <w:sz w:val="24"/>
          <w:szCs w:val="24"/>
        </w:rPr>
        <w:tab/>
      </w:r>
      <w:r w:rsidR="00C47464">
        <w:rPr>
          <w:bCs/>
          <w:sz w:val="24"/>
          <w:szCs w:val="24"/>
        </w:rPr>
        <w:tab/>
        <w:t xml:space="preserve">                              23</w:t>
      </w:r>
      <w:r w:rsidR="00C47464">
        <w:rPr>
          <w:bCs/>
          <w:sz w:val="24"/>
          <w:szCs w:val="24"/>
        </w:rPr>
        <w:tab/>
      </w:r>
      <w:r w:rsidR="00C47464">
        <w:rPr>
          <w:bCs/>
          <w:sz w:val="24"/>
          <w:szCs w:val="24"/>
        </w:rPr>
        <w:tab/>
      </w:r>
    </w:p>
    <w:p w14:paraId="69D84725" w14:textId="335FE762" w:rsidR="00E92C04" w:rsidRDefault="00E92C04">
      <w:pPr>
        <w:spacing w:before="128"/>
        <w:rPr>
          <w:bCs/>
          <w:sz w:val="24"/>
          <w:szCs w:val="24"/>
        </w:rPr>
      </w:pPr>
      <w:r>
        <w:rPr>
          <w:bCs/>
          <w:sz w:val="24"/>
          <w:szCs w:val="24"/>
        </w:rPr>
        <w:t xml:space="preserve">           5.2 Future Scope</w:t>
      </w:r>
      <w:r w:rsidR="00C47464">
        <w:rPr>
          <w:bCs/>
          <w:sz w:val="24"/>
          <w:szCs w:val="24"/>
        </w:rPr>
        <w:tab/>
      </w:r>
      <w:r w:rsidR="00C47464">
        <w:rPr>
          <w:bCs/>
          <w:sz w:val="24"/>
          <w:szCs w:val="24"/>
        </w:rPr>
        <w:tab/>
      </w:r>
      <w:r w:rsidR="00C47464">
        <w:rPr>
          <w:bCs/>
          <w:sz w:val="24"/>
          <w:szCs w:val="24"/>
        </w:rPr>
        <w:tab/>
      </w:r>
      <w:r w:rsidR="00C47464">
        <w:rPr>
          <w:bCs/>
          <w:sz w:val="24"/>
          <w:szCs w:val="24"/>
        </w:rPr>
        <w:tab/>
      </w:r>
      <w:r w:rsidR="00C47464">
        <w:rPr>
          <w:bCs/>
          <w:sz w:val="24"/>
          <w:szCs w:val="24"/>
        </w:rPr>
        <w:tab/>
      </w:r>
      <w:r w:rsidR="00C47464">
        <w:rPr>
          <w:bCs/>
          <w:sz w:val="24"/>
          <w:szCs w:val="24"/>
        </w:rPr>
        <w:tab/>
      </w:r>
      <w:r w:rsidR="00C47464">
        <w:rPr>
          <w:bCs/>
          <w:sz w:val="24"/>
          <w:szCs w:val="24"/>
        </w:rPr>
        <w:tab/>
      </w:r>
      <w:r w:rsidR="00C47464">
        <w:rPr>
          <w:bCs/>
          <w:sz w:val="24"/>
          <w:szCs w:val="24"/>
        </w:rPr>
        <w:tab/>
        <w:t xml:space="preserve">      24</w:t>
      </w:r>
    </w:p>
    <w:p w14:paraId="236AA5A1" w14:textId="620963F7" w:rsidR="00E92C04" w:rsidRPr="005B1599" w:rsidRDefault="005B1599">
      <w:pPr>
        <w:spacing w:before="128"/>
        <w:rPr>
          <w:b/>
          <w:sz w:val="24"/>
          <w:szCs w:val="24"/>
        </w:rPr>
      </w:pPr>
      <w:r w:rsidRPr="005B1599">
        <w:rPr>
          <w:b/>
          <w:sz w:val="24"/>
          <w:szCs w:val="24"/>
        </w:rPr>
        <w:t>6         References</w:t>
      </w:r>
      <w:r w:rsidR="007D2DB9">
        <w:rPr>
          <w:b/>
          <w:sz w:val="24"/>
          <w:szCs w:val="24"/>
        </w:rPr>
        <w:tab/>
      </w:r>
      <w:r w:rsidR="007D2DB9">
        <w:rPr>
          <w:b/>
          <w:sz w:val="24"/>
          <w:szCs w:val="24"/>
        </w:rPr>
        <w:tab/>
      </w:r>
      <w:r w:rsidR="007D2DB9">
        <w:rPr>
          <w:b/>
          <w:sz w:val="24"/>
          <w:szCs w:val="24"/>
        </w:rPr>
        <w:tab/>
      </w:r>
      <w:r w:rsidR="007D2DB9">
        <w:rPr>
          <w:b/>
          <w:sz w:val="24"/>
          <w:szCs w:val="24"/>
        </w:rPr>
        <w:tab/>
      </w:r>
      <w:r w:rsidR="007D2DB9">
        <w:rPr>
          <w:b/>
          <w:sz w:val="24"/>
          <w:szCs w:val="24"/>
        </w:rPr>
        <w:tab/>
      </w:r>
      <w:r w:rsidR="007D2DB9">
        <w:rPr>
          <w:b/>
          <w:sz w:val="24"/>
          <w:szCs w:val="24"/>
        </w:rPr>
        <w:tab/>
      </w:r>
      <w:r w:rsidR="007D2DB9">
        <w:rPr>
          <w:b/>
          <w:sz w:val="24"/>
          <w:szCs w:val="24"/>
        </w:rPr>
        <w:tab/>
      </w:r>
      <w:r w:rsidR="007D2DB9">
        <w:rPr>
          <w:b/>
          <w:sz w:val="24"/>
          <w:szCs w:val="24"/>
        </w:rPr>
        <w:tab/>
      </w:r>
      <w:r w:rsidR="007D2DB9">
        <w:rPr>
          <w:b/>
          <w:sz w:val="24"/>
          <w:szCs w:val="24"/>
        </w:rPr>
        <w:tab/>
        <w:t xml:space="preserve">      </w:t>
      </w:r>
      <w:r w:rsidR="007D2DB9" w:rsidRPr="007D2DB9">
        <w:rPr>
          <w:b/>
          <w:sz w:val="24"/>
          <w:szCs w:val="24"/>
        </w:rPr>
        <w:t>25</w:t>
      </w:r>
    </w:p>
    <w:p w14:paraId="16AF64FC" w14:textId="02E120EC" w:rsidR="00CB1CFC" w:rsidRPr="00FC1E57" w:rsidRDefault="00983C8C">
      <w:pPr>
        <w:spacing w:before="128"/>
        <w:rPr>
          <w:bCs/>
          <w:sz w:val="20"/>
          <w:szCs w:val="24"/>
        </w:rPr>
      </w:pPr>
      <w:r w:rsidRPr="00FC1E57">
        <w:rPr>
          <w:bCs/>
          <w:sz w:val="20"/>
          <w:szCs w:val="24"/>
        </w:rPr>
        <w:t xml:space="preserve"> </w:t>
      </w:r>
    </w:p>
    <w:p w14:paraId="2EBC4956" w14:textId="01FDC7E0" w:rsidR="00CB1CFC" w:rsidRPr="006919FC" w:rsidRDefault="00983C8C" w:rsidP="00983C8C">
      <w:pPr>
        <w:spacing w:before="110"/>
        <w:rPr>
          <w:sz w:val="24"/>
        </w:rPr>
        <w:sectPr w:rsidR="00CB1CFC" w:rsidRPr="006919FC" w:rsidSect="00597A04">
          <w:pgSz w:w="12240" w:h="15840"/>
          <w:pgMar w:top="1440" w:right="1440" w:bottom="1440" w:left="1440" w:header="720" w:footer="720" w:gutter="0"/>
          <w:cols w:space="720"/>
          <w:docGrid w:linePitch="299"/>
        </w:sectPr>
      </w:pPr>
      <w:r>
        <w:rPr>
          <w:sz w:val="24"/>
        </w:rPr>
        <w:tab/>
      </w:r>
    </w:p>
    <w:p w14:paraId="4EB433A9" w14:textId="77777777" w:rsidR="00CB1CFC" w:rsidRPr="006919FC" w:rsidRDefault="00000000">
      <w:pPr>
        <w:spacing w:before="59"/>
        <w:ind w:left="899" w:right="899"/>
        <w:jc w:val="center"/>
        <w:rPr>
          <w:b/>
          <w:sz w:val="32"/>
        </w:rPr>
      </w:pPr>
      <w:r w:rsidRPr="006919FC">
        <w:rPr>
          <w:b/>
          <w:sz w:val="32"/>
        </w:rPr>
        <w:t>LIST</w:t>
      </w:r>
      <w:r w:rsidRPr="006919FC">
        <w:rPr>
          <w:b/>
          <w:spacing w:val="-1"/>
          <w:sz w:val="32"/>
        </w:rPr>
        <w:t xml:space="preserve"> </w:t>
      </w:r>
      <w:r w:rsidRPr="006919FC">
        <w:rPr>
          <w:b/>
          <w:sz w:val="32"/>
        </w:rPr>
        <w:t>OF</w:t>
      </w:r>
      <w:r w:rsidRPr="006919FC">
        <w:rPr>
          <w:b/>
          <w:spacing w:val="-1"/>
          <w:sz w:val="32"/>
        </w:rPr>
        <w:t xml:space="preserve"> </w:t>
      </w:r>
      <w:r w:rsidRPr="006919FC">
        <w:rPr>
          <w:b/>
          <w:spacing w:val="-2"/>
          <w:sz w:val="32"/>
        </w:rPr>
        <w:t>FIGURES</w:t>
      </w:r>
    </w:p>
    <w:p w14:paraId="722ECA2F" w14:textId="77777777" w:rsidR="00CB1CFC" w:rsidRPr="006919FC" w:rsidRDefault="00CB1CFC">
      <w:pPr>
        <w:rPr>
          <w:b/>
          <w:sz w:val="20"/>
          <w:szCs w:val="24"/>
        </w:rPr>
      </w:pPr>
    </w:p>
    <w:p w14:paraId="080F6D94" w14:textId="77777777" w:rsidR="00CB1CFC" w:rsidRPr="006919FC" w:rsidRDefault="00CB1CFC">
      <w:pPr>
        <w:spacing w:before="77"/>
        <w:rPr>
          <w:b/>
          <w:sz w:val="20"/>
          <w:szCs w:val="24"/>
        </w:rPr>
      </w:pPr>
    </w:p>
    <w:tbl>
      <w:tblPr>
        <w:tblStyle w:val="TableNormal0"/>
        <w:tblW w:w="10238" w:type="dxa"/>
        <w:tblInd w:w="-432" w:type="dxa"/>
        <w:tblLayout w:type="fixed"/>
        <w:tblCellMar>
          <w:left w:w="0" w:type="dxa"/>
          <w:right w:w="0" w:type="dxa"/>
        </w:tblCellMar>
        <w:tblLook w:val="01E0" w:firstRow="1" w:lastRow="1" w:firstColumn="1" w:lastColumn="1" w:noHBand="0" w:noVBand="0"/>
      </w:tblPr>
      <w:tblGrid>
        <w:gridCol w:w="2044"/>
        <w:gridCol w:w="6066"/>
        <w:gridCol w:w="2128"/>
      </w:tblGrid>
      <w:tr w:rsidR="00BC0AAB" w:rsidRPr="006919FC" w14:paraId="7C13C457" w14:textId="77777777" w:rsidTr="00223665">
        <w:trPr>
          <w:trHeight w:val="525"/>
        </w:trPr>
        <w:tc>
          <w:tcPr>
            <w:tcW w:w="2044" w:type="dxa"/>
          </w:tcPr>
          <w:p w14:paraId="52EB8E06" w14:textId="77777777" w:rsidR="00CB1CFC" w:rsidRPr="006919FC" w:rsidRDefault="00000000">
            <w:pPr>
              <w:spacing w:before="110"/>
              <w:ind w:left="20"/>
              <w:jc w:val="center"/>
              <w:rPr>
                <w:b/>
                <w:sz w:val="24"/>
              </w:rPr>
            </w:pPr>
            <w:r w:rsidRPr="006919FC">
              <w:rPr>
                <w:b/>
                <w:sz w:val="24"/>
              </w:rPr>
              <w:t xml:space="preserve">Fig </w:t>
            </w:r>
            <w:r w:rsidRPr="006919FC">
              <w:rPr>
                <w:b/>
                <w:spacing w:val="-5"/>
                <w:sz w:val="24"/>
              </w:rPr>
              <w:t>No.</w:t>
            </w:r>
          </w:p>
        </w:tc>
        <w:tc>
          <w:tcPr>
            <w:tcW w:w="6066" w:type="dxa"/>
          </w:tcPr>
          <w:p w14:paraId="31B44C0E" w14:textId="77777777" w:rsidR="00CB1CFC" w:rsidRPr="006919FC" w:rsidRDefault="00000000">
            <w:pPr>
              <w:spacing w:before="110"/>
              <w:ind w:left="18"/>
              <w:jc w:val="center"/>
              <w:rPr>
                <w:b/>
                <w:sz w:val="24"/>
              </w:rPr>
            </w:pPr>
            <w:r w:rsidRPr="006919FC">
              <w:rPr>
                <w:b/>
                <w:sz w:val="24"/>
              </w:rPr>
              <w:t>Figure</w:t>
            </w:r>
            <w:r w:rsidRPr="006919FC">
              <w:rPr>
                <w:b/>
                <w:spacing w:val="-3"/>
                <w:sz w:val="24"/>
              </w:rPr>
              <w:t xml:space="preserve"> </w:t>
            </w:r>
            <w:r w:rsidRPr="006919FC">
              <w:rPr>
                <w:b/>
                <w:spacing w:val="-4"/>
                <w:sz w:val="24"/>
              </w:rPr>
              <w:t>Name</w:t>
            </w:r>
          </w:p>
        </w:tc>
        <w:tc>
          <w:tcPr>
            <w:tcW w:w="2128" w:type="dxa"/>
          </w:tcPr>
          <w:p w14:paraId="6CD680B0" w14:textId="77777777" w:rsidR="00CB1CFC" w:rsidRPr="006919FC" w:rsidRDefault="00000000">
            <w:pPr>
              <w:spacing w:before="110"/>
              <w:ind w:left="19"/>
              <w:jc w:val="center"/>
              <w:rPr>
                <w:b/>
                <w:sz w:val="24"/>
              </w:rPr>
            </w:pPr>
            <w:r w:rsidRPr="006919FC">
              <w:rPr>
                <w:b/>
                <w:sz w:val="24"/>
              </w:rPr>
              <w:t>Page</w:t>
            </w:r>
            <w:r w:rsidRPr="006919FC">
              <w:rPr>
                <w:b/>
                <w:spacing w:val="-2"/>
                <w:sz w:val="24"/>
              </w:rPr>
              <w:t xml:space="preserve"> </w:t>
            </w:r>
            <w:r w:rsidRPr="006919FC">
              <w:rPr>
                <w:b/>
                <w:spacing w:val="-5"/>
                <w:sz w:val="24"/>
              </w:rPr>
              <w:t>No.</w:t>
            </w:r>
          </w:p>
        </w:tc>
      </w:tr>
      <w:tr w:rsidR="00BC0AAB" w:rsidRPr="006919FC" w14:paraId="356B1415" w14:textId="77777777" w:rsidTr="00223665">
        <w:trPr>
          <w:trHeight w:val="525"/>
        </w:trPr>
        <w:tc>
          <w:tcPr>
            <w:tcW w:w="2044" w:type="dxa"/>
          </w:tcPr>
          <w:p w14:paraId="1D6026BB" w14:textId="42928B53" w:rsidR="00CB1CFC" w:rsidRPr="006919FC" w:rsidRDefault="001933BB">
            <w:pPr>
              <w:spacing w:before="110"/>
              <w:ind w:left="20" w:right="1"/>
              <w:jc w:val="center"/>
              <w:rPr>
                <w:sz w:val="24"/>
              </w:rPr>
            </w:pPr>
            <w:r>
              <w:rPr>
                <w:spacing w:val="-5"/>
                <w:sz w:val="24"/>
              </w:rPr>
              <w:t xml:space="preserve"> </w:t>
            </w:r>
            <w:r w:rsidRPr="006919FC">
              <w:rPr>
                <w:spacing w:val="-5"/>
                <w:sz w:val="24"/>
              </w:rPr>
              <w:t>1</w:t>
            </w:r>
          </w:p>
        </w:tc>
        <w:tc>
          <w:tcPr>
            <w:tcW w:w="6066" w:type="dxa"/>
          </w:tcPr>
          <w:p w14:paraId="0CBAA7C8" w14:textId="3BB32208" w:rsidR="00CB1CFC" w:rsidRPr="006919FC" w:rsidRDefault="00103CF0">
            <w:pPr>
              <w:spacing w:before="110"/>
              <w:ind w:left="99"/>
              <w:rPr>
                <w:sz w:val="24"/>
              </w:rPr>
            </w:pPr>
            <w:r>
              <w:rPr>
                <w:sz w:val="24"/>
              </w:rPr>
              <w:t>Reason-RFT</w:t>
            </w:r>
            <w:r w:rsidRPr="006919FC">
              <w:rPr>
                <w:spacing w:val="-6"/>
                <w:sz w:val="24"/>
              </w:rPr>
              <w:t xml:space="preserve"> </w:t>
            </w:r>
            <w:r w:rsidRPr="006919FC">
              <w:rPr>
                <w:sz w:val="24"/>
              </w:rPr>
              <w:t>Architecture</w:t>
            </w:r>
            <w:r w:rsidRPr="006919FC">
              <w:rPr>
                <w:spacing w:val="-6"/>
                <w:sz w:val="24"/>
              </w:rPr>
              <w:t xml:space="preserve"> </w:t>
            </w:r>
            <w:r w:rsidRPr="006919FC">
              <w:rPr>
                <w:spacing w:val="-2"/>
                <w:sz w:val="24"/>
              </w:rPr>
              <w:t>Diagram</w:t>
            </w:r>
          </w:p>
        </w:tc>
        <w:tc>
          <w:tcPr>
            <w:tcW w:w="2128" w:type="dxa"/>
          </w:tcPr>
          <w:p w14:paraId="6FC360F2" w14:textId="69893AE2" w:rsidR="00CB1CFC" w:rsidRPr="006919FC" w:rsidRDefault="003D35DE">
            <w:pPr>
              <w:spacing w:before="110"/>
              <w:ind w:left="19"/>
              <w:jc w:val="center"/>
              <w:rPr>
                <w:sz w:val="24"/>
              </w:rPr>
            </w:pPr>
            <w:r>
              <w:rPr>
                <w:spacing w:val="-5"/>
                <w:sz w:val="24"/>
              </w:rPr>
              <w:t>9</w:t>
            </w:r>
          </w:p>
        </w:tc>
      </w:tr>
      <w:tr w:rsidR="00BC0AAB" w:rsidRPr="006919FC" w14:paraId="33ED246E" w14:textId="77777777" w:rsidTr="00223665">
        <w:trPr>
          <w:trHeight w:val="830"/>
        </w:trPr>
        <w:tc>
          <w:tcPr>
            <w:tcW w:w="2044" w:type="dxa"/>
          </w:tcPr>
          <w:p w14:paraId="67EE4052" w14:textId="10C722E6" w:rsidR="00CB1CFC" w:rsidRPr="006919FC" w:rsidRDefault="001933BB">
            <w:pPr>
              <w:spacing w:before="110"/>
              <w:ind w:left="20" w:right="1"/>
              <w:jc w:val="center"/>
              <w:rPr>
                <w:sz w:val="24"/>
              </w:rPr>
            </w:pPr>
            <w:r>
              <w:rPr>
                <w:spacing w:val="-5"/>
                <w:sz w:val="24"/>
              </w:rPr>
              <w:t xml:space="preserve"> </w:t>
            </w:r>
            <w:r w:rsidRPr="006919FC">
              <w:rPr>
                <w:spacing w:val="-5"/>
                <w:sz w:val="24"/>
              </w:rPr>
              <w:t>2</w:t>
            </w:r>
          </w:p>
        </w:tc>
        <w:tc>
          <w:tcPr>
            <w:tcW w:w="6066" w:type="dxa"/>
          </w:tcPr>
          <w:p w14:paraId="3A2669B3" w14:textId="24EA6B05" w:rsidR="00CB1CFC" w:rsidRPr="006919FC" w:rsidRDefault="00311163">
            <w:pPr>
              <w:spacing w:before="110"/>
              <w:ind w:left="99"/>
              <w:rPr>
                <w:sz w:val="24"/>
              </w:rPr>
            </w:pPr>
            <w:r w:rsidRPr="006919FC">
              <w:rPr>
                <w:sz w:val="24"/>
                <w:szCs w:val="24"/>
              </w:rPr>
              <w:t>TRM based Latent Reasoning</w:t>
            </w:r>
            <w:r>
              <w:rPr>
                <w:sz w:val="24"/>
                <w:szCs w:val="24"/>
              </w:rPr>
              <w:t xml:space="preserve"> Architecture Diagram</w:t>
            </w:r>
          </w:p>
        </w:tc>
        <w:tc>
          <w:tcPr>
            <w:tcW w:w="2128" w:type="dxa"/>
          </w:tcPr>
          <w:p w14:paraId="6EB1BEAF" w14:textId="6AC03C66" w:rsidR="00CB1CFC" w:rsidRPr="006919FC" w:rsidRDefault="003D35DE">
            <w:pPr>
              <w:spacing w:before="110"/>
              <w:ind w:left="19"/>
              <w:jc w:val="center"/>
              <w:rPr>
                <w:sz w:val="24"/>
              </w:rPr>
            </w:pPr>
            <w:r>
              <w:rPr>
                <w:spacing w:val="-5"/>
                <w:sz w:val="24"/>
              </w:rPr>
              <w:t>11</w:t>
            </w:r>
          </w:p>
        </w:tc>
      </w:tr>
      <w:tr w:rsidR="00BC0AAB" w:rsidRPr="006919FC" w14:paraId="1153FFE4" w14:textId="77777777" w:rsidTr="00223665">
        <w:trPr>
          <w:trHeight w:val="525"/>
        </w:trPr>
        <w:tc>
          <w:tcPr>
            <w:tcW w:w="2044" w:type="dxa"/>
          </w:tcPr>
          <w:p w14:paraId="2B9B5652" w14:textId="77F1C2B2" w:rsidR="00CB1CFC" w:rsidRPr="006919FC" w:rsidRDefault="00311163" w:rsidP="00311163">
            <w:pPr>
              <w:spacing w:before="110"/>
              <w:ind w:right="1"/>
              <w:rPr>
                <w:sz w:val="24"/>
              </w:rPr>
            </w:pPr>
            <w:r>
              <w:rPr>
                <w:spacing w:val="-5"/>
                <w:sz w:val="24"/>
              </w:rPr>
              <w:t xml:space="preserve">               </w:t>
            </w:r>
            <w:r w:rsidR="005F00A6">
              <w:rPr>
                <w:spacing w:val="-5"/>
                <w:sz w:val="24"/>
              </w:rPr>
              <w:t xml:space="preserve"> </w:t>
            </w:r>
            <w:r w:rsidR="00223665">
              <w:rPr>
                <w:spacing w:val="-5"/>
                <w:sz w:val="24"/>
              </w:rPr>
              <w:t xml:space="preserve"> </w:t>
            </w:r>
            <w:r w:rsidR="001933BB">
              <w:rPr>
                <w:spacing w:val="-5"/>
                <w:sz w:val="24"/>
              </w:rPr>
              <w:t xml:space="preserve"> </w:t>
            </w:r>
            <w:r w:rsidRPr="006919FC">
              <w:rPr>
                <w:spacing w:val="-5"/>
                <w:sz w:val="24"/>
              </w:rPr>
              <w:t>3</w:t>
            </w:r>
          </w:p>
        </w:tc>
        <w:tc>
          <w:tcPr>
            <w:tcW w:w="6066" w:type="dxa"/>
          </w:tcPr>
          <w:p w14:paraId="014B50C6" w14:textId="34D297D8" w:rsidR="00361087" w:rsidRPr="00B14C94" w:rsidRDefault="0053009D" w:rsidP="0053009D">
            <w:pPr>
              <w:spacing w:line="360" w:lineRule="auto"/>
              <w:rPr>
                <w:sz w:val="24"/>
                <w:szCs w:val="24"/>
              </w:rPr>
            </w:pPr>
            <w:r>
              <w:rPr>
                <w:sz w:val="24"/>
                <w:szCs w:val="24"/>
              </w:rPr>
              <w:t xml:space="preserve"> </w:t>
            </w:r>
            <w:r w:rsidR="00311163" w:rsidRPr="006919FC">
              <w:rPr>
                <w:sz w:val="24"/>
                <w:szCs w:val="24"/>
              </w:rPr>
              <w:t>CLIP + Recursive GRU Reasoning</w:t>
            </w:r>
            <w:r w:rsidR="00311163">
              <w:rPr>
                <w:sz w:val="24"/>
                <w:szCs w:val="24"/>
              </w:rPr>
              <w:t xml:space="preserve"> Architecture </w:t>
            </w:r>
            <w:r w:rsidR="00223665">
              <w:rPr>
                <w:sz w:val="24"/>
                <w:szCs w:val="24"/>
              </w:rPr>
              <w:t>Diagram</w:t>
            </w:r>
            <w:r>
              <w:rPr>
                <w:sz w:val="24"/>
                <w:szCs w:val="24"/>
              </w:rPr>
              <w:t xml:space="preserve">                    </w:t>
            </w:r>
          </w:p>
        </w:tc>
        <w:tc>
          <w:tcPr>
            <w:tcW w:w="2128" w:type="dxa"/>
          </w:tcPr>
          <w:p w14:paraId="41666C42" w14:textId="72E55047" w:rsidR="00CB1CFC" w:rsidRPr="006919FC" w:rsidRDefault="003D35DE">
            <w:pPr>
              <w:spacing w:before="110"/>
              <w:ind w:left="19"/>
              <w:jc w:val="center"/>
              <w:rPr>
                <w:sz w:val="24"/>
              </w:rPr>
            </w:pPr>
            <w:r>
              <w:rPr>
                <w:spacing w:val="-5"/>
                <w:sz w:val="24"/>
              </w:rPr>
              <w:t>13</w:t>
            </w:r>
          </w:p>
        </w:tc>
      </w:tr>
      <w:tr w:rsidR="00BC0AAB" w:rsidRPr="006919FC" w14:paraId="5B866D3D" w14:textId="77777777" w:rsidTr="00223665">
        <w:trPr>
          <w:trHeight w:val="525"/>
        </w:trPr>
        <w:tc>
          <w:tcPr>
            <w:tcW w:w="2044" w:type="dxa"/>
          </w:tcPr>
          <w:p w14:paraId="5E8C7996" w14:textId="5F28A6F8" w:rsidR="00CB1CFC" w:rsidRPr="006919FC" w:rsidRDefault="00B35405" w:rsidP="00B35405">
            <w:pPr>
              <w:spacing w:before="110"/>
              <w:ind w:left="20" w:right="1"/>
              <w:rPr>
                <w:sz w:val="24"/>
              </w:rPr>
            </w:pPr>
            <w:r>
              <w:rPr>
                <w:spacing w:val="-5"/>
                <w:sz w:val="24"/>
              </w:rPr>
              <w:t xml:space="preserve">              </w:t>
            </w:r>
            <w:r w:rsidR="005F00A6">
              <w:rPr>
                <w:spacing w:val="-5"/>
                <w:sz w:val="24"/>
              </w:rPr>
              <w:t xml:space="preserve"> </w:t>
            </w:r>
            <w:r w:rsidR="00223665">
              <w:rPr>
                <w:spacing w:val="-5"/>
                <w:sz w:val="24"/>
              </w:rPr>
              <w:t xml:space="preserve">  </w:t>
            </w:r>
            <w:r w:rsidRPr="006919FC">
              <w:rPr>
                <w:spacing w:val="-5"/>
                <w:sz w:val="24"/>
              </w:rPr>
              <w:t>4</w:t>
            </w:r>
          </w:p>
        </w:tc>
        <w:tc>
          <w:tcPr>
            <w:tcW w:w="6066" w:type="dxa"/>
          </w:tcPr>
          <w:p w14:paraId="4E214C54" w14:textId="70FCBFA8" w:rsidR="00CB1CFC" w:rsidRPr="006919FC" w:rsidRDefault="00B35405">
            <w:pPr>
              <w:spacing w:before="110"/>
              <w:ind w:left="99"/>
              <w:rPr>
                <w:sz w:val="24"/>
              </w:rPr>
            </w:pPr>
            <w:r w:rsidRPr="006919FC">
              <w:rPr>
                <w:sz w:val="24"/>
              </w:rPr>
              <w:t>Training</w:t>
            </w:r>
            <w:r w:rsidRPr="006919FC">
              <w:rPr>
                <w:spacing w:val="-7"/>
                <w:sz w:val="24"/>
              </w:rPr>
              <w:t xml:space="preserve"> </w:t>
            </w:r>
            <w:r w:rsidRPr="006919FC">
              <w:rPr>
                <w:sz w:val="24"/>
              </w:rPr>
              <w:t>Loss</w:t>
            </w:r>
            <w:r w:rsidRPr="006919FC">
              <w:rPr>
                <w:spacing w:val="-7"/>
                <w:sz w:val="24"/>
              </w:rPr>
              <w:t xml:space="preserve"> </w:t>
            </w:r>
            <w:r w:rsidRPr="006919FC">
              <w:rPr>
                <w:sz w:val="24"/>
              </w:rPr>
              <w:t>vs</w:t>
            </w:r>
            <w:r w:rsidRPr="006919FC">
              <w:rPr>
                <w:spacing w:val="-7"/>
                <w:sz w:val="24"/>
              </w:rPr>
              <w:t xml:space="preserve"> </w:t>
            </w:r>
            <w:r w:rsidRPr="006919FC">
              <w:rPr>
                <w:sz w:val="24"/>
              </w:rPr>
              <w:t>Epoch</w:t>
            </w:r>
            <w:r w:rsidRPr="006919FC">
              <w:rPr>
                <w:spacing w:val="-7"/>
                <w:sz w:val="24"/>
              </w:rPr>
              <w:t xml:space="preserve"> </w:t>
            </w:r>
            <w:r w:rsidRPr="006919FC">
              <w:rPr>
                <w:sz w:val="24"/>
              </w:rPr>
              <w:t>Curves</w:t>
            </w:r>
            <w:r w:rsidRPr="006919FC">
              <w:rPr>
                <w:spacing w:val="-7"/>
                <w:sz w:val="24"/>
              </w:rPr>
              <w:t xml:space="preserve"> </w:t>
            </w:r>
            <w:r w:rsidRPr="006919FC">
              <w:rPr>
                <w:sz w:val="24"/>
              </w:rPr>
              <w:t>for</w:t>
            </w:r>
            <w:r>
              <w:rPr>
                <w:sz w:val="24"/>
              </w:rPr>
              <w:t xml:space="preserve"> Reason-RFT</w:t>
            </w:r>
          </w:p>
        </w:tc>
        <w:tc>
          <w:tcPr>
            <w:tcW w:w="2128" w:type="dxa"/>
          </w:tcPr>
          <w:p w14:paraId="6E7A0E60" w14:textId="77BF6FA0" w:rsidR="00CB1CFC" w:rsidRPr="006919FC" w:rsidRDefault="003D35DE">
            <w:pPr>
              <w:spacing w:before="110"/>
              <w:ind w:left="19"/>
              <w:jc w:val="center"/>
              <w:rPr>
                <w:sz w:val="24"/>
              </w:rPr>
            </w:pPr>
            <w:r>
              <w:rPr>
                <w:spacing w:val="-5"/>
                <w:sz w:val="24"/>
              </w:rPr>
              <w:t>18</w:t>
            </w:r>
          </w:p>
        </w:tc>
      </w:tr>
      <w:tr w:rsidR="00B35405" w:rsidRPr="006919FC" w14:paraId="6C5B97ED" w14:textId="77777777" w:rsidTr="00223665">
        <w:trPr>
          <w:trHeight w:val="525"/>
        </w:trPr>
        <w:tc>
          <w:tcPr>
            <w:tcW w:w="2044" w:type="dxa"/>
          </w:tcPr>
          <w:p w14:paraId="4F199A72" w14:textId="32A17AD3" w:rsidR="00B35405" w:rsidRPr="006919FC" w:rsidRDefault="00B35405" w:rsidP="00B35405">
            <w:pPr>
              <w:spacing w:before="110"/>
              <w:ind w:left="20" w:right="1"/>
              <w:rPr>
                <w:sz w:val="24"/>
              </w:rPr>
            </w:pPr>
            <w:r>
              <w:rPr>
                <w:spacing w:val="-5"/>
                <w:sz w:val="24"/>
              </w:rPr>
              <w:t xml:space="preserve">              </w:t>
            </w:r>
            <w:r w:rsidR="005F00A6">
              <w:rPr>
                <w:spacing w:val="-5"/>
                <w:sz w:val="24"/>
              </w:rPr>
              <w:t xml:space="preserve"> </w:t>
            </w:r>
            <w:r w:rsidR="00223665">
              <w:rPr>
                <w:spacing w:val="-5"/>
                <w:sz w:val="24"/>
              </w:rPr>
              <w:t xml:space="preserve">  </w:t>
            </w:r>
            <w:r w:rsidRPr="006919FC">
              <w:rPr>
                <w:spacing w:val="-5"/>
                <w:sz w:val="24"/>
              </w:rPr>
              <w:t>5</w:t>
            </w:r>
          </w:p>
        </w:tc>
        <w:tc>
          <w:tcPr>
            <w:tcW w:w="6066" w:type="dxa"/>
          </w:tcPr>
          <w:p w14:paraId="2446E6BA" w14:textId="47FE952F" w:rsidR="00B35405" w:rsidRPr="006919FC" w:rsidRDefault="00B35405" w:rsidP="00B35405">
            <w:pPr>
              <w:spacing w:before="110"/>
              <w:ind w:left="99"/>
              <w:rPr>
                <w:sz w:val="24"/>
              </w:rPr>
            </w:pPr>
            <w:r w:rsidRPr="006919FC">
              <w:rPr>
                <w:sz w:val="24"/>
              </w:rPr>
              <w:t>Training</w:t>
            </w:r>
            <w:r w:rsidRPr="006919FC">
              <w:rPr>
                <w:spacing w:val="-7"/>
                <w:sz w:val="24"/>
              </w:rPr>
              <w:t xml:space="preserve"> </w:t>
            </w:r>
            <w:r w:rsidRPr="006919FC">
              <w:rPr>
                <w:sz w:val="24"/>
              </w:rPr>
              <w:t>Loss</w:t>
            </w:r>
            <w:r w:rsidRPr="006919FC">
              <w:rPr>
                <w:spacing w:val="-7"/>
                <w:sz w:val="24"/>
              </w:rPr>
              <w:t xml:space="preserve"> </w:t>
            </w:r>
            <w:r w:rsidRPr="006919FC">
              <w:rPr>
                <w:sz w:val="24"/>
              </w:rPr>
              <w:t>vs</w:t>
            </w:r>
            <w:r w:rsidRPr="006919FC">
              <w:rPr>
                <w:spacing w:val="-7"/>
                <w:sz w:val="24"/>
              </w:rPr>
              <w:t xml:space="preserve"> </w:t>
            </w:r>
            <w:r w:rsidRPr="006919FC">
              <w:rPr>
                <w:sz w:val="24"/>
              </w:rPr>
              <w:t>Epoch</w:t>
            </w:r>
            <w:r w:rsidRPr="006919FC">
              <w:rPr>
                <w:spacing w:val="-7"/>
                <w:sz w:val="24"/>
              </w:rPr>
              <w:t xml:space="preserve"> </w:t>
            </w:r>
            <w:r w:rsidRPr="006919FC">
              <w:rPr>
                <w:sz w:val="24"/>
              </w:rPr>
              <w:t>Curves</w:t>
            </w:r>
            <w:r w:rsidRPr="006919FC">
              <w:rPr>
                <w:spacing w:val="-7"/>
                <w:sz w:val="24"/>
              </w:rPr>
              <w:t xml:space="preserve"> </w:t>
            </w:r>
            <w:r w:rsidRPr="006919FC">
              <w:rPr>
                <w:sz w:val="24"/>
              </w:rPr>
              <w:t>for</w:t>
            </w:r>
            <w:r>
              <w:rPr>
                <w:sz w:val="24"/>
              </w:rPr>
              <w:t xml:space="preserve"> CLIP-Recursive GRU</w:t>
            </w:r>
          </w:p>
        </w:tc>
        <w:tc>
          <w:tcPr>
            <w:tcW w:w="2128" w:type="dxa"/>
          </w:tcPr>
          <w:p w14:paraId="4F0E22D8" w14:textId="480E4AA8" w:rsidR="00B35405" w:rsidRPr="006919FC" w:rsidRDefault="003D35DE" w:rsidP="00B35405">
            <w:pPr>
              <w:spacing w:before="110"/>
              <w:ind w:left="19"/>
              <w:jc w:val="center"/>
              <w:rPr>
                <w:sz w:val="24"/>
              </w:rPr>
            </w:pPr>
            <w:r>
              <w:rPr>
                <w:spacing w:val="-5"/>
                <w:sz w:val="24"/>
              </w:rPr>
              <w:t>19</w:t>
            </w:r>
          </w:p>
        </w:tc>
      </w:tr>
      <w:tr w:rsidR="00B35405" w:rsidRPr="006919FC" w14:paraId="1C626BAC" w14:textId="77777777" w:rsidTr="00223665">
        <w:trPr>
          <w:trHeight w:val="525"/>
        </w:trPr>
        <w:tc>
          <w:tcPr>
            <w:tcW w:w="2044" w:type="dxa"/>
          </w:tcPr>
          <w:p w14:paraId="5DCD41D4" w14:textId="7ABFE27E" w:rsidR="00B35405" w:rsidRPr="006919FC" w:rsidRDefault="00B35405" w:rsidP="00B35405">
            <w:pPr>
              <w:spacing w:before="110"/>
              <w:ind w:left="20" w:right="1"/>
              <w:rPr>
                <w:sz w:val="24"/>
              </w:rPr>
            </w:pPr>
            <w:r>
              <w:rPr>
                <w:spacing w:val="-5"/>
                <w:sz w:val="24"/>
              </w:rPr>
              <w:t xml:space="preserve">              </w:t>
            </w:r>
            <w:r w:rsidR="00223665">
              <w:rPr>
                <w:spacing w:val="-5"/>
                <w:sz w:val="24"/>
              </w:rPr>
              <w:t xml:space="preserve">  </w:t>
            </w:r>
            <w:r w:rsidR="005F00A6">
              <w:rPr>
                <w:spacing w:val="-5"/>
                <w:sz w:val="24"/>
              </w:rPr>
              <w:t xml:space="preserve"> </w:t>
            </w:r>
            <w:r>
              <w:rPr>
                <w:spacing w:val="-5"/>
                <w:sz w:val="24"/>
              </w:rPr>
              <w:t>6</w:t>
            </w:r>
          </w:p>
        </w:tc>
        <w:tc>
          <w:tcPr>
            <w:tcW w:w="6066" w:type="dxa"/>
          </w:tcPr>
          <w:p w14:paraId="26634380" w14:textId="74A6AF68" w:rsidR="00B35405" w:rsidRPr="006919FC" w:rsidRDefault="00B35405" w:rsidP="00B35405">
            <w:pPr>
              <w:spacing w:before="110"/>
              <w:ind w:left="99"/>
              <w:rPr>
                <w:sz w:val="24"/>
              </w:rPr>
            </w:pPr>
            <w:r w:rsidRPr="006919FC">
              <w:rPr>
                <w:sz w:val="24"/>
              </w:rPr>
              <w:t>Welcome</w:t>
            </w:r>
            <w:r w:rsidRPr="006919FC">
              <w:rPr>
                <w:spacing w:val="-1"/>
                <w:sz w:val="24"/>
              </w:rPr>
              <w:t xml:space="preserve"> </w:t>
            </w:r>
            <w:r w:rsidRPr="006919FC">
              <w:rPr>
                <w:sz w:val="24"/>
              </w:rPr>
              <w:t>Page</w:t>
            </w:r>
            <w:r w:rsidRPr="006919FC">
              <w:rPr>
                <w:spacing w:val="-1"/>
                <w:sz w:val="24"/>
              </w:rPr>
              <w:t xml:space="preserve"> </w:t>
            </w:r>
            <w:r w:rsidRPr="006919FC">
              <w:rPr>
                <w:sz w:val="24"/>
              </w:rPr>
              <w:t>of</w:t>
            </w:r>
            <w:r w:rsidRPr="006919FC">
              <w:rPr>
                <w:spacing w:val="-1"/>
                <w:sz w:val="24"/>
              </w:rPr>
              <w:t xml:space="preserve"> </w:t>
            </w:r>
            <w:r w:rsidRPr="006919FC">
              <w:rPr>
                <w:sz w:val="24"/>
              </w:rPr>
              <w:t>the</w:t>
            </w:r>
            <w:r w:rsidRPr="006919FC">
              <w:rPr>
                <w:spacing w:val="-1"/>
                <w:sz w:val="24"/>
              </w:rPr>
              <w:t xml:space="preserve"> </w:t>
            </w:r>
            <w:r w:rsidRPr="006919FC">
              <w:rPr>
                <w:spacing w:val="-2"/>
                <w:sz w:val="24"/>
              </w:rPr>
              <w:t>website</w:t>
            </w:r>
          </w:p>
        </w:tc>
        <w:tc>
          <w:tcPr>
            <w:tcW w:w="2128" w:type="dxa"/>
          </w:tcPr>
          <w:p w14:paraId="4921450A" w14:textId="5F555996" w:rsidR="00B35405" w:rsidRPr="006919FC" w:rsidRDefault="00CD2943" w:rsidP="00B35405">
            <w:pPr>
              <w:spacing w:before="110"/>
              <w:ind w:left="19"/>
              <w:jc w:val="center"/>
              <w:rPr>
                <w:sz w:val="24"/>
              </w:rPr>
            </w:pPr>
            <w:r>
              <w:rPr>
                <w:spacing w:val="-5"/>
                <w:sz w:val="24"/>
              </w:rPr>
              <w:t>20</w:t>
            </w:r>
          </w:p>
        </w:tc>
      </w:tr>
      <w:tr w:rsidR="00B35405" w:rsidRPr="006919FC" w14:paraId="33316063" w14:textId="77777777" w:rsidTr="00223665">
        <w:trPr>
          <w:trHeight w:val="525"/>
        </w:trPr>
        <w:tc>
          <w:tcPr>
            <w:tcW w:w="2044" w:type="dxa"/>
          </w:tcPr>
          <w:p w14:paraId="06C97390" w14:textId="567F1C4B" w:rsidR="00B35405" w:rsidRPr="006919FC" w:rsidRDefault="005F00A6" w:rsidP="00B35405">
            <w:pPr>
              <w:spacing w:before="110"/>
              <w:ind w:left="20" w:right="1"/>
              <w:rPr>
                <w:sz w:val="24"/>
              </w:rPr>
            </w:pPr>
            <w:r>
              <w:rPr>
                <w:spacing w:val="-5"/>
                <w:sz w:val="24"/>
              </w:rPr>
              <w:t xml:space="preserve">              </w:t>
            </w:r>
            <w:r w:rsidR="00223665">
              <w:rPr>
                <w:spacing w:val="-5"/>
                <w:sz w:val="24"/>
              </w:rPr>
              <w:t xml:space="preserve">  </w:t>
            </w:r>
            <w:r>
              <w:rPr>
                <w:spacing w:val="-5"/>
                <w:sz w:val="24"/>
              </w:rPr>
              <w:t xml:space="preserve"> </w:t>
            </w:r>
            <w:r w:rsidR="00B35405">
              <w:rPr>
                <w:spacing w:val="-5"/>
                <w:sz w:val="24"/>
              </w:rPr>
              <w:t>7</w:t>
            </w:r>
          </w:p>
        </w:tc>
        <w:tc>
          <w:tcPr>
            <w:tcW w:w="6066" w:type="dxa"/>
          </w:tcPr>
          <w:p w14:paraId="79631920" w14:textId="6DF6BB56" w:rsidR="00B35405" w:rsidRPr="006919FC" w:rsidRDefault="00B35405" w:rsidP="00B35405">
            <w:pPr>
              <w:spacing w:before="110"/>
              <w:ind w:left="99"/>
              <w:rPr>
                <w:sz w:val="24"/>
              </w:rPr>
            </w:pPr>
            <w:r w:rsidRPr="006919FC">
              <w:rPr>
                <w:spacing w:val="-2"/>
                <w:sz w:val="24"/>
              </w:rPr>
              <w:t>Diagnose Page - Visual Enquiry</w:t>
            </w:r>
          </w:p>
        </w:tc>
        <w:tc>
          <w:tcPr>
            <w:tcW w:w="2128" w:type="dxa"/>
          </w:tcPr>
          <w:p w14:paraId="69C7DB35" w14:textId="0FDFF84A" w:rsidR="00B35405" w:rsidRPr="006919FC" w:rsidRDefault="00CD2943" w:rsidP="00B35405">
            <w:pPr>
              <w:spacing w:before="110"/>
              <w:ind w:left="19"/>
              <w:jc w:val="center"/>
              <w:rPr>
                <w:sz w:val="24"/>
              </w:rPr>
            </w:pPr>
            <w:r>
              <w:rPr>
                <w:spacing w:val="-5"/>
                <w:sz w:val="24"/>
              </w:rPr>
              <w:t>21</w:t>
            </w:r>
          </w:p>
        </w:tc>
      </w:tr>
      <w:tr w:rsidR="00B35405" w:rsidRPr="006919FC" w14:paraId="02A52F4B" w14:textId="77777777" w:rsidTr="00223665">
        <w:trPr>
          <w:trHeight w:val="525"/>
        </w:trPr>
        <w:tc>
          <w:tcPr>
            <w:tcW w:w="2044" w:type="dxa"/>
          </w:tcPr>
          <w:p w14:paraId="084B9188" w14:textId="2F98E7CA" w:rsidR="00B35405" w:rsidRPr="006919FC" w:rsidRDefault="005F00A6" w:rsidP="005F00A6">
            <w:pPr>
              <w:spacing w:before="110"/>
              <w:ind w:left="20" w:right="1"/>
              <w:rPr>
                <w:sz w:val="24"/>
              </w:rPr>
            </w:pPr>
            <w:r>
              <w:rPr>
                <w:spacing w:val="-5"/>
                <w:sz w:val="24"/>
              </w:rPr>
              <w:t xml:space="preserve">               </w:t>
            </w:r>
            <w:r w:rsidR="00223665">
              <w:rPr>
                <w:spacing w:val="-5"/>
                <w:sz w:val="24"/>
              </w:rPr>
              <w:t xml:space="preserve">  </w:t>
            </w:r>
            <w:r w:rsidR="00B35405">
              <w:rPr>
                <w:spacing w:val="-5"/>
                <w:sz w:val="24"/>
              </w:rPr>
              <w:t>8</w:t>
            </w:r>
          </w:p>
        </w:tc>
        <w:tc>
          <w:tcPr>
            <w:tcW w:w="6066" w:type="dxa"/>
          </w:tcPr>
          <w:p w14:paraId="561AC088" w14:textId="68D2AC5B" w:rsidR="00B35405" w:rsidRPr="006919FC" w:rsidRDefault="00B35405" w:rsidP="00B35405">
            <w:pPr>
              <w:spacing w:before="110"/>
              <w:ind w:left="99"/>
              <w:rPr>
                <w:sz w:val="24"/>
              </w:rPr>
            </w:pPr>
            <w:r>
              <w:rPr>
                <w:sz w:val="24"/>
              </w:rPr>
              <w:t>Resultant Diagnosis Page</w:t>
            </w:r>
          </w:p>
        </w:tc>
        <w:tc>
          <w:tcPr>
            <w:tcW w:w="2128" w:type="dxa"/>
          </w:tcPr>
          <w:p w14:paraId="5B590F1A" w14:textId="0CDDDEE8" w:rsidR="00B35405" w:rsidRPr="006919FC" w:rsidRDefault="00CD2943" w:rsidP="00B35405">
            <w:pPr>
              <w:spacing w:before="110"/>
              <w:ind w:left="19"/>
              <w:jc w:val="center"/>
              <w:rPr>
                <w:sz w:val="24"/>
              </w:rPr>
            </w:pPr>
            <w:r>
              <w:rPr>
                <w:spacing w:val="-5"/>
                <w:sz w:val="24"/>
              </w:rPr>
              <w:t>22</w:t>
            </w:r>
          </w:p>
        </w:tc>
      </w:tr>
    </w:tbl>
    <w:p w14:paraId="6645541E" w14:textId="77777777" w:rsidR="00CB1CFC" w:rsidRPr="006919FC" w:rsidRDefault="00CB1CFC">
      <w:pPr>
        <w:spacing w:before="110"/>
        <w:ind w:left="19"/>
        <w:jc w:val="center"/>
        <w:rPr>
          <w:sz w:val="24"/>
        </w:rPr>
        <w:sectPr w:rsidR="00CB1CFC" w:rsidRPr="006919FC" w:rsidSect="00597A04">
          <w:pgSz w:w="12240" w:h="15840"/>
          <w:pgMar w:top="1440" w:right="1440" w:bottom="1440" w:left="1440" w:header="720" w:footer="720" w:gutter="0"/>
          <w:cols w:space="720"/>
          <w:docGrid w:linePitch="299"/>
        </w:sectPr>
      </w:pPr>
    </w:p>
    <w:p w14:paraId="20A88510" w14:textId="77777777" w:rsidR="000C0299" w:rsidRDefault="00000000" w:rsidP="00271067">
      <w:pPr>
        <w:pStyle w:val="Heading1"/>
        <w:spacing w:line="357" w:lineRule="auto"/>
        <w:ind w:left="3399" w:right="3760" w:firstLine="1"/>
      </w:pPr>
      <w:r w:rsidRPr="006919FC">
        <w:t>CHAPTER -</w:t>
      </w:r>
      <w:r w:rsidR="000C0299">
        <w:t>1</w:t>
      </w:r>
    </w:p>
    <w:p w14:paraId="79650596" w14:textId="43446FB7" w:rsidR="00601770" w:rsidRPr="006919FC" w:rsidRDefault="00000000" w:rsidP="00D37D17">
      <w:pPr>
        <w:pStyle w:val="Heading1"/>
        <w:spacing w:line="357" w:lineRule="auto"/>
        <w:ind w:right="3760"/>
        <w:jc w:val="right"/>
      </w:pPr>
      <w:r w:rsidRPr="006919FC">
        <w:rPr>
          <w:spacing w:val="-2"/>
        </w:rPr>
        <w:t>INTRODUCT</w:t>
      </w:r>
      <w:r w:rsidR="00271067">
        <w:rPr>
          <w:spacing w:val="-2"/>
        </w:rPr>
        <w:t>I</w:t>
      </w:r>
      <w:r w:rsidR="004F7CB9">
        <w:rPr>
          <w:spacing w:val="-2"/>
        </w:rPr>
        <w:t>O</w:t>
      </w:r>
      <w:r w:rsidRPr="006919FC">
        <w:rPr>
          <w:spacing w:val="-2"/>
        </w:rPr>
        <w:t>N</w:t>
      </w:r>
    </w:p>
    <w:p w14:paraId="339456A3" w14:textId="77777777" w:rsidR="00601770" w:rsidRPr="006919FC" w:rsidRDefault="00601770">
      <w:pPr>
        <w:rPr>
          <w:b/>
          <w:sz w:val="24"/>
          <w:szCs w:val="24"/>
        </w:rPr>
      </w:pPr>
    </w:p>
    <w:p w14:paraId="5CCC6A87" w14:textId="77777777" w:rsidR="00601770" w:rsidRPr="006919FC" w:rsidRDefault="00601770">
      <w:pPr>
        <w:spacing w:before="176"/>
        <w:rPr>
          <w:b/>
          <w:sz w:val="24"/>
          <w:szCs w:val="24"/>
        </w:rPr>
      </w:pPr>
    </w:p>
    <w:p w14:paraId="291FA98A" w14:textId="3C7501AE" w:rsidR="00601770" w:rsidRPr="00D37D17" w:rsidRDefault="006E0331">
      <w:pPr>
        <w:pStyle w:val="Heading2"/>
        <w:numPr>
          <w:ilvl w:val="1"/>
          <w:numId w:val="1"/>
        </w:numPr>
        <w:tabs>
          <w:tab w:val="left" w:pos="719"/>
        </w:tabs>
        <w:spacing w:before="0"/>
        <w:rPr>
          <w:sz w:val="28"/>
          <w:szCs w:val="28"/>
        </w:rPr>
      </w:pPr>
      <w:r w:rsidRPr="00D37D17">
        <w:rPr>
          <w:spacing w:val="-2"/>
          <w:sz w:val="28"/>
          <w:szCs w:val="28"/>
        </w:rPr>
        <w:t>Project Overview</w:t>
      </w:r>
    </w:p>
    <w:p w14:paraId="3EB7ED92" w14:textId="77777777" w:rsidR="00601770" w:rsidRPr="006919FC" w:rsidRDefault="00601770">
      <w:pPr>
        <w:spacing w:before="142"/>
        <w:rPr>
          <w:b/>
          <w:sz w:val="24"/>
          <w:szCs w:val="24"/>
        </w:rPr>
      </w:pPr>
    </w:p>
    <w:p w14:paraId="3121DD18" w14:textId="34BEFDC8" w:rsidR="00601770" w:rsidRPr="006919FC" w:rsidRDefault="003B4014" w:rsidP="009566F4">
      <w:pPr>
        <w:spacing w:line="360" w:lineRule="auto"/>
        <w:ind w:left="359" w:right="2"/>
        <w:jc w:val="both"/>
        <w:rPr>
          <w:sz w:val="24"/>
          <w:szCs w:val="24"/>
        </w:rPr>
      </w:pPr>
      <w:r w:rsidRPr="006919FC">
        <w:rPr>
          <w:sz w:val="24"/>
          <w:szCs w:val="24"/>
        </w:rPr>
        <w:t>Agriculture plays a crucial role in ensuring food security and economic stability across the world. However, plant diseases remain a major challenge, leading to significant crop yield losses and economic damage every year. Early and accurate diagnosis of plant diseases is essential for timely intervention, effective treatment, and sustainable farming practices. With recent advances in artificial intelligence, computer vision, and deep learning, automated plant disease detection systems have emerged as promising solutions to assist farmers and agronomists.</w:t>
      </w:r>
    </w:p>
    <w:p w14:paraId="7B2BC080" w14:textId="77777777" w:rsidR="00601770" w:rsidRPr="006919FC" w:rsidRDefault="00601770" w:rsidP="009566F4">
      <w:pPr>
        <w:spacing w:before="4" w:line="360" w:lineRule="auto"/>
        <w:jc w:val="both"/>
        <w:rPr>
          <w:sz w:val="24"/>
          <w:szCs w:val="24"/>
        </w:rPr>
      </w:pPr>
    </w:p>
    <w:p w14:paraId="5884E616" w14:textId="5AAF5175" w:rsidR="00601770" w:rsidRPr="006919FC" w:rsidRDefault="00C4381E" w:rsidP="009566F4">
      <w:pPr>
        <w:spacing w:line="360" w:lineRule="auto"/>
        <w:ind w:left="359" w:right="5"/>
        <w:jc w:val="both"/>
        <w:rPr>
          <w:sz w:val="24"/>
          <w:szCs w:val="24"/>
        </w:rPr>
      </w:pPr>
      <w:r w:rsidRPr="006919FC">
        <w:rPr>
          <w:sz w:val="24"/>
          <w:szCs w:val="24"/>
        </w:rPr>
        <w:t>This project focuses on developing a visual reasoning–based plant disease diagnosis system using advanced vision–language models (VLMs) and reasoning-oriented learning frameworks. Unlike traditional image classification systems that only predict disease labels, the proposed system aims to analyze, reason, and explain plant disease symptoms from leaf images. The work explores three complementary approaches: (i) Reason-RFT using Chain-of-Thought Supervised Fine-Tuning (CoT-SFT) and Reinforcement Learning with GRPO, (ii) a TRM-based latent reasoning framework, and (iii) a CLIP-based recursive reasoning model. These approaches are evaluated on a redesigned PlantVillage dataset covering plant diseases.</w:t>
      </w:r>
    </w:p>
    <w:p w14:paraId="7D7BAFEE" w14:textId="77777777" w:rsidR="00601770" w:rsidRPr="006919FC" w:rsidRDefault="00601770">
      <w:pPr>
        <w:spacing w:before="4"/>
        <w:rPr>
          <w:sz w:val="24"/>
          <w:szCs w:val="24"/>
        </w:rPr>
      </w:pPr>
    </w:p>
    <w:p w14:paraId="0D194AC7" w14:textId="2DBE9027" w:rsidR="00601770" w:rsidRPr="009566F4" w:rsidRDefault="00AC2080">
      <w:pPr>
        <w:pStyle w:val="Heading2"/>
        <w:numPr>
          <w:ilvl w:val="1"/>
          <w:numId w:val="1"/>
        </w:numPr>
        <w:tabs>
          <w:tab w:val="left" w:pos="719"/>
        </w:tabs>
        <w:spacing w:before="0"/>
        <w:rPr>
          <w:sz w:val="28"/>
          <w:szCs w:val="28"/>
        </w:rPr>
      </w:pPr>
      <w:r w:rsidRPr="009566F4">
        <w:rPr>
          <w:sz w:val="28"/>
          <w:szCs w:val="28"/>
        </w:rPr>
        <w:t>Background and Motivation</w:t>
      </w:r>
    </w:p>
    <w:p w14:paraId="1E567DF3" w14:textId="77777777" w:rsidR="00601770" w:rsidRPr="006919FC" w:rsidRDefault="00601770">
      <w:pPr>
        <w:spacing w:before="142"/>
        <w:rPr>
          <w:b/>
          <w:sz w:val="24"/>
          <w:szCs w:val="24"/>
        </w:rPr>
      </w:pPr>
    </w:p>
    <w:p w14:paraId="49B89B08" w14:textId="234961C7" w:rsidR="00B501FD" w:rsidRPr="006919FC" w:rsidRDefault="00B501FD" w:rsidP="009566F4">
      <w:pPr>
        <w:spacing w:line="360" w:lineRule="auto"/>
        <w:ind w:left="359" w:right="3"/>
        <w:jc w:val="both"/>
        <w:rPr>
          <w:sz w:val="24"/>
          <w:szCs w:val="24"/>
        </w:rPr>
      </w:pPr>
      <w:r w:rsidRPr="006919FC">
        <w:rPr>
          <w:sz w:val="24"/>
          <w:szCs w:val="24"/>
        </w:rPr>
        <w:t>Traditional plant disease detection methods rely heavily on manual inspection by agricultural experts, which is time-consuming, expensive, and often inaccessible to farmers in rural or resource-constrained regions. Early machine learning approaches used handcrafted features and shallow classifiers, which were sensitive to lighting conditions, background noise, and visual variability. More recently, deep convolutional neural networks (CNNs) and vision transformers (ViTs) have achieved high classification accuracy on plant disease datasets. However, these models operate as black boxes and lack interpretability, making it difficult to trust their predictions in real-world agricultural settings.</w:t>
      </w:r>
    </w:p>
    <w:p w14:paraId="56B73CB2" w14:textId="77777777" w:rsidR="00B501FD" w:rsidRPr="006919FC" w:rsidRDefault="00B501FD" w:rsidP="009566F4">
      <w:pPr>
        <w:spacing w:line="360" w:lineRule="auto"/>
        <w:ind w:left="359" w:right="3"/>
        <w:jc w:val="both"/>
        <w:rPr>
          <w:sz w:val="24"/>
          <w:szCs w:val="24"/>
        </w:rPr>
      </w:pPr>
    </w:p>
    <w:p w14:paraId="772A9BF4" w14:textId="17CCB2E6" w:rsidR="00601770" w:rsidRPr="006919FC" w:rsidRDefault="008232CC" w:rsidP="009566F4">
      <w:pPr>
        <w:spacing w:line="360" w:lineRule="auto"/>
        <w:ind w:left="359" w:right="3"/>
        <w:jc w:val="both"/>
        <w:rPr>
          <w:sz w:val="24"/>
          <w:szCs w:val="24"/>
        </w:rPr>
      </w:pPr>
      <w:r w:rsidRPr="006919FC">
        <w:t xml:space="preserve"> </w:t>
      </w:r>
      <w:r w:rsidRPr="006919FC">
        <w:rPr>
          <w:sz w:val="24"/>
          <w:szCs w:val="24"/>
        </w:rPr>
        <w:t>Furthermore, most existing models are limited to single-label classification and cannot answer diagnostic questions such as symptom verification, disease severity, or reasoning behind predictions. In practical farming scenarios, explainability and reliability are as important as accuracy. This motivates the need for reasoning-capable models that can integrate visual cues with domain knowledge and generate meaningful explanations.</w:t>
      </w:r>
    </w:p>
    <w:p w14:paraId="38ADE730" w14:textId="77777777" w:rsidR="00601770" w:rsidRPr="006919FC" w:rsidRDefault="00601770" w:rsidP="009566F4">
      <w:pPr>
        <w:spacing w:before="4" w:line="360" w:lineRule="auto"/>
        <w:jc w:val="both"/>
        <w:rPr>
          <w:sz w:val="24"/>
          <w:szCs w:val="24"/>
        </w:rPr>
      </w:pPr>
    </w:p>
    <w:p w14:paraId="028AE68C" w14:textId="152B5E15" w:rsidR="00601770" w:rsidRPr="006919FC" w:rsidRDefault="00030FB5" w:rsidP="009566F4">
      <w:pPr>
        <w:spacing w:line="360" w:lineRule="auto"/>
        <w:ind w:left="359" w:right="3"/>
        <w:jc w:val="both"/>
        <w:rPr>
          <w:sz w:val="24"/>
          <w:szCs w:val="24"/>
        </w:rPr>
      </w:pPr>
      <w:r w:rsidRPr="006919FC">
        <w:rPr>
          <w:sz w:val="24"/>
          <w:szCs w:val="24"/>
        </w:rPr>
        <w:t>Recent advances in vision–language models and reinforcement learning, such as Reason-RFT and TRM, have demonstrated strong reasoning capabilities in synthetic and controlled tasks. However, their application to real-world agricultural domains remains largely unexplored. This project is motivated by the challenge of adapting such advanced reasoning frameworks to plant pathology, where data is limited, images are noisy, and domain correctness is critical.</w:t>
      </w:r>
    </w:p>
    <w:p w14:paraId="6A94FD56" w14:textId="77777777" w:rsidR="00EB1526" w:rsidRPr="006919FC" w:rsidRDefault="00EB1526">
      <w:pPr>
        <w:spacing w:line="360" w:lineRule="auto"/>
        <w:jc w:val="both"/>
        <w:rPr>
          <w:sz w:val="24"/>
          <w:szCs w:val="24"/>
        </w:rPr>
      </w:pPr>
    </w:p>
    <w:p w14:paraId="194EE119" w14:textId="6572BF28" w:rsidR="00891876" w:rsidRPr="00CD2943" w:rsidRDefault="00EB1526" w:rsidP="00891876">
      <w:pPr>
        <w:pStyle w:val="Heading2"/>
        <w:numPr>
          <w:ilvl w:val="1"/>
          <w:numId w:val="1"/>
        </w:numPr>
        <w:tabs>
          <w:tab w:val="left" w:pos="719"/>
        </w:tabs>
        <w:spacing w:before="0"/>
        <w:rPr>
          <w:sz w:val="28"/>
          <w:szCs w:val="28"/>
        </w:rPr>
      </w:pPr>
      <w:r w:rsidRPr="00CD2943">
        <w:rPr>
          <w:sz w:val="28"/>
          <w:szCs w:val="28"/>
        </w:rPr>
        <w:t>Objectives</w:t>
      </w:r>
    </w:p>
    <w:p w14:paraId="1F127B2C" w14:textId="77777777" w:rsidR="00891876" w:rsidRPr="00891876" w:rsidRDefault="00891876" w:rsidP="00891876">
      <w:pPr>
        <w:pStyle w:val="Heading2"/>
        <w:tabs>
          <w:tab w:val="left" w:pos="719"/>
        </w:tabs>
        <w:spacing w:before="0"/>
        <w:ind w:left="719" w:firstLine="0"/>
        <w:rPr>
          <w:sz w:val="28"/>
          <w:szCs w:val="28"/>
        </w:rPr>
      </w:pPr>
    </w:p>
    <w:p w14:paraId="392DB193" w14:textId="77777777" w:rsidR="00660F7D" w:rsidRPr="00660F7D" w:rsidRDefault="00660F7D" w:rsidP="00891876">
      <w:pPr>
        <w:pStyle w:val="Heading2"/>
        <w:numPr>
          <w:ilvl w:val="0"/>
          <w:numId w:val="8"/>
        </w:numPr>
        <w:tabs>
          <w:tab w:val="clear" w:pos="720"/>
          <w:tab w:val="left" w:pos="719"/>
        </w:tabs>
        <w:spacing w:before="0" w:line="360" w:lineRule="auto"/>
        <w:jc w:val="both"/>
        <w:rPr>
          <w:b w:val="0"/>
          <w:bCs w:val="0"/>
          <w:lang w:val="en-IN"/>
        </w:rPr>
      </w:pPr>
      <w:r w:rsidRPr="00660F7D">
        <w:rPr>
          <w:b w:val="0"/>
          <w:bCs w:val="0"/>
          <w:lang w:val="en-IN"/>
        </w:rPr>
        <w:t>To build a multimodal system that integrates leaf images and diagnostic questions for plant disease analysis.</w:t>
      </w:r>
    </w:p>
    <w:p w14:paraId="290239EF" w14:textId="77777777" w:rsidR="00660F7D" w:rsidRPr="00660F7D" w:rsidRDefault="00660F7D" w:rsidP="00891876">
      <w:pPr>
        <w:pStyle w:val="Heading2"/>
        <w:numPr>
          <w:ilvl w:val="0"/>
          <w:numId w:val="8"/>
        </w:numPr>
        <w:tabs>
          <w:tab w:val="clear" w:pos="720"/>
          <w:tab w:val="left" w:pos="719"/>
        </w:tabs>
        <w:spacing w:before="0" w:line="360" w:lineRule="auto"/>
        <w:jc w:val="both"/>
        <w:rPr>
          <w:b w:val="0"/>
          <w:bCs w:val="0"/>
          <w:lang w:val="en-IN"/>
        </w:rPr>
      </w:pPr>
      <w:r w:rsidRPr="00660F7D">
        <w:rPr>
          <w:b w:val="0"/>
          <w:bCs w:val="0"/>
          <w:lang w:val="en-IN"/>
        </w:rPr>
        <w:t>To activate and refine reasoning capabilities in vision–language models using Chain-of-Thought supervision and reinforcement learning.</w:t>
      </w:r>
    </w:p>
    <w:p w14:paraId="55753E05" w14:textId="77777777" w:rsidR="00660F7D" w:rsidRPr="00660F7D" w:rsidRDefault="00660F7D" w:rsidP="00891876">
      <w:pPr>
        <w:pStyle w:val="Heading2"/>
        <w:numPr>
          <w:ilvl w:val="0"/>
          <w:numId w:val="8"/>
        </w:numPr>
        <w:tabs>
          <w:tab w:val="clear" w:pos="720"/>
          <w:tab w:val="left" w:pos="719"/>
        </w:tabs>
        <w:spacing w:before="0" w:line="360" w:lineRule="auto"/>
        <w:jc w:val="both"/>
        <w:rPr>
          <w:b w:val="0"/>
          <w:bCs w:val="0"/>
          <w:lang w:val="en-IN"/>
        </w:rPr>
      </w:pPr>
      <w:r w:rsidRPr="00660F7D">
        <w:rPr>
          <w:b w:val="0"/>
          <w:bCs w:val="0"/>
          <w:lang w:val="en-IN"/>
        </w:rPr>
        <w:t>To explore lightweight latent reasoning mechanisms such as Tiny Recurrent Memory (TRM) for low-resource settings.</w:t>
      </w:r>
    </w:p>
    <w:p w14:paraId="0DD92880" w14:textId="77777777" w:rsidR="00660F7D" w:rsidRPr="00660F7D" w:rsidRDefault="00660F7D" w:rsidP="00891876">
      <w:pPr>
        <w:pStyle w:val="Heading2"/>
        <w:numPr>
          <w:ilvl w:val="0"/>
          <w:numId w:val="8"/>
        </w:numPr>
        <w:tabs>
          <w:tab w:val="clear" w:pos="720"/>
          <w:tab w:val="left" w:pos="719"/>
        </w:tabs>
        <w:spacing w:before="0" w:line="360" w:lineRule="auto"/>
        <w:jc w:val="both"/>
        <w:rPr>
          <w:b w:val="0"/>
          <w:bCs w:val="0"/>
          <w:lang w:val="en-IN"/>
        </w:rPr>
      </w:pPr>
      <w:r w:rsidRPr="00660F7D">
        <w:rPr>
          <w:b w:val="0"/>
          <w:bCs w:val="0"/>
          <w:lang w:val="en-IN"/>
        </w:rPr>
        <w:t>To evaluate and compare three different reasoning approaches in terms of accuracy, generalization, and interpretability.</w:t>
      </w:r>
    </w:p>
    <w:p w14:paraId="5EF37271" w14:textId="77777777" w:rsidR="00660F7D" w:rsidRPr="00660F7D" w:rsidRDefault="00660F7D" w:rsidP="00891876">
      <w:pPr>
        <w:pStyle w:val="Heading2"/>
        <w:numPr>
          <w:ilvl w:val="0"/>
          <w:numId w:val="8"/>
        </w:numPr>
        <w:tabs>
          <w:tab w:val="clear" w:pos="720"/>
          <w:tab w:val="left" w:pos="719"/>
        </w:tabs>
        <w:spacing w:before="0" w:line="360" w:lineRule="auto"/>
        <w:jc w:val="both"/>
        <w:rPr>
          <w:b w:val="0"/>
          <w:bCs w:val="0"/>
          <w:lang w:val="en-IN"/>
        </w:rPr>
      </w:pPr>
      <w:r w:rsidRPr="00660F7D">
        <w:rPr>
          <w:b w:val="0"/>
          <w:bCs w:val="0"/>
          <w:lang w:val="en-IN"/>
        </w:rPr>
        <w:t>To reduce hallucinations and incorrect predictions through domain-specific reward modeling.</w:t>
      </w:r>
    </w:p>
    <w:p w14:paraId="3C7A3EE1" w14:textId="77777777" w:rsidR="00660F7D" w:rsidRPr="00660F7D" w:rsidRDefault="00660F7D" w:rsidP="00891876">
      <w:pPr>
        <w:pStyle w:val="Heading2"/>
        <w:numPr>
          <w:ilvl w:val="0"/>
          <w:numId w:val="8"/>
        </w:numPr>
        <w:tabs>
          <w:tab w:val="clear" w:pos="720"/>
          <w:tab w:val="left" w:pos="719"/>
        </w:tabs>
        <w:spacing w:before="0" w:line="360" w:lineRule="auto"/>
        <w:jc w:val="both"/>
        <w:rPr>
          <w:b w:val="0"/>
          <w:bCs w:val="0"/>
          <w:lang w:val="en-IN"/>
        </w:rPr>
      </w:pPr>
      <w:r w:rsidRPr="00660F7D">
        <w:rPr>
          <w:b w:val="0"/>
          <w:bCs w:val="0"/>
          <w:lang w:val="en-IN"/>
        </w:rPr>
        <w:t>To demonstrate the feasibility of applying advanced reasoning frameworks to real-world agricultural datasets with limited annotations.</w:t>
      </w:r>
    </w:p>
    <w:p w14:paraId="381464E3" w14:textId="77777777" w:rsidR="00B139D7" w:rsidRDefault="00B139D7" w:rsidP="00891876">
      <w:pPr>
        <w:pStyle w:val="Heading2"/>
        <w:tabs>
          <w:tab w:val="left" w:pos="719"/>
        </w:tabs>
        <w:spacing w:before="0"/>
        <w:ind w:left="0" w:firstLine="0"/>
      </w:pPr>
    </w:p>
    <w:p w14:paraId="0E01AFD0" w14:textId="77777777" w:rsidR="00891876" w:rsidRPr="006919FC" w:rsidRDefault="00891876" w:rsidP="00891876">
      <w:pPr>
        <w:pStyle w:val="Heading2"/>
        <w:tabs>
          <w:tab w:val="left" w:pos="719"/>
        </w:tabs>
        <w:spacing w:before="0"/>
        <w:ind w:left="0" w:firstLine="0"/>
      </w:pPr>
    </w:p>
    <w:p w14:paraId="529656A3" w14:textId="77777777" w:rsidR="00B139D7" w:rsidRPr="006919FC" w:rsidRDefault="00B139D7" w:rsidP="00EB1526">
      <w:pPr>
        <w:pStyle w:val="Heading2"/>
        <w:tabs>
          <w:tab w:val="left" w:pos="719"/>
        </w:tabs>
        <w:spacing w:before="0"/>
      </w:pPr>
    </w:p>
    <w:p w14:paraId="652DA615" w14:textId="77777777" w:rsidR="00EB1526" w:rsidRPr="006919FC" w:rsidRDefault="00EB1526" w:rsidP="00EB1526">
      <w:pPr>
        <w:pStyle w:val="Heading2"/>
        <w:tabs>
          <w:tab w:val="left" w:pos="719"/>
        </w:tabs>
        <w:spacing w:before="0"/>
      </w:pPr>
    </w:p>
    <w:p w14:paraId="11D761BF" w14:textId="1448188B" w:rsidR="00040822" w:rsidRPr="00CD2943" w:rsidRDefault="00B139D7" w:rsidP="00660F7D">
      <w:pPr>
        <w:pStyle w:val="Heading2"/>
        <w:tabs>
          <w:tab w:val="left" w:pos="719"/>
        </w:tabs>
        <w:spacing w:before="0"/>
        <w:ind w:left="0" w:firstLine="0"/>
        <w:rPr>
          <w:sz w:val="28"/>
          <w:szCs w:val="28"/>
        </w:rPr>
      </w:pPr>
      <w:r w:rsidRPr="00891876">
        <w:rPr>
          <w:sz w:val="28"/>
          <w:szCs w:val="28"/>
        </w:rPr>
        <w:t>1.4 Methodology</w:t>
      </w:r>
    </w:p>
    <w:p w14:paraId="01200B6D" w14:textId="77777777" w:rsidR="00040822" w:rsidRPr="006919FC" w:rsidRDefault="00040822" w:rsidP="00660F7D">
      <w:pPr>
        <w:pStyle w:val="Heading2"/>
        <w:tabs>
          <w:tab w:val="left" w:pos="719"/>
        </w:tabs>
        <w:spacing w:before="0"/>
        <w:ind w:left="0" w:firstLine="0"/>
      </w:pPr>
    </w:p>
    <w:p w14:paraId="0C10BA93" w14:textId="77777777" w:rsidR="00040822" w:rsidRPr="006919FC" w:rsidRDefault="00040822" w:rsidP="009C05E9">
      <w:pPr>
        <w:pStyle w:val="Heading2"/>
        <w:tabs>
          <w:tab w:val="left" w:pos="719"/>
        </w:tabs>
        <w:spacing w:before="0" w:line="360" w:lineRule="auto"/>
        <w:ind w:left="0" w:firstLine="0"/>
        <w:jc w:val="both"/>
        <w:rPr>
          <w:b w:val="0"/>
          <w:bCs w:val="0"/>
        </w:rPr>
      </w:pPr>
      <w:r w:rsidRPr="006919FC">
        <w:rPr>
          <w:b w:val="0"/>
          <w:bCs w:val="0"/>
        </w:rPr>
        <w:t>The project follows a structured, multi-stage methodology involving dataset preparation, model training, and evaluation. Initially, the PlantVillage dataset is redesigned into a multi-question visual question answering (VQA) format, with each image associated with multiple diagnostic queries and annotated reasoning steps. The dataset consists of approximately 400 supervised fine-tuning samples and 150 reinforcement learning samples covering 17 plant disease classes.</w:t>
      </w:r>
    </w:p>
    <w:p w14:paraId="56B37AD0" w14:textId="77777777" w:rsidR="00040822" w:rsidRPr="006919FC" w:rsidRDefault="00040822" w:rsidP="009C05E9">
      <w:pPr>
        <w:pStyle w:val="Heading2"/>
        <w:tabs>
          <w:tab w:val="left" w:pos="719"/>
        </w:tabs>
        <w:spacing w:before="0" w:line="360" w:lineRule="auto"/>
        <w:ind w:left="0" w:firstLine="0"/>
        <w:jc w:val="both"/>
        <w:rPr>
          <w:b w:val="0"/>
          <w:bCs w:val="0"/>
        </w:rPr>
      </w:pPr>
    </w:p>
    <w:p w14:paraId="3DBE7867" w14:textId="7F7B775F" w:rsidR="00BE2665" w:rsidRDefault="00040822" w:rsidP="009C05E9">
      <w:pPr>
        <w:pStyle w:val="Heading2"/>
        <w:tabs>
          <w:tab w:val="left" w:pos="719"/>
        </w:tabs>
        <w:spacing w:before="0" w:line="360" w:lineRule="auto"/>
        <w:ind w:left="0" w:firstLine="0"/>
        <w:jc w:val="both"/>
        <w:rPr>
          <w:b w:val="0"/>
          <w:bCs w:val="0"/>
        </w:rPr>
      </w:pPr>
      <w:r w:rsidRPr="006919FC">
        <w:rPr>
          <w:b w:val="0"/>
          <w:bCs w:val="0"/>
        </w:rPr>
        <w:t>Three distinct approaches are implemented and analyzed. The first approach, Reason-RFT, uses a two-stage training strategy where the model is first trained using supervised Chain-of-Thought reasoning and then refined using Group Relative Policy Optimization (GRPO) with a Plant Pathology Reward Module. The second approach employs a TRM-based latent reasoning framework, where reasoning occurs through iterative refinement of internal memory states without explicit textual explanations. The third approach combines CLIP-based multimodal embeddings with recursive GRU-based reasoning, followed by optional reinforcement learning for performance enhancement.</w:t>
      </w:r>
      <w:r w:rsidR="000E5ACD" w:rsidRPr="006919FC">
        <w:rPr>
          <w:b w:val="0"/>
          <w:bCs w:val="0"/>
        </w:rPr>
        <w:t xml:space="preserve"> </w:t>
      </w:r>
      <w:r w:rsidR="00BE2665" w:rsidRPr="006919FC">
        <w:rPr>
          <w:b w:val="0"/>
          <w:bCs w:val="0"/>
        </w:rPr>
        <w:t>Each approach is evaluated based on classification accuracy, reasoning quality, generalization ability, and robustness under limited data conditions.</w:t>
      </w:r>
    </w:p>
    <w:p w14:paraId="072DB451" w14:textId="77777777" w:rsidR="009C05E9" w:rsidRDefault="009C05E9" w:rsidP="009C05E9">
      <w:pPr>
        <w:pStyle w:val="Heading2"/>
        <w:tabs>
          <w:tab w:val="left" w:pos="719"/>
        </w:tabs>
        <w:spacing w:before="0" w:line="360" w:lineRule="auto"/>
        <w:ind w:left="0" w:firstLine="0"/>
        <w:jc w:val="both"/>
        <w:rPr>
          <w:b w:val="0"/>
          <w:bCs w:val="0"/>
        </w:rPr>
      </w:pPr>
    </w:p>
    <w:p w14:paraId="046A8678" w14:textId="341D450F" w:rsidR="00FA7754" w:rsidRPr="009C05E9" w:rsidRDefault="009C05E9" w:rsidP="009C05E9">
      <w:pPr>
        <w:pStyle w:val="Heading2"/>
        <w:tabs>
          <w:tab w:val="left" w:pos="719"/>
        </w:tabs>
        <w:spacing w:before="0" w:line="360" w:lineRule="auto"/>
        <w:ind w:left="0" w:firstLine="0"/>
        <w:jc w:val="both"/>
        <w:rPr>
          <w:sz w:val="28"/>
          <w:szCs w:val="28"/>
        </w:rPr>
      </w:pPr>
      <w:r>
        <w:rPr>
          <w:sz w:val="28"/>
          <w:szCs w:val="28"/>
        </w:rPr>
        <w:t>1.5</w:t>
      </w:r>
      <w:r w:rsidR="00FA7754">
        <w:rPr>
          <w:sz w:val="28"/>
          <w:szCs w:val="28"/>
        </w:rPr>
        <w:t xml:space="preserve"> </w:t>
      </w:r>
      <w:r w:rsidRPr="009C05E9">
        <w:rPr>
          <w:sz w:val="28"/>
          <w:szCs w:val="28"/>
        </w:rPr>
        <w:t>Potential Impact</w:t>
      </w:r>
    </w:p>
    <w:p w14:paraId="242E1799" w14:textId="77F0A54F" w:rsidR="009C05E9" w:rsidRDefault="009C05E9" w:rsidP="009C05E9">
      <w:pPr>
        <w:pStyle w:val="Heading2"/>
        <w:tabs>
          <w:tab w:val="left" w:pos="719"/>
        </w:tabs>
        <w:spacing w:before="0" w:line="360" w:lineRule="auto"/>
        <w:ind w:left="0" w:firstLine="0"/>
        <w:rPr>
          <w:b w:val="0"/>
          <w:bCs w:val="0"/>
        </w:rPr>
      </w:pPr>
      <w:r w:rsidRPr="006919FC">
        <w:rPr>
          <w:b w:val="0"/>
          <w:bCs w:val="0"/>
        </w:rPr>
        <w:t>The proposed system has significant potential impact in the field of smart agriculture and precision farming. By enabling accurate and explainable plant disease diagnosis, the system can assist farmers in making informed decisions about crop management and treatment. The ability to generate reasoning and symptom-based explanations increases trust in AI-driven recommendations and facilitates adoption in real-world environments.</w:t>
      </w:r>
    </w:p>
    <w:p w14:paraId="45902440" w14:textId="77777777" w:rsidR="00710EDA" w:rsidRDefault="00710EDA" w:rsidP="009C05E9">
      <w:pPr>
        <w:pStyle w:val="Heading2"/>
        <w:tabs>
          <w:tab w:val="left" w:pos="719"/>
        </w:tabs>
        <w:spacing w:before="0" w:line="360" w:lineRule="auto"/>
        <w:ind w:left="0" w:firstLine="0"/>
        <w:rPr>
          <w:b w:val="0"/>
          <w:bCs w:val="0"/>
        </w:rPr>
      </w:pPr>
    </w:p>
    <w:p w14:paraId="2AEBBE78" w14:textId="5D58F51E" w:rsidR="00710EDA" w:rsidRPr="00710EDA" w:rsidRDefault="00710EDA" w:rsidP="00710EDA">
      <w:pPr>
        <w:pStyle w:val="Heading2"/>
        <w:tabs>
          <w:tab w:val="left" w:pos="719"/>
        </w:tabs>
        <w:spacing w:before="0" w:line="360" w:lineRule="auto"/>
        <w:ind w:left="0" w:firstLine="0"/>
        <w:jc w:val="both"/>
        <w:rPr>
          <w:b w:val="0"/>
          <w:bCs w:val="0"/>
          <w:sz w:val="28"/>
          <w:szCs w:val="28"/>
        </w:rPr>
      </w:pPr>
      <w:r w:rsidRPr="00710EDA">
        <w:rPr>
          <w:b w:val="0"/>
          <w:bCs w:val="0"/>
        </w:rPr>
        <w:t>Additionally</w:t>
      </w:r>
      <w:r>
        <w:rPr>
          <w:b w:val="0"/>
          <w:bCs w:val="0"/>
          <w:sz w:val="28"/>
          <w:szCs w:val="28"/>
        </w:rPr>
        <w:t xml:space="preserve">, </w:t>
      </w:r>
      <w:r w:rsidRPr="006919FC">
        <w:rPr>
          <w:b w:val="0"/>
          <w:bCs w:val="0"/>
          <w:lang w:val="en-IN"/>
        </w:rPr>
        <w:t>the lightweight nature of the proposed models, particularly the TRM and CLIP based approaches,</w:t>
      </w:r>
      <w:r w:rsidRPr="00710EDA">
        <w:rPr>
          <w:b w:val="0"/>
          <w:bCs w:val="0"/>
          <w:lang w:val="en-IN"/>
        </w:rPr>
        <w:t xml:space="preserve"> </w:t>
      </w:r>
      <w:r w:rsidRPr="006919FC">
        <w:rPr>
          <w:b w:val="0"/>
          <w:bCs w:val="0"/>
          <w:lang w:val="en-IN"/>
        </w:rPr>
        <w:t>makes them suitable for deployment on edge devices such as</w:t>
      </w:r>
      <w:r>
        <w:rPr>
          <w:b w:val="0"/>
          <w:bCs w:val="0"/>
          <w:lang w:val="en-IN"/>
        </w:rPr>
        <w:t xml:space="preserve"> </w:t>
      </w:r>
      <w:r w:rsidRPr="006919FC">
        <w:rPr>
          <w:b w:val="0"/>
          <w:bCs w:val="0"/>
          <w:lang w:val="en-IN"/>
        </w:rPr>
        <w:t>smartphones and low-power agricultural monitoring systems</w:t>
      </w:r>
      <w:r>
        <w:rPr>
          <w:b w:val="0"/>
          <w:bCs w:val="0"/>
          <w:lang w:val="en-IN"/>
        </w:rPr>
        <w:t>.</w:t>
      </w:r>
      <w:r w:rsidRPr="00710EDA">
        <w:rPr>
          <w:b w:val="0"/>
          <w:bCs w:val="0"/>
          <w:lang w:val="en-IN"/>
        </w:rPr>
        <w:t xml:space="preserve"> </w:t>
      </w:r>
      <w:r w:rsidRPr="006919FC">
        <w:rPr>
          <w:b w:val="0"/>
          <w:bCs w:val="0"/>
          <w:lang w:val="en-IN"/>
        </w:rPr>
        <w:t>From a research perspective, this project demonstrates the adaptability of advanced visual reasoning frameworks to real-world domains and highlights the importance of domain-specific reward modeling and reasoning supervision.</w:t>
      </w:r>
    </w:p>
    <w:p w14:paraId="25BB2EA0" w14:textId="1A4CA6B3" w:rsidR="009C05E9" w:rsidRPr="006919FC" w:rsidRDefault="009C05E9" w:rsidP="009C05E9">
      <w:pPr>
        <w:pStyle w:val="Heading2"/>
        <w:tabs>
          <w:tab w:val="left" w:pos="719"/>
        </w:tabs>
        <w:spacing w:line="360" w:lineRule="auto"/>
        <w:ind w:left="0" w:firstLine="0"/>
        <w:jc w:val="both"/>
        <w:rPr>
          <w:lang w:val="en-IN"/>
        </w:rPr>
        <w:sectPr w:rsidR="009C05E9" w:rsidRPr="006919FC" w:rsidSect="00597A04">
          <w:footerReference w:type="default" r:id="rId10"/>
          <w:pgSz w:w="12240" w:h="15840"/>
          <w:pgMar w:top="1440" w:right="1440" w:bottom="1440" w:left="1440" w:header="720" w:footer="720" w:gutter="0"/>
          <w:pgNumType w:start="1"/>
          <w:cols w:space="720"/>
          <w:docGrid w:linePitch="299"/>
        </w:sectPr>
      </w:pPr>
    </w:p>
    <w:p w14:paraId="5F3B0A75" w14:textId="77777777" w:rsidR="00601770" w:rsidRPr="006919FC" w:rsidRDefault="00000000" w:rsidP="00873816">
      <w:pPr>
        <w:pStyle w:val="Heading1"/>
        <w:ind w:left="2880" w:right="1948" w:firstLine="720"/>
        <w:jc w:val="left"/>
      </w:pPr>
      <w:r w:rsidRPr="006919FC">
        <w:t>CHAPTER - 2 LITERATURE</w:t>
      </w:r>
      <w:r w:rsidRPr="006919FC">
        <w:rPr>
          <w:spacing w:val="-20"/>
        </w:rPr>
        <w:t xml:space="preserve"> </w:t>
      </w:r>
      <w:r w:rsidRPr="006919FC">
        <w:t>SURVEY</w:t>
      </w:r>
    </w:p>
    <w:p w14:paraId="47886EB9" w14:textId="77777777" w:rsidR="00C24B1F" w:rsidRPr="006919FC" w:rsidRDefault="00C24B1F" w:rsidP="00C24B1F">
      <w:pPr>
        <w:pStyle w:val="Heading1"/>
        <w:ind w:right="1948"/>
        <w:jc w:val="left"/>
      </w:pPr>
    </w:p>
    <w:tbl>
      <w:tblPr>
        <w:tblStyle w:val="TableGrid"/>
        <w:tblW w:w="0" w:type="auto"/>
        <w:tblLook w:val="04A0" w:firstRow="1" w:lastRow="0" w:firstColumn="1" w:lastColumn="0" w:noHBand="0" w:noVBand="1"/>
      </w:tblPr>
      <w:tblGrid>
        <w:gridCol w:w="820"/>
        <w:gridCol w:w="1476"/>
        <w:gridCol w:w="1524"/>
        <w:gridCol w:w="1562"/>
        <w:gridCol w:w="1843"/>
        <w:gridCol w:w="2125"/>
      </w:tblGrid>
      <w:tr w:rsidR="00597A04" w:rsidRPr="006919FC" w14:paraId="7836C542" w14:textId="77777777" w:rsidTr="00285A0F">
        <w:tc>
          <w:tcPr>
            <w:tcW w:w="820" w:type="dxa"/>
          </w:tcPr>
          <w:p w14:paraId="427B9710" w14:textId="77777777" w:rsidR="00C24B1F" w:rsidRPr="006919FC" w:rsidRDefault="00C24B1F" w:rsidP="00285A0F">
            <w:pPr>
              <w:spacing w:line="360" w:lineRule="auto"/>
              <w:jc w:val="both"/>
            </w:pPr>
            <w:r w:rsidRPr="006919FC">
              <w:t>S.No.</w:t>
            </w:r>
          </w:p>
        </w:tc>
        <w:tc>
          <w:tcPr>
            <w:tcW w:w="1476" w:type="dxa"/>
          </w:tcPr>
          <w:p w14:paraId="1A5F248B" w14:textId="77777777" w:rsidR="00C24B1F" w:rsidRPr="006919FC" w:rsidRDefault="00C24B1F" w:rsidP="00CD2943">
            <w:pPr>
              <w:spacing w:line="360" w:lineRule="auto"/>
            </w:pPr>
            <w:r w:rsidRPr="006919FC">
              <w:t>Authors &amp; Year</w:t>
            </w:r>
          </w:p>
        </w:tc>
        <w:tc>
          <w:tcPr>
            <w:tcW w:w="1524" w:type="dxa"/>
          </w:tcPr>
          <w:p w14:paraId="4F09B945" w14:textId="77777777" w:rsidR="00C24B1F" w:rsidRPr="006919FC" w:rsidRDefault="00C24B1F" w:rsidP="00CD2943">
            <w:pPr>
              <w:spacing w:line="360" w:lineRule="auto"/>
            </w:pPr>
            <w:r w:rsidRPr="006919FC">
              <w:t>Title / Method Used</w:t>
            </w:r>
          </w:p>
        </w:tc>
        <w:tc>
          <w:tcPr>
            <w:tcW w:w="1562" w:type="dxa"/>
          </w:tcPr>
          <w:p w14:paraId="43155E90" w14:textId="77777777" w:rsidR="00C24B1F" w:rsidRPr="006919FC" w:rsidRDefault="00C24B1F" w:rsidP="00CD2943">
            <w:pPr>
              <w:spacing w:line="360" w:lineRule="auto"/>
            </w:pPr>
            <w:r w:rsidRPr="006919FC">
              <w:t>Dataset / Domain</w:t>
            </w:r>
          </w:p>
        </w:tc>
        <w:tc>
          <w:tcPr>
            <w:tcW w:w="1843" w:type="dxa"/>
          </w:tcPr>
          <w:p w14:paraId="25D993A1" w14:textId="77777777" w:rsidR="00C24B1F" w:rsidRPr="006919FC" w:rsidRDefault="00C24B1F" w:rsidP="00CD2943">
            <w:pPr>
              <w:spacing w:line="360" w:lineRule="auto"/>
            </w:pPr>
            <w:r w:rsidRPr="006919FC">
              <w:t>Key Findings</w:t>
            </w:r>
          </w:p>
        </w:tc>
        <w:tc>
          <w:tcPr>
            <w:tcW w:w="2125" w:type="dxa"/>
          </w:tcPr>
          <w:p w14:paraId="27014EBF" w14:textId="77777777" w:rsidR="00C24B1F" w:rsidRPr="006919FC" w:rsidRDefault="00C24B1F" w:rsidP="00CD2943">
            <w:pPr>
              <w:spacing w:line="360" w:lineRule="auto"/>
            </w:pPr>
            <w:r w:rsidRPr="006919FC">
              <w:t>Limitations</w:t>
            </w:r>
          </w:p>
        </w:tc>
      </w:tr>
      <w:tr w:rsidR="00597A04" w:rsidRPr="006919FC" w14:paraId="50A37F4C" w14:textId="77777777" w:rsidTr="00285A0F">
        <w:trPr>
          <w:trHeight w:val="2810"/>
        </w:trPr>
        <w:tc>
          <w:tcPr>
            <w:tcW w:w="820" w:type="dxa"/>
          </w:tcPr>
          <w:p w14:paraId="683A66F1" w14:textId="77777777" w:rsidR="00C24B1F" w:rsidRPr="006919FC" w:rsidRDefault="00C24B1F" w:rsidP="00285A0F">
            <w:pPr>
              <w:spacing w:line="360" w:lineRule="auto"/>
              <w:jc w:val="both"/>
            </w:pPr>
            <w:r w:rsidRPr="006919FC">
              <w:t>1</w:t>
            </w:r>
          </w:p>
        </w:tc>
        <w:tc>
          <w:tcPr>
            <w:tcW w:w="1476" w:type="dxa"/>
          </w:tcPr>
          <w:p w14:paraId="238C1008" w14:textId="77777777" w:rsidR="00C24B1F" w:rsidRPr="006919FC" w:rsidRDefault="00C24B1F" w:rsidP="00CD2943">
            <w:pPr>
              <w:spacing w:line="360" w:lineRule="auto"/>
            </w:pPr>
            <w:r w:rsidRPr="006919FC">
              <w:t>Wei et al. (2022)</w:t>
            </w:r>
          </w:p>
        </w:tc>
        <w:tc>
          <w:tcPr>
            <w:tcW w:w="1524" w:type="dxa"/>
          </w:tcPr>
          <w:p w14:paraId="4F4FCCA3" w14:textId="77777777" w:rsidR="00C24B1F" w:rsidRPr="006919FC" w:rsidRDefault="00C24B1F" w:rsidP="00CD2943">
            <w:pPr>
              <w:spacing w:line="360" w:lineRule="auto"/>
            </w:pPr>
            <w:r w:rsidRPr="006919FC">
              <w:t>Chain-of-Thought Prompting for Reasoning in LLMs</w:t>
            </w:r>
          </w:p>
        </w:tc>
        <w:tc>
          <w:tcPr>
            <w:tcW w:w="1562" w:type="dxa"/>
          </w:tcPr>
          <w:p w14:paraId="436A58DD" w14:textId="77777777" w:rsidR="00C24B1F" w:rsidRPr="006919FC" w:rsidRDefault="00C24B1F" w:rsidP="00CD2943">
            <w:pPr>
              <w:spacing w:line="360" w:lineRule="auto"/>
            </w:pPr>
            <w:r w:rsidRPr="006919FC">
              <w:t>GSM8K, Multi-Step QA</w:t>
            </w:r>
          </w:p>
        </w:tc>
        <w:tc>
          <w:tcPr>
            <w:tcW w:w="1843" w:type="dxa"/>
          </w:tcPr>
          <w:p w14:paraId="61DFF358" w14:textId="77777777" w:rsidR="00C24B1F" w:rsidRPr="006919FC" w:rsidRDefault="00C24B1F" w:rsidP="00CD2943">
            <w:pPr>
              <w:spacing w:line="360" w:lineRule="auto"/>
            </w:pPr>
            <w:r w:rsidRPr="006919FC">
              <w:t>Showing that CoT supervision enhances reasoning stability and interpretability in large models.</w:t>
            </w:r>
          </w:p>
        </w:tc>
        <w:tc>
          <w:tcPr>
            <w:tcW w:w="2125" w:type="dxa"/>
          </w:tcPr>
          <w:p w14:paraId="678767BC" w14:textId="77777777" w:rsidR="00C24B1F" w:rsidRPr="006919FC" w:rsidRDefault="00C24B1F" w:rsidP="00CD2943">
            <w:pPr>
              <w:spacing w:line="360" w:lineRule="auto"/>
            </w:pPr>
            <w:r w:rsidRPr="006919FC">
              <w:t>Depends on large model sizes and extensive annotated reasoning data.</w:t>
            </w:r>
          </w:p>
        </w:tc>
      </w:tr>
      <w:tr w:rsidR="00597A04" w:rsidRPr="006919FC" w14:paraId="7E54ECBD" w14:textId="77777777" w:rsidTr="00285A0F">
        <w:trPr>
          <w:trHeight w:val="2411"/>
        </w:trPr>
        <w:tc>
          <w:tcPr>
            <w:tcW w:w="820" w:type="dxa"/>
          </w:tcPr>
          <w:p w14:paraId="2B5764F2" w14:textId="77777777" w:rsidR="00C24B1F" w:rsidRPr="006919FC" w:rsidRDefault="00C24B1F" w:rsidP="00285A0F">
            <w:pPr>
              <w:spacing w:line="360" w:lineRule="auto"/>
              <w:jc w:val="both"/>
            </w:pPr>
            <w:r w:rsidRPr="006919FC">
              <w:t>2</w:t>
            </w:r>
          </w:p>
        </w:tc>
        <w:tc>
          <w:tcPr>
            <w:tcW w:w="1476" w:type="dxa"/>
          </w:tcPr>
          <w:p w14:paraId="52C865B0" w14:textId="77777777" w:rsidR="00C24B1F" w:rsidRPr="006919FC" w:rsidRDefault="00C24B1F" w:rsidP="00CD2943">
            <w:pPr>
              <w:spacing w:line="360" w:lineRule="auto"/>
            </w:pPr>
            <w:r w:rsidRPr="006919FC">
              <w:t>Ouyang et al. (2022)</w:t>
            </w:r>
          </w:p>
        </w:tc>
        <w:tc>
          <w:tcPr>
            <w:tcW w:w="1524" w:type="dxa"/>
          </w:tcPr>
          <w:p w14:paraId="6CF1FF9B" w14:textId="77777777" w:rsidR="00C24B1F" w:rsidRPr="006919FC" w:rsidRDefault="00C24B1F" w:rsidP="00CD2943">
            <w:pPr>
              <w:spacing w:line="360" w:lineRule="auto"/>
            </w:pPr>
            <w:r w:rsidRPr="006919FC">
              <w:t>Instruction Tuning + RLHF (PPO)</w:t>
            </w:r>
          </w:p>
        </w:tc>
        <w:tc>
          <w:tcPr>
            <w:tcW w:w="1562" w:type="dxa"/>
          </w:tcPr>
          <w:p w14:paraId="1AE7C204" w14:textId="77777777" w:rsidR="00C24B1F" w:rsidRPr="006919FC" w:rsidRDefault="00C24B1F" w:rsidP="00CD2943">
            <w:pPr>
              <w:spacing w:line="360" w:lineRule="auto"/>
            </w:pPr>
            <w:r w:rsidRPr="006919FC">
              <w:t>InstructGPT, Human Feedback</w:t>
            </w:r>
          </w:p>
        </w:tc>
        <w:tc>
          <w:tcPr>
            <w:tcW w:w="1843" w:type="dxa"/>
          </w:tcPr>
          <w:p w14:paraId="480ACBB9" w14:textId="77777777" w:rsidR="00C24B1F" w:rsidRPr="006919FC" w:rsidRDefault="00C24B1F" w:rsidP="00CD2943">
            <w:pPr>
              <w:spacing w:line="360" w:lineRule="auto"/>
            </w:pPr>
            <w:r w:rsidRPr="006919FC">
              <w:t>Reinforcement learning with human feedback boosts accuracy and reduces hallucinations.</w:t>
            </w:r>
          </w:p>
        </w:tc>
        <w:tc>
          <w:tcPr>
            <w:tcW w:w="2125" w:type="dxa"/>
          </w:tcPr>
          <w:p w14:paraId="613661DB" w14:textId="77777777" w:rsidR="00C24B1F" w:rsidRPr="006919FC" w:rsidRDefault="00C24B1F" w:rsidP="00CD2943">
            <w:pPr>
              <w:spacing w:line="360" w:lineRule="auto"/>
            </w:pPr>
            <w:r w:rsidRPr="006919FC">
              <w:t>Computationally expensive; RLHF can be unstable without careful reward design.</w:t>
            </w:r>
          </w:p>
        </w:tc>
      </w:tr>
      <w:tr w:rsidR="00597A04" w:rsidRPr="006919FC" w14:paraId="752BE563" w14:textId="77777777" w:rsidTr="00285A0F">
        <w:trPr>
          <w:trHeight w:val="2412"/>
        </w:trPr>
        <w:tc>
          <w:tcPr>
            <w:tcW w:w="820" w:type="dxa"/>
          </w:tcPr>
          <w:p w14:paraId="1B0B1B3A" w14:textId="77777777" w:rsidR="00C24B1F" w:rsidRPr="006919FC" w:rsidRDefault="00C24B1F" w:rsidP="00285A0F">
            <w:pPr>
              <w:spacing w:line="360" w:lineRule="auto"/>
              <w:jc w:val="both"/>
            </w:pPr>
            <w:r w:rsidRPr="006919FC">
              <w:t>3</w:t>
            </w:r>
          </w:p>
        </w:tc>
        <w:tc>
          <w:tcPr>
            <w:tcW w:w="1476" w:type="dxa"/>
          </w:tcPr>
          <w:p w14:paraId="1420509F" w14:textId="77777777" w:rsidR="00C24B1F" w:rsidRPr="006919FC" w:rsidRDefault="00C24B1F" w:rsidP="00CD2943">
            <w:pPr>
              <w:spacing w:line="360" w:lineRule="auto"/>
            </w:pPr>
            <w:r w:rsidRPr="006919FC">
              <w:t>Yang et al. (2024)</w:t>
            </w:r>
          </w:p>
        </w:tc>
        <w:tc>
          <w:tcPr>
            <w:tcW w:w="1524" w:type="dxa"/>
          </w:tcPr>
          <w:p w14:paraId="36C1A15B" w14:textId="77777777" w:rsidR="00C24B1F" w:rsidRPr="006919FC" w:rsidRDefault="00C24B1F" w:rsidP="00CD2943">
            <w:pPr>
              <w:spacing w:line="360" w:lineRule="auto"/>
            </w:pPr>
            <w:r w:rsidRPr="006919FC">
              <w:t>GRPO: Group Relative Policy Optimization (used in Qwen)</w:t>
            </w:r>
          </w:p>
        </w:tc>
        <w:tc>
          <w:tcPr>
            <w:tcW w:w="1562" w:type="dxa"/>
          </w:tcPr>
          <w:p w14:paraId="3D57DF60" w14:textId="61724614" w:rsidR="00C24B1F" w:rsidRPr="006919FC" w:rsidRDefault="00C24B1F" w:rsidP="00CD2943">
            <w:pPr>
              <w:spacing w:line="360" w:lineRule="auto"/>
            </w:pPr>
            <w:r w:rsidRPr="006919FC">
              <w:t>Qwen2,RL datasets</w:t>
            </w:r>
          </w:p>
        </w:tc>
        <w:tc>
          <w:tcPr>
            <w:tcW w:w="1843" w:type="dxa"/>
          </w:tcPr>
          <w:p w14:paraId="6F212C01" w14:textId="77777777" w:rsidR="00C24B1F" w:rsidRPr="006919FC" w:rsidRDefault="00C24B1F" w:rsidP="00CD2943">
            <w:pPr>
              <w:spacing w:line="360" w:lineRule="auto"/>
            </w:pPr>
            <w:r w:rsidRPr="006919FC">
              <w:t>GRPO lowers RL compute demands and stabilizes optimization, allowing smaller models to benefit from RL.</w:t>
            </w:r>
          </w:p>
        </w:tc>
        <w:tc>
          <w:tcPr>
            <w:tcW w:w="2125" w:type="dxa"/>
          </w:tcPr>
          <w:p w14:paraId="66A2232A" w14:textId="77777777" w:rsidR="00C24B1F" w:rsidRPr="006919FC" w:rsidRDefault="00C24B1F" w:rsidP="00CD2943">
            <w:pPr>
              <w:spacing w:line="360" w:lineRule="auto"/>
            </w:pPr>
            <w:r w:rsidRPr="006919FC">
              <w:t>Performance strongly tied to reward quality and sampling diversity.</w:t>
            </w:r>
          </w:p>
        </w:tc>
      </w:tr>
      <w:tr w:rsidR="00597A04" w:rsidRPr="006919FC" w14:paraId="79593ABB" w14:textId="77777777" w:rsidTr="00285A0F">
        <w:trPr>
          <w:trHeight w:val="2389"/>
        </w:trPr>
        <w:tc>
          <w:tcPr>
            <w:tcW w:w="820" w:type="dxa"/>
          </w:tcPr>
          <w:p w14:paraId="300BECB8" w14:textId="77777777" w:rsidR="00C24B1F" w:rsidRPr="006919FC" w:rsidRDefault="00C24B1F" w:rsidP="00285A0F">
            <w:pPr>
              <w:spacing w:line="360" w:lineRule="auto"/>
              <w:jc w:val="both"/>
            </w:pPr>
            <w:r w:rsidRPr="006919FC">
              <w:t>4</w:t>
            </w:r>
          </w:p>
        </w:tc>
        <w:tc>
          <w:tcPr>
            <w:tcW w:w="1476" w:type="dxa"/>
          </w:tcPr>
          <w:p w14:paraId="54851C18" w14:textId="77777777" w:rsidR="00C24B1F" w:rsidRPr="006919FC" w:rsidRDefault="00C24B1F" w:rsidP="00CD2943">
            <w:pPr>
              <w:spacing w:line="360" w:lineRule="auto"/>
            </w:pPr>
            <w:r w:rsidRPr="006919FC">
              <w:t>Liu et al. (2023)</w:t>
            </w:r>
          </w:p>
        </w:tc>
        <w:tc>
          <w:tcPr>
            <w:tcW w:w="1524" w:type="dxa"/>
          </w:tcPr>
          <w:p w14:paraId="1193A8FA" w14:textId="77777777" w:rsidR="00C24B1F" w:rsidRPr="006919FC" w:rsidRDefault="00C24B1F" w:rsidP="00CD2943">
            <w:pPr>
              <w:spacing w:line="360" w:lineRule="auto"/>
            </w:pPr>
            <w:r w:rsidRPr="006919FC">
              <w:t>LLaVA: Large Language and Vision Assistant</w:t>
            </w:r>
          </w:p>
        </w:tc>
        <w:tc>
          <w:tcPr>
            <w:tcW w:w="1562" w:type="dxa"/>
          </w:tcPr>
          <w:p w14:paraId="68C633A5" w14:textId="77777777" w:rsidR="00C24B1F" w:rsidRPr="006919FC" w:rsidRDefault="00C24B1F" w:rsidP="00CD2943">
            <w:pPr>
              <w:spacing w:line="360" w:lineRule="auto"/>
            </w:pPr>
            <w:r w:rsidRPr="006919FC">
              <w:t>COCO, Vision-Language Instruction Tasks</w:t>
            </w:r>
          </w:p>
        </w:tc>
        <w:tc>
          <w:tcPr>
            <w:tcW w:w="1843" w:type="dxa"/>
          </w:tcPr>
          <w:p w14:paraId="16B81CF5" w14:textId="77777777" w:rsidR="00C24B1F" w:rsidRPr="006919FC" w:rsidRDefault="00C24B1F" w:rsidP="00CD2943">
            <w:pPr>
              <w:spacing w:line="360" w:lineRule="auto"/>
            </w:pPr>
            <w:r w:rsidRPr="006919FC">
              <w:t>Introduced multimodal instruction tuning improving VQA, captioning, and visual reasoning.</w:t>
            </w:r>
          </w:p>
        </w:tc>
        <w:tc>
          <w:tcPr>
            <w:tcW w:w="2125" w:type="dxa"/>
          </w:tcPr>
          <w:p w14:paraId="303B9894" w14:textId="77777777" w:rsidR="00C24B1F" w:rsidRPr="006919FC" w:rsidRDefault="00C24B1F" w:rsidP="00CD2943">
            <w:pPr>
              <w:spacing w:line="360" w:lineRule="auto"/>
            </w:pPr>
            <w:r w:rsidRPr="006919FC">
              <w:t>Struggles with domain-specific reasoning without targeted fine-tuning.</w:t>
            </w:r>
          </w:p>
        </w:tc>
      </w:tr>
      <w:tr w:rsidR="00597A04" w:rsidRPr="006919FC" w14:paraId="3CBBBC99" w14:textId="77777777" w:rsidTr="00285A0F">
        <w:trPr>
          <w:trHeight w:val="1700"/>
        </w:trPr>
        <w:tc>
          <w:tcPr>
            <w:tcW w:w="820" w:type="dxa"/>
          </w:tcPr>
          <w:p w14:paraId="6F2F1762" w14:textId="77777777" w:rsidR="00C24B1F" w:rsidRPr="006919FC" w:rsidRDefault="00C24B1F" w:rsidP="00285A0F">
            <w:pPr>
              <w:spacing w:line="360" w:lineRule="auto"/>
              <w:jc w:val="both"/>
            </w:pPr>
            <w:r w:rsidRPr="006919FC">
              <w:t>5</w:t>
            </w:r>
          </w:p>
        </w:tc>
        <w:tc>
          <w:tcPr>
            <w:tcW w:w="1476" w:type="dxa"/>
          </w:tcPr>
          <w:p w14:paraId="7CA109C0" w14:textId="77777777" w:rsidR="00C24B1F" w:rsidRPr="006919FC" w:rsidRDefault="00C24B1F" w:rsidP="00CD2943">
            <w:pPr>
              <w:spacing w:line="360" w:lineRule="auto"/>
            </w:pPr>
            <w:r w:rsidRPr="006919FC">
              <w:t>Bai et al. (2024)</w:t>
            </w:r>
          </w:p>
        </w:tc>
        <w:tc>
          <w:tcPr>
            <w:tcW w:w="1524" w:type="dxa"/>
          </w:tcPr>
          <w:p w14:paraId="49001465" w14:textId="77777777" w:rsidR="00C24B1F" w:rsidRPr="006919FC" w:rsidRDefault="00C24B1F" w:rsidP="00CD2943">
            <w:pPr>
              <w:spacing w:line="360" w:lineRule="auto"/>
            </w:pPr>
            <w:r w:rsidRPr="006919FC">
              <w:t>Qwen2-VL Multimodal Large Language Model</w:t>
            </w:r>
          </w:p>
        </w:tc>
        <w:tc>
          <w:tcPr>
            <w:tcW w:w="1562" w:type="dxa"/>
          </w:tcPr>
          <w:p w14:paraId="231B3418" w14:textId="77777777" w:rsidR="00C24B1F" w:rsidRPr="006919FC" w:rsidRDefault="00C24B1F" w:rsidP="00CD2943">
            <w:pPr>
              <w:spacing w:line="360" w:lineRule="auto"/>
            </w:pPr>
            <w:r w:rsidRPr="006919FC">
              <w:t>Image-Text Multimodal Corpora</w:t>
            </w:r>
          </w:p>
        </w:tc>
        <w:tc>
          <w:tcPr>
            <w:tcW w:w="1843" w:type="dxa"/>
          </w:tcPr>
          <w:p w14:paraId="65AA488B" w14:textId="77777777" w:rsidR="00C24B1F" w:rsidRPr="006919FC" w:rsidRDefault="00C24B1F" w:rsidP="00CD2943">
            <w:pPr>
              <w:spacing w:line="360" w:lineRule="auto"/>
            </w:pPr>
            <w:r w:rsidRPr="006919FC">
              <w:t>Delivers strong visual–text reasoning and supports detailed CoT generation.</w:t>
            </w:r>
          </w:p>
        </w:tc>
        <w:tc>
          <w:tcPr>
            <w:tcW w:w="2125" w:type="dxa"/>
          </w:tcPr>
          <w:p w14:paraId="50ADF5CE" w14:textId="77777777" w:rsidR="00C24B1F" w:rsidRPr="006919FC" w:rsidRDefault="00C24B1F" w:rsidP="00CD2943">
            <w:pPr>
              <w:spacing w:line="360" w:lineRule="auto"/>
            </w:pPr>
            <w:r w:rsidRPr="006919FC">
              <w:t>Still prone to hallucinations in specialized fields without domain adaptation.</w:t>
            </w:r>
          </w:p>
        </w:tc>
      </w:tr>
      <w:tr w:rsidR="00597A04" w:rsidRPr="006919FC" w14:paraId="3E862399" w14:textId="77777777" w:rsidTr="00285A0F">
        <w:trPr>
          <w:trHeight w:val="841"/>
        </w:trPr>
        <w:tc>
          <w:tcPr>
            <w:tcW w:w="820" w:type="dxa"/>
          </w:tcPr>
          <w:p w14:paraId="093F0E7B" w14:textId="77777777" w:rsidR="00C24B1F" w:rsidRPr="006919FC" w:rsidRDefault="00C24B1F" w:rsidP="00285A0F">
            <w:pPr>
              <w:spacing w:line="360" w:lineRule="auto"/>
              <w:jc w:val="both"/>
            </w:pPr>
            <w:r w:rsidRPr="006919FC">
              <w:t>6</w:t>
            </w:r>
          </w:p>
        </w:tc>
        <w:tc>
          <w:tcPr>
            <w:tcW w:w="1476" w:type="dxa"/>
          </w:tcPr>
          <w:p w14:paraId="531B3071" w14:textId="77777777" w:rsidR="00C24B1F" w:rsidRPr="006919FC" w:rsidRDefault="00C24B1F" w:rsidP="00CD2943">
            <w:pPr>
              <w:spacing w:line="360" w:lineRule="auto"/>
            </w:pPr>
            <w:r w:rsidRPr="006919FC">
              <w:t>Radford et al. (2021)</w:t>
            </w:r>
          </w:p>
        </w:tc>
        <w:tc>
          <w:tcPr>
            <w:tcW w:w="1524" w:type="dxa"/>
          </w:tcPr>
          <w:p w14:paraId="551E3BE3" w14:textId="77777777" w:rsidR="00C24B1F" w:rsidRPr="006919FC" w:rsidRDefault="00C24B1F" w:rsidP="00CD2943">
            <w:pPr>
              <w:spacing w:line="360" w:lineRule="auto"/>
            </w:pPr>
            <w:r w:rsidRPr="006919FC">
              <w:t>CLIP (Contrastive Language–Image Pretraining)</w:t>
            </w:r>
          </w:p>
        </w:tc>
        <w:tc>
          <w:tcPr>
            <w:tcW w:w="1562" w:type="dxa"/>
          </w:tcPr>
          <w:p w14:paraId="03EC4F55" w14:textId="77777777" w:rsidR="00C24B1F" w:rsidRPr="006919FC" w:rsidRDefault="00C24B1F" w:rsidP="00CD2943">
            <w:pPr>
              <w:spacing w:line="360" w:lineRule="auto"/>
            </w:pPr>
            <w:r w:rsidRPr="006919FC">
              <w:t>400M Web Image-Text Pairs</w:t>
            </w:r>
          </w:p>
        </w:tc>
        <w:tc>
          <w:tcPr>
            <w:tcW w:w="1843" w:type="dxa"/>
          </w:tcPr>
          <w:p w14:paraId="1BAC1785" w14:textId="77777777" w:rsidR="00C24B1F" w:rsidRPr="006919FC" w:rsidRDefault="00C24B1F" w:rsidP="00CD2943">
            <w:pPr>
              <w:spacing w:line="360" w:lineRule="auto"/>
            </w:pPr>
            <w:r w:rsidRPr="006919FC">
              <w:t>Provides powerful vision–language features enabling zero-shot recognition.</w:t>
            </w:r>
          </w:p>
        </w:tc>
        <w:tc>
          <w:tcPr>
            <w:tcW w:w="2125" w:type="dxa"/>
          </w:tcPr>
          <w:p w14:paraId="340F002A" w14:textId="77777777" w:rsidR="00C24B1F" w:rsidRPr="006919FC" w:rsidRDefault="00C24B1F" w:rsidP="00CD2943">
            <w:pPr>
              <w:spacing w:line="360" w:lineRule="auto"/>
            </w:pPr>
            <w:r w:rsidRPr="006919FC">
              <w:t>Domain shift issues limit performance in specialized areas like plant pathology.</w:t>
            </w:r>
          </w:p>
        </w:tc>
      </w:tr>
      <w:tr w:rsidR="00597A04" w:rsidRPr="006919FC" w14:paraId="10AA6CFF" w14:textId="77777777" w:rsidTr="00285A0F">
        <w:trPr>
          <w:trHeight w:val="1836"/>
        </w:trPr>
        <w:tc>
          <w:tcPr>
            <w:tcW w:w="820" w:type="dxa"/>
          </w:tcPr>
          <w:p w14:paraId="3B108457" w14:textId="77777777" w:rsidR="00C24B1F" w:rsidRPr="006919FC" w:rsidRDefault="00C24B1F" w:rsidP="00285A0F">
            <w:pPr>
              <w:spacing w:line="360" w:lineRule="auto"/>
              <w:jc w:val="both"/>
            </w:pPr>
            <w:r w:rsidRPr="006919FC">
              <w:t>7</w:t>
            </w:r>
          </w:p>
        </w:tc>
        <w:tc>
          <w:tcPr>
            <w:tcW w:w="1476" w:type="dxa"/>
          </w:tcPr>
          <w:p w14:paraId="03B1DCB2" w14:textId="77777777" w:rsidR="00C24B1F" w:rsidRPr="006919FC" w:rsidRDefault="00C24B1F" w:rsidP="00CD2943">
            <w:pPr>
              <w:spacing w:line="360" w:lineRule="auto"/>
            </w:pPr>
            <w:r w:rsidRPr="006919FC">
              <w:t>Kim et al. (2025)</w:t>
            </w:r>
          </w:p>
        </w:tc>
        <w:tc>
          <w:tcPr>
            <w:tcW w:w="1524" w:type="dxa"/>
          </w:tcPr>
          <w:p w14:paraId="596C3908" w14:textId="77777777" w:rsidR="00C24B1F" w:rsidRPr="006919FC" w:rsidRDefault="00C24B1F" w:rsidP="00CD2943">
            <w:pPr>
              <w:spacing w:line="360" w:lineRule="auto"/>
            </w:pPr>
            <w:r w:rsidRPr="006919FC">
              <w:t>Samsung TRM: Tiny Recurrent Memory for Visual Reasoning</w:t>
            </w:r>
          </w:p>
        </w:tc>
        <w:tc>
          <w:tcPr>
            <w:tcW w:w="1562" w:type="dxa"/>
          </w:tcPr>
          <w:p w14:paraId="27D4D3BB" w14:textId="77777777" w:rsidR="00C24B1F" w:rsidRPr="006919FC" w:rsidRDefault="00C24B1F" w:rsidP="00CD2943">
            <w:pPr>
              <w:spacing w:line="360" w:lineRule="auto"/>
            </w:pPr>
            <w:r w:rsidRPr="006919FC">
              <w:t>Synthetic Reasoning Benchmarks</w:t>
            </w:r>
          </w:p>
        </w:tc>
        <w:tc>
          <w:tcPr>
            <w:tcW w:w="1843" w:type="dxa"/>
          </w:tcPr>
          <w:p w14:paraId="2ACB6F06" w14:textId="77777777" w:rsidR="00C24B1F" w:rsidRPr="006919FC" w:rsidRDefault="00C24B1F" w:rsidP="00CD2943">
            <w:pPr>
              <w:spacing w:line="360" w:lineRule="auto"/>
            </w:pPr>
            <w:r w:rsidRPr="006919FC">
              <w:t>Iterative latent-state refinement enables compact yet stable reasoning.</w:t>
            </w:r>
          </w:p>
        </w:tc>
        <w:tc>
          <w:tcPr>
            <w:tcW w:w="2125" w:type="dxa"/>
          </w:tcPr>
          <w:p w14:paraId="596EF499" w14:textId="77777777" w:rsidR="00C24B1F" w:rsidRPr="006919FC" w:rsidRDefault="00C24B1F" w:rsidP="00CD2943">
            <w:pPr>
              <w:spacing w:line="360" w:lineRule="auto"/>
            </w:pPr>
            <w:r w:rsidRPr="006919FC">
              <w:t>Needs large datasets and pretrained decoders for coherent natural-language output.</w:t>
            </w:r>
          </w:p>
        </w:tc>
      </w:tr>
      <w:tr w:rsidR="00597A04" w:rsidRPr="006919FC" w14:paraId="069C2F64" w14:textId="77777777" w:rsidTr="00285A0F">
        <w:trPr>
          <w:trHeight w:val="1407"/>
        </w:trPr>
        <w:tc>
          <w:tcPr>
            <w:tcW w:w="820" w:type="dxa"/>
          </w:tcPr>
          <w:p w14:paraId="75243D30" w14:textId="77777777" w:rsidR="00C24B1F" w:rsidRPr="006919FC" w:rsidRDefault="00C24B1F" w:rsidP="00285A0F">
            <w:pPr>
              <w:spacing w:line="360" w:lineRule="auto"/>
              <w:jc w:val="both"/>
            </w:pPr>
            <w:r w:rsidRPr="006919FC">
              <w:t>8</w:t>
            </w:r>
          </w:p>
        </w:tc>
        <w:tc>
          <w:tcPr>
            <w:tcW w:w="1476" w:type="dxa"/>
          </w:tcPr>
          <w:p w14:paraId="0A4C5061" w14:textId="77777777" w:rsidR="00C24B1F" w:rsidRPr="006919FC" w:rsidRDefault="00C24B1F" w:rsidP="00CD2943">
            <w:pPr>
              <w:spacing w:line="360" w:lineRule="auto"/>
            </w:pPr>
            <w:r w:rsidRPr="006919FC">
              <w:t>Mohanty et al. (2016)</w:t>
            </w:r>
          </w:p>
        </w:tc>
        <w:tc>
          <w:tcPr>
            <w:tcW w:w="1524" w:type="dxa"/>
          </w:tcPr>
          <w:p w14:paraId="2CB4491E" w14:textId="77777777" w:rsidR="00C24B1F" w:rsidRPr="006919FC" w:rsidRDefault="00C24B1F" w:rsidP="00CD2943">
            <w:pPr>
              <w:spacing w:line="360" w:lineRule="auto"/>
            </w:pPr>
            <w:r w:rsidRPr="006919FC">
              <w:t>Deep Learning for Plant Disease Identification</w:t>
            </w:r>
          </w:p>
        </w:tc>
        <w:tc>
          <w:tcPr>
            <w:tcW w:w="1562" w:type="dxa"/>
          </w:tcPr>
          <w:p w14:paraId="1B65E05D" w14:textId="77777777" w:rsidR="00C24B1F" w:rsidRPr="006919FC" w:rsidRDefault="00C24B1F" w:rsidP="00CD2943">
            <w:pPr>
              <w:spacing w:line="360" w:lineRule="auto"/>
            </w:pPr>
            <w:r w:rsidRPr="006919FC">
              <w:t>PlantVillage Dataset</w:t>
            </w:r>
          </w:p>
        </w:tc>
        <w:tc>
          <w:tcPr>
            <w:tcW w:w="1843" w:type="dxa"/>
          </w:tcPr>
          <w:p w14:paraId="2E5D08CF" w14:textId="77777777" w:rsidR="00C24B1F" w:rsidRPr="006919FC" w:rsidRDefault="00C24B1F" w:rsidP="00CD2943">
            <w:pPr>
              <w:spacing w:line="360" w:lineRule="auto"/>
            </w:pPr>
            <w:r w:rsidRPr="006919FC">
              <w:t>Reported &gt;99% accuracy with CNNs on controlled plant disease images.</w:t>
            </w:r>
          </w:p>
        </w:tc>
        <w:tc>
          <w:tcPr>
            <w:tcW w:w="2125" w:type="dxa"/>
          </w:tcPr>
          <w:p w14:paraId="4227A971" w14:textId="77777777" w:rsidR="00C24B1F" w:rsidRPr="006919FC" w:rsidRDefault="00C24B1F" w:rsidP="00CD2943">
            <w:pPr>
              <w:spacing w:line="360" w:lineRule="auto"/>
            </w:pPr>
            <w:r w:rsidRPr="006919FC">
              <w:t>Lacks reasoning capability and performs poorly on real-field or noisy data.</w:t>
            </w:r>
          </w:p>
        </w:tc>
      </w:tr>
      <w:tr w:rsidR="00597A04" w:rsidRPr="006919FC" w14:paraId="6A288F4F" w14:textId="77777777" w:rsidTr="00285A0F">
        <w:trPr>
          <w:trHeight w:val="1545"/>
        </w:trPr>
        <w:tc>
          <w:tcPr>
            <w:tcW w:w="820" w:type="dxa"/>
          </w:tcPr>
          <w:p w14:paraId="30D2D2EA" w14:textId="77777777" w:rsidR="00C24B1F" w:rsidRPr="006919FC" w:rsidRDefault="00C24B1F" w:rsidP="00285A0F">
            <w:pPr>
              <w:spacing w:line="360" w:lineRule="auto"/>
              <w:jc w:val="both"/>
            </w:pPr>
            <w:r w:rsidRPr="006919FC">
              <w:t>9</w:t>
            </w:r>
          </w:p>
        </w:tc>
        <w:tc>
          <w:tcPr>
            <w:tcW w:w="1476" w:type="dxa"/>
          </w:tcPr>
          <w:p w14:paraId="22F22EB4" w14:textId="77777777" w:rsidR="00C24B1F" w:rsidRPr="006919FC" w:rsidRDefault="00C24B1F" w:rsidP="00CD2943">
            <w:pPr>
              <w:spacing w:line="360" w:lineRule="auto"/>
            </w:pPr>
            <w:r w:rsidRPr="006919FC">
              <w:t>Ferentinos (2018)</w:t>
            </w:r>
          </w:p>
        </w:tc>
        <w:tc>
          <w:tcPr>
            <w:tcW w:w="1524" w:type="dxa"/>
          </w:tcPr>
          <w:p w14:paraId="3FF6851C" w14:textId="77777777" w:rsidR="00C24B1F" w:rsidRPr="006919FC" w:rsidRDefault="00C24B1F" w:rsidP="00CD2943">
            <w:pPr>
              <w:spacing w:line="360" w:lineRule="auto"/>
            </w:pPr>
            <w:r w:rsidRPr="006919FC">
              <w:t>CNN-Based Plant Disease Detection</w:t>
            </w:r>
          </w:p>
        </w:tc>
        <w:tc>
          <w:tcPr>
            <w:tcW w:w="1562" w:type="dxa"/>
          </w:tcPr>
          <w:p w14:paraId="6F5D5537" w14:textId="77777777" w:rsidR="00C24B1F" w:rsidRPr="006919FC" w:rsidRDefault="00C24B1F" w:rsidP="00CD2943">
            <w:pPr>
              <w:spacing w:line="360" w:lineRule="auto"/>
            </w:pPr>
            <w:r w:rsidRPr="006919FC">
              <w:t>Real-world greenhouse images</w:t>
            </w:r>
          </w:p>
        </w:tc>
        <w:tc>
          <w:tcPr>
            <w:tcW w:w="1843" w:type="dxa"/>
          </w:tcPr>
          <w:p w14:paraId="6A9B1B36" w14:textId="77777777" w:rsidR="00C24B1F" w:rsidRPr="006919FC" w:rsidRDefault="00C24B1F" w:rsidP="00CD2943">
            <w:pPr>
              <w:spacing w:line="360" w:lineRule="auto"/>
            </w:pPr>
            <w:r w:rsidRPr="006919FC">
              <w:t>Confirmed feasibility of CNNs for agricultural diagnostics.</w:t>
            </w:r>
          </w:p>
        </w:tc>
        <w:tc>
          <w:tcPr>
            <w:tcW w:w="2125" w:type="dxa"/>
          </w:tcPr>
          <w:p w14:paraId="5B6FC6C0" w14:textId="77777777" w:rsidR="00C24B1F" w:rsidRPr="006919FC" w:rsidRDefault="00C24B1F" w:rsidP="00CD2943">
            <w:pPr>
              <w:spacing w:line="360" w:lineRule="auto"/>
            </w:pPr>
            <w:r w:rsidRPr="006919FC">
              <w:t>Provides classification only; lacks interpretability mechanisms.</w:t>
            </w:r>
          </w:p>
        </w:tc>
      </w:tr>
      <w:tr w:rsidR="00597A04" w:rsidRPr="006919FC" w14:paraId="4BDDED07" w14:textId="77777777" w:rsidTr="00285A0F">
        <w:trPr>
          <w:trHeight w:val="1425"/>
        </w:trPr>
        <w:tc>
          <w:tcPr>
            <w:tcW w:w="820" w:type="dxa"/>
          </w:tcPr>
          <w:p w14:paraId="310EC88E" w14:textId="77777777" w:rsidR="00C24B1F" w:rsidRPr="006919FC" w:rsidRDefault="00C24B1F" w:rsidP="00285A0F">
            <w:pPr>
              <w:spacing w:line="360" w:lineRule="auto"/>
              <w:jc w:val="both"/>
            </w:pPr>
            <w:r w:rsidRPr="006919FC">
              <w:t>10</w:t>
            </w:r>
          </w:p>
        </w:tc>
        <w:tc>
          <w:tcPr>
            <w:tcW w:w="1476" w:type="dxa"/>
          </w:tcPr>
          <w:p w14:paraId="1F30B6EC" w14:textId="77777777" w:rsidR="00C24B1F" w:rsidRPr="006919FC" w:rsidRDefault="00C24B1F" w:rsidP="00CD2943">
            <w:pPr>
              <w:spacing w:line="360" w:lineRule="auto"/>
            </w:pPr>
            <w:r w:rsidRPr="006919FC">
              <w:t>Zhu et al. (2022)</w:t>
            </w:r>
          </w:p>
        </w:tc>
        <w:tc>
          <w:tcPr>
            <w:tcW w:w="1524" w:type="dxa"/>
          </w:tcPr>
          <w:p w14:paraId="2AE62C37" w14:textId="77777777" w:rsidR="00C24B1F" w:rsidRPr="006919FC" w:rsidRDefault="00C24B1F" w:rsidP="00CD2943">
            <w:pPr>
              <w:spacing w:line="360" w:lineRule="auto"/>
            </w:pPr>
            <w:r w:rsidRPr="006919FC">
              <w:t>Vision Transformers for Plant Disease Recognition</w:t>
            </w:r>
          </w:p>
        </w:tc>
        <w:tc>
          <w:tcPr>
            <w:tcW w:w="1562" w:type="dxa"/>
          </w:tcPr>
          <w:p w14:paraId="5B3B0176" w14:textId="56DE64BA" w:rsidR="00C24B1F" w:rsidRPr="006919FC" w:rsidRDefault="00C24B1F" w:rsidP="00CD2943">
            <w:pPr>
              <w:spacing w:line="360" w:lineRule="auto"/>
            </w:pPr>
            <w:r w:rsidRPr="006919FC">
              <w:t>Custom</w:t>
            </w:r>
            <w:r w:rsidR="00186BA1" w:rsidRPr="006919FC">
              <w:t xml:space="preserve"> </w:t>
            </w:r>
            <w:r w:rsidRPr="006919FC">
              <w:t>crop datasets</w:t>
            </w:r>
          </w:p>
        </w:tc>
        <w:tc>
          <w:tcPr>
            <w:tcW w:w="1843" w:type="dxa"/>
          </w:tcPr>
          <w:p w14:paraId="01B3F0A6" w14:textId="77777777" w:rsidR="00C24B1F" w:rsidRPr="006919FC" w:rsidRDefault="00C24B1F" w:rsidP="00CD2943">
            <w:pPr>
              <w:spacing w:line="360" w:lineRule="auto"/>
            </w:pPr>
            <w:r w:rsidRPr="006919FC">
              <w:t>ViTs improve robustness and generalization across varied leaf patterns.</w:t>
            </w:r>
          </w:p>
        </w:tc>
        <w:tc>
          <w:tcPr>
            <w:tcW w:w="2125" w:type="dxa"/>
          </w:tcPr>
          <w:p w14:paraId="6F23CF8B" w14:textId="77777777" w:rsidR="00C24B1F" w:rsidRPr="006919FC" w:rsidRDefault="00C24B1F" w:rsidP="00CD2943">
            <w:pPr>
              <w:spacing w:line="360" w:lineRule="auto"/>
            </w:pPr>
            <w:r w:rsidRPr="006919FC">
              <w:t>High computational cost; no explicit reasoning component.</w:t>
            </w:r>
          </w:p>
        </w:tc>
      </w:tr>
      <w:tr w:rsidR="00597A04" w:rsidRPr="006919FC" w14:paraId="541D02E2" w14:textId="77777777" w:rsidTr="00285A0F">
        <w:trPr>
          <w:trHeight w:val="1686"/>
        </w:trPr>
        <w:tc>
          <w:tcPr>
            <w:tcW w:w="820" w:type="dxa"/>
          </w:tcPr>
          <w:p w14:paraId="1BDAF4BF" w14:textId="77777777" w:rsidR="00C24B1F" w:rsidRPr="006919FC" w:rsidRDefault="00C24B1F" w:rsidP="00285A0F">
            <w:pPr>
              <w:spacing w:line="360" w:lineRule="auto"/>
              <w:jc w:val="both"/>
            </w:pPr>
            <w:r w:rsidRPr="006919FC">
              <w:t>11</w:t>
            </w:r>
          </w:p>
        </w:tc>
        <w:tc>
          <w:tcPr>
            <w:tcW w:w="1476" w:type="dxa"/>
          </w:tcPr>
          <w:p w14:paraId="39EBF6A3" w14:textId="77777777" w:rsidR="00C24B1F" w:rsidRPr="006919FC" w:rsidRDefault="00C24B1F" w:rsidP="00CD2943">
            <w:pPr>
              <w:spacing w:line="360" w:lineRule="auto"/>
            </w:pPr>
            <w:r w:rsidRPr="006919FC">
              <w:t>Sladojevic et al. (2016)</w:t>
            </w:r>
          </w:p>
        </w:tc>
        <w:tc>
          <w:tcPr>
            <w:tcW w:w="1524" w:type="dxa"/>
          </w:tcPr>
          <w:p w14:paraId="2C61AE59" w14:textId="77777777" w:rsidR="00C24B1F" w:rsidRPr="006919FC" w:rsidRDefault="00C24B1F" w:rsidP="00CD2943">
            <w:pPr>
              <w:spacing w:line="360" w:lineRule="auto"/>
            </w:pPr>
            <w:r w:rsidRPr="006919FC">
              <w:t>Deep Neural Networks for Plant Disease Classification</w:t>
            </w:r>
          </w:p>
        </w:tc>
        <w:tc>
          <w:tcPr>
            <w:tcW w:w="1562" w:type="dxa"/>
          </w:tcPr>
          <w:p w14:paraId="3A6A4BB9" w14:textId="77777777" w:rsidR="00C24B1F" w:rsidRPr="006919FC" w:rsidRDefault="00C24B1F" w:rsidP="00CD2943">
            <w:pPr>
              <w:spacing w:line="360" w:lineRule="auto"/>
            </w:pPr>
            <w:r w:rsidRPr="006919FC">
              <w:t>PlantVillage</w:t>
            </w:r>
          </w:p>
        </w:tc>
        <w:tc>
          <w:tcPr>
            <w:tcW w:w="1843" w:type="dxa"/>
          </w:tcPr>
          <w:p w14:paraId="1AE7C550" w14:textId="77777777" w:rsidR="00C24B1F" w:rsidRPr="006919FC" w:rsidRDefault="00C24B1F" w:rsidP="00CD2943">
            <w:pPr>
              <w:spacing w:line="360" w:lineRule="auto"/>
            </w:pPr>
            <w:r w:rsidRPr="006919FC">
              <w:t>Early CNN-based plant disease classifier with strong performance.</w:t>
            </w:r>
          </w:p>
        </w:tc>
        <w:tc>
          <w:tcPr>
            <w:tcW w:w="2125" w:type="dxa"/>
          </w:tcPr>
          <w:p w14:paraId="48893E04" w14:textId="77777777" w:rsidR="00C24B1F" w:rsidRPr="006919FC" w:rsidRDefault="00C24B1F" w:rsidP="00CD2943">
            <w:pPr>
              <w:spacing w:line="360" w:lineRule="auto"/>
            </w:pPr>
            <w:r w:rsidRPr="006919FC">
              <w:t>Limited to closed-set diseases; no multimodal reasoning abilities.</w:t>
            </w:r>
          </w:p>
        </w:tc>
      </w:tr>
      <w:tr w:rsidR="00597A04" w:rsidRPr="006919FC" w14:paraId="68361315" w14:textId="77777777" w:rsidTr="00285A0F">
        <w:trPr>
          <w:trHeight w:val="1838"/>
        </w:trPr>
        <w:tc>
          <w:tcPr>
            <w:tcW w:w="820" w:type="dxa"/>
          </w:tcPr>
          <w:p w14:paraId="7804735C" w14:textId="77777777" w:rsidR="00C24B1F" w:rsidRPr="006919FC" w:rsidRDefault="00C24B1F" w:rsidP="00285A0F">
            <w:pPr>
              <w:spacing w:line="360" w:lineRule="auto"/>
              <w:jc w:val="both"/>
            </w:pPr>
            <w:r w:rsidRPr="006919FC">
              <w:t>12</w:t>
            </w:r>
          </w:p>
        </w:tc>
        <w:tc>
          <w:tcPr>
            <w:tcW w:w="1476" w:type="dxa"/>
          </w:tcPr>
          <w:p w14:paraId="5DCA99C4" w14:textId="77777777" w:rsidR="00C24B1F" w:rsidRPr="006919FC" w:rsidRDefault="00C24B1F" w:rsidP="00CD2943">
            <w:pPr>
              <w:spacing w:line="360" w:lineRule="auto"/>
            </w:pPr>
            <w:r w:rsidRPr="006919FC">
              <w:t>Xu et al. (2023)</w:t>
            </w:r>
          </w:p>
        </w:tc>
        <w:tc>
          <w:tcPr>
            <w:tcW w:w="1524" w:type="dxa"/>
          </w:tcPr>
          <w:p w14:paraId="4079CC18" w14:textId="77777777" w:rsidR="00C24B1F" w:rsidRPr="006919FC" w:rsidRDefault="00C24B1F" w:rsidP="00CD2943">
            <w:pPr>
              <w:spacing w:line="360" w:lineRule="auto"/>
            </w:pPr>
            <w:r w:rsidRPr="006919FC">
              <w:t>Recursive Reasoning in VQA Using RNN Modules</w:t>
            </w:r>
          </w:p>
        </w:tc>
        <w:tc>
          <w:tcPr>
            <w:tcW w:w="1562" w:type="dxa"/>
          </w:tcPr>
          <w:p w14:paraId="1B979108" w14:textId="77777777" w:rsidR="00C24B1F" w:rsidRPr="006919FC" w:rsidRDefault="00C24B1F" w:rsidP="00CD2943">
            <w:pPr>
              <w:spacing w:line="360" w:lineRule="auto"/>
            </w:pPr>
            <w:r w:rsidRPr="006919FC">
              <w:t>VQA Benchmarks</w:t>
            </w:r>
          </w:p>
        </w:tc>
        <w:tc>
          <w:tcPr>
            <w:tcW w:w="1843" w:type="dxa"/>
          </w:tcPr>
          <w:p w14:paraId="20A3B15B" w14:textId="77777777" w:rsidR="00C24B1F" w:rsidRPr="006919FC" w:rsidRDefault="00C24B1F" w:rsidP="00CD2943">
            <w:pPr>
              <w:spacing w:line="360" w:lineRule="auto"/>
            </w:pPr>
            <w:r w:rsidRPr="006919FC">
              <w:t>Multi-step refinement improves answer stability and reduces noise in VQA tasks.</w:t>
            </w:r>
          </w:p>
        </w:tc>
        <w:tc>
          <w:tcPr>
            <w:tcW w:w="2125" w:type="dxa"/>
          </w:tcPr>
          <w:p w14:paraId="42D7B48B" w14:textId="77777777" w:rsidR="00C24B1F" w:rsidRPr="006919FC" w:rsidRDefault="00C24B1F" w:rsidP="00CD2943">
            <w:pPr>
              <w:spacing w:line="360" w:lineRule="auto"/>
            </w:pPr>
            <w:r w:rsidRPr="006919FC">
              <w:t>RNNs lag behind transformers on complex reasoning workloads.</w:t>
            </w:r>
          </w:p>
        </w:tc>
      </w:tr>
      <w:tr w:rsidR="00597A04" w:rsidRPr="006919FC" w14:paraId="7C45D10F" w14:textId="77777777" w:rsidTr="00285A0F">
        <w:tc>
          <w:tcPr>
            <w:tcW w:w="820" w:type="dxa"/>
          </w:tcPr>
          <w:p w14:paraId="7D86FD9E" w14:textId="77777777" w:rsidR="00C24B1F" w:rsidRPr="006919FC" w:rsidRDefault="00C24B1F" w:rsidP="00285A0F">
            <w:pPr>
              <w:spacing w:line="360" w:lineRule="auto"/>
              <w:jc w:val="both"/>
            </w:pPr>
            <w:r w:rsidRPr="006919FC">
              <w:t>13</w:t>
            </w:r>
          </w:p>
        </w:tc>
        <w:tc>
          <w:tcPr>
            <w:tcW w:w="1476" w:type="dxa"/>
          </w:tcPr>
          <w:p w14:paraId="3EBC934E" w14:textId="77777777" w:rsidR="00C24B1F" w:rsidRPr="006919FC" w:rsidRDefault="00C24B1F" w:rsidP="00CD2943">
            <w:pPr>
              <w:spacing w:line="360" w:lineRule="auto"/>
            </w:pPr>
            <w:r w:rsidRPr="006919FC">
              <w:t>Chen et al. (2023)</w:t>
            </w:r>
          </w:p>
        </w:tc>
        <w:tc>
          <w:tcPr>
            <w:tcW w:w="1524" w:type="dxa"/>
          </w:tcPr>
          <w:p w14:paraId="636BE961" w14:textId="77777777" w:rsidR="00C24B1F" w:rsidRPr="006919FC" w:rsidRDefault="00C24B1F" w:rsidP="00CD2943">
            <w:pPr>
              <w:spacing w:line="360" w:lineRule="auto"/>
            </w:pPr>
            <w:r w:rsidRPr="006919FC">
              <w:t>Multimodal Reward Models for Vision-Language RL</w:t>
            </w:r>
          </w:p>
        </w:tc>
        <w:tc>
          <w:tcPr>
            <w:tcW w:w="1562" w:type="dxa"/>
          </w:tcPr>
          <w:p w14:paraId="3DE52A78" w14:textId="77777777" w:rsidR="00C24B1F" w:rsidRPr="006919FC" w:rsidRDefault="00C24B1F" w:rsidP="00CD2943">
            <w:pPr>
              <w:spacing w:line="360" w:lineRule="auto"/>
            </w:pPr>
            <w:r w:rsidRPr="006919FC">
              <w:t>Multimodal RLHF datasets</w:t>
            </w:r>
          </w:p>
        </w:tc>
        <w:tc>
          <w:tcPr>
            <w:tcW w:w="1843" w:type="dxa"/>
          </w:tcPr>
          <w:p w14:paraId="1B9B1D94" w14:textId="77777777" w:rsidR="00C24B1F" w:rsidRPr="006919FC" w:rsidRDefault="00C24B1F" w:rsidP="00CD2943">
            <w:pPr>
              <w:spacing w:line="360" w:lineRule="auto"/>
            </w:pPr>
            <w:r w:rsidRPr="006919FC">
              <w:t>Reward-guided tuning enhances accuracy and reduces hallucinations.</w:t>
            </w:r>
          </w:p>
        </w:tc>
        <w:tc>
          <w:tcPr>
            <w:tcW w:w="2125" w:type="dxa"/>
          </w:tcPr>
          <w:p w14:paraId="28CA8465" w14:textId="77777777" w:rsidR="00C24B1F" w:rsidRPr="006919FC" w:rsidRDefault="00C24B1F" w:rsidP="00CD2943">
            <w:pPr>
              <w:spacing w:line="360" w:lineRule="auto"/>
            </w:pPr>
            <w:r w:rsidRPr="006919FC">
              <w:t>Strong dependence on quality and reliability of reward models.</w:t>
            </w:r>
          </w:p>
        </w:tc>
      </w:tr>
      <w:tr w:rsidR="00597A04" w:rsidRPr="006919FC" w14:paraId="17FBB2AD" w14:textId="77777777" w:rsidTr="00285A0F">
        <w:tc>
          <w:tcPr>
            <w:tcW w:w="820" w:type="dxa"/>
          </w:tcPr>
          <w:p w14:paraId="1D721966" w14:textId="77777777" w:rsidR="00C24B1F" w:rsidRPr="006919FC" w:rsidRDefault="00C24B1F" w:rsidP="00285A0F">
            <w:pPr>
              <w:spacing w:line="360" w:lineRule="auto"/>
              <w:jc w:val="both"/>
            </w:pPr>
            <w:r w:rsidRPr="006919FC">
              <w:t>14</w:t>
            </w:r>
          </w:p>
        </w:tc>
        <w:tc>
          <w:tcPr>
            <w:tcW w:w="1476" w:type="dxa"/>
          </w:tcPr>
          <w:p w14:paraId="3D4515BA" w14:textId="77777777" w:rsidR="00C24B1F" w:rsidRPr="006919FC" w:rsidRDefault="00C24B1F" w:rsidP="00CD2943">
            <w:pPr>
              <w:spacing w:line="360" w:lineRule="auto"/>
            </w:pPr>
            <w:r w:rsidRPr="006919FC">
              <w:t>Wang et al. (2024)</w:t>
            </w:r>
          </w:p>
        </w:tc>
        <w:tc>
          <w:tcPr>
            <w:tcW w:w="1524" w:type="dxa"/>
          </w:tcPr>
          <w:p w14:paraId="1E5F58D7" w14:textId="77777777" w:rsidR="00C24B1F" w:rsidRPr="006919FC" w:rsidRDefault="00C24B1F" w:rsidP="00CD2943">
            <w:pPr>
              <w:spacing w:line="360" w:lineRule="auto"/>
            </w:pPr>
            <w:r w:rsidRPr="006919FC">
              <w:t>Open-R1: Reinforcement Fine-Tuning for DeepSeek-R1</w:t>
            </w:r>
          </w:p>
        </w:tc>
        <w:tc>
          <w:tcPr>
            <w:tcW w:w="1562" w:type="dxa"/>
          </w:tcPr>
          <w:p w14:paraId="4ADFE288" w14:textId="77777777" w:rsidR="00C24B1F" w:rsidRPr="006919FC" w:rsidRDefault="00C24B1F" w:rsidP="00CD2943">
            <w:pPr>
              <w:spacing w:line="360" w:lineRule="auto"/>
            </w:pPr>
            <w:r w:rsidRPr="006919FC">
              <w:t>Math, Code, Logic RL datasets</w:t>
            </w:r>
          </w:p>
        </w:tc>
        <w:tc>
          <w:tcPr>
            <w:tcW w:w="1843" w:type="dxa"/>
          </w:tcPr>
          <w:p w14:paraId="0A025E9D" w14:textId="77777777" w:rsidR="00C24B1F" w:rsidRPr="006919FC" w:rsidRDefault="00C24B1F" w:rsidP="00CD2943">
            <w:pPr>
              <w:spacing w:line="360" w:lineRule="auto"/>
            </w:pPr>
            <w:r w:rsidRPr="006919FC">
              <w:t>Showed RL can emulate DeepSeek-style reasoning via multi-sample reward ranking.</w:t>
            </w:r>
          </w:p>
        </w:tc>
        <w:tc>
          <w:tcPr>
            <w:tcW w:w="2125" w:type="dxa"/>
          </w:tcPr>
          <w:p w14:paraId="17F47365" w14:textId="77777777" w:rsidR="00C24B1F" w:rsidRPr="006919FC" w:rsidRDefault="00C24B1F" w:rsidP="00CD2943">
            <w:pPr>
              <w:spacing w:line="360" w:lineRule="auto"/>
            </w:pPr>
            <w:r w:rsidRPr="006919FC">
              <w:t>Sensitive to sampling temperature and diversity choices.</w:t>
            </w:r>
          </w:p>
        </w:tc>
      </w:tr>
      <w:tr w:rsidR="00597A04" w:rsidRPr="006919FC" w14:paraId="162733DE" w14:textId="77777777" w:rsidTr="00285A0F">
        <w:tc>
          <w:tcPr>
            <w:tcW w:w="820" w:type="dxa"/>
          </w:tcPr>
          <w:p w14:paraId="2E02472E" w14:textId="77777777" w:rsidR="00C24B1F" w:rsidRPr="006919FC" w:rsidRDefault="00C24B1F" w:rsidP="00285A0F">
            <w:pPr>
              <w:spacing w:line="360" w:lineRule="auto"/>
              <w:jc w:val="both"/>
            </w:pPr>
            <w:r w:rsidRPr="006919FC">
              <w:t>15</w:t>
            </w:r>
          </w:p>
        </w:tc>
        <w:tc>
          <w:tcPr>
            <w:tcW w:w="1476" w:type="dxa"/>
          </w:tcPr>
          <w:p w14:paraId="28716942" w14:textId="77777777" w:rsidR="00C24B1F" w:rsidRPr="006919FC" w:rsidRDefault="00C24B1F" w:rsidP="00CD2943">
            <w:pPr>
              <w:spacing w:line="360" w:lineRule="auto"/>
            </w:pPr>
            <w:r w:rsidRPr="006919FC">
              <w:t>Hughes et al. (2015)</w:t>
            </w:r>
          </w:p>
        </w:tc>
        <w:tc>
          <w:tcPr>
            <w:tcW w:w="1524" w:type="dxa"/>
          </w:tcPr>
          <w:p w14:paraId="21DFCFA3" w14:textId="77777777" w:rsidR="00C24B1F" w:rsidRPr="006919FC" w:rsidRDefault="00C24B1F" w:rsidP="00CD2943">
            <w:pPr>
              <w:spacing w:line="360" w:lineRule="auto"/>
            </w:pPr>
            <w:r w:rsidRPr="006919FC">
              <w:t>PlantVillage: Open Dataset for Plant Disease Detection</w:t>
            </w:r>
          </w:p>
        </w:tc>
        <w:tc>
          <w:tcPr>
            <w:tcW w:w="1562" w:type="dxa"/>
          </w:tcPr>
          <w:p w14:paraId="222D5EB5" w14:textId="77777777" w:rsidR="00C24B1F" w:rsidRPr="006919FC" w:rsidRDefault="00C24B1F" w:rsidP="00CD2943">
            <w:pPr>
              <w:spacing w:line="360" w:lineRule="auto"/>
            </w:pPr>
            <w:r w:rsidRPr="006919FC">
              <w:t>PlantVillage (14 crops, 38 diseases)</w:t>
            </w:r>
          </w:p>
        </w:tc>
        <w:tc>
          <w:tcPr>
            <w:tcW w:w="1843" w:type="dxa"/>
          </w:tcPr>
          <w:p w14:paraId="41970BF6" w14:textId="77777777" w:rsidR="00C24B1F" w:rsidRPr="006919FC" w:rsidRDefault="00C24B1F" w:rsidP="00CD2943">
            <w:pPr>
              <w:spacing w:line="360" w:lineRule="auto"/>
            </w:pPr>
            <w:r w:rsidRPr="006919FC">
              <w:t>Standard benchmark dataset widely used for plant disease research.</w:t>
            </w:r>
          </w:p>
        </w:tc>
        <w:tc>
          <w:tcPr>
            <w:tcW w:w="2125" w:type="dxa"/>
          </w:tcPr>
          <w:p w14:paraId="5AB2BDC6" w14:textId="77777777" w:rsidR="00C24B1F" w:rsidRPr="006919FC" w:rsidRDefault="00C24B1F" w:rsidP="00CD2943">
            <w:pPr>
              <w:spacing w:line="360" w:lineRule="auto"/>
            </w:pPr>
            <w:r w:rsidRPr="006919FC">
              <w:t>Lab-like conditions limit realism and field generalization.</w:t>
            </w:r>
          </w:p>
        </w:tc>
      </w:tr>
    </w:tbl>
    <w:p w14:paraId="74963BA8" w14:textId="77777777" w:rsidR="00C24B1F" w:rsidRPr="006919FC" w:rsidRDefault="00C24B1F" w:rsidP="00C24B1F">
      <w:pPr>
        <w:pStyle w:val="Heading1"/>
        <w:ind w:right="1948"/>
        <w:jc w:val="left"/>
      </w:pPr>
    </w:p>
    <w:p w14:paraId="770D01A4" w14:textId="77777777" w:rsidR="00601770" w:rsidRPr="006919FC" w:rsidRDefault="00601770">
      <w:pPr>
        <w:spacing w:before="46"/>
        <w:rPr>
          <w:b/>
          <w:sz w:val="32"/>
          <w:szCs w:val="24"/>
        </w:rPr>
      </w:pPr>
    </w:p>
    <w:p w14:paraId="5F030A0D" w14:textId="77777777" w:rsidR="00601770" w:rsidRPr="006919FC" w:rsidRDefault="00601770">
      <w:pPr>
        <w:spacing w:line="360" w:lineRule="auto"/>
        <w:jc w:val="both"/>
        <w:rPr>
          <w:sz w:val="24"/>
          <w:szCs w:val="24"/>
        </w:rPr>
        <w:sectPr w:rsidR="00601770" w:rsidRPr="006919FC" w:rsidSect="00597A04">
          <w:pgSz w:w="12240" w:h="15840"/>
          <w:pgMar w:top="1440" w:right="1440" w:bottom="1440" w:left="1440" w:header="720" w:footer="720" w:gutter="0"/>
          <w:cols w:space="720"/>
          <w:docGrid w:linePitch="299"/>
        </w:sectPr>
      </w:pPr>
    </w:p>
    <w:p w14:paraId="51B13AA4" w14:textId="77777777" w:rsidR="0017679C" w:rsidRPr="006919FC" w:rsidRDefault="00000000" w:rsidP="0017679C">
      <w:pPr>
        <w:pStyle w:val="Heading1"/>
        <w:spacing w:before="59"/>
        <w:ind w:left="1767"/>
        <w:rPr>
          <w:spacing w:val="-10"/>
        </w:rPr>
      </w:pPr>
      <w:r w:rsidRPr="006919FC">
        <w:t>CHAPTER</w:t>
      </w:r>
      <w:r w:rsidRPr="006919FC">
        <w:rPr>
          <w:spacing w:val="-1"/>
        </w:rPr>
        <w:t xml:space="preserve"> </w:t>
      </w:r>
      <w:r w:rsidR="00965C33" w:rsidRPr="006919FC">
        <w:t>–</w:t>
      </w:r>
      <w:r w:rsidRPr="006919FC">
        <w:rPr>
          <w:spacing w:val="-1"/>
        </w:rPr>
        <w:t xml:space="preserve"> </w:t>
      </w:r>
      <w:r w:rsidRPr="006919FC">
        <w:rPr>
          <w:spacing w:val="-10"/>
        </w:rPr>
        <w:t>3</w:t>
      </w:r>
    </w:p>
    <w:p w14:paraId="194FB381" w14:textId="74D8A902" w:rsidR="004D5289" w:rsidRDefault="00965C33" w:rsidP="004D5289">
      <w:pPr>
        <w:pStyle w:val="Heading1"/>
        <w:spacing w:before="59"/>
        <w:ind w:left="1767"/>
        <w:rPr>
          <w:spacing w:val="-10"/>
          <w:sz w:val="28"/>
          <w:szCs w:val="28"/>
        </w:rPr>
      </w:pPr>
      <w:r w:rsidRPr="006919FC">
        <w:rPr>
          <w:spacing w:val="-10"/>
          <w:sz w:val="28"/>
          <w:szCs w:val="28"/>
        </w:rPr>
        <w:t xml:space="preserve">PROPOSED </w:t>
      </w:r>
      <w:r w:rsidR="00B70726" w:rsidRPr="006919FC">
        <w:rPr>
          <w:spacing w:val="-10"/>
          <w:sz w:val="28"/>
          <w:szCs w:val="28"/>
        </w:rPr>
        <w:t>SYSTEM</w:t>
      </w:r>
      <w:r w:rsidR="00692A98" w:rsidRPr="006919FC">
        <w:rPr>
          <w:spacing w:val="-10"/>
          <w:sz w:val="28"/>
          <w:szCs w:val="28"/>
        </w:rPr>
        <w:t xml:space="preserve"> </w:t>
      </w:r>
      <w:r w:rsidR="006B01DD" w:rsidRPr="006919FC">
        <w:rPr>
          <w:spacing w:val="-10"/>
          <w:sz w:val="28"/>
          <w:szCs w:val="28"/>
        </w:rPr>
        <w:t>ARCHITECTURE, TECHONOLOGY</w:t>
      </w:r>
      <w:r w:rsidR="00923926" w:rsidRPr="006919FC">
        <w:rPr>
          <w:spacing w:val="-10"/>
          <w:sz w:val="28"/>
          <w:szCs w:val="28"/>
        </w:rPr>
        <w:t xml:space="preserve"> </w:t>
      </w:r>
      <w:r w:rsidRPr="006919FC">
        <w:rPr>
          <w:spacing w:val="-10"/>
          <w:sz w:val="28"/>
          <w:szCs w:val="28"/>
        </w:rPr>
        <w:t>STACK</w:t>
      </w:r>
      <w:r w:rsidR="0017679C" w:rsidRPr="006919FC">
        <w:rPr>
          <w:spacing w:val="-10"/>
          <w:sz w:val="28"/>
          <w:szCs w:val="28"/>
        </w:rPr>
        <w:t xml:space="preserve"> </w:t>
      </w:r>
      <w:r w:rsidR="006B01DD" w:rsidRPr="006919FC">
        <w:rPr>
          <w:spacing w:val="-10"/>
          <w:sz w:val="28"/>
          <w:szCs w:val="28"/>
        </w:rPr>
        <w:t>&amp; IMPLEMENTATION</w:t>
      </w:r>
      <w:r w:rsidR="0017679C" w:rsidRPr="006919FC">
        <w:rPr>
          <w:spacing w:val="-10"/>
          <w:sz w:val="28"/>
          <w:szCs w:val="28"/>
        </w:rPr>
        <w:t xml:space="preserve"> </w:t>
      </w:r>
      <w:r w:rsidRPr="006919FC">
        <w:rPr>
          <w:spacing w:val="-10"/>
          <w:sz w:val="28"/>
          <w:szCs w:val="28"/>
        </w:rPr>
        <w:t>DETAILS</w:t>
      </w:r>
    </w:p>
    <w:p w14:paraId="4C7065F3" w14:textId="77777777" w:rsidR="002A2642" w:rsidRPr="006919FC" w:rsidRDefault="002A2642" w:rsidP="004D5289">
      <w:pPr>
        <w:pStyle w:val="Heading1"/>
        <w:spacing w:before="59"/>
        <w:ind w:left="1767"/>
        <w:rPr>
          <w:spacing w:val="-10"/>
          <w:sz w:val="28"/>
          <w:szCs w:val="28"/>
        </w:rPr>
      </w:pPr>
    </w:p>
    <w:p w14:paraId="28E6CBD6" w14:textId="36D8ACAF" w:rsidR="004D5289" w:rsidRDefault="00296C0F" w:rsidP="004D5289">
      <w:pPr>
        <w:pStyle w:val="Heading2"/>
        <w:numPr>
          <w:ilvl w:val="1"/>
          <w:numId w:val="16"/>
        </w:numPr>
        <w:tabs>
          <w:tab w:val="left" w:pos="1080"/>
        </w:tabs>
        <w:spacing w:line="360" w:lineRule="auto"/>
        <w:rPr>
          <w:sz w:val="28"/>
          <w:szCs w:val="28"/>
        </w:rPr>
      </w:pPr>
      <w:r>
        <w:rPr>
          <w:sz w:val="28"/>
          <w:szCs w:val="28"/>
        </w:rPr>
        <w:t xml:space="preserve"> </w:t>
      </w:r>
      <w:r w:rsidR="00296075" w:rsidRPr="00296C0F">
        <w:rPr>
          <w:sz w:val="28"/>
          <w:szCs w:val="28"/>
        </w:rPr>
        <w:t xml:space="preserve">Proposed </w:t>
      </w:r>
      <w:r w:rsidR="009730CE" w:rsidRPr="00296C0F">
        <w:rPr>
          <w:sz w:val="28"/>
          <w:szCs w:val="28"/>
        </w:rPr>
        <w:t>System Architecture</w:t>
      </w:r>
    </w:p>
    <w:p w14:paraId="69E7642B" w14:textId="5C4ABF9E" w:rsidR="002A2642" w:rsidRPr="002A2642" w:rsidRDefault="002A2642" w:rsidP="00F0036C">
      <w:pPr>
        <w:pStyle w:val="Heading2"/>
        <w:tabs>
          <w:tab w:val="left" w:pos="1080"/>
        </w:tabs>
        <w:spacing w:line="360" w:lineRule="auto"/>
        <w:ind w:left="0" w:firstLine="0"/>
        <w:jc w:val="both"/>
        <w:rPr>
          <w:b w:val="0"/>
          <w:bCs w:val="0"/>
        </w:rPr>
      </w:pPr>
      <w:r w:rsidRPr="002A2642">
        <w:rPr>
          <w:b w:val="0"/>
          <w:bCs w:val="0"/>
        </w:rPr>
        <w:t>This chapter describes the overall system architecture proposed for visual reasoning–based plant disease diagnosis. The system is designed to process plant leaf images and diagnostic questions, perform multimodal reasoning, and generate accurate and interpretable disease predictions. To comprehensively study reasoning under different constraints, three distinct yet complementary architectures are proposed and evaluated. Each approach follows a modular design philosophy, enabling independent experimentation while maintaining a common problem formulation.</w:t>
      </w:r>
    </w:p>
    <w:p w14:paraId="3C71E748" w14:textId="67A975BF" w:rsidR="00DB2BDE" w:rsidRDefault="00DB2BDE" w:rsidP="002A2642">
      <w:pPr>
        <w:pStyle w:val="Heading2"/>
        <w:numPr>
          <w:ilvl w:val="2"/>
          <w:numId w:val="16"/>
        </w:numPr>
        <w:tabs>
          <w:tab w:val="left" w:pos="1080"/>
        </w:tabs>
        <w:spacing w:line="360" w:lineRule="auto"/>
        <w:jc w:val="both"/>
        <w:rPr>
          <w:sz w:val="28"/>
          <w:szCs w:val="28"/>
          <w:lang w:val="en-IN"/>
        </w:rPr>
      </w:pPr>
      <w:r w:rsidRPr="00DB2BDE">
        <w:rPr>
          <w:sz w:val="28"/>
          <w:szCs w:val="28"/>
          <w:lang w:val="en-IN"/>
        </w:rPr>
        <w:t>Overall System Architecture</w:t>
      </w:r>
    </w:p>
    <w:p w14:paraId="59B3F421" w14:textId="31D78FBB" w:rsidR="002A2642" w:rsidRPr="00DB2BDE" w:rsidRDefault="002A2642" w:rsidP="00F0036C">
      <w:pPr>
        <w:pStyle w:val="Heading2"/>
        <w:tabs>
          <w:tab w:val="left" w:pos="1080"/>
        </w:tabs>
        <w:spacing w:line="360" w:lineRule="auto"/>
        <w:ind w:left="0" w:firstLine="0"/>
        <w:jc w:val="both"/>
        <w:rPr>
          <w:b w:val="0"/>
          <w:bCs w:val="0"/>
          <w:lang w:val="en-IN"/>
        </w:rPr>
      </w:pPr>
      <w:r w:rsidRPr="002A2642">
        <w:rPr>
          <w:b w:val="0"/>
          <w:bCs w:val="0"/>
          <w:lang w:val="en-IN"/>
        </w:rPr>
        <w:t xml:space="preserve">The proposed </w:t>
      </w:r>
      <w:r w:rsidRPr="00DB2BDE">
        <w:rPr>
          <w:b w:val="0"/>
          <w:bCs w:val="0"/>
          <w:lang w:val="en-IN"/>
        </w:rPr>
        <w:t>system reformulates</w:t>
      </w:r>
      <w:r>
        <w:rPr>
          <w:b w:val="0"/>
          <w:bCs w:val="0"/>
          <w:lang w:val="en-IN"/>
        </w:rPr>
        <w:t xml:space="preserve"> </w:t>
      </w:r>
      <w:r w:rsidR="00200FD3" w:rsidRPr="00DB2BDE">
        <w:rPr>
          <w:b w:val="0"/>
          <w:bCs w:val="0"/>
          <w:lang w:val="en-IN"/>
        </w:rPr>
        <w:t>plant disease diagnosis as a visual question answering (VQA)</w:t>
      </w:r>
      <w:r w:rsidR="00200FD3" w:rsidRPr="006919FC">
        <w:rPr>
          <w:b w:val="0"/>
          <w:bCs w:val="0"/>
          <w:lang w:val="en-IN"/>
        </w:rPr>
        <w:t xml:space="preserve"> </w:t>
      </w:r>
      <w:r w:rsidR="00200FD3" w:rsidRPr="00DB2BDE">
        <w:rPr>
          <w:b w:val="0"/>
          <w:bCs w:val="0"/>
          <w:lang w:val="en-IN"/>
        </w:rPr>
        <w:t>and visual reasoning task. Given a leaf image and a diagnostic query, the system predicts the disease class and, where applicable, generates an explanatory reasoning sequence. The overall pipeline consists of four high-level components:</w:t>
      </w:r>
    </w:p>
    <w:p w14:paraId="5AA1420F" w14:textId="35C81C6D" w:rsidR="00DB2BDE" w:rsidRPr="00DB2BDE" w:rsidRDefault="00DB2BDE" w:rsidP="00F0036C">
      <w:pPr>
        <w:pStyle w:val="Heading2"/>
        <w:numPr>
          <w:ilvl w:val="0"/>
          <w:numId w:val="13"/>
        </w:numPr>
        <w:tabs>
          <w:tab w:val="left" w:pos="1080"/>
        </w:tabs>
        <w:spacing w:line="360" w:lineRule="auto"/>
        <w:jc w:val="both"/>
        <w:rPr>
          <w:b w:val="0"/>
          <w:bCs w:val="0"/>
          <w:lang w:val="en-IN"/>
        </w:rPr>
      </w:pPr>
      <w:r w:rsidRPr="00DB2BDE">
        <w:rPr>
          <w:b w:val="0"/>
          <w:bCs w:val="0"/>
          <w:lang w:val="en-IN"/>
        </w:rPr>
        <w:t>Input Processing Module – handles image loading, preprocessing, and question formatting.</w:t>
      </w:r>
    </w:p>
    <w:p w14:paraId="77701755" w14:textId="5ED25755" w:rsidR="00DB2BDE" w:rsidRPr="00DB2BDE" w:rsidRDefault="00DB2BDE" w:rsidP="00F0036C">
      <w:pPr>
        <w:pStyle w:val="Heading2"/>
        <w:numPr>
          <w:ilvl w:val="0"/>
          <w:numId w:val="13"/>
        </w:numPr>
        <w:tabs>
          <w:tab w:val="left" w:pos="1080"/>
        </w:tabs>
        <w:spacing w:line="360" w:lineRule="auto"/>
        <w:jc w:val="both"/>
        <w:rPr>
          <w:b w:val="0"/>
          <w:bCs w:val="0"/>
          <w:lang w:val="en-IN"/>
        </w:rPr>
      </w:pPr>
      <w:r w:rsidRPr="00DB2BDE">
        <w:rPr>
          <w:b w:val="0"/>
          <w:bCs w:val="0"/>
          <w:lang w:val="en-IN"/>
        </w:rPr>
        <w:t>Multimodal Encoding Module – extracts visual and textual representations.</w:t>
      </w:r>
    </w:p>
    <w:p w14:paraId="223C0893" w14:textId="466D4DAB" w:rsidR="00DB2BDE" w:rsidRPr="00DB2BDE" w:rsidRDefault="00DB2BDE" w:rsidP="00F0036C">
      <w:pPr>
        <w:pStyle w:val="Heading2"/>
        <w:numPr>
          <w:ilvl w:val="0"/>
          <w:numId w:val="13"/>
        </w:numPr>
        <w:tabs>
          <w:tab w:val="left" w:pos="1080"/>
        </w:tabs>
        <w:spacing w:line="360" w:lineRule="auto"/>
        <w:jc w:val="both"/>
        <w:rPr>
          <w:b w:val="0"/>
          <w:bCs w:val="0"/>
          <w:lang w:val="en-IN"/>
        </w:rPr>
      </w:pPr>
      <w:r w:rsidRPr="00DB2BDE">
        <w:rPr>
          <w:b w:val="0"/>
          <w:bCs w:val="0"/>
          <w:lang w:val="en-IN"/>
        </w:rPr>
        <w:t>Reasoning Module – performs either explicit or latent reasoning depending on the approach.</w:t>
      </w:r>
    </w:p>
    <w:p w14:paraId="7421AA11" w14:textId="6A496146" w:rsidR="00DB2BDE" w:rsidRDefault="00DB2BDE" w:rsidP="00F0036C">
      <w:pPr>
        <w:pStyle w:val="Heading2"/>
        <w:numPr>
          <w:ilvl w:val="0"/>
          <w:numId w:val="13"/>
        </w:numPr>
        <w:tabs>
          <w:tab w:val="left" w:pos="1080"/>
        </w:tabs>
        <w:spacing w:line="360" w:lineRule="auto"/>
        <w:jc w:val="both"/>
        <w:rPr>
          <w:b w:val="0"/>
          <w:bCs w:val="0"/>
          <w:lang w:val="en-IN"/>
        </w:rPr>
      </w:pPr>
      <w:r w:rsidRPr="00DB2BDE">
        <w:rPr>
          <w:b w:val="0"/>
          <w:bCs w:val="0"/>
          <w:lang w:val="en-IN"/>
        </w:rPr>
        <w:t>Output Module – produces disease predictions and optional explanations.</w:t>
      </w:r>
    </w:p>
    <w:p w14:paraId="7F1A8E9B" w14:textId="48BA0E84" w:rsidR="00BB2D8A" w:rsidRDefault="00F0036C" w:rsidP="00F0036C">
      <w:pPr>
        <w:pStyle w:val="Heading2"/>
        <w:tabs>
          <w:tab w:val="left" w:pos="1080"/>
        </w:tabs>
        <w:spacing w:line="360" w:lineRule="auto"/>
        <w:ind w:left="0" w:firstLine="0"/>
        <w:jc w:val="both"/>
        <w:rPr>
          <w:b w:val="0"/>
          <w:bCs w:val="0"/>
          <w:lang w:val="en-IN"/>
        </w:rPr>
      </w:pPr>
      <w:r>
        <w:rPr>
          <w:b w:val="0"/>
          <w:bCs w:val="0"/>
          <w:lang w:val="en-IN"/>
        </w:rPr>
        <w:t xml:space="preserve">While </w:t>
      </w:r>
      <w:r w:rsidRPr="00DB2BDE">
        <w:rPr>
          <w:b w:val="0"/>
          <w:bCs w:val="0"/>
          <w:lang w:val="en-IN"/>
        </w:rPr>
        <w:t>all three approaches share this conceptual pipeline, they differ significantly in how</w:t>
      </w:r>
      <w:r w:rsidRPr="006919FC">
        <w:rPr>
          <w:b w:val="0"/>
          <w:bCs w:val="0"/>
          <w:lang w:val="en-IN"/>
        </w:rPr>
        <w:t xml:space="preserve"> </w:t>
      </w:r>
      <w:r w:rsidRPr="00DB2BDE">
        <w:rPr>
          <w:b w:val="0"/>
          <w:bCs w:val="0"/>
          <w:lang w:val="en-IN"/>
        </w:rPr>
        <w:t>reasoning is implemented and optimized.</w:t>
      </w:r>
    </w:p>
    <w:p w14:paraId="75AF9925" w14:textId="77777777" w:rsidR="00BF3D47" w:rsidRDefault="00BF3D47" w:rsidP="00BF3D47">
      <w:pPr>
        <w:pStyle w:val="Heading2"/>
        <w:tabs>
          <w:tab w:val="left" w:pos="1080"/>
        </w:tabs>
        <w:spacing w:line="360" w:lineRule="auto"/>
        <w:ind w:left="0" w:firstLine="0"/>
        <w:jc w:val="both"/>
        <w:rPr>
          <w:b w:val="0"/>
          <w:bCs w:val="0"/>
          <w:lang w:val="en-IN"/>
        </w:rPr>
      </w:pPr>
    </w:p>
    <w:p w14:paraId="5D80CBA8" w14:textId="1A806781" w:rsidR="00BF3D47" w:rsidRPr="00BF3D47" w:rsidRDefault="00BF3D47" w:rsidP="00BF3D47">
      <w:pPr>
        <w:pStyle w:val="Heading2"/>
        <w:numPr>
          <w:ilvl w:val="2"/>
          <w:numId w:val="16"/>
        </w:numPr>
        <w:tabs>
          <w:tab w:val="left" w:pos="1080"/>
        </w:tabs>
        <w:spacing w:line="360" w:lineRule="auto"/>
        <w:jc w:val="both"/>
        <w:rPr>
          <w:sz w:val="28"/>
          <w:szCs w:val="28"/>
          <w:lang w:val="en-IN"/>
        </w:rPr>
      </w:pPr>
      <w:r w:rsidRPr="00FD1F7F">
        <w:rPr>
          <w:sz w:val="28"/>
          <w:szCs w:val="28"/>
          <w:lang w:val="en-IN"/>
        </w:rPr>
        <w:t>Approach 1 Architecture: Reason-RFT (CoT-SFT + GRPO)</w:t>
      </w:r>
    </w:p>
    <w:p w14:paraId="63CBBF8D" w14:textId="3C1D41E4" w:rsidR="00BF3D47" w:rsidRPr="00F81A39" w:rsidRDefault="00F81A39" w:rsidP="00BF3D47">
      <w:pPr>
        <w:pStyle w:val="Heading2"/>
        <w:tabs>
          <w:tab w:val="left" w:pos="1080"/>
        </w:tabs>
        <w:spacing w:line="360" w:lineRule="auto"/>
        <w:ind w:left="0" w:firstLine="0"/>
        <w:jc w:val="both"/>
        <w:rPr>
          <w:b w:val="0"/>
          <w:bCs w:val="0"/>
          <w:lang w:val="en-IN"/>
        </w:rPr>
      </w:pPr>
      <w:r>
        <w:rPr>
          <w:b w:val="0"/>
          <w:bCs w:val="0"/>
          <w:lang w:val="en-IN"/>
        </w:rPr>
        <w:t xml:space="preserve">Approach 1 </w:t>
      </w:r>
      <w:r w:rsidRPr="006919FC">
        <w:rPr>
          <w:b w:val="0"/>
          <w:bCs w:val="0"/>
        </w:rPr>
        <w:t>adopts a two-stage reasoning architecture based on the Reason-RFT framework using a pretrained vision–language model.</w:t>
      </w:r>
    </w:p>
    <w:p w14:paraId="4828BA53" w14:textId="0BD13BDD" w:rsidR="00BF3D47" w:rsidRPr="008E4534" w:rsidRDefault="00EA77FD" w:rsidP="001D5D4D">
      <w:pPr>
        <w:pStyle w:val="Heading2"/>
        <w:numPr>
          <w:ilvl w:val="3"/>
          <w:numId w:val="16"/>
        </w:numPr>
        <w:tabs>
          <w:tab w:val="left" w:pos="1080"/>
        </w:tabs>
        <w:spacing w:line="360" w:lineRule="auto"/>
        <w:jc w:val="both"/>
        <w:rPr>
          <w:sz w:val="28"/>
          <w:szCs w:val="28"/>
          <w:lang w:val="en-IN"/>
        </w:rPr>
      </w:pPr>
      <w:r w:rsidRPr="00A900DA">
        <w:rPr>
          <w:sz w:val="28"/>
          <w:szCs w:val="28"/>
          <w:lang w:val="en-IN"/>
        </w:rPr>
        <w:t>Stage 1:</w:t>
      </w:r>
      <w:r w:rsidR="001D5D4D">
        <w:rPr>
          <w:sz w:val="28"/>
          <w:szCs w:val="28"/>
          <w:lang w:val="en-IN"/>
        </w:rPr>
        <w:t xml:space="preserve"> </w:t>
      </w:r>
      <w:r w:rsidRPr="00A900DA">
        <w:rPr>
          <w:sz w:val="28"/>
          <w:szCs w:val="28"/>
          <w:lang w:val="en-IN"/>
        </w:rPr>
        <w:t>Supervised Reasoning Activation</w:t>
      </w:r>
    </w:p>
    <w:p w14:paraId="0268291F" w14:textId="22EA6CEC" w:rsidR="008E4534" w:rsidRDefault="008E4534" w:rsidP="0004093E">
      <w:pPr>
        <w:pStyle w:val="Heading2"/>
        <w:tabs>
          <w:tab w:val="left" w:pos="1080"/>
        </w:tabs>
        <w:spacing w:line="360" w:lineRule="auto"/>
        <w:ind w:left="0" w:firstLine="0"/>
        <w:jc w:val="both"/>
        <w:rPr>
          <w:b w:val="0"/>
          <w:bCs w:val="0"/>
          <w:lang w:val="en-IN"/>
        </w:rPr>
      </w:pPr>
      <w:r w:rsidRPr="008E4534">
        <w:rPr>
          <w:b w:val="0"/>
          <w:bCs w:val="0"/>
          <w:lang w:val="en-IN"/>
        </w:rPr>
        <w:t xml:space="preserve">In </w:t>
      </w:r>
      <w:r>
        <w:rPr>
          <w:b w:val="0"/>
          <w:bCs w:val="0"/>
          <w:lang w:val="en-IN"/>
        </w:rPr>
        <w:t xml:space="preserve">the </w:t>
      </w:r>
      <w:r w:rsidRPr="00A900DA">
        <w:rPr>
          <w:b w:val="0"/>
          <w:bCs w:val="0"/>
          <w:lang w:val="en-IN"/>
        </w:rPr>
        <w:t>first stage, a pretrained vision–language model (Qwen2-VL) serves as the backbone. The image is encoded into visual tokens, while the diagnostic question is tokenized and embedded using the language encoder. These multimodal embeddings are jointly processed by the model to generate structured outputs.</w:t>
      </w:r>
    </w:p>
    <w:p w14:paraId="00C3D7D2" w14:textId="70F9E499" w:rsidR="008E4534" w:rsidRPr="008E4534" w:rsidRDefault="008E4534" w:rsidP="0004093E">
      <w:pPr>
        <w:pStyle w:val="Heading2"/>
        <w:tabs>
          <w:tab w:val="left" w:pos="1080"/>
        </w:tabs>
        <w:spacing w:line="360" w:lineRule="auto"/>
        <w:ind w:left="0" w:firstLine="0"/>
        <w:jc w:val="both"/>
        <w:rPr>
          <w:b w:val="0"/>
          <w:bCs w:val="0"/>
          <w:lang w:val="en-IN"/>
        </w:rPr>
      </w:pPr>
      <w:r>
        <w:rPr>
          <w:b w:val="0"/>
          <w:bCs w:val="0"/>
          <w:lang w:val="en-IN"/>
        </w:rPr>
        <w:t xml:space="preserve">The model is </w:t>
      </w:r>
      <w:r w:rsidRPr="00A900DA">
        <w:rPr>
          <w:b w:val="0"/>
          <w:bCs w:val="0"/>
          <w:lang w:val="en-IN"/>
        </w:rPr>
        <w:t>fine-tuned using Chain-of-Thought (CoT) Supervised Fine-Tuning, where each training sample includes explicit reasoning steps describing observed symptoms followed by a final diagnosis. This stage teaches the model how to reason over visual symptoms and align its outputs with domain-specific diagnostic logic.</w:t>
      </w:r>
    </w:p>
    <w:p w14:paraId="5A76170F" w14:textId="5CCDA26F" w:rsidR="00A900DA" w:rsidRDefault="00D840A0" w:rsidP="001D5D4D">
      <w:pPr>
        <w:pStyle w:val="Heading2"/>
        <w:numPr>
          <w:ilvl w:val="3"/>
          <w:numId w:val="16"/>
        </w:numPr>
        <w:tabs>
          <w:tab w:val="left" w:pos="1080"/>
        </w:tabs>
        <w:spacing w:line="360" w:lineRule="auto"/>
        <w:jc w:val="both"/>
        <w:rPr>
          <w:sz w:val="28"/>
          <w:szCs w:val="28"/>
          <w:lang w:val="en-IN"/>
        </w:rPr>
      </w:pPr>
      <w:r w:rsidRPr="008E4534">
        <w:rPr>
          <w:sz w:val="28"/>
          <w:szCs w:val="28"/>
          <w:lang w:val="en-IN"/>
        </w:rPr>
        <w:t>Stage</w:t>
      </w:r>
      <w:r w:rsidR="00A900DA" w:rsidRPr="00A900DA">
        <w:rPr>
          <w:sz w:val="28"/>
          <w:szCs w:val="28"/>
          <w:lang w:val="en-IN"/>
        </w:rPr>
        <w:t xml:space="preserve"> 2: Reinforcement Learning with GRPO</w:t>
      </w:r>
    </w:p>
    <w:p w14:paraId="160BC693" w14:textId="5E097E80" w:rsidR="001D5D4D" w:rsidRDefault="001D5D4D" w:rsidP="0004093E">
      <w:pPr>
        <w:pStyle w:val="Heading2"/>
        <w:tabs>
          <w:tab w:val="left" w:pos="1080"/>
        </w:tabs>
        <w:spacing w:line="360" w:lineRule="auto"/>
        <w:ind w:left="0" w:firstLine="0"/>
        <w:jc w:val="both"/>
        <w:rPr>
          <w:b w:val="0"/>
          <w:bCs w:val="0"/>
          <w:lang w:val="en-IN"/>
        </w:rPr>
      </w:pPr>
      <w:r w:rsidRPr="001D5D4D">
        <w:rPr>
          <w:b w:val="0"/>
          <w:bCs w:val="0"/>
          <w:lang w:val="en-IN"/>
        </w:rPr>
        <w:t>In the</w:t>
      </w:r>
      <w:r w:rsidRPr="001D5D4D">
        <w:rPr>
          <w:b w:val="0"/>
          <w:bCs w:val="0"/>
          <w:sz w:val="28"/>
          <w:szCs w:val="28"/>
          <w:lang w:val="en-IN"/>
        </w:rPr>
        <w:t xml:space="preserve"> </w:t>
      </w:r>
      <w:r w:rsidRPr="00A900DA">
        <w:rPr>
          <w:b w:val="0"/>
          <w:bCs w:val="0"/>
          <w:lang w:val="en-IN"/>
        </w:rPr>
        <w:t>second stage, the model undergoes reinforcement learning using Group Relative Policy Optimization (GRPO). For each image–question pair, multiple candidate answers are sampled. These candidates are evaluated using a Plant Pathology Reward Module, which scores responses based on disease correctness, symptom relevance, yes/no verification accuracy, and hallucination penalties.</w:t>
      </w:r>
    </w:p>
    <w:p w14:paraId="454A6582" w14:textId="08B90488" w:rsidR="0004093E" w:rsidRPr="00A900DA" w:rsidRDefault="0004093E" w:rsidP="0004093E">
      <w:pPr>
        <w:pStyle w:val="Heading2"/>
        <w:tabs>
          <w:tab w:val="left" w:pos="1080"/>
        </w:tabs>
        <w:spacing w:line="360" w:lineRule="auto"/>
        <w:ind w:left="0" w:firstLine="0"/>
        <w:jc w:val="both"/>
        <w:rPr>
          <w:b w:val="0"/>
          <w:bCs w:val="0"/>
          <w:sz w:val="28"/>
          <w:szCs w:val="28"/>
          <w:lang w:val="en-IN"/>
        </w:rPr>
      </w:pPr>
      <w:r>
        <w:rPr>
          <w:b w:val="0"/>
          <w:bCs w:val="0"/>
          <w:lang w:val="en-IN"/>
        </w:rPr>
        <w:t xml:space="preserve">GRPO updates </w:t>
      </w:r>
      <w:r w:rsidRPr="00A900DA">
        <w:rPr>
          <w:b w:val="0"/>
          <w:bCs w:val="0"/>
          <w:lang w:val="en-IN"/>
        </w:rPr>
        <w:t>the model by comparing candidates within each group, increasing the likelihood of high-reward responses and suppressing incorrect or hallucinated outputs. This stage significantly improves generalization, stability, and factual correctness.</w:t>
      </w:r>
    </w:p>
    <w:p w14:paraId="288FFAB4" w14:textId="5DA1627A" w:rsidR="00A900DA" w:rsidRDefault="00D840A0" w:rsidP="0004093E">
      <w:pPr>
        <w:pStyle w:val="Heading2"/>
        <w:numPr>
          <w:ilvl w:val="3"/>
          <w:numId w:val="16"/>
        </w:numPr>
        <w:tabs>
          <w:tab w:val="left" w:pos="1080"/>
        </w:tabs>
        <w:spacing w:line="360" w:lineRule="auto"/>
        <w:jc w:val="both"/>
        <w:rPr>
          <w:sz w:val="28"/>
          <w:szCs w:val="28"/>
          <w:lang w:val="en-IN"/>
        </w:rPr>
      </w:pPr>
      <w:r w:rsidRPr="0004093E">
        <w:rPr>
          <w:sz w:val="28"/>
          <w:szCs w:val="28"/>
          <w:lang w:val="en-IN"/>
        </w:rPr>
        <w:t>Output</w:t>
      </w:r>
    </w:p>
    <w:p w14:paraId="2CAC00A4" w14:textId="1CAE8D6A" w:rsidR="0004093E" w:rsidRPr="00A900DA" w:rsidRDefault="0004093E" w:rsidP="0004093E">
      <w:pPr>
        <w:pStyle w:val="Heading2"/>
        <w:tabs>
          <w:tab w:val="left" w:pos="1080"/>
        </w:tabs>
        <w:spacing w:line="360" w:lineRule="auto"/>
        <w:ind w:left="0" w:firstLine="0"/>
        <w:jc w:val="both"/>
        <w:rPr>
          <w:b w:val="0"/>
          <w:bCs w:val="0"/>
          <w:lang w:val="en-IN"/>
        </w:rPr>
      </w:pPr>
      <w:r w:rsidRPr="0004093E">
        <w:rPr>
          <w:b w:val="0"/>
          <w:bCs w:val="0"/>
          <w:lang w:val="en-IN"/>
        </w:rPr>
        <w:t>The final</w:t>
      </w:r>
      <w:r>
        <w:rPr>
          <w:b w:val="0"/>
          <w:bCs w:val="0"/>
          <w:lang w:val="en-IN"/>
        </w:rPr>
        <w:t xml:space="preserve"> </w:t>
      </w:r>
      <w:r w:rsidRPr="00A900DA">
        <w:rPr>
          <w:b w:val="0"/>
          <w:bCs w:val="0"/>
          <w:lang w:val="en-IN"/>
        </w:rPr>
        <w:t>output includes a disease prediction along with a coherent, human-readable chain-of-thought explanation, making this approach highly interpretable and suitable for real-world deployment.</w:t>
      </w:r>
    </w:p>
    <w:p w14:paraId="6490D901" w14:textId="44A404B2" w:rsidR="00D63666" w:rsidRPr="006919FC" w:rsidRDefault="009042B5" w:rsidP="00505429">
      <w:pPr>
        <w:pStyle w:val="Heading2"/>
        <w:tabs>
          <w:tab w:val="left" w:pos="1080"/>
        </w:tabs>
        <w:rPr>
          <w:b w:val="0"/>
          <w:bCs w:val="0"/>
        </w:rPr>
      </w:pPr>
      <w:r w:rsidRPr="00505429">
        <w:rPr>
          <w:noProof/>
        </w:rPr>
        <w:drawing>
          <wp:anchor distT="0" distB="0" distL="114300" distR="114300" simplePos="0" relativeHeight="251661312" behindDoc="0" locked="0" layoutInCell="1" allowOverlap="1" wp14:anchorId="3FF585A1" wp14:editId="204DF810">
            <wp:simplePos x="0" y="0"/>
            <wp:positionH relativeFrom="margin">
              <wp:posOffset>129540</wp:posOffset>
            </wp:positionH>
            <wp:positionV relativeFrom="margin">
              <wp:align>top</wp:align>
            </wp:positionV>
            <wp:extent cx="5669280" cy="7543800"/>
            <wp:effectExtent l="0" t="0" r="7620" b="0"/>
            <wp:wrapSquare wrapText="bothSides"/>
            <wp:docPr id="1284082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9280" cy="754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5429">
        <w:t xml:space="preserve">                          </w:t>
      </w:r>
      <w:r w:rsidR="00505429" w:rsidRPr="00505429">
        <w:t>Fig 1</w:t>
      </w:r>
      <w:r w:rsidR="00D81AC7" w:rsidRPr="006919FC">
        <w:rPr>
          <w:b w:val="0"/>
          <w:bCs w:val="0"/>
        </w:rPr>
        <w:t>:</w:t>
      </w:r>
      <w:r w:rsidR="004C579A" w:rsidRPr="006919FC">
        <w:rPr>
          <w:b w:val="0"/>
          <w:bCs w:val="0"/>
        </w:rPr>
        <w:t xml:space="preserve">  Reason-RFT </w:t>
      </w:r>
      <w:r w:rsidR="00505429">
        <w:rPr>
          <w:b w:val="0"/>
          <w:bCs w:val="0"/>
        </w:rPr>
        <w:t>Architecture Diagram</w:t>
      </w:r>
    </w:p>
    <w:p w14:paraId="0EBB3E11" w14:textId="6D41F5CA" w:rsidR="00601770" w:rsidRPr="006919FC" w:rsidRDefault="00601770">
      <w:pPr>
        <w:spacing w:before="41"/>
        <w:rPr>
          <w:b/>
          <w:sz w:val="24"/>
          <w:szCs w:val="24"/>
        </w:rPr>
      </w:pPr>
    </w:p>
    <w:p w14:paraId="7B1E70F2" w14:textId="43E01158" w:rsidR="00974D5E" w:rsidRPr="00974D5E" w:rsidRDefault="00974D5E" w:rsidP="00974D5E">
      <w:pPr>
        <w:spacing w:line="360" w:lineRule="auto"/>
        <w:jc w:val="both"/>
        <w:rPr>
          <w:b/>
          <w:bCs/>
          <w:sz w:val="28"/>
          <w:szCs w:val="28"/>
          <w:lang w:val="en-IN"/>
        </w:rPr>
      </w:pPr>
      <w:r w:rsidRPr="00974D5E">
        <w:rPr>
          <w:b/>
          <w:bCs/>
          <w:sz w:val="28"/>
          <w:szCs w:val="28"/>
          <w:lang w:val="en-IN"/>
        </w:rPr>
        <w:t>3.</w:t>
      </w:r>
      <w:r w:rsidR="00D840A0" w:rsidRPr="00435E8C">
        <w:rPr>
          <w:b/>
          <w:bCs/>
          <w:sz w:val="28"/>
          <w:szCs w:val="28"/>
          <w:lang w:val="en-IN"/>
        </w:rPr>
        <w:t>1</w:t>
      </w:r>
      <w:r w:rsidR="00BB2D8A" w:rsidRPr="00435E8C">
        <w:rPr>
          <w:b/>
          <w:bCs/>
          <w:sz w:val="28"/>
          <w:szCs w:val="28"/>
          <w:lang w:val="en-IN"/>
        </w:rPr>
        <w:t>.</w:t>
      </w:r>
      <w:r w:rsidR="00D840A0" w:rsidRPr="00435E8C">
        <w:rPr>
          <w:b/>
          <w:bCs/>
          <w:sz w:val="28"/>
          <w:szCs w:val="28"/>
          <w:lang w:val="en-IN"/>
        </w:rPr>
        <w:t xml:space="preserve">3 </w:t>
      </w:r>
      <w:r w:rsidRPr="00974D5E">
        <w:rPr>
          <w:b/>
          <w:bCs/>
          <w:sz w:val="28"/>
          <w:szCs w:val="28"/>
          <w:lang w:val="en-IN"/>
        </w:rPr>
        <w:t>Approach 2 Architecture: TRM-Based Latent Reasoning</w:t>
      </w:r>
    </w:p>
    <w:p w14:paraId="59DFDED6" w14:textId="77777777" w:rsidR="00974D5E" w:rsidRDefault="00974D5E" w:rsidP="00435E8C">
      <w:pPr>
        <w:spacing w:line="360" w:lineRule="auto"/>
        <w:jc w:val="both"/>
        <w:rPr>
          <w:sz w:val="24"/>
          <w:szCs w:val="24"/>
          <w:lang w:val="en-IN"/>
        </w:rPr>
      </w:pPr>
      <w:r w:rsidRPr="00974D5E">
        <w:rPr>
          <w:sz w:val="24"/>
          <w:szCs w:val="24"/>
          <w:lang w:val="en-IN"/>
        </w:rPr>
        <w:t>Approach 2 introduces a lightweight latent reasoning architecture based on the Tiny Recurrent Memory (TRM) framework. Unlike Approach 1, reasoning is performed internally without generating explicit textual explanations.</w:t>
      </w:r>
    </w:p>
    <w:p w14:paraId="08C2F971" w14:textId="77777777" w:rsidR="00435E8C" w:rsidRPr="00974D5E" w:rsidRDefault="00435E8C" w:rsidP="00435E8C">
      <w:pPr>
        <w:spacing w:line="360" w:lineRule="auto"/>
        <w:jc w:val="both"/>
        <w:rPr>
          <w:sz w:val="24"/>
          <w:szCs w:val="24"/>
          <w:lang w:val="en-IN"/>
        </w:rPr>
      </w:pPr>
    </w:p>
    <w:p w14:paraId="7C74995F" w14:textId="0E17852F" w:rsidR="00974D5E" w:rsidRPr="00974D5E" w:rsidRDefault="00974D5E" w:rsidP="00974D5E">
      <w:pPr>
        <w:spacing w:line="360" w:lineRule="auto"/>
        <w:jc w:val="both"/>
        <w:rPr>
          <w:b/>
          <w:bCs/>
          <w:sz w:val="28"/>
          <w:szCs w:val="28"/>
          <w:lang w:val="en-IN"/>
        </w:rPr>
      </w:pPr>
      <w:r w:rsidRPr="00974D5E">
        <w:rPr>
          <w:b/>
          <w:bCs/>
          <w:sz w:val="28"/>
          <w:szCs w:val="28"/>
          <w:lang w:val="en-IN"/>
        </w:rPr>
        <w:t>3.</w:t>
      </w:r>
      <w:r w:rsidR="00D840A0" w:rsidRPr="00435E8C">
        <w:rPr>
          <w:b/>
          <w:bCs/>
          <w:sz w:val="28"/>
          <w:szCs w:val="28"/>
          <w:lang w:val="en-IN"/>
        </w:rPr>
        <w:t>1.3.1</w:t>
      </w:r>
      <w:r w:rsidRPr="00974D5E">
        <w:rPr>
          <w:b/>
          <w:bCs/>
          <w:sz w:val="28"/>
          <w:szCs w:val="28"/>
          <w:lang w:val="en-IN"/>
        </w:rPr>
        <w:t xml:space="preserve"> Stage 1: Multimodal Encoding and Initialization</w:t>
      </w:r>
    </w:p>
    <w:p w14:paraId="202CC55A" w14:textId="77777777" w:rsidR="00974D5E" w:rsidRPr="00974D5E" w:rsidRDefault="00974D5E" w:rsidP="00435E8C">
      <w:pPr>
        <w:spacing w:line="360" w:lineRule="auto"/>
        <w:jc w:val="both"/>
        <w:rPr>
          <w:sz w:val="24"/>
          <w:szCs w:val="24"/>
          <w:lang w:val="en-IN"/>
        </w:rPr>
      </w:pPr>
      <w:r w:rsidRPr="00974D5E">
        <w:rPr>
          <w:sz w:val="24"/>
          <w:szCs w:val="24"/>
          <w:lang w:val="en-IN"/>
        </w:rPr>
        <w:t>A compact vision encoder (MobileNetV3-Small) extracts visual features from the input leaf image. Simultaneously, the diagnostic question is encoded using a minimal text representation incorporating both the question content and its type. These embeddings are fused to form a joint representation, from which an initial answer state and an initial memory state are generated.</w:t>
      </w:r>
    </w:p>
    <w:p w14:paraId="2B0591BE" w14:textId="0BF0A6C6" w:rsidR="00435E8C" w:rsidRPr="00974D5E" w:rsidRDefault="00974D5E" w:rsidP="00435E8C">
      <w:pPr>
        <w:spacing w:line="360" w:lineRule="auto"/>
        <w:jc w:val="both"/>
        <w:rPr>
          <w:sz w:val="24"/>
          <w:szCs w:val="24"/>
          <w:lang w:val="en-IN"/>
        </w:rPr>
      </w:pPr>
      <w:r w:rsidRPr="00974D5E">
        <w:rPr>
          <w:sz w:val="24"/>
          <w:szCs w:val="24"/>
          <w:lang w:val="en-IN"/>
        </w:rPr>
        <w:t>This stage provides a fast, coarse diagnostic hypothesis that serves as the starting point for iterative refinement.</w:t>
      </w:r>
    </w:p>
    <w:p w14:paraId="745B1C81" w14:textId="7A9C2323" w:rsidR="00C623E1" w:rsidRPr="00974D5E" w:rsidRDefault="00974D5E" w:rsidP="00C623E1">
      <w:pPr>
        <w:spacing w:line="360" w:lineRule="auto"/>
        <w:jc w:val="both"/>
        <w:rPr>
          <w:b/>
          <w:bCs/>
          <w:sz w:val="28"/>
          <w:szCs w:val="28"/>
          <w:lang w:val="en-IN"/>
        </w:rPr>
      </w:pPr>
      <w:r w:rsidRPr="00974D5E">
        <w:rPr>
          <w:b/>
          <w:bCs/>
          <w:sz w:val="28"/>
          <w:szCs w:val="28"/>
          <w:lang w:val="en-IN"/>
        </w:rPr>
        <w:t>3.</w:t>
      </w:r>
      <w:r w:rsidR="00D840A0" w:rsidRPr="00435E8C">
        <w:rPr>
          <w:b/>
          <w:bCs/>
          <w:sz w:val="28"/>
          <w:szCs w:val="28"/>
          <w:lang w:val="en-IN"/>
        </w:rPr>
        <w:t>1.3.2</w:t>
      </w:r>
      <w:r w:rsidRPr="00974D5E">
        <w:rPr>
          <w:b/>
          <w:bCs/>
          <w:sz w:val="28"/>
          <w:szCs w:val="28"/>
          <w:lang w:val="en-IN"/>
        </w:rPr>
        <w:t xml:space="preserve"> Stage 2: TRM Iterative Reasoning</w:t>
      </w:r>
    </w:p>
    <w:p w14:paraId="25166EA7" w14:textId="77777777" w:rsidR="00974D5E" w:rsidRPr="00974D5E" w:rsidRDefault="00974D5E" w:rsidP="00C623E1">
      <w:pPr>
        <w:spacing w:line="360" w:lineRule="auto"/>
        <w:jc w:val="both"/>
        <w:rPr>
          <w:sz w:val="24"/>
          <w:szCs w:val="24"/>
          <w:lang w:val="en-IN"/>
        </w:rPr>
      </w:pPr>
      <w:r w:rsidRPr="00974D5E">
        <w:rPr>
          <w:sz w:val="24"/>
          <w:szCs w:val="24"/>
          <w:lang w:val="en-IN"/>
        </w:rPr>
        <w:t>The core reasoning module consists of a Tiny Recurrent Memory that maintains two latent states: an answer state and a memory state. Through multiple recurrent iterations, the memory state accumulates evidence from the visual input, while the answer state is progressively refined based on the updated memory.</w:t>
      </w:r>
    </w:p>
    <w:p w14:paraId="745F54C3" w14:textId="63741AE5" w:rsidR="00435E8C" w:rsidRPr="00974D5E" w:rsidRDefault="00974D5E" w:rsidP="00C623E1">
      <w:pPr>
        <w:spacing w:line="360" w:lineRule="auto"/>
        <w:jc w:val="both"/>
        <w:rPr>
          <w:sz w:val="24"/>
          <w:szCs w:val="24"/>
          <w:lang w:val="en-IN"/>
        </w:rPr>
      </w:pPr>
      <w:r w:rsidRPr="00974D5E">
        <w:rPr>
          <w:sz w:val="24"/>
          <w:szCs w:val="24"/>
          <w:lang w:val="en-IN"/>
        </w:rPr>
        <w:t>Deep supervision is applied at selected iterations to stabilize training, allowing the model to perform multi-step latent reasoning efficiently. This iterative refinement enables the system to correct early mispredictions and strengthen confident diagnoses.</w:t>
      </w:r>
    </w:p>
    <w:p w14:paraId="5223E261" w14:textId="59C21939" w:rsidR="00974D5E" w:rsidRPr="00974D5E" w:rsidRDefault="00974D5E" w:rsidP="00C623E1">
      <w:pPr>
        <w:spacing w:line="360" w:lineRule="auto"/>
        <w:jc w:val="both"/>
        <w:rPr>
          <w:b/>
          <w:bCs/>
          <w:sz w:val="28"/>
          <w:szCs w:val="28"/>
          <w:lang w:val="en-IN"/>
        </w:rPr>
      </w:pPr>
      <w:r w:rsidRPr="00974D5E">
        <w:rPr>
          <w:b/>
          <w:bCs/>
          <w:sz w:val="28"/>
          <w:szCs w:val="28"/>
          <w:lang w:val="en-IN"/>
        </w:rPr>
        <w:t>3.</w:t>
      </w:r>
      <w:r w:rsidR="00D840A0" w:rsidRPr="00C623E1">
        <w:rPr>
          <w:b/>
          <w:bCs/>
          <w:sz w:val="28"/>
          <w:szCs w:val="28"/>
          <w:lang w:val="en-IN"/>
        </w:rPr>
        <w:t>1.3.3</w:t>
      </w:r>
      <w:r w:rsidRPr="00974D5E">
        <w:rPr>
          <w:b/>
          <w:bCs/>
          <w:sz w:val="28"/>
          <w:szCs w:val="28"/>
          <w:lang w:val="en-IN"/>
        </w:rPr>
        <w:t xml:space="preserve"> Stage 3: Optional Explanation Decoder</w:t>
      </w:r>
    </w:p>
    <w:p w14:paraId="45B07FDA" w14:textId="77777777" w:rsidR="00974D5E" w:rsidRPr="00974D5E" w:rsidRDefault="00974D5E" w:rsidP="00C623E1">
      <w:pPr>
        <w:spacing w:line="360" w:lineRule="auto"/>
        <w:jc w:val="both"/>
        <w:rPr>
          <w:sz w:val="24"/>
          <w:szCs w:val="24"/>
          <w:lang w:val="en-IN"/>
        </w:rPr>
      </w:pPr>
      <w:r w:rsidRPr="00974D5E">
        <w:rPr>
          <w:sz w:val="24"/>
          <w:szCs w:val="24"/>
          <w:lang w:val="en-IN"/>
        </w:rPr>
        <w:t>An optional transformer-based decoder is introduced to map the final latent reasoning state to natural language explanations. However, due to limited explanation data and lack of pretrained language models, this component remains underdeveloped. As a result, the primary output of Approach 2 is a refined classification rather than a textual explanation.</w:t>
      </w:r>
    </w:p>
    <w:p w14:paraId="22464DB4" w14:textId="77777777" w:rsidR="00601770" w:rsidRPr="006919FC" w:rsidRDefault="00601770">
      <w:pPr>
        <w:spacing w:line="360" w:lineRule="auto"/>
        <w:jc w:val="both"/>
        <w:rPr>
          <w:sz w:val="24"/>
          <w:szCs w:val="24"/>
        </w:rPr>
      </w:pPr>
    </w:p>
    <w:p w14:paraId="1BD85654" w14:textId="36DA42D5" w:rsidR="0075060F" w:rsidRPr="0075060F" w:rsidRDefault="0075060F" w:rsidP="0075060F">
      <w:pPr>
        <w:spacing w:line="360" w:lineRule="auto"/>
        <w:jc w:val="both"/>
        <w:rPr>
          <w:sz w:val="24"/>
          <w:szCs w:val="24"/>
          <w:lang w:val="en-IN"/>
        </w:rPr>
      </w:pPr>
      <w:r w:rsidRPr="006919FC">
        <w:rPr>
          <w:noProof/>
          <w:sz w:val="24"/>
          <w:szCs w:val="24"/>
          <w:lang w:val="en-IN"/>
        </w:rPr>
        <w:drawing>
          <wp:anchor distT="0" distB="0" distL="114300" distR="114300" simplePos="0" relativeHeight="251662336" behindDoc="0" locked="0" layoutInCell="1" allowOverlap="1" wp14:anchorId="6ABAD05C" wp14:editId="26B1625F">
            <wp:simplePos x="0" y="0"/>
            <wp:positionH relativeFrom="margin">
              <wp:posOffset>883920</wp:posOffset>
            </wp:positionH>
            <wp:positionV relativeFrom="margin">
              <wp:align>top</wp:align>
            </wp:positionV>
            <wp:extent cx="4251960" cy="7029450"/>
            <wp:effectExtent l="0" t="0" r="0" b="0"/>
            <wp:wrapSquare wrapText="bothSides"/>
            <wp:docPr id="245646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1960" cy="702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17DAE8" w14:textId="77777777" w:rsidR="0075060F" w:rsidRPr="006919FC" w:rsidRDefault="0075060F">
      <w:pPr>
        <w:spacing w:line="360" w:lineRule="auto"/>
        <w:jc w:val="both"/>
        <w:rPr>
          <w:sz w:val="24"/>
          <w:szCs w:val="24"/>
        </w:rPr>
      </w:pPr>
    </w:p>
    <w:p w14:paraId="47806446" w14:textId="77777777" w:rsidR="002F57C3" w:rsidRPr="006919FC" w:rsidRDefault="002F57C3">
      <w:pPr>
        <w:spacing w:line="360" w:lineRule="auto"/>
        <w:jc w:val="both"/>
        <w:rPr>
          <w:sz w:val="24"/>
          <w:szCs w:val="24"/>
        </w:rPr>
      </w:pPr>
    </w:p>
    <w:p w14:paraId="74493A49" w14:textId="77777777" w:rsidR="002F57C3" w:rsidRPr="006919FC" w:rsidRDefault="002F57C3">
      <w:pPr>
        <w:spacing w:line="360" w:lineRule="auto"/>
        <w:jc w:val="both"/>
        <w:rPr>
          <w:sz w:val="24"/>
          <w:szCs w:val="24"/>
        </w:rPr>
      </w:pPr>
    </w:p>
    <w:p w14:paraId="22BD111D" w14:textId="77777777" w:rsidR="002F57C3" w:rsidRPr="006919FC" w:rsidRDefault="002F57C3">
      <w:pPr>
        <w:spacing w:line="360" w:lineRule="auto"/>
        <w:jc w:val="both"/>
        <w:rPr>
          <w:sz w:val="24"/>
          <w:szCs w:val="24"/>
        </w:rPr>
      </w:pPr>
    </w:p>
    <w:p w14:paraId="048FC80C" w14:textId="77777777" w:rsidR="002F57C3" w:rsidRPr="006919FC" w:rsidRDefault="002F57C3">
      <w:pPr>
        <w:spacing w:line="360" w:lineRule="auto"/>
        <w:jc w:val="both"/>
        <w:rPr>
          <w:sz w:val="24"/>
          <w:szCs w:val="24"/>
        </w:rPr>
      </w:pPr>
    </w:p>
    <w:p w14:paraId="0B669C71" w14:textId="77777777" w:rsidR="002F57C3" w:rsidRPr="006919FC" w:rsidRDefault="002F57C3">
      <w:pPr>
        <w:spacing w:line="360" w:lineRule="auto"/>
        <w:jc w:val="both"/>
        <w:rPr>
          <w:sz w:val="24"/>
          <w:szCs w:val="24"/>
        </w:rPr>
      </w:pPr>
    </w:p>
    <w:p w14:paraId="7400BEF6" w14:textId="77777777" w:rsidR="002F57C3" w:rsidRPr="006919FC" w:rsidRDefault="002F57C3">
      <w:pPr>
        <w:spacing w:line="360" w:lineRule="auto"/>
        <w:jc w:val="both"/>
        <w:rPr>
          <w:sz w:val="24"/>
          <w:szCs w:val="24"/>
        </w:rPr>
      </w:pPr>
    </w:p>
    <w:p w14:paraId="45313210" w14:textId="77777777" w:rsidR="002F57C3" w:rsidRPr="006919FC" w:rsidRDefault="002F57C3">
      <w:pPr>
        <w:spacing w:line="360" w:lineRule="auto"/>
        <w:jc w:val="both"/>
        <w:rPr>
          <w:sz w:val="24"/>
          <w:szCs w:val="24"/>
        </w:rPr>
      </w:pPr>
    </w:p>
    <w:p w14:paraId="26D61A5E" w14:textId="77777777" w:rsidR="002F57C3" w:rsidRPr="006919FC" w:rsidRDefault="002F57C3">
      <w:pPr>
        <w:spacing w:line="360" w:lineRule="auto"/>
        <w:jc w:val="both"/>
        <w:rPr>
          <w:sz w:val="24"/>
          <w:szCs w:val="24"/>
        </w:rPr>
      </w:pPr>
    </w:p>
    <w:p w14:paraId="65FBF886" w14:textId="77777777" w:rsidR="002F57C3" w:rsidRPr="006919FC" w:rsidRDefault="002F57C3">
      <w:pPr>
        <w:spacing w:line="360" w:lineRule="auto"/>
        <w:jc w:val="both"/>
        <w:rPr>
          <w:sz w:val="24"/>
          <w:szCs w:val="24"/>
        </w:rPr>
      </w:pPr>
    </w:p>
    <w:p w14:paraId="7D5B4B53" w14:textId="77777777" w:rsidR="002F57C3" w:rsidRPr="006919FC" w:rsidRDefault="002F57C3">
      <w:pPr>
        <w:spacing w:line="360" w:lineRule="auto"/>
        <w:jc w:val="both"/>
        <w:rPr>
          <w:sz w:val="24"/>
          <w:szCs w:val="24"/>
        </w:rPr>
      </w:pPr>
    </w:p>
    <w:p w14:paraId="032A3A9E" w14:textId="77777777" w:rsidR="002F57C3" w:rsidRPr="006919FC" w:rsidRDefault="002F57C3">
      <w:pPr>
        <w:spacing w:line="360" w:lineRule="auto"/>
        <w:jc w:val="both"/>
        <w:rPr>
          <w:sz w:val="24"/>
          <w:szCs w:val="24"/>
        </w:rPr>
      </w:pPr>
    </w:p>
    <w:p w14:paraId="4DD81EF4" w14:textId="77777777" w:rsidR="002F57C3" w:rsidRPr="006919FC" w:rsidRDefault="002F57C3">
      <w:pPr>
        <w:spacing w:line="360" w:lineRule="auto"/>
        <w:jc w:val="both"/>
        <w:rPr>
          <w:sz w:val="24"/>
          <w:szCs w:val="24"/>
        </w:rPr>
      </w:pPr>
    </w:p>
    <w:p w14:paraId="5FF1BC5C" w14:textId="77777777" w:rsidR="002F57C3" w:rsidRPr="006919FC" w:rsidRDefault="002F57C3">
      <w:pPr>
        <w:spacing w:line="360" w:lineRule="auto"/>
        <w:jc w:val="both"/>
        <w:rPr>
          <w:sz w:val="24"/>
          <w:szCs w:val="24"/>
        </w:rPr>
      </w:pPr>
    </w:p>
    <w:p w14:paraId="7BF887B1" w14:textId="77777777" w:rsidR="002F57C3" w:rsidRPr="006919FC" w:rsidRDefault="002F57C3">
      <w:pPr>
        <w:spacing w:line="360" w:lineRule="auto"/>
        <w:jc w:val="both"/>
        <w:rPr>
          <w:sz w:val="24"/>
          <w:szCs w:val="24"/>
        </w:rPr>
      </w:pPr>
    </w:p>
    <w:p w14:paraId="63157D9F" w14:textId="77777777" w:rsidR="002F57C3" w:rsidRPr="006919FC" w:rsidRDefault="002F57C3">
      <w:pPr>
        <w:spacing w:line="360" w:lineRule="auto"/>
        <w:jc w:val="both"/>
        <w:rPr>
          <w:sz w:val="24"/>
          <w:szCs w:val="24"/>
        </w:rPr>
      </w:pPr>
    </w:p>
    <w:p w14:paraId="5A85877B" w14:textId="77777777" w:rsidR="002F57C3" w:rsidRPr="006919FC" w:rsidRDefault="002F57C3">
      <w:pPr>
        <w:spacing w:line="360" w:lineRule="auto"/>
        <w:jc w:val="both"/>
        <w:rPr>
          <w:sz w:val="24"/>
          <w:szCs w:val="24"/>
        </w:rPr>
      </w:pPr>
    </w:p>
    <w:p w14:paraId="7AE6AAE4" w14:textId="77777777" w:rsidR="002F57C3" w:rsidRPr="006919FC" w:rsidRDefault="002F57C3">
      <w:pPr>
        <w:spacing w:line="360" w:lineRule="auto"/>
        <w:jc w:val="both"/>
        <w:rPr>
          <w:sz w:val="24"/>
          <w:szCs w:val="24"/>
        </w:rPr>
      </w:pPr>
    </w:p>
    <w:p w14:paraId="1BE28113" w14:textId="77777777" w:rsidR="002F57C3" w:rsidRPr="006919FC" w:rsidRDefault="002F57C3">
      <w:pPr>
        <w:spacing w:line="360" w:lineRule="auto"/>
        <w:jc w:val="both"/>
        <w:rPr>
          <w:sz w:val="24"/>
          <w:szCs w:val="24"/>
        </w:rPr>
      </w:pPr>
    </w:p>
    <w:p w14:paraId="1AFC8728" w14:textId="77777777" w:rsidR="002F57C3" w:rsidRPr="006919FC" w:rsidRDefault="002F57C3">
      <w:pPr>
        <w:spacing w:line="360" w:lineRule="auto"/>
        <w:jc w:val="both"/>
        <w:rPr>
          <w:sz w:val="24"/>
          <w:szCs w:val="24"/>
        </w:rPr>
      </w:pPr>
    </w:p>
    <w:p w14:paraId="103A8725" w14:textId="77777777" w:rsidR="002F57C3" w:rsidRPr="006919FC" w:rsidRDefault="002F57C3">
      <w:pPr>
        <w:spacing w:line="360" w:lineRule="auto"/>
        <w:jc w:val="both"/>
        <w:rPr>
          <w:sz w:val="24"/>
          <w:szCs w:val="24"/>
        </w:rPr>
      </w:pPr>
    </w:p>
    <w:p w14:paraId="51561D0B" w14:textId="77777777" w:rsidR="002F57C3" w:rsidRPr="006919FC" w:rsidRDefault="002F57C3">
      <w:pPr>
        <w:spacing w:line="360" w:lineRule="auto"/>
        <w:jc w:val="both"/>
        <w:rPr>
          <w:sz w:val="24"/>
          <w:szCs w:val="24"/>
        </w:rPr>
      </w:pPr>
    </w:p>
    <w:p w14:paraId="2BE5EDAC" w14:textId="77777777" w:rsidR="002F57C3" w:rsidRPr="006919FC" w:rsidRDefault="002F57C3">
      <w:pPr>
        <w:spacing w:line="360" w:lineRule="auto"/>
        <w:jc w:val="both"/>
        <w:rPr>
          <w:sz w:val="24"/>
          <w:szCs w:val="24"/>
        </w:rPr>
      </w:pPr>
    </w:p>
    <w:p w14:paraId="3A3FA66B" w14:textId="77777777" w:rsidR="002F57C3" w:rsidRPr="006919FC" w:rsidRDefault="002F57C3">
      <w:pPr>
        <w:spacing w:line="360" w:lineRule="auto"/>
        <w:jc w:val="both"/>
        <w:rPr>
          <w:sz w:val="24"/>
          <w:szCs w:val="24"/>
        </w:rPr>
      </w:pPr>
    </w:p>
    <w:p w14:paraId="4EF6679A" w14:textId="77777777" w:rsidR="002F57C3" w:rsidRPr="006919FC" w:rsidRDefault="002F57C3">
      <w:pPr>
        <w:spacing w:line="360" w:lineRule="auto"/>
        <w:jc w:val="both"/>
        <w:rPr>
          <w:sz w:val="24"/>
          <w:szCs w:val="24"/>
        </w:rPr>
      </w:pPr>
    </w:p>
    <w:p w14:paraId="694C2B40" w14:textId="77777777" w:rsidR="002F57C3" w:rsidRPr="006919FC" w:rsidRDefault="002F57C3">
      <w:pPr>
        <w:spacing w:line="360" w:lineRule="auto"/>
        <w:jc w:val="both"/>
        <w:rPr>
          <w:sz w:val="24"/>
          <w:szCs w:val="24"/>
        </w:rPr>
      </w:pPr>
    </w:p>
    <w:p w14:paraId="479DB098" w14:textId="77777777" w:rsidR="002F57C3" w:rsidRPr="006919FC" w:rsidRDefault="002F57C3">
      <w:pPr>
        <w:spacing w:line="360" w:lineRule="auto"/>
        <w:jc w:val="both"/>
        <w:rPr>
          <w:sz w:val="24"/>
          <w:szCs w:val="24"/>
        </w:rPr>
      </w:pPr>
    </w:p>
    <w:p w14:paraId="20A55AAA" w14:textId="3594FFF8" w:rsidR="002F57C3" w:rsidRDefault="00901913" w:rsidP="00311163">
      <w:pPr>
        <w:spacing w:line="360" w:lineRule="auto"/>
        <w:jc w:val="center"/>
        <w:rPr>
          <w:sz w:val="24"/>
          <w:szCs w:val="24"/>
        </w:rPr>
      </w:pPr>
      <w:r w:rsidRPr="00311163">
        <w:rPr>
          <w:b/>
          <w:bCs/>
          <w:sz w:val="24"/>
          <w:szCs w:val="24"/>
        </w:rPr>
        <w:t>Fig 2</w:t>
      </w:r>
      <w:r w:rsidR="0025016A" w:rsidRPr="00311163">
        <w:rPr>
          <w:b/>
          <w:bCs/>
          <w:sz w:val="24"/>
          <w:szCs w:val="24"/>
        </w:rPr>
        <w:t>:</w:t>
      </w:r>
      <w:r w:rsidR="0025016A" w:rsidRPr="006919FC">
        <w:rPr>
          <w:sz w:val="24"/>
          <w:szCs w:val="24"/>
        </w:rPr>
        <w:t xml:space="preserve"> TRM based Latent Reasoning</w:t>
      </w:r>
      <w:r>
        <w:rPr>
          <w:sz w:val="24"/>
          <w:szCs w:val="24"/>
        </w:rPr>
        <w:t xml:space="preserve"> Architecture Diagram</w:t>
      </w:r>
    </w:p>
    <w:p w14:paraId="5D246C15" w14:textId="77777777" w:rsidR="00311163" w:rsidRDefault="00311163" w:rsidP="0025016A">
      <w:pPr>
        <w:spacing w:line="360" w:lineRule="auto"/>
        <w:jc w:val="center"/>
        <w:rPr>
          <w:sz w:val="24"/>
          <w:szCs w:val="24"/>
        </w:rPr>
      </w:pPr>
    </w:p>
    <w:p w14:paraId="68B8A0CA" w14:textId="77777777" w:rsidR="00311163" w:rsidRPr="006919FC" w:rsidRDefault="00311163" w:rsidP="0025016A">
      <w:pPr>
        <w:spacing w:line="360" w:lineRule="auto"/>
        <w:jc w:val="center"/>
        <w:rPr>
          <w:sz w:val="24"/>
          <w:szCs w:val="24"/>
        </w:rPr>
      </w:pPr>
    </w:p>
    <w:p w14:paraId="2C618E20" w14:textId="33CF36E2" w:rsidR="00A70F2D" w:rsidRPr="00740894" w:rsidRDefault="00A70F2D" w:rsidP="00740894">
      <w:pPr>
        <w:spacing w:line="360" w:lineRule="auto"/>
        <w:jc w:val="both"/>
        <w:rPr>
          <w:b/>
          <w:bCs/>
          <w:sz w:val="28"/>
          <w:szCs w:val="28"/>
        </w:rPr>
      </w:pPr>
      <w:r w:rsidRPr="00740894">
        <w:rPr>
          <w:b/>
          <w:bCs/>
          <w:sz w:val="28"/>
          <w:szCs w:val="28"/>
        </w:rPr>
        <w:t>3.</w:t>
      </w:r>
      <w:r w:rsidR="00D840A0" w:rsidRPr="00740894">
        <w:rPr>
          <w:b/>
          <w:bCs/>
          <w:sz w:val="28"/>
          <w:szCs w:val="28"/>
        </w:rPr>
        <w:t xml:space="preserve">1.4 </w:t>
      </w:r>
      <w:r w:rsidRPr="00740894">
        <w:rPr>
          <w:b/>
          <w:bCs/>
          <w:sz w:val="28"/>
          <w:szCs w:val="28"/>
        </w:rPr>
        <w:t>Approach 3 Architecture: CLIP + Recursive GRU Reasoning</w:t>
      </w:r>
    </w:p>
    <w:p w14:paraId="3596304D" w14:textId="77777777" w:rsidR="00A70F2D" w:rsidRPr="006919FC" w:rsidRDefault="00A70F2D" w:rsidP="00740894">
      <w:pPr>
        <w:spacing w:line="360" w:lineRule="auto"/>
        <w:jc w:val="both"/>
        <w:rPr>
          <w:sz w:val="24"/>
          <w:szCs w:val="24"/>
        </w:rPr>
      </w:pPr>
      <w:r w:rsidRPr="006919FC">
        <w:rPr>
          <w:sz w:val="24"/>
          <w:szCs w:val="24"/>
        </w:rPr>
        <w:t>Approach 3 integrates pretrained multimodal representations with lightweight recursive reasoning, achieving a balance between interpretability, reasoning depth, and computational efficiency.</w:t>
      </w:r>
    </w:p>
    <w:p w14:paraId="5DC7C92C" w14:textId="77777777" w:rsidR="00A70F2D" w:rsidRPr="006919FC" w:rsidRDefault="00A70F2D" w:rsidP="00A70F2D">
      <w:pPr>
        <w:spacing w:line="360" w:lineRule="auto"/>
        <w:jc w:val="both"/>
        <w:rPr>
          <w:sz w:val="24"/>
          <w:szCs w:val="24"/>
        </w:rPr>
      </w:pPr>
    </w:p>
    <w:p w14:paraId="6C3BAEB6" w14:textId="070241B0" w:rsidR="00A70F2D" w:rsidRPr="00740894" w:rsidRDefault="00A70F2D" w:rsidP="00A70F2D">
      <w:pPr>
        <w:spacing w:line="360" w:lineRule="auto"/>
        <w:jc w:val="both"/>
        <w:rPr>
          <w:b/>
          <w:bCs/>
          <w:sz w:val="28"/>
          <w:szCs w:val="28"/>
        </w:rPr>
      </w:pPr>
      <w:r w:rsidRPr="00740894">
        <w:rPr>
          <w:b/>
          <w:bCs/>
          <w:sz w:val="28"/>
          <w:szCs w:val="28"/>
        </w:rPr>
        <w:t>3.1</w:t>
      </w:r>
      <w:r w:rsidR="00D840A0" w:rsidRPr="00740894">
        <w:rPr>
          <w:b/>
          <w:bCs/>
          <w:sz w:val="28"/>
          <w:szCs w:val="28"/>
        </w:rPr>
        <w:t>.4.1</w:t>
      </w:r>
      <w:r w:rsidRPr="00740894">
        <w:rPr>
          <w:b/>
          <w:bCs/>
          <w:sz w:val="28"/>
          <w:szCs w:val="28"/>
        </w:rPr>
        <w:t xml:space="preserve"> Multimodal Feature Extraction</w:t>
      </w:r>
    </w:p>
    <w:p w14:paraId="4B797543" w14:textId="01711474" w:rsidR="00A70F2D" w:rsidRPr="006919FC" w:rsidRDefault="00A70F2D" w:rsidP="00A70F2D">
      <w:pPr>
        <w:spacing w:line="360" w:lineRule="auto"/>
        <w:jc w:val="both"/>
        <w:rPr>
          <w:sz w:val="24"/>
          <w:szCs w:val="24"/>
        </w:rPr>
      </w:pPr>
      <w:r w:rsidRPr="006919FC">
        <w:rPr>
          <w:sz w:val="24"/>
          <w:szCs w:val="24"/>
        </w:rPr>
        <w:t>CLIP image and text encoders are employed to extract aligned embeddings from the plant leaf image and the corresponding diagnostic question. The frozen CLIP backbone encodes visual symptom patterns and semantic query intent into a shared embedding space, providing robust multimodal representations without additional fine-tuning overhead.</w:t>
      </w:r>
    </w:p>
    <w:p w14:paraId="1289F569" w14:textId="39EA0893" w:rsidR="00A70F2D" w:rsidRPr="00740894" w:rsidRDefault="00A70F2D" w:rsidP="00A70F2D">
      <w:pPr>
        <w:spacing w:line="360" w:lineRule="auto"/>
        <w:jc w:val="both"/>
        <w:rPr>
          <w:b/>
          <w:bCs/>
          <w:sz w:val="28"/>
          <w:szCs w:val="28"/>
        </w:rPr>
      </w:pPr>
      <w:r w:rsidRPr="00740894">
        <w:rPr>
          <w:b/>
          <w:bCs/>
          <w:sz w:val="28"/>
          <w:szCs w:val="28"/>
        </w:rPr>
        <w:t>3.</w:t>
      </w:r>
      <w:r w:rsidR="00D840A0" w:rsidRPr="00740894">
        <w:rPr>
          <w:b/>
          <w:bCs/>
          <w:sz w:val="28"/>
          <w:szCs w:val="28"/>
        </w:rPr>
        <w:t xml:space="preserve">1.4.2 </w:t>
      </w:r>
      <w:r w:rsidRPr="00740894">
        <w:rPr>
          <w:b/>
          <w:bCs/>
          <w:sz w:val="28"/>
          <w:szCs w:val="28"/>
        </w:rPr>
        <w:t>Recursive Reasoning Layer</w:t>
      </w:r>
    </w:p>
    <w:p w14:paraId="6078B1AE" w14:textId="78A8E3B0" w:rsidR="00A70F2D" w:rsidRPr="006919FC" w:rsidRDefault="00A70F2D" w:rsidP="00740894">
      <w:pPr>
        <w:spacing w:line="360" w:lineRule="auto"/>
        <w:jc w:val="both"/>
        <w:rPr>
          <w:sz w:val="24"/>
          <w:szCs w:val="24"/>
        </w:rPr>
      </w:pPr>
      <w:r w:rsidRPr="006919FC">
        <w:rPr>
          <w:sz w:val="24"/>
          <w:szCs w:val="24"/>
        </w:rPr>
        <w:t>The concatenated CLIP image and text embeddings are passed into a GRUCell-based recursive reasoning layer. This module iteratively updates an internal hidden state over multiple reasoning steps, allowing the model to repeatedly condition on the same multimodal evidence. This recursive refinement simulates a latent chain-of-thought process, progressively enhancing the contextual understanding of the disease.</w:t>
      </w:r>
    </w:p>
    <w:p w14:paraId="2CD5BC96" w14:textId="18DB1828" w:rsidR="00A70F2D" w:rsidRPr="00740894" w:rsidRDefault="00A70F2D" w:rsidP="00A70F2D">
      <w:pPr>
        <w:spacing w:line="360" w:lineRule="auto"/>
        <w:jc w:val="both"/>
        <w:rPr>
          <w:b/>
          <w:bCs/>
          <w:sz w:val="28"/>
          <w:szCs w:val="28"/>
        </w:rPr>
      </w:pPr>
      <w:r w:rsidRPr="00740894">
        <w:rPr>
          <w:b/>
          <w:bCs/>
          <w:sz w:val="28"/>
          <w:szCs w:val="28"/>
        </w:rPr>
        <w:t>3.</w:t>
      </w:r>
      <w:r w:rsidR="00D840A0" w:rsidRPr="00740894">
        <w:rPr>
          <w:b/>
          <w:bCs/>
          <w:sz w:val="28"/>
          <w:szCs w:val="28"/>
        </w:rPr>
        <w:t>1.4.3</w:t>
      </w:r>
      <w:r w:rsidRPr="00740894">
        <w:rPr>
          <w:b/>
          <w:bCs/>
          <w:sz w:val="28"/>
          <w:szCs w:val="28"/>
        </w:rPr>
        <w:t xml:space="preserve"> Explanation Generation and Reinforcement Learning</w:t>
      </w:r>
    </w:p>
    <w:p w14:paraId="124D8EAA" w14:textId="77777777" w:rsidR="002F57C3" w:rsidRPr="006919FC" w:rsidRDefault="00A70F2D" w:rsidP="00740894">
      <w:pPr>
        <w:spacing w:line="360" w:lineRule="auto"/>
        <w:jc w:val="both"/>
        <w:rPr>
          <w:sz w:val="24"/>
          <w:szCs w:val="24"/>
        </w:rPr>
      </w:pPr>
      <w:r w:rsidRPr="006919FC">
        <w:rPr>
          <w:sz w:val="24"/>
          <w:szCs w:val="24"/>
        </w:rPr>
        <w:t>A GRU-based decoder generates chain-of-thought explanations autoregressively from the refined reasoning context. The model is first trained using supervised learning with teacher forcing to ensure fluent and coherent explanation generation. Subsequently, Group Relative Policy Optimization (GRPO) is applied as a reinforcement learning fine-tuning stage, using a reward signal based on semantic overlap with ground-truth explanations. This hybrid training strategy improves reasoning consistency and diagnostic relevance while maintaining computational efficiency.</w:t>
      </w:r>
    </w:p>
    <w:p w14:paraId="60CA9F89" w14:textId="2EF21E12" w:rsidR="0025016A" w:rsidRPr="006919FC" w:rsidRDefault="00063B24" w:rsidP="00A70F2D">
      <w:pPr>
        <w:spacing w:line="360" w:lineRule="auto"/>
        <w:jc w:val="both"/>
        <w:rPr>
          <w:sz w:val="24"/>
          <w:szCs w:val="24"/>
        </w:rPr>
      </w:pPr>
      <w:r w:rsidRPr="006919FC">
        <w:rPr>
          <w:noProof/>
        </w:rPr>
        <w:drawing>
          <wp:anchor distT="0" distB="0" distL="114300" distR="114300" simplePos="0" relativeHeight="251663360" behindDoc="0" locked="0" layoutInCell="1" allowOverlap="1" wp14:anchorId="0C4E2206" wp14:editId="3248364D">
            <wp:simplePos x="0" y="0"/>
            <wp:positionH relativeFrom="margin">
              <wp:posOffset>-118110</wp:posOffset>
            </wp:positionH>
            <wp:positionV relativeFrom="margin">
              <wp:posOffset>193675</wp:posOffset>
            </wp:positionV>
            <wp:extent cx="6254750" cy="6823075"/>
            <wp:effectExtent l="0" t="0" r="0" b="0"/>
            <wp:wrapSquare wrapText="bothSides"/>
            <wp:docPr id="1057633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4750" cy="6823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A05B36" w14:textId="02248FF5" w:rsidR="0025016A" w:rsidRPr="006919FC" w:rsidRDefault="00311163" w:rsidP="0017679C">
      <w:pPr>
        <w:spacing w:line="360" w:lineRule="auto"/>
        <w:jc w:val="center"/>
        <w:rPr>
          <w:sz w:val="24"/>
          <w:szCs w:val="24"/>
        </w:rPr>
      </w:pPr>
      <w:r w:rsidRPr="00311163">
        <w:rPr>
          <w:b/>
          <w:bCs/>
          <w:sz w:val="24"/>
          <w:szCs w:val="24"/>
        </w:rPr>
        <w:t>Fig3:</w:t>
      </w:r>
      <w:r>
        <w:rPr>
          <w:sz w:val="24"/>
          <w:szCs w:val="24"/>
        </w:rPr>
        <w:t xml:space="preserve"> </w:t>
      </w:r>
      <w:r w:rsidR="0025016A" w:rsidRPr="006919FC">
        <w:rPr>
          <w:sz w:val="24"/>
          <w:szCs w:val="24"/>
        </w:rPr>
        <w:t xml:space="preserve"> </w:t>
      </w:r>
      <w:r w:rsidR="0017679C" w:rsidRPr="006919FC">
        <w:rPr>
          <w:sz w:val="24"/>
          <w:szCs w:val="24"/>
        </w:rPr>
        <w:t>CLIP + Recursive GRU Reasoning</w:t>
      </w:r>
      <w:r>
        <w:rPr>
          <w:sz w:val="24"/>
          <w:szCs w:val="24"/>
        </w:rPr>
        <w:t xml:space="preserve"> Architecture Diagram</w:t>
      </w:r>
    </w:p>
    <w:p w14:paraId="25DE9B69" w14:textId="77777777" w:rsidR="0025016A" w:rsidRPr="006919FC" w:rsidRDefault="0025016A" w:rsidP="00A70F2D">
      <w:pPr>
        <w:spacing w:line="360" w:lineRule="auto"/>
        <w:jc w:val="both"/>
        <w:rPr>
          <w:sz w:val="24"/>
          <w:szCs w:val="24"/>
        </w:rPr>
      </w:pPr>
    </w:p>
    <w:p w14:paraId="6806D5F7" w14:textId="77777777" w:rsidR="0025016A" w:rsidRPr="006919FC" w:rsidRDefault="0025016A" w:rsidP="00A70F2D">
      <w:pPr>
        <w:spacing w:line="360" w:lineRule="auto"/>
        <w:jc w:val="both"/>
        <w:rPr>
          <w:sz w:val="24"/>
          <w:szCs w:val="24"/>
        </w:rPr>
      </w:pPr>
    </w:p>
    <w:p w14:paraId="07922E5E" w14:textId="77777777" w:rsidR="0025016A" w:rsidRPr="006919FC" w:rsidRDefault="0025016A" w:rsidP="00A70F2D">
      <w:pPr>
        <w:spacing w:line="360" w:lineRule="auto"/>
        <w:jc w:val="both"/>
        <w:rPr>
          <w:sz w:val="24"/>
          <w:szCs w:val="24"/>
        </w:rPr>
      </w:pPr>
    </w:p>
    <w:p w14:paraId="57540A4C" w14:textId="51743990" w:rsidR="006B01DD" w:rsidRPr="00740894" w:rsidRDefault="00961ED0" w:rsidP="00704F6A">
      <w:pPr>
        <w:spacing w:line="360" w:lineRule="auto"/>
        <w:jc w:val="both"/>
        <w:rPr>
          <w:b/>
          <w:bCs/>
          <w:sz w:val="28"/>
          <w:szCs w:val="28"/>
        </w:rPr>
      </w:pPr>
      <w:r w:rsidRPr="00740894">
        <w:rPr>
          <w:b/>
          <w:bCs/>
          <w:sz w:val="28"/>
          <w:szCs w:val="28"/>
        </w:rPr>
        <w:t>3.2 Technology</w:t>
      </w:r>
      <w:r w:rsidR="00704F6A">
        <w:rPr>
          <w:b/>
          <w:bCs/>
          <w:sz w:val="28"/>
          <w:szCs w:val="28"/>
        </w:rPr>
        <w:t xml:space="preserve"> Stack</w:t>
      </w:r>
    </w:p>
    <w:p w14:paraId="07B8446A" w14:textId="614FB434" w:rsidR="009C2E6F" w:rsidRPr="006919FC" w:rsidRDefault="006B267F" w:rsidP="00704F6A">
      <w:pPr>
        <w:spacing w:line="360" w:lineRule="auto"/>
        <w:jc w:val="both"/>
        <w:rPr>
          <w:sz w:val="24"/>
          <w:szCs w:val="24"/>
        </w:rPr>
      </w:pPr>
      <w:r w:rsidRPr="006919FC">
        <w:rPr>
          <w:sz w:val="24"/>
          <w:szCs w:val="24"/>
        </w:rPr>
        <w:t>The proposed system was implemented using Python 3.10 as the primary programming language, with PyTorch serving as the core deep learning framework across all approaches. Model training and experimentation were conducted on Google Colab utilizing NVIDIA CUDA-enabled GPUs for hardware acceleration.</w:t>
      </w:r>
    </w:p>
    <w:p w14:paraId="0FD46473" w14:textId="77777777" w:rsidR="004D5289" w:rsidRPr="006919FC" w:rsidRDefault="004D5289" w:rsidP="00704F6A">
      <w:pPr>
        <w:spacing w:line="360" w:lineRule="auto"/>
        <w:jc w:val="both"/>
        <w:rPr>
          <w:sz w:val="24"/>
          <w:szCs w:val="24"/>
        </w:rPr>
      </w:pPr>
    </w:p>
    <w:p w14:paraId="19C1ECCA" w14:textId="6358A5C2" w:rsidR="006B267F" w:rsidRPr="006919FC" w:rsidRDefault="009C2E6F" w:rsidP="00704F6A">
      <w:pPr>
        <w:spacing w:line="360" w:lineRule="auto"/>
        <w:jc w:val="both"/>
        <w:rPr>
          <w:sz w:val="24"/>
          <w:szCs w:val="24"/>
        </w:rPr>
      </w:pPr>
      <w:r w:rsidRPr="006919FC">
        <w:rPr>
          <w:sz w:val="24"/>
          <w:szCs w:val="24"/>
        </w:rPr>
        <w:t>For Approach 1 (Reason-RFT), pretrained vision–language models were implemented using the Hugging Face Transformers library. The Qwen2-VL-2B-Instruct model was used through AutoModelForVision2</w:t>
      </w:r>
      <w:r w:rsidR="00961ED0" w:rsidRPr="006919FC">
        <w:rPr>
          <w:sz w:val="24"/>
          <w:szCs w:val="24"/>
        </w:rPr>
        <w:t>Seq,AutoModelForImageTextToText</w:t>
      </w:r>
      <w:r w:rsidRPr="006919FC">
        <w:rPr>
          <w:sz w:val="24"/>
          <w:szCs w:val="24"/>
        </w:rPr>
        <w:t xml:space="preserve">, AutoProcessor, and AutoTokenizer. Parameter-efficient fine-tuning was performed using PEFT (LoRA). Image processing was handled using PIL, while NumPy, Pandas, and scikit-learn were used for data handling and evaluation. </w:t>
      </w:r>
    </w:p>
    <w:p w14:paraId="7F079F04" w14:textId="79C80F88" w:rsidR="003D194D" w:rsidRPr="006919FC" w:rsidRDefault="003D194D" w:rsidP="00704F6A">
      <w:pPr>
        <w:spacing w:line="360" w:lineRule="auto"/>
        <w:jc w:val="both"/>
        <w:rPr>
          <w:sz w:val="24"/>
          <w:szCs w:val="24"/>
        </w:rPr>
      </w:pPr>
      <w:r w:rsidRPr="006919FC">
        <w:rPr>
          <w:sz w:val="24"/>
          <w:szCs w:val="24"/>
        </w:rPr>
        <w:t>For Approach 2 (TRM-Based Latent Reasoning), the architecture was implemented entirely using PyTorch modules, including torch.nn, torch.nn.functional, and torch.utils.data. Image preprocessing and augmentation were performed using PIL and torchvision, while optimization was handled using torch.optim (AdamW) with GPU support via torch.cuda. Supporting Python libraries included os, json, random, zipfile, math, time, and collections, with argparse used for experiment configuration. Components from the transformer’s library, such as AutoTokenizer and TransformerDecoderLayer, were used for the explanation decoder.</w:t>
      </w:r>
    </w:p>
    <w:p w14:paraId="1BB52176" w14:textId="77777777" w:rsidR="0053616A" w:rsidRPr="006919FC" w:rsidRDefault="007C5255" w:rsidP="00704F6A">
      <w:pPr>
        <w:spacing w:line="360" w:lineRule="auto"/>
        <w:jc w:val="both"/>
        <w:rPr>
          <w:sz w:val="24"/>
          <w:szCs w:val="24"/>
        </w:rPr>
      </w:pPr>
      <w:r w:rsidRPr="006919FC">
        <w:rPr>
          <w:sz w:val="24"/>
          <w:szCs w:val="24"/>
        </w:rPr>
        <w:t>For Approach 3 (CLIP + Recursive GRU Reasoning), multimodal embeddings were generated using the CLIP model from Hugging Face Transformers, with recursive reasoning implemented using GRU-based recurrent neural networks in PyTorch. Image handling and numerical operations were supported by Pillow, NumPy, and JSON-based tokenization.</w:t>
      </w:r>
    </w:p>
    <w:p w14:paraId="203B2315" w14:textId="21BE46F6" w:rsidR="007C5255" w:rsidRPr="006919FC" w:rsidRDefault="007C5255" w:rsidP="00704F6A">
      <w:pPr>
        <w:spacing w:line="360" w:lineRule="auto"/>
        <w:jc w:val="both"/>
        <w:rPr>
          <w:sz w:val="24"/>
          <w:szCs w:val="24"/>
        </w:rPr>
      </w:pPr>
      <w:r w:rsidRPr="006919FC">
        <w:rPr>
          <w:sz w:val="24"/>
          <w:szCs w:val="24"/>
        </w:rPr>
        <w:t xml:space="preserve"> A lightweight frontend interface was implemented using React.js, with Tailwind CSS, Framer Motion, and Vite.</w:t>
      </w:r>
      <w:r w:rsidR="0053616A" w:rsidRPr="006919FC">
        <w:rPr>
          <w:sz w:val="24"/>
          <w:szCs w:val="24"/>
        </w:rPr>
        <w:t xml:space="preserve"> Backend inference was developed using FastAPI, hosted with Uvicorn.</w:t>
      </w:r>
    </w:p>
    <w:p w14:paraId="155135F5" w14:textId="77777777" w:rsidR="0053616A" w:rsidRPr="006919FC" w:rsidRDefault="0053616A" w:rsidP="007C5255">
      <w:pPr>
        <w:spacing w:line="360" w:lineRule="auto"/>
        <w:jc w:val="both"/>
        <w:rPr>
          <w:sz w:val="24"/>
          <w:szCs w:val="24"/>
        </w:rPr>
      </w:pPr>
    </w:p>
    <w:p w14:paraId="0EE5F185" w14:textId="77777777" w:rsidR="0053616A" w:rsidRPr="006919FC" w:rsidRDefault="0053616A" w:rsidP="007C5255">
      <w:pPr>
        <w:spacing w:line="360" w:lineRule="auto"/>
        <w:jc w:val="both"/>
        <w:rPr>
          <w:sz w:val="24"/>
          <w:szCs w:val="24"/>
        </w:rPr>
      </w:pPr>
    </w:p>
    <w:p w14:paraId="153A32B4" w14:textId="77777777" w:rsidR="0053616A" w:rsidRDefault="0053616A" w:rsidP="007C5255">
      <w:pPr>
        <w:spacing w:line="360" w:lineRule="auto"/>
        <w:jc w:val="both"/>
        <w:rPr>
          <w:sz w:val="24"/>
          <w:szCs w:val="24"/>
        </w:rPr>
      </w:pPr>
    </w:p>
    <w:p w14:paraId="66760EF9" w14:textId="77777777" w:rsidR="00704F6A" w:rsidRDefault="00704F6A" w:rsidP="007C5255">
      <w:pPr>
        <w:spacing w:line="360" w:lineRule="auto"/>
        <w:jc w:val="both"/>
        <w:rPr>
          <w:sz w:val="24"/>
          <w:szCs w:val="24"/>
        </w:rPr>
      </w:pPr>
    </w:p>
    <w:p w14:paraId="7CA868DD" w14:textId="77777777" w:rsidR="00704F6A" w:rsidRPr="006919FC" w:rsidRDefault="00704F6A" w:rsidP="007C5255">
      <w:pPr>
        <w:spacing w:line="360" w:lineRule="auto"/>
        <w:jc w:val="both"/>
        <w:rPr>
          <w:sz w:val="24"/>
          <w:szCs w:val="24"/>
        </w:rPr>
      </w:pPr>
    </w:p>
    <w:p w14:paraId="4AA400DD" w14:textId="77777777" w:rsidR="0053616A" w:rsidRPr="006919FC" w:rsidRDefault="0053616A" w:rsidP="007C5255">
      <w:pPr>
        <w:spacing w:line="360" w:lineRule="auto"/>
        <w:jc w:val="both"/>
        <w:rPr>
          <w:sz w:val="24"/>
          <w:szCs w:val="24"/>
        </w:rPr>
      </w:pPr>
    </w:p>
    <w:p w14:paraId="48378165" w14:textId="304B571D" w:rsidR="003151CD" w:rsidRPr="003151CD" w:rsidRDefault="005E64E8" w:rsidP="003151CD">
      <w:pPr>
        <w:pStyle w:val="ListParagraph"/>
        <w:numPr>
          <w:ilvl w:val="1"/>
          <w:numId w:val="16"/>
        </w:numPr>
        <w:spacing w:line="360" w:lineRule="auto"/>
        <w:jc w:val="both"/>
        <w:rPr>
          <w:b/>
          <w:bCs/>
          <w:sz w:val="28"/>
          <w:szCs w:val="28"/>
        </w:rPr>
      </w:pPr>
      <w:r>
        <w:rPr>
          <w:b/>
          <w:bCs/>
          <w:sz w:val="28"/>
          <w:szCs w:val="28"/>
        </w:rPr>
        <w:t xml:space="preserve"> </w:t>
      </w:r>
      <w:r w:rsidR="00E8506B" w:rsidRPr="003151CD">
        <w:rPr>
          <w:b/>
          <w:bCs/>
          <w:sz w:val="28"/>
          <w:szCs w:val="28"/>
        </w:rPr>
        <w:t>User</w:t>
      </w:r>
      <w:r w:rsidR="007A5D07" w:rsidRPr="003151CD">
        <w:rPr>
          <w:b/>
          <w:bCs/>
          <w:sz w:val="28"/>
          <w:szCs w:val="28"/>
        </w:rPr>
        <w:t xml:space="preserve"> Interface</w:t>
      </w:r>
    </w:p>
    <w:p w14:paraId="1E4D8E5F" w14:textId="40D9874F" w:rsidR="00FC4FF9" w:rsidRPr="00F96644" w:rsidRDefault="00F96644" w:rsidP="00E8506B">
      <w:pPr>
        <w:spacing w:line="360" w:lineRule="auto"/>
        <w:jc w:val="both"/>
        <w:rPr>
          <w:sz w:val="24"/>
          <w:szCs w:val="24"/>
          <w:lang w:val="en-IN"/>
        </w:rPr>
      </w:pPr>
      <w:r w:rsidRPr="00F96644">
        <w:rPr>
          <w:sz w:val="24"/>
          <w:szCs w:val="24"/>
          <w:lang w:val="en-IN"/>
        </w:rPr>
        <w:t>The user interface of AGRI VISION: Smart Vision–Language Diagnosis for Plants was designed to enable seamless interaction between users and the underlying vision–language reasoning models. The interface prioritizes usability and accessibility, allowing users with limited technical expertise to perform plant disease diagnosis effectively. The web application was implemented using React.js for frontend development, Tailwind CSS for responsive and consistent styling, and FastAPI for backend inference and API handling.</w:t>
      </w:r>
    </w:p>
    <w:p w14:paraId="71D9D076" w14:textId="52256507" w:rsidR="00FC4FF9" w:rsidRPr="00F96644" w:rsidRDefault="00F96644" w:rsidP="00E8506B">
      <w:pPr>
        <w:spacing w:line="360" w:lineRule="auto"/>
        <w:jc w:val="both"/>
        <w:rPr>
          <w:sz w:val="24"/>
          <w:szCs w:val="24"/>
          <w:lang w:val="en-IN"/>
        </w:rPr>
      </w:pPr>
      <w:r w:rsidRPr="00F96644">
        <w:rPr>
          <w:sz w:val="24"/>
          <w:szCs w:val="24"/>
          <w:lang w:val="en-IN"/>
        </w:rPr>
        <w:t>The frontend provides a structured interface through which users can upload plant leaf images in standard formats such as JPG and PNG. Along with image upload, the system allows users to input natural language queries related to plant health and disease symptoms. These inputs are transmitted to the backend, where the vision–language models perform multimodal reasoning and generate diagnostic outputs.</w:t>
      </w:r>
    </w:p>
    <w:p w14:paraId="613A1B88" w14:textId="10C53F5C" w:rsidR="00FC4FF9" w:rsidRPr="00F96644" w:rsidRDefault="00F96644" w:rsidP="00E8506B">
      <w:pPr>
        <w:spacing w:line="360" w:lineRule="auto"/>
        <w:jc w:val="both"/>
        <w:rPr>
          <w:sz w:val="24"/>
          <w:szCs w:val="24"/>
          <w:lang w:val="en-IN"/>
        </w:rPr>
      </w:pPr>
      <w:r w:rsidRPr="00F96644">
        <w:rPr>
          <w:sz w:val="24"/>
          <w:szCs w:val="24"/>
          <w:lang w:val="en-IN"/>
        </w:rPr>
        <w:t>The interface supports two primary operations: (1) visual plant disease identification, where the system predicts the disease class based on the uploaded leaf image, and (2) visual question answering, where user queries are answered by jointly analyzing the image and the associated question. The diagnostic results are returned in real time and displayed in a structured output section.</w:t>
      </w:r>
    </w:p>
    <w:p w14:paraId="7EBEC666" w14:textId="77777777" w:rsidR="00F96644" w:rsidRPr="00F96644" w:rsidRDefault="00F96644" w:rsidP="00E8506B">
      <w:pPr>
        <w:spacing w:line="360" w:lineRule="auto"/>
        <w:jc w:val="both"/>
        <w:rPr>
          <w:sz w:val="24"/>
          <w:szCs w:val="24"/>
          <w:lang w:val="en-IN"/>
        </w:rPr>
      </w:pPr>
      <w:r w:rsidRPr="00F96644">
        <w:rPr>
          <w:sz w:val="24"/>
          <w:szCs w:val="24"/>
          <w:lang w:val="en-IN"/>
        </w:rPr>
        <w:t>The interface layout maintains a clear separation between input components and output responses to ensure a smooth user workflow. The design emphasizes responsiveness and clarity, enabling consistent performance across different devices and screen sizes. This user interface serves as an effective front-end layer for deploying the AGRI VISION system as a practical plant disease diagnosis tool.</w:t>
      </w:r>
    </w:p>
    <w:p w14:paraId="5BE26B98" w14:textId="77777777" w:rsidR="00F96644" w:rsidRPr="006919FC" w:rsidRDefault="00F96644" w:rsidP="007C5255">
      <w:pPr>
        <w:spacing w:line="360" w:lineRule="auto"/>
        <w:jc w:val="both"/>
        <w:rPr>
          <w:b/>
          <w:bCs/>
          <w:sz w:val="24"/>
          <w:szCs w:val="24"/>
        </w:rPr>
      </w:pPr>
    </w:p>
    <w:p w14:paraId="30A8F2D3" w14:textId="77777777" w:rsidR="001A17A3" w:rsidRPr="006919FC" w:rsidRDefault="001A17A3" w:rsidP="007C5255">
      <w:pPr>
        <w:spacing w:line="360" w:lineRule="auto"/>
        <w:jc w:val="both"/>
        <w:rPr>
          <w:b/>
          <w:bCs/>
          <w:sz w:val="24"/>
          <w:szCs w:val="24"/>
        </w:rPr>
      </w:pPr>
    </w:p>
    <w:p w14:paraId="2570070C" w14:textId="77777777" w:rsidR="00E63637" w:rsidRPr="006919FC" w:rsidRDefault="00E63637" w:rsidP="006B267F">
      <w:pPr>
        <w:spacing w:line="360" w:lineRule="auto"/>
        <w:jc w:val="both"/>
        <w:rPr>
          <w:sz w:val="24"/>
          <w:szCs w:val="24"/>
        </w:rPr>
      </w:pPr>
    </w:p>
    <w:p w14:paraId="54A4DBBF" w14:textId="77777777" w:rsidR="00E63637" w:rsidRPr="006919FC" w:rsidRDefault="00E63637" w:rsidP="006B267F">
      <w:pPr>
        <w:spacing w:line="360" w:lineRule="auto"/>
        <w:jc w:val="both"/>
        <w:rPr>
          <w:sz w:val="24"/>
          <w:szCs w:val="24"/>
        </w:rPr>
      </w:pPr>
    </w:p>
    <w:p w14:paraId="322CDFE1" w14:textId="77777777" w:rsidR="00E63637" w:rsidRPr="006919FC" w:rsidRDefault="00E63637" w:rsidP="006B267F">
      <w:pPr>
        <w:spacing w:line="360" w:lineRule="auto"/>
        <w:jc w:val="both"/>
        <w:rPr>
          <w:sz w:val="24"/>
          <w:szCs w:val="24"/>
        </w:rPr>
      </w:pPr>
    </w:p>
    <w:p w14:paraId="7FB0BC73" w14:textId="43255885" w:rsidR="00E63637" w:rsidRPr="006919FC" w:rsidRDefault="00E63637" w:rsidP="006B267F">
      <w:pPr>
        <w:spacing w:line="360" w:lineRule="auto"/>
        <w:jc w:val="both"/>
        <w:rPr>
          <w:sz w:val="24"/>
          <w:szCs w:val="24"/>
        </w:rPr>
        <w:sectPr w:rsidR="00E63637" w:rsidRPr="006919FC" w:rsidSect="00597A04">
          <w:pgSz w:w="12240" w:h="15840"/>
          <w:pgMar w:top="1440" w:right="1440" w:bottom="1440" w:left="1440" w:header="720" w:footer="720" w:gutter="0"/>
          <w:cols w:space="720"/>
          <w:docGrid w:linePitch="299"/>
        </w:sectPr>
      </w:pPr>
    </w:p>
    <w:p w14:paraId="3A3A7C11" w14:textId="77777777" w:rsidR="00601770" w:rsidRPr="006919FC" w:rsidRDefault="00000000" w:rsidP="006F0A73">
      <w:pPr>
        <w:pStyle w:val="Heading1"/>
        <w:spacing w:line="357" w:lineRule="auto"/>
        <w:ind w:left="3444" w:right="3278"/>
      </w:pPr>
      <w:r w:rsidRPr="006919FC">
        <w:t>CHAPTER</w:t>
      </w:r>
      <w:r w:rsidRPr="006919FC">
        <w:rPr>
          <w:spacing w:val="-19"/>
        </w:rPr>
        <w:t xml:space="preserve"> </w:t>
      </w:r>
      <w:r w:rsidRPr="006919FC">
        <w:t>-</w:t>
      </w:r>
      <w:r w:rsidRPr="006919FC">
        <w:rPr>
          <w:spacing w:val="-19"/>
        </w:rPr>
        <w:t xml:space="preserve"> </w:t>
      </w:r>
      <w:r w:rsidRPr="006919FC">
        <w:t xml:space="preserve">4 </w:t>
      </w:r>
      <w:r w:rsidRPr="006919FC">
        <w:rPr>
          <w:spacing w:val="-2"/>
        </w:rPr>
        <w:t>RESULTS</w:t>
      </w:r>
    </w:p>
    <w:p w14:paraId="70B67CCD" w14:textId="69F22CBF" w:rsidR="00601770" w:rsidRDefault="00E8506B" w:rsidP="00540789">
      <w:pPr>
        <w:spacing w:before="2" w:line="360" w:lineRule="auto"/>
        <w:jc w:val="both"/>
        <w:rPr>
          <w:bCs/>
          <w:sz w:val="24"/>
          <w:szCs w:val="24"/>
        </w:rPr>
      </w:pPr>
      <w:r w:rsidRPr="00E8506B">
        <w:rPr>
          <w:bCs/>
          <w:sz w:val="24"/>
          <w:szCs w:val="24"/>
        </w:rPr>
        <w:t xml:space="preserve">This </w:t>
      </w:r>
      <w:r w:rsidR="00540789">
        <w:rPr>
          <w:bCs/>
          <w:sz w:val="24"/>
          <w:szCs w:val="24"/>
        </w:rPr>
        <w:t xml:space="preserve">chapter presents and </w:t>
      </w:r>
      <w:r w:rsidR="00540789" w:rsidRPr="006919FC">
        <w:rPr>
          <w:sz w:val="24"/>
          <w:szCs w:val="24"/>
        </w:rPr>
        <w:t>discusses the experimental results obtained from the three vision-based reasoning architectures developed for plant disease diagnosis: the Reason-RFT framework built on Qwen2-VL, the Samsung Tiny Recurrent Memory (TRM) model, and the CLIP-based Recursive GRU reasoning system.</w:t>
      </w:r>
      <w:r w:rsidR="00540789">
        <w:rPr>
          <w:bCs/>
          <w:sz w:val="24"/>
          <w:szCs w:val="24"/>
        </w:rPr>
        <w:t xml:space="preserve"> </w:t>
      </w:r>
    </w:p>
    <w:p w14:paraId="6E5E16D1" w14:textId="77777777" w:rsidR="00540789" w:rsidRDefault="00540789" w:rsidP="00540789">
      <w:pPr>
        <w:spacing w:before="2" w:line="360" w:lineRule="auto"/>
        <w:jc w:val="both"/>
        <w:rPr>
          <w:bCs/>
          <w:sz w:val="24"/>
          <w:szCs w:val="24"/>
        </w:rPr>
      </w:pPr>
    </w:p>
    <w:p w14:paraId="18F74E42" w14:textId="36CD5FC5" w:rsidR="003151CD" w:rsidRDefault="00540789" w:rsidP="00540789">
      <w:pPr>
        <w:spacing w:before="2" w:line="360" w:lineRule="auto"/>
        <w:jc w:val="both"/>
        <w:rPr>
          <w:b/>
          <w:sz w:val="28"/>
          <w:szCs w:val="28"/>
        </w:rPr>
      </w:pPr>
      <w:r w:rsidRPr="00540789">
        <w:rPr>
          <w:b/>
          <w:sz w:val="28"/>
          <w:szCs w:val="28"/>
        </w:rPr>
        <w:t>4.1 System Configuration</w:t>
      </w:r>
    </w:p>
    <w:p w14:paraId="011D7FF1" w14:textId="6BD300F2" w:rsidR="00540789" w:rsidRDefault="00540789" w:rsidP="00540789">
      <w:pPr>
        <w:spacing w:before="2" w:line="360" w:lineRule="auto"/>
        <w:jc w:val="both"/>
        <w:rPr>
          <w:sz w:val="24"/>
          <w:szCs w:val="24"/>
        </w:rPr>
      </w:pPr>
      <w:r w:rsidRPr="00540789">
        <w:rPr>
          <w:bCs/>
          <w:sz w:val="24"/>
          <w:szCs w:val="24"/>
        </w:rPr>
        <w:t>The training,</w:t>
      </w:r>
      <w:r>
        <w:rPr>
          <w:bCs/>
          <w:sz w:val="28"/>
          <w:szCs w:val="28"/>
        </w:rPr>
        <w:t xml:space="preserve"> </w:t>
      </w:r>
      <w:r w:rsidRPr="00E978AC">
        <w:rPr>
          <w:sz w:val="24"/>
          <w:szCs w:val="24"/>
        </w:rPr>
        <w:t>experimentation, and evaluation of the proposed plant disease diagnosis system were carried out using a combination of cloud-based GPU environments and local development setups to ensure both computational efficiency and reproducibility. Given the high computational demands of vision–language models and reinforcement learning pipelines, most model training and fine-tuning tasks were executed on cloud platforms with GPU acceleration.</w:t>
      </w:r>
    </w:p>
    <w:p w14:paraId="046C8F0E" w14:textId="77777777" w:rsidR="006F44DD" w:rsidRDefault="006F44DD" w:rsidP="00540789">
      <w:pPr>
        <w:spacing w:before="2" w:line="360" w:lineRule="auto"/>
        <w:jc w:val="both"/>
        <w:rPr>
          <w:bCs/>
          <w:sz w:val="28"/>
          <w:szCs w:val="28"/>
        </w:rPr>
      </w:pPr>
    </w:p>
    <w:p w14:paraId="1240F557" w14:textId="6B84DA6A" w:rsidR="000A3304" w:rsidRDefault="000A3304" w:rsidP="00570A95">
      <w:pPr>
        <w:spacing w:before="2" w:line="360" w:lineRule="auto"/>
        <w:jc w:val="both"/>
        <w:rPr>
          <w:bCs/>
          <w:sz w:val="24"/>
          <w:szCs w:val="24"/>
        </w:rPr>
      </w:pPr>
      <w:r w:rsidRPr="000A3304">
        <w:rPr>
          <w:bCs/>
          <w:sz w:val="24"/>
          <w:szCs w:val="24"/>
        </w:rPr>
        <w:t>The</w:t>
      </w:r>
      <w:r>
        <w:rPr>
          <w:bCs/>
          <w:sz w:val="24"/>
          <w:szCs w:val="24"/>
        </w:rPr>
        <w:t xml:space="preserve"> </w:t>
      </w:r>
      <w:r w:rsidR="00A32E82">
        <w:rPr>
          <w:bCs/>
          <w:sz w:val="24"/>
          <w:szCs w:val="24"/>
        </w:rPr>
        <w:t>primar</w:t>
      </w:r>
      <w:r w:rsidR="00570A95">
        <w:rPr>
          <w:bCs/>
          <w:sz w:val="24"/>
          <w:szCs w:val="24"/>
        </w:rPr>
        <w:t xml:space="preserve">y training </w:t>
      </w:r>
      <w:r w:rsidR="00570A95" w:rsidRPr="00570A95">
        <w:rPr>
          <w:bCs/>
          <w:sz w:val="24"/>
          <w:szCs w:val="24"/>
        </w:rPr>
        <w:t>en</w:t>
      </w:r>
      <w:r w:rsidR="00570A95" w:rsidRPr="00E978AC">
        <w:rPr>
          <w:bCs/>
          <w:sz w:val="24"/>
          <w:szCs w:val="24"/>
        </w:rPr>
        <w:t>vironment was Google Colab, which provided access to NVIDIA Tesla T4 GPUs, along with 16 GB of RAM and virtual CPU cores. This configuration was sufficient for running multimodal models such as Qwen2-VL, executing supervised fine-tuning with Chain-of-Thought annotations, and performing reinforcement learning using GRPO without encountering memory overflow or instability issues. The GPU environment enabled efficient batch processing of image–text inputs, backpropagation during supervised fine-tuning, and stable reward-based optimization during reinforcement learning.</w:t>
      </w:r>
    </w:p>
    <w:p w14:paraId="5B9B954F" w14:textId="77777777" w:rsidR="00570A95" w:rsidRDefault="00570A95" w:rsidP="00570A95">
      <w:pPr>
        <w:spacing w:before="2" w:line="360" w:lineRule="auto"/>
        <w:jc w:val="both"/>
        <w:rPr>
          <w:bCs/>
          <w:sz w:val="24"/>
          <w:szCs w:val="24"/>
        </w:rPr>
      </w:pPr>
    </w:p>
    <w:p w14:paraId="1242CE3B" w14:textId="342FCC42" w:rsidR="00570A95" w:rsidRDefault="00570A95" w:rsidP="00570A95">
      <w:pPr>
        <w:spacing w:before="2" w:line="360" w:lineRule="auto"/>
        <w:jc w:val="both"/>
        <w:rPr>
          <w:sz w:val="24"/>
          <w:szCs w:val="24"/>
        </w:rPr>
      </w:pPr>
      <w:r>
        <w:rPr>
          <w:bCs/>
          <w:sz w:val="24"/>
          <w:szCs w:val="24"/>
        </w:rPr>
        <w:t xml:space="preserve">For </w:t>
      </w:r>
      <w:r w:rsidRPr="00E978AC">
        <w:rPr>
          <w:sz w:val="24"/>
          <w:szCs w:val="24"/>
        </w:rPr>
        <w:t>lightweight experimentation and inference testing, a local system equipped with an Intel Core i5 processor, 16 GB RAM, and Windows 10 operating system was used. This environment supported dataset preprocessing, prompt evaluation, model inference using pretrained checkpoints, and visualization of outputs. While full-scale model training was not feasible on the local setup due to hardware limitations, it was adequate for debugging, analysis, and demonstration purposes.</w:t>
      </w:r>
    </w:p>
    <w:p w14:paraId="0E5E9F37" w14:textId="77777777" w:rsidR="006F0A73" w:rsidRDefault="006F0A73" w:rsidP="00570A95">
      <w:pPr>
        <w:spacing w:before="2" w:line="360" w:lineRule="auto"/>
        <w:jc w:val="both"/>
        <w:rPr>
          <w:sz w:val="24"/>
          <w:szCs w:val="24"/>
        </w:rPr>
      </w:pPr>
    </w:p>
    <w:p w14:paraId="53B78C75" w14:textId="77777777" w:rsidR="006F0A73" w:rsidRDefault="006F0A73" w:rsidP="00570A95">
      <w:pPr>
        <w:spacing w:before="2" w:line="360" w:lineRule="auto"/>
        <w:jc w:val="both"/>
        <w:rPr>
          <w:sz w:val="24"/>
          <w:szCs w:val="24"/>
        </w:rPr>
      </w:pPr>
    </w:p>
    <w:p w14:paraId="52BB8057" w14:textId="77777777" w:rsidR="006F0A73" w:rsidRDefault="006F0A73" w:rsidP="00570A95">
      <w:pPr>
        <w:spacing w:before="2" w:line="360" w:lineRule="auto"/>
        <w:jc w:val="both"/>
        <w:rPr>
          <w:sz w:val="24"/>
          <w:szCs w:val="24"/>
        </w:rPr>
      </w:pPr>
    </w:p>
    <w:p w14:paraId="2130722C" w14:textId="74A95EE8" w:rsidR="006F0A73" w:rsidRPr="00570A95" w:rsidRDefault="006F0A73" w:rsidP="006E05BE">
      <w:pPr>
        <w:spacing w:before="2" w:line="360" w:lineRule="auto"/>
        <w:jc w:val="both"/>
        <w:rPr>
          <w:sz w:val="24"/>
          <w:szCs w:val="24"/>
        </w:rPr>
      </w:pPr>
      <w:r>
        <w:rPr>
          <w:sz w:val="24"/>
          <w:szCs w:val="24"/>
        </w:rPr>
        <w:t xml:space="preserve">The </w:t>
      </w:r>
      <w:r w:rsidR="006E05BE" w:rsidRPr="006E05BE">
        <w:rPr>
          <w:sz w:val="24"/>
          <w:szCs w:val="24"/>
        </w:rPr>
        <w:t>software environment was built using Python 3.10 as the primary programming language. The deep learning framework PyTorch was used for model training, loss computation, and optimization. Multimodal processing and transformer-based architectures were implemented using the Hugging Face Transformers library, while Hugging Face TRL was utilized to support reinforcement learning with GRPO. Image processing operations were handled using PIL, and dataset handling was managed through structured JSON and JSONL files.</w:t>
      </w:r>
    </w:p>
    <w:p w14:paraId="170F729F" w14:textId="77777777" w:rsidR="00601770" w:rsidRDefault="00601770">
      <w:pPr>
        <w:spacing w:before="62"/>
        <w:rPr>
          <w:b/>
          <w:sz w:val="24"/>
          <w:szCs w:val="24"/>
        </w:rPr>
      </w:pPr>
    </w:p>
    <w:p w14:paraId="7A32DD70" w14:textId="4108DAA6" w:rsidR="006E05BE" w:rsidRDefault="006E05BE">
      <w:pPr>
        <w:spacing w:before="62"/>
        <w:rPr>
          <w:b/>
          <w:sz w:val="28"/>
          <w:szCs w:val="28"/>
        </w:rPr>
      </w:pPr>
      <w:r w:rsidRPr="00026AFB">
        <w:rPr>
          <w:b/>
          <w:sz w:val="28"/>
          <w:szCs w:val="28"/>
        </w:rPr>
        <w:t>4.2 Quantitative Analysis</w:t>
      </w:r>
    </w:p>
    <w:p w14:paraId="3A3180CB" w14:textId="77777777" w:rsidR="00350290" w:rsidRPr="00350290" w:rsidRDefault="005E64E8" w:rsidP="00350290">
      <w:pPr>
        <w:spacing w:before="62" w:line="360" w:lineRule="auto"/>
        <w:jc w:val="both"/>
        <w:rPr>
          <w:b/>
          <w:bCs/>
          <w:lang w:val="en-IN"/>
        </w:rPr>
      </w:pPr>
      <w:r w:rsidRPr="005E64E8">
        <w:rPr>
          <w:bCs/>
          <w:sz w:val="24"/>
          <w:szCs w:val="24"/>
        </w:rPr>
        <w:t>This section presents a quantitative evaluation of the three proposed approaches for plant disease diagnosis: Approach 1 (Reason-RFT), Approach 2 (Samsung TRM), and Approach 3 (CLIP + Recursive GRU). The analysis is based on training loss convergence and standard classification metrics.</w:t>
      </w:r>
      <w:r>
        <w:rPr>
          <w:bCs/>
          <w:sz w:val="24"/>
          <w:szCs w:val="24"/>
        </w:rPr>
        <w:br/>
      </w:r>
      <w:r w:rsidR="00350290" w:rsidRPr="00350290">
        <w:rPr>
          <w:b/>
          <w:bCs/>
          <w:sz w:val="28"/>
          <w:szCs w:val="28"/>
          <w:lang w:val="en-IN"/>
        </w:rPr>
        <w:t>Approach 1: Reason-RFT (CoT-SFT + GRPO)</w:t>
      </w:r>
    </w:p>
    <w:p w14:paraId="1826AD9C" w14:textId="77777777" w:rsidR="00350290" w:rsidRPr="00350290" w:rsidRDefault="00350290" w:rsidP="00350290">
      <w:pPr>
        <w:spacing w:before="62" w:line="360" w:lineRule="auto"/>
        <w:jc w:val="both"/>
        <w:rPr>
          <w:bCs/>
          <w:sz w:val="24"/>
          <w:szCs w:val="24"/>
          <w:lang w:val="en-IN"/>
        </w:rPr>
      </w:pPr>
      <w:r w:rsidRPr="00350290">
        <w:rPr>
          <w:bCs/>
          <w:sz w:val="24"/>
          <w:szCs w:val="24"/>
          <w:lang w:val="en-IN"/>
        </w:rPr>
        <w:t>The Reason-RFT model was trained using a two-stage framework consisting of supervised Chain-of-Thought (CoT) fine-tuning followed by reinforcement learning with Group Relative Policy Optimization (GRPO). The training loss curve shows a gradual decrease from approximately 13 to around 6, indicating stable convergence while learning structured visual reasoning.</w:t>
      </w:r>
    </w:p>
    <w:p w14:paraId="1EDF068D" w14:textId="77777777" w:rsidR="00350290" w:rsidRPr="00350290" w:rsidRDefault="00350290" w:rsidP="00350290">
      <w:pPr>
        <w:spacing w:before="62" w:line="360" w:lineRule="auto"/>
        <w:jc w:val="both"/>
        <w:rPr>
          <w:bCs/>
          <w:sz w:val="24"/>
          <w:szCs w:val="24"/>
          <w:lang w:val="en-IN"/>
        </w:rPr>
      </w:pPr>
      <w:r w:rsidRPr="00350290">
        <w:rPr>
          <w:bCs/>
          <w:sz w:val="24"/>
          <w:szCs w:val="24"/>
          <w:lang w:val="en-IN"/>
        </w:rPr>
        <w:t>After completing Stage 2 (GRPO-based reinforcement learning), the model achieved a final overall accuracy of 71.43%. The corresponding precision and recall values of 80.00% each indicate reliable disease prediction with balanced sensitivity. The F1-score of 76.67% reflects consistent classification performance across disease classes.</w:t>
      </w:r>
    </w:p>
    <w:p w14:paraId="6D0B10A2" w14:textId="77777777" w:rsidR="00350290" w:rsidRDefault="00350290" w:rsidP="00350290">
      <w:pPr>
        <w:spacing w:before="62" w:line="360" w:lineRule="auto"/>
        <w:jc w:val="both"/>
        <w:rPr>
          <w:bCs/>
          <w:sz w:val="24"/>
          <w:szCs w:val="24"/>
          <w:lang w:val="en-IN"/>
        </w:rPr>
      </w:pPr>
      <w:r w:rsidRPr="00350290">
        <w:rPr>
          <w:bCs/>
          <w:sz w:val="24"/>
          <w:szCs w:val="24"/>
          <w:lang w:val="en-IN"/>
        </w:rPr>
        <w:t>Although reinforcement learning did not produce a large numerical gain in accuracy, it significantly improved generalization and output stability, reducing hallucinated disease predictions and aligning responses with domain-specific plant pathology constraints. These improvements are critical for practical deployment, where consistency and biological plausibility are as important as raw accuracy.</w:t>
      </w:r>
    </w:p>
    <w:p w14:paraId="259F9311" w14:textId="524A0A86" w:rsidR="000855AC" w:rsidRPr="000855AC" w:rsidRDefault="000855AC" w:rsidP="000855AC">
      <w:pPr>
        <w:spacing w:before="62" w:line="360" w:lineRule="auto"/>
        <w:jc w:val="both"/>
        <w:rPr>
          <w:bCs/>
          <w:sz w:val="24"/>
          <w:szCs w:val="24"/>
          <w:lang w:val="en-IN"/>
        </w:rPr>
      </w:pPr>
      <w:r w:rsidRPr="000855AC">
        <w:rPr>
          <w:bCs/>
          <w:noProof/>
          <w:sz w:val="24"/>
          <w:szCs w:val="24"/>
          <w:lang w:val="en-IN"/>
        </w:rPr>
        <w:drawing>
          <wp:anchor distT="0" distB="0" distL="114300" distR="114300" simplePos="0" relativeHeight="251664384" behindDoc="0" locked="0" layoutInCell="1" allowOverlap="1" wp14:anchorId="78E5DEC1" wp14:editId="241663EF">
            <wp:simplePos x="0" y="0"/>
            <wp:positionH relativeFrom="margin">
              <wp:align>center</wp:align>
            </wp:positionH>
            <wp:positionV relativeFrom="margin">
              <wp:align>top</wp:align>
            </wp:positionV>
            <wp:extent cx="3086100" cy="2506345"/>
            <wp:effectExtent l="0" t="0" r="0" b="8255"/>
            <wp:wrapSquare wrapText="bothSides"/>
            <wp:docPr id="1502406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100" cy="2506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5996E0" w14:textId="7F3094E3" w:rsidR="00377F88" w:rsidRDefault="00377F88" w:rsidP="00350290">
      <w:pPr>
        <w:spacing w:before="62" w:line="360" w:lineRule="auto"/>
        <w:jc w:val="both"/>
        <w:rPr>
          <w:bCs/>
          <w:sz w:val="24"/>
          <w:szCs w:val="24"/>
          <w:lang w:val="en-IN"/>
        </w:rPr>
      </w:pPr>
    </w:p>
    <w:p w14:paraId="1B722A3A" w14:textId="77777777" w:rsidR="00377F88" w:rsidRDefault="00377F88" w:rsidP="00350290">
      <w:pPr>
        <w:spacing w:before="62" w:line="360" w:lineRule="auto"/>
        <w:jc w:val="both"/>
        <w:rPr>
          <w:bCs/>
          <w:sz w:val="24"/>
          <w:szCs w:val="24"/>
          <w:lang w:val="en-IN"/>
        </w:rPr>
      </w:pPr>
    </w:p>
    <w:p w14:paraId="4A27BD3F" w14:textId="77777777" w:rsidR="00377F88" w:rsidRDefault="00377F88" w:rsidP="00350290">
      <w:pPr>
        <w:spacing w:before="62" w:line="360" w:lineRule="auto"/>
        <w:jc w:val="both"/>
        <w:rPr>
          <w:bCs/>
          <w:sz w:val="24"/>
          <w:szCs w:val="24"/>
          <w:lang w:val="en-IN"/>
        </w:rPr>
      </w:pPr>
    </w:p>
    <w:p w14:paraId="55614813" w14:textId="77777777" w:rsidR="00377F88" w:rsidRDefault="00377F88" w:rsidP="00350290">
      <w:pPr>
        <w:spacing w:before="62" w:line="360" w:lineRule="auto"/>
        <w:jc w:val="both"/>
        <w:rPr>
          <w:bCs/>
          <w:sz w:val="24"/>
          <w:szCs w:val="24"/>
          <w:lang w:val="en-IN"/>
        </w:rPr>
      </w:pPr>
    </w:p>
    <w:p w14:paraId="5B0E5773" w14:textId="77777777" w:rsidR="00377F88" w:rsidRDefault="00377F88" w:rsidP="00350290">
      <w:pPr>
        <w:spacing w:before="62" w:line="360" w:lineRule="auto"/>
        <w:jc w:val="both"/>
        <w:rPr>
          <w:bCs/>
          <w:sz w:val="24"/>
          <w:szCs w:val="24"/>
          <w:lang w:val="en-IN"/>
        </w:rPr>
      </w:pPr>
    </w:p>
    <w:p w14:paraId="4DF99EFB" w14:textId="16678994" w:rsidR="005E64E8" w:rsidRDefault="005E64E8" w:rsidP="005E64E8">
      <w:pPr>
        <w:spacing w:before="62" w:line="360" w:lineRule="auto"/>
        <w:rPr>
          <w:bCs/>
          <w:sz w:val="24"/>
          <w:szCs w:val="24"/>
          <w:lang w:val="en-IN"/>
        </w:rPr>
      </w:pPr>
    </w:p>
    <w:p w14:paraId="4E460B41" w14:textId="77777777" w:rsidR="00702F5F" w:rsidRDefault="00702F5F" w:rsidP="00702F5F">
      <w:pPr>
        <w:spacing w:before="62" w:line="360" w:lineRule="auto"/>
        <w:jc w:val="center"/>
        <w:rPr>
          <w:bCs/>
          <w:sz w:val="24"/>
          <w:szCs w:val="24"/>
          <w:lang w:val="en-IN"/>
        </w:rPr>
      </w:pPr>
    </w:p>
    <w:p w14:paraId="2B84F810" w14:textId="77777777" w:rsidR="009F2519" w:rsidRDefault="009F2519" w:rsidP="00702F5F">
      <w:pPr>
        <w:spacing w:before="62" w:line="360" w:lineRule="auto"/>
        <w:jc w:val="center"/>
        <w:rPr>
          <w:bCs/>
          <w:sz w:val="24"/>
          <w:szCs w:val="24"/>
          <w:lang w:val="en-IN"/>
        </w:rPr>
      </w:pPr>
    </w:p>
    <w:p w14:paraId="6FDE1C6B" w14:textId="39FACB4E" w:rsidR="00601770" w:rsidRPr="00702F5F" w:rsidRDefault="00702F5F" w:rsidP="00702F5F">
      <w:pPr>
        <w:spacing w:before="62" w:line="360" w:lineRule="auto"/>
        <w:jc w:val="center"/>
        <w:rPr>
          <w:bCs/>
          <w:sz w:val="24"/>
          <w:szCs w:val="24"/>
        </w:rPr>
      </w:pPr>
      <w:r w:rsidRPr="00702F5F">
        <w:rPr>
          <w:b/>
          <w:sz w:val="24"/>
          <w:szCs w:val="24"/>
          <w:lang w:val="en-IN"/>
        </w:rPr>
        <w:t>Fig 4</w:t>
      </w:r>
      <w:r>
        <w:rPr>
          <w:bCs/>
          <w:sz w:val="24"/>
          <w:szCs w:val="24"/>
          <w:lang w:val="en-IN"/>
        </w:rPr>
        <w:t>: Training Loss</w:t>
      </w:r>
      <w:r w:rsidR="00361087">
        <w:rPr>
          <w:bCs/>
          <w:sz w:val="24"/>
          <w:szCs w:val="24"/>
          <w:lang w:val="en-IN"/>
        </w:rPr>
        <w:t xml:space="preserve"> Vs Epoch for Reason-RFT</w:t>
      </w:r>
    </w:p>
    <w:p w14:paraId="7439374E" w14:textId="77777777" w:rsidR="005E64E8" w:rsidRPr="005D36EF" w:rsidRDefault="005E64E8" w:rsidP="005D36EF">
      <w:pPr>
        <w:spacing w:line="360" w:lineRule="auto"/>
        <w:rPr>
          <w:sz w:val="24"/>
        </w:rPr>
      </w:pPr>
    </w:p>
    <w:p w14:paraId="67A39CF7" w14:textId="77777777" w:rsidR="005D36EF" w:rsidRPr="005D36EF" w:rsidRDefault="005D36EF" w:rsidP="005D36EF">
      <w:pPr>
        <w:spacing w:line="360" w:lineRule="auto"/>
        <w:rPr>
          <w:b/>
          <w:bCs/>
          <w:sz w:val="28"/>
          <w:szCs w:val="28"/>
          <w:lang w:val="en-IN"/>
        </w:rPr>
      </w:pPr>
      <w:r w:rsidRPr="005D36EF">
        <w:rPr>
          <w:b/>
          <w:bCs/>
          <w:sz w:val="28"/>
          <w:szCs w:val="28"/>
          <w:lang w:val="en-IN"/>
        </w:rPr>
        <w:t>Approach 2: Samsung TRM Latent-Reasoning Model</w:t>
      </w:r>
    </w:p>
    <w:p w14:paraId="0AC99C01" w14:textId="77777777" w:rsidR="005D36EF" w:rsidRPr="005D36EF" w:rsidRDefault="005D36EF" w:rsidP="00702F5F">
      <w:pPr>
        <w:spacing w:line="360" w:lineRule="auto"/>
        <w:jc w:val="both"/>
        <w:rPr>
          <w:sz w:val="24"/>
          <w:lang w:val="en-IN"/>
        </w:rPr>
      </w:pPr>
      <w:r w:rsidRPr="005D36EF">
        <w:rPr>
          <w:sz w:val="24"/>
          <w:lang w:val="en-IN"/>
        </w:rPr>
        <w:t>The Samsung TRM-based model focuses on latent iterative reasoning without explicit textual explanation generation. During Stage 1 (vision and question encoding), the model achieved a disease classification accuracy of approximately 78%, demonstrating effective learning of visual–semantic disease features.</w:t>
      </w:r>
    </w:p>
    <w:p w14:paraId="67F5F2BE" w14:textId="55B50733" w:rsidR="00200315" w:rsidRDefault="005D36EF" w:rsidP="00200315">
      <w:pPr>
        <w:spacing w:line="360" w:lineRule="auto"/>
        <w:jc w:val="both"/>
        <w:rPr>
          <w:sz w:val="24"/>
          <w:lang w:val="en-IN"/>
        </w:rPr>
      </w:pPr>
      <w:r w:rsidRPr="005D36EF">
        <w:rPr>
          <w:sz w:val="24"/>
          <w:lang w:val="en-IN"/>
        </w:rPr>
        <w:t>In Stage 2, recursive memory refinement converged rapidly over a small number of latent steps, and deep supervision stabilized the internal reasoning process. However, due to limited training data and the absence of a pretrained language decoder, the model was unable to generate coherent natural-language explanations. As a result, evaluation was restricted to classification performance, where the TRM model showed competitive accuracy despite the lack of explicit reasoning supervision.</w:t>
      </w:r>
    </w:p>
    <w:p w14:paraId="2774227A" w14:textId="77777777" w:rsidR="00200315" w:rsidRPr="00200315" w:rsidRDefault="00200315" w:rsidP="00200315">
      <w:pPr>
        <w:spacing w:line="360" w:lineRule="auto"/>
        <w:jc w:val="both"/>
        <w:rPr>
          <w:sz w:val="24"/>
          <w:lang w:val="en-IN"/>
        </w:rPr>
      </w:pPr>
    </w:p>
    <w:p w14:paraId="3CCDF27E" w14:textId="78067C56" w:rsidR="00026C36" w:rsidRPr="00200315" w:rsidRDefault="00200315" w:rsidP="00200315">
      <w:pPr>
        <w:spacing w:line="360" w:lineRule="auto"/>
        <w:rPr>
          <w:b/>
          <w:bCs/>
          <w:sz w:val="28"/>
          <w:szCs w:val="28"/>
          <w:lang w:val="en-IN"/>
        </w:rPr>
      </w:pPr>
      <w:r w:rsidRPr="00200315">
        <w:rPr>
          <w:b/>
          <w:bCs/>
          <w:sz w:val="28"/>
          <w:szCs w:val="28"/>
          <w:lang w:val="en-IN"/>
        </w:rPr>
        <w:t>Approach 3: CLIP + Recursive GRU Reasoning</w:t>
      </w:r>
    </w:p>
    <w:p w14:paraId="4B96C346" w14:textId="77777777" w:rsidR="00200315" w:rsidRDefault="00200315" w:rsidP="009143AB">
      <w:pPr>
        <w:spacing w:line="360" w:lineRule="auto"/>
        <w:jc w:val="both"/>
        <w:rPr>
          <w:sz w:val="24"/>
          <w:lang w:val="en-IN"/>
        </w:rPr>
      </w:pPr>
      <w:r w:rsidRPr="00200315">
        <w:rPr>
          <w:sz w:val="24"/>
          <w:lang w:val="en-IN"/>
        </w:rPr>
        <w:t>The CLIP-based recursive reasoning model leverages pretrained multimodal embeddings combined with iterative GRU-based refinement. The training loss curve demonstrates fast and stable convergence, decreasing from approximately 3.2 to below 0.3, reflecting efficient optimization.</w:t>
      </w:r>
    </w:p>
    <w:p w14:paraId="598DB8F9" w14:textId="77777777" w:rsidR="00026C36" w:rsidRPr="00200315" w:rsidRDefault="00026C36" w:rsidP="009143AB">
      <w:pPr>
        <w:spacing w:line="360" w:lineRule="auto"/>
        <w:jc w:val="both"/>
        <w:rPr>
          <w:sz w:val="24"/>
          <w:lang w:val="en-IN"/>
        </w:rPr>
      </w:pPr>
    </w:p>
    <w:p w14:paraId="263BEAA9" w14:textId="23B93B63" w:rsidR="00200315" w:rsidRPr="009143AB" w:rsidRDefault="00200315" w:rsidP="009143AB">
      <w:pPr>
        <w:spacing w:line="360" w:lineRule="auto"/>
        <w:jc w:val="both"/>
        <w:rPr>
          <w:sz w:val="24"/>
          <w:lang w:val="en-IN"/>
        </w:rPr>
      </w:pPr>
      <w:r w:rsidRPr="00200315">
        <w:rPr>
          <w:sz w:val="24"/>
          <w:lang w:val="en-IN"/>
        </w:rPr>
        <w:t xml:space="preserve">After completing the full training pipeline, including GRPO-based reinforcement learning, the model achieved a final overall accuracy of approximately </w:t>
      </w:r>
      <w:r w:rsidR="007A1674">
        <w:rPr>
          <w:sz w:val="24"/>
          <w:lang w:val="en-IN"/>
        </w:rPr>
        <w:t>79.10</w:t>
      </w:r>
      <w:r w:rsidRPr="00200315">
        <w:rPr>
          <w:sz w:val="24"/>
          <w:lang w:val="en-IN"/>
        </w:rPr>
        <w:t xml:space="preserve">%, the highest among all three approaches. </w:t>
      </w:r>
    </w:p>
    <w:p w14:paraId="71CE3EFA" w14:textId="2D5B64EF" w:rsidR="00200315" w:rsidRPr="00200315" w:rsidRDefault="00200315" w:rsidP="009143AB">
      <w:pPr>
        <w:spacing w:line="360" w:lineRule="auto"/>
        <w:jc w:val="both"/>
        <w:rPr>
          <w:sz w:val="24"/>
          <w:lang w:val="en-IN"/>
        </w:rPr>
      </w:pPr>
      <w:r w:rsidRPr="00200315">
        <w:rPr>
          <w:sz w:val="24"/>
          <w:lang w:val="en-IN"/>
        </w:rPr>
        <w:t>Precision, recall, and F1-score values also improved after reinforcement learning, indicating enhanced consistency and reduced ambiguity in predictions.</w:t>
      </w:r>
    </w:p>
    <w:p w14:paraId="1052E1E7" w14:textId="5979CAC5" w:rsidR="00200315" w:rsidRPr="00200315" w:rsidRDefault="00200315" w:rsidP="009143AB">
      <w:pPr>
        <w:spacing w:line="360" w:lineRule="auto"/>
        <w:jc w:val="both"/>
        <w:rPr>
          <w:sz w:val="24"/>
          <w:lang w:val="en-IN"/>
        </w:rPr>
      </w:pPr>
      <w:r w:rsidRPr="00200315">
        <w:rPr>
          <w:sz w:val="24"/>
          <w:lang w:val="en-IN"/>
        </w:rPr>
        <w:t>These results show that recursive latent reasoning combined with strong pretrained representations and reward-based alignment can significantly outperform both explicit CoT-based reasoning and purely latent models in low-resource agricultural settings.</w:t>
      </w:r>
    </w:p>
    <w:p w14:paraId="240CA7EF" w14:textId="2FB4ED64" w:rsidR="00200315" w:rsidRDefault="00200315" w:rsidP="005E64E8">
      <w:pPr>
        <w:spacing w:line="360" w:lineRule="auto"/>
        <w:rPr>
          <w:sz w:val="24"/>
        </w:rPr>
      </w:pPr>
    </w:p>
    <w:p w14:paraId="7005B210" w14:textId="05EA09FA" w:rsidR="009F2519" w:rsidRDefault="00026C36" w:rsidP="005E64E8">
      <w:pPr>
        <w:spacing w:line="360" w:lineRule="auto"/>
        <w:rPr>
          <w:sz w:val="24"/>
        </w:rPr>
      </w:pPr>
      <w:r>
        <w:rPr>
          <w:noProof/>
        </w:rPr>
        <w:drawing>
          <wp:anchor distT="0" distB="0" distL="114300" distR="114300" simplePos="0" relativeHeight="251665408" behindDoc="0" locked="0" layoutInCell="1" allowOverlap="1" wp14:anchorId="258593DA" wp14:editId="212D5CF6">
            <wp:simplePos x="0" y="0"/>
            <wp:positionH relativeFrom="margin">
              <wp:posOffset>1158240</wp:posOffset>
            </wp:positionH>
            <wp:positionV relativeFrom="margin">
              <wp:posOffset>2369820</wp:posOffset>
            </wp:positionV>
            <wp:extent cx="3449320" cy="2346960"/>
            <wp:effectExtent l="0" t="0" r="0" b="0"/>
            <wp:wrapSquare wrapText="bothSides"/>
            <wp:docPr id="1889303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9320" cy="2346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CCE9AD" w14:textId="1D1D3E41" w:rsidR="009F2519" w:rsidRDefault="009F2519" w:rsidP="005E64E8">
      <w:pPr>
        <w:spacing w:line="360" w:lineRule="auto"/>
        <w:rPr>
          <w:sz w:val="24"/>
        </w:rPr>
      </w:pPr>
    </w:p>
    <w:p w14:paraId="27B7E818" w14:textId="77777777" w:rsidR="009F2519" w:rsidRDefault="009F2519" w:rsidP="005E64E8">
      <w:pPr>
        <w:spacing w:line="360" w:lineRule="auto"/>
        <w:rPr>
          <w:sz w:val="24"/>
        </w:rPr>
      </w:pPr>
    </w:p>
    <w:p w14:paraId="695F6F0C" w14:textId="77777777" w:rsidR="009F2519" w:rsidRDefault="009F2519" w:rsidP="005E64E8">
      <w:pPr>
        <w:spacing w:line="360" w:lineRule="auto"/>
        <w:rPr>
          <w:sz w:val="24"/>
        </w:rPr>
      </w:pPr>
    </w:p>
    <w:p w14:paraId="23BFC815" w14:textId="77777777" w:rsidR="009F2519" w:rsidRDefault="009F2519" w:rsidP="005E64E8">
      <w:pPr>
        <w:spacing w:line="360" w:lineRule="auto"/>
        <w:rPr>
          <w:sz w:val="24"/>
        </w:rPr>
      </w:pPr>
    </w:p>
    <w:p w14:paraId="2BA08AD5" w14:textId="77777777" w:rsidR="009F2519" w:rsidRDefault="009F2519" w:rsidP="005E64E8">
      <w:pPr>
        <w:spacing w:line="360" w:lineRule="auto"/>
        <w:rPr>
          <w:sz w:val="24"/>
        </w:rPr>
      </w:pPr>
    </w:p>
    <w:p w14:paraId="5C76C1A9" w14:textId="77777777" w:rsidR="009F2519" w:rsidRDefault="009F2519" w:rsidP="005E64E8">
      <w:pPr>
        <w:spacing w:line="360" w:lineRule="auto"/>
        <w:rPr>
          <w:sz w:val="24"/>
        </w:rPr>
      </w:pPr>
    </w:p>
    <w:p w14:paraId="6A61EEAE" w14:textId="77777777" w:rsidR="009F2519" w:rsidRDefault="009F2519" w:rsidP="005E64E8">
      <w:pPr>
        <w:spacing w:line="360" w:lineRule="auto"/>
        <w:rPr>
          <w:sz w:val="24"/>
        </w:rPr>
      </w:pPr>
    </w:p>
    <w:p w14:paraId="60910C62" w14:textId="77777777" w:rsidR="009F2519" w:rsidRDefault="009F2519" w:rsidP="005E64E8">
      <w:pPr>
        <w:spacing w:line="360" w:lineRule="auto"/>
        <w:rPr>
          <w:sz w:val="24"/>
        </w:rPr>
      </w:pPr>
    </w:p>
    <w:p w14:paraId="5DBEABD3" w14:textId="24049F19" w:rsidR="009F2519" w:rsidRDefault="009F2519" w:rsidP="009F2519">
      <w:pPr>
        <w:spacing w:line="360" w:lineRule="auto"/>
        <w:jc w:val="center"/>
        <w:rPr>
          <w:sz w:val="24"/>
        </w:rPr>
      </w:pPr>
      <w:r w:rsidRPr="009F2519">
        <w:rPr>
          <w:b/>
          <w:bCs/>
          <w:sz w:val="24"/>
        </w:rPr>
        <w:t>Fig5:</w:t>
      </w:r>
      <w:r>
        <w:rPr>
          <w:sz w:val="24"/>
        </w:rPr>
        <w:t xml:space="preserve"> </w:t>
      </w:r>
      <w:r w:rsidR="00361087">
        <w:rPr>
          <w:sz w:val="24"/>
        </w:rPr>
        <w:t xml:space="preserve">Training Loss Vs Epoch for </w:t>
      </w:r>
      <w:r>
        <w:rPr>
          <w:sz w:val="24"/>
        </w:rPr>
        <w:t xml:space="preserve">CLIP + Recursive GRU </w:t>
      </w:r>
    </w:p>
    <w:p w14:paraId="29255922" w14:textId="77777777" w:rsidR="009F2519" w:rsidRDefault="009F2519" w:rsidP="005E64E8">
      <w:pPr>
        <w:spacing w:line="360" w:lineRule="auto"/>
        <w:rPr>
          <w:sz w:val="24"/>
        </w:rPr>
      </w:pPr>
    </w:p>
    <w:p w14:paraId="05ABC861" w14:textId="4AAC5BF4" w:rsidR="00F71798" w:rsidRPr="00F71798" w:rsidRDefault="00F71798" w:rsidP="00F71798">
      <w:pPr>
        <w:spacing w:line="360" w:lineRule="auto"/>
        <w:rPr>
          <w:b/>
          <w:bCs/>
          <w:sz w:val="28"/>
          <w:szCs w:val="28"/>
          <w:lang w:val="en-IN"/>
        </w:rPr>
      </w:pPr>
      <w:r w:rsidRPr="00F71798">
        <w:rPr>
          <w:b/>
          <w:bCs/>
          <w:sz w:val="28"/>
          <w:szCs w:val="28"/>
          <w:lang w:val="en-IN"/>
        </w:rPr>
        <w:t>Overall Performance Review:</w:t>
      </w:r>
    </w:p>
    <w:p w14:paraId="2A32F281" w14:textId="77777777" w:rsidR="00F71798" w:rsidRPr="00F71798" w:rsidRDefault="00F71798" w:rsidP="00F71798">
      <w:pPr>
        <w:spacing w:line="360" w:lineRule="auto"/>
        <w:jc w:val="both"/>
        <w:rPr>
          <w:sz w:val="24"/>
          <w:lang w:val="en-IN"/>
        </w:rPr>
      </w:pPr>
      <w:r w:rsidRPr="00F71798">
        <w:rPr>
          <w:sz w:val="24"/>
          <w:lang w:val="en-IN"/>
        </w:rPr>
        <w:t>Among the three approaches, Approach 3 achieved the best quantitative performance, Approach 1 provided interpretable reasoning with stable generalization, and Approach 2 remains incomplete for the expected reasoning objective and is designated for future extension. These results highlight the importance of both pretrained representations and reinforcement learning for building reliable, explainable plant disease diagnosis systems under limited data constraints.</w:t>
      </w:r>
    </w:p>
    <w:p w14:paraId="4B39B9CC" w14:textId="1D2C1162" w:rsidR="009F2519" w:rsidRPr="005E64E8" w:rsidRDefault="009F2519" w:rsidP="005E64E8">
      <w:pPr>
        <w:spacing w:line="360" w:lineRule="auto"/>
        <w:rPr>
          <w:sz w:val="24"/>
        </w:rPr>
        <w:sectPr w:rsidR="009F2519" w:rsidRPr="005E64E8" w:rsidSect="00597A04">
          <w:pgSz w:w="12240" w:h="15840"/>
          <w:pgMar w:top="1440" w:right="1440" w:bottom="1440" w:left="1440" w:header="720" w:footer="720" w:gutter="0"/>
          <w:cols w:space="720"/>
          <w:docGrid w:linePitch="299"/>
        </w:sectPr>
      </w:pPr>
    </w:p>
    <w:p w14:paraId="7667B3C6" w14:textId="1E88F6DD" w:rsidR="008862DD" w:rsidRPr="00026AFB" w:rsidRDefault="006B2E24" w:rsidP="00A0101F">
      <w:pPr>
        <w:spacing w:before="240" w:line="360" w:lineRule="auto"/>
        <w:ind w:right="723"/>
        <w:jc w:val="both"/>
        <w:rPr>
          <w:b/>
          <w:bCs/>
          <w:sz w:val="28"/>
          <w:szCs w:val="28"/>
          <w:lang w:val="en-IN"/>
        </w:rPr>
      </w:pPr>
      <w:r w:rsidRPr="00026AFB">
        <w:rPr>
          <w:b/>
          <w:bCs/>
          <w:sz w:val="28"/>
          <w:szCs w:val="28"/>
          <w:lang w:val="en-IN"/>
        </w:rPr>
        <w:t>4.3 Qualitative Analysis</w:t>
      </w:r>
    </w:p>
    <w:p w14:paraId="0187DAF3" w14:textId="17A0E731" w:rsidR="001D15FF" w:rsidRPr="002C3ABB" w:rsidRDefault="001D15FF" w:rsidP="0005645B">
      <w:pPr>
        <w:spacing w:before="240" w:line="360" w:lineRule="auto"/>
        <w:ind w:right="723"/>
        <w:jc w:val="both"/>
        <w:rPr>
          <w:sz w:val="24"/>
          <w:szCs w:val="24"/>
          <w:lang w:val="en-IN"/>
        </w:rPr>
      </w:pPr>
      <w:r w:rsidRPr="002C3ABB">
        <w:rPr>
          <w:sz w:val="24"/>
          <w:szCs w:val="24"/>
          <w:lang w:val="en-IN"/>
        </w:rPr>
        <w:t xml:space="preserve">Beyond </w:t>
      </w:r>
      <w:r w:rsidRPr="002C3ABB">
        <w:rPr>
          <w:spacing w:val="-2"/>
          <w:sz w:val="24"/>
          <w:szCs w:val="24"/>
        </w:rPr>
        <w:t>numerical performance, it is essential to evaluate the system based on user experience, design intuitiveness, and practical functionality. The A</w:t>
      </w:r>
      <w:r w:rsidR="0005645B">
        <w:rPr>
          <w:spacing w:val="-2"/>
          <w:sz w:val="24"/>
          <w:szCs w:val="24"/>
        </w:rPr>
        <w:t>GRIVISION</w:t>
      </w:r>
      <w:r w:rsidRPr="002C3ABB">
        <w:rPr>
          <w:spacing w:val="-2"/>
          <w:sz w:val="24"/>
          <w:szCs w:val="24"/>
        </w:rPr>
        <w:t xml:space="preserve"> platform was developed to make advanced computer vision and visual QA models accessible through an immersive, nature-inspired web interface. The qualitative analysis focuses on the visual layout, task workflows, and the clarity of outputs generated for plant disease diagnosis.</w:t>
      </w:r>
    </w:p>
    <w:p w14:paraId="600E9713" w14:textId="28442D58" w:rsidR="00685CC9" w:rsidRPr="002C3ABB" w:rsidRDefault="002C3ABB" w:rsidP="0005645B">
      <w:pPr>
        <w:spacing w:before="240" w:line="360" w:lineRule="auto"/>
        <w:ind w:right="723"/>
        <w:jc w:val="both"/>
        <w:rPr>
          <w:sz w:val="24"/>
          <w:szCs w:val="24"/>
          <w:lang w:val="en-IN"/>
        </w:rPr>
      </w:pPr>
      <w:r w:rsidRPr="002C3ABB">
        <w:rPr>
          <w:sz w:val="24"/>
          <w:szCs w:val="24"/>
          <w:lang w:val="en-IN"/>
        </w:rPr>
        <w:t xml:space="preserve">The platform </w:t>
      </w:r>
      <w:r>
        <w:rPr>
          <w:sz w:val="24"/>
          <w:szCs w:val="24"/>
          <w:lang w:val="en-IN"/>
        </w:rPr>
        <w:t xml:space="preserve">interface is </w:t>
      </w:r>
      <w:r w:rsidR="0005645B">
        <w:rPr>
          <w:sz w:val="24"/>
          <w:szCs w:val="24"/>
          <w:lang w:val="en-IN"/>
        </w:rPr>
        <w:t xml:space="preserve">organized </w:t>
      </w:r>
      <w:r w:rsidR="0005645B" w:rsidRPr="0005645B">
        <w:rPr>
          <w:spacing w:val="-2"/>
          <w:sz w:val="24"/>
          <w:szCs w:val="24"/>
        </w:rPr>
        <w:t>across several key screens: a cinematic Home Page, a botanical Enquiry Dashboard for diagnosis, and a Result Revelation page. Each of these components has been designed with the aim of demystifying AI operations and enabling users—farmers, gardeners, and researchers—to interact with models seamlessly within a calming digital environment.</w:t>
      </w:r>
      <w:r w:rsidR="0005645B">
        <w:rPr>
          <w:sz w:val="24"/>
          <w:szCs w:val="24"/>
          <w:lang w:val="en-IN"/>
        </w:rPr>
        <w:t xml:space="preserve"> </w:t>
      </w:r>
    </w:p>
    <w:p w14:paraId="6076AAA6" w14:textId="0A06665F" w:rsidR="00601770" w:rsidRPr="006919FC" w:rsidRDefault="00D009C5">
      <w:pPr>
        <w:spacing w:before="102"/>
        <w:rPr>
          <w:b/>
          <w:sz w:val="24"/>
          <w:szCs w:val="24"/>
        </w:rPr>
      </w:pPr>
      <w:r w:rsidRPr="006919FC">
        <w:rPr>
          <w:b/>
          <w:sz w:val="24"/>
          <w:szCs w:val="24"/>
        </w:rPr>
        <w:tab/>
      </w:r>
      <w:r w:rsidRPr="006919FC">
        <w:rPr>
          <w:noProof/>
        </w:rPr>
        <w:drawing>
          <wp:inline distT="0" distB="0" distL="0" distR="0" wp14:anchorId="22367A11" wp14:editId="7F30AA02">
            <wp:extent cx="5569527" cy="3107690"/>
            <wp:effectExtent l="0" t="0" r="0" b="0"/>
            <wp:docPr id="750024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6406" cy="3139427"/>
                    </a:xfrm>
                    <a:prstGeom prst="rect">
                      <a:avLst/>
                    </a:prstGeom>
                    <a:noFill/>
                    <a:ln>
                      <a:noFill/>
                    </a:ln>
                  </pic:spPr>
                </pic:pic>
              </a:graphicData>
            </a:graphic>
          </wp:inline>
        </w:drawing>
      </w:r>
    </w:p>
    <w:p w14:paraId="1AF4202C" w14:textId="345C46F9" w:rsidR="00601770" w:rsidRPr="006919FC" w:rsidRDefault="00601770">
      <w:pPr>
        <w:rPr>
          <w:sz w:val="20"/>
          <w:szCs w:val="24"/>
        </w:rPr>
      </w:pPr>
    </w:p>
    <w:p w14:paraId="2282F5A7" w14:textId="0E6819CD" w:rsidR="00601770" w:rsidRPr="006919FC" w:rsidRDefault="00000000" w:rsidP="0005645B">
      <w:pPr>
        <w:spacing w:before="147"/>
        <w:ind w:left="2837"/>
        <w:rPr>
          <w:sz w:val="24"/>
        </w:rPr>
      </w:pPr>
      <w:r w:rsidRPr="006919FC">
        <w:rPr>
          <w:b/>
          <w:sz w:val="24"/>
        </w:rPr>
        <w:t>Fig</w:t>
      </w:r>
      <w:r w:rsidRPr="006919FC">
        <w:rPr>
          <w:b/>
          <w:spacing w:val="-2"/>
          <w:sz w:val="24"/>
        </w:rPr>
        <w:t xml:space="preserve"> </w:t>
      </w:r>
      <w:r w:rsidR="009F2519">
        <w:rPr>
          <w:b/>
          <w:sz w:val="24"/>
        </w:rPr>
        <w:t>6</w:t>
      </w:r>
      <w:r w:rsidRPr="006919FC">
        <w:rPr>
          <w:b/>
          <w:sz w:val="24"/>
        </w:rPr>
        <w:t>:</w:t>
      </w:r>
      <w:r w:rsidRPr="006919FC">
        <w:rPr>
          <w:b/>
          <w:spacing w:val="-1"/>
          <w:sz w:val="24"/>
        </w:rPr>
        <w:t xml:space="preserve"> </w:t>
      </w:r>
      <w:r w:rsidRPr="006919FC">
        <w:rPr>
          <w:sz w:val="24"/>
        </w:rPr>
        <w:t>Welcome</w:t>
      </w:r>
      <w:r w:rsidRPr="006919FC">
        <w:rPr>
          <w:spacing w:val="-1"/>
          <w:sz w:val="24"/>
        </w:rPr>
        <w:t xml:space="preserve"> </w:t>
      </w:r>
      <w:r w:rsidRPr="006919FC">
        <w:rPr>
          <w:sz w:val="24"/>
        </w:rPr>
        <w:t>Page</w:t>
      </w:r>
      <w:r w:rsidRPr="006919FC">
        <w:rPr>
          <w:spacing w:val="-1"/>
          <w:sz w:val="24"/>
        </w:rPr>
        <w:t xml:space="preserve"> </w:t>
      </w:r>
      <w:r w:rsidRPr="006919FC">
        <w:rPr>
          <w:sz w:val="24"/>
        </w:rPr>
        <w:t>of</w:t>
      </w:r>
      <w:r w:rsidRPr="006919FC">
        <w:rPr>
          <w:spacing w:val="-1"/>
          <w:sz w:val="24"/>
        </w:rPr>
        <w:t xml:space="preserve"> </w:t>
      </w:r>
      <w:r w:rsidRPr="006919FC">
        <w:rPr>
          <w:sz w:val="24"/>
        </w:rPr>
        <w:t>the</w:t>
      </w:r>
      <w:r w:rsidRPr="006919FC">
        <w:rPr>
          <w:spacing w:val="-1"/>
          <w:sz w:val="24"/>
        </w:rPr>
        <w:t xml:space="preserve"> </w:t>
      </w:r>
      <w:r w:rsidRPr="006919FC">
        <w:rPr>
          <w:spacing w:val="-2"/>
          <w:sz w:val="24"/>
        </w:rPr>
        <w:t>website</w:t>
      </w:r>
    </w:p>
    <w:p w14:paraId="5B159A35" w14:textId="77777777" w:rsidR="00601770" w:rsidRPr="006919FC" w:rsidRDefault="00601770">
      <w:pPr>
        <w:spacing w:line="360" w:lineRule="auto"/>
        <w:jc w:val="both"/>
        <w:rPr>
          <w:sz w:val="24"/>
          <w:szCs w:val="24"/>
        </w:rPr>
      </w:pPr>
    </w:p>
    <w:p w14:paraId="13813BCC" w14:textId="77777777" w:rsidR="00CF7FFE" w:rsidRPr="006919FC" w:rsidRDefault="00CF7FFE">
      <w:pPr>
        <w:spacing w:line="360" w:lineRule="auto"/>
        <w:jc w:val="both"/>
        <w:rPr>
          <w:sz w:val="24"/>
          <w:szCs w:val="24"/>
        </w:rPr>
      </w:pPr>
    </w:p>
    <w:p w14:paraId="248A16E2" w14:textId="77777777" w:rsidR="00CF7FFE" w:rsidRPr="006919FC" w:rsidRDefault="00CF7FFE">
      <w:pPr>
        <w:spacing w:line="360" w:lineRule="auto"/>
        <w:jc w:val="both"/>
        <w:rPr>
          <w:sz w:val="24"/>
          <w:szCs w:val="24"/>
        </w:rPr>
      </w:pPr>
    </w:p>
    <w:p w14:paraId="7384782E" w14:textId="77777777" w:rsidR="00CF7FFE" w:rsidRPr="006919FC" w:rsidRDefault="00CF7FFE">
      <w:pPr>
        <w:spacing w:line="360" w:lineRule="auto"/>
        <w:jc w:val="both"/>
        <w:rPr>
          <w:sz w:val="24"/>
          <w:szCs w:val="24"/>
        </w:rPr>
      </w:pPr>
    </w:p>
    <w:p w14:paraId="5454DA38" w14:textId="0CB8A0FC" w:rsidR="004C1141" w:rsidRPr="006919FC" w:rsidRDefault="00CF7FFE" w:rsidP="0005645B">
      <w:pPr>
        <w:spacing w:line="360" w:lineRule="auto"/>
        <w:jc w:val="both"/>
        <w:rPr>
          <w:sz w:val="24"/>
          <w:szCs w:val="24"/>
        </w:rPr>
      </w:pPr>
      <w:r w:rsidRPr="006919FC">
        <w:rPr>
          <w:sz w:val="24"/>
          <w:szCs w:val="24"/>
        </w:rPr>
        <w:t>The Home Page serves as the atmospheric entry point to the AgriVision platform. It introduces the system’s "Magic Forest" aesthetic, featuring a gentle "Falling Leaves" animation that immediately establishes a connection with nature. The design is clean and focused, with a prominent "Enter the Garden" call-to-action that guides the user effortlessly into the main workflow. This page sets the tone for a serene and professional user experience, distinguishing it from sterile, utility-focused tools.</w:t>
      </w:r>
    </w:p>
    <w:p w14:paraId="1CBE33A9" w14:textId="77777777" w:rsidR="004C1141" w:rsidRPr="006919FC" w:rsidRDefault="004C1141">
      <w:pPr>
        <w:spacing w:line="360" w:lineRule="auto"/>
        <w:jc w:val="both"/>
        <w:rPr>
          <w:sz w:val="24"/>
          <w:szCs w:val="24"/>
        </w:rPr>
      </w:pPr>
    </w:p>
    <w:p w14:paraId="0CFDA247" w14:textId="0C5442D2" w:rsidR="004C1141" w:rsidRPr="006919FC" w:rsidRDefault="004C1141">
      <w:pPr>
        <w:spacing w:line="360" w:lineRule="auto"/>
        <w:jc w:val="both"/>
        <w:rPr>
          <w:sz w:val="24"/>
          <w:szCs w:val="24"/>
        </w:rPr>
      </w:pPr>
      <w:r w:rsidRPr="006919FC">
        <w:rPr>
          <w:noProof/>
        </w:rPr>
        <w:drawing>
          <wp:inline distT="0" distB="0" distL="0" distR="0" wp14:anchorId="098B085F" wp14:editId="0171A0C1">
            <wp:extent cx="5949946" cy="3235036"/>
            <wp:effectExtent l="0" t="0" r="0" b="3810"/>
            <wp:docPr id="1200258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0066" cy="3256849"/>
                    </a:xfrm>
                    <a:prstGeom prst="rect">
                      <a:avLst/>
                    </a:prstGeom>
                    <a:noFill/>
                    <a:ln>
                      <a:noFill/>
                    </a:ln>
                  </pic:spPr>
                </pic:pic>
              </a:graphicData>
            </a:graphic>
          </wp:inline>
        </w:drawing>
      </w:r>
    </w:p>
    <w:p w14:paraId="5C9CB110" w14:textId="3F6560CB" w:rsidR="00770C7E" w:rsidRPr="006919FC" w:rsidRDefault="004C1141" w:rsidP="00770C7E">
      <w:pPr>
        <w:spacing w:before="134"/>
        <w:jc w:val="center"/>
        <w:rPr>
          <w:spacing w:val="-2"/>
          <w:sz w:val="24"/>
        </w:rPr>
      </w:pPr>
      <w:r w:rsidRPr="006919FC">
        <w:rPr>
          <w:b/>
          <w:sz w:val="24"/>
        </w:rPr>
        <w:t>Fig</w:t>
      </w:r>
      <w:r w:rsidRPr="006919FC">
        <w:rPr>
          <w:b/>
          <w:spacing w:val="-4"/>
          <w:sz w:val="24"/>
        </w:rPr>
        <w:t xml:space="preserve"> </w:t>
      </w:r>
      <w:r w:rsidR="009F2519">
        <w:rPr>
          <w:b/>
          <w:sz w:val="24"/>
        </w:rPr>
        <w:t>7</w:t>
      </w:r>
      <w:r w:rsidRPr="006919FC">
        <w:rPr>
          <w:b/>
          <w:sz w:val="24"/>
        </w:rPr>
        <w:t>:</w:t>
      </w:r>
      <w:r w:rsidRPr="006919FC">
        <w:rPr>
          <w:b/>
          <w:spacing w:val="-2"/>
          <w:sz w:val="24"/>
        </w:rPr>
        <w:t xml:space="preserve"> </w:t>
      </w:r>
      <w:r w:rsidR="00A544A8" w:rsidRPr="006919FC">
        <w:rPr>
          <w:spacing w:val="-2"/>
          <w:sz w:val="24"/>
        </w:rPr>
        <w:t>Diagnose Page - Visual Enquiry</w:t>
      </w:r>
    </w:p>
    <w:p w14:paraId="4EC127EE" w14:textId="77777777" w:rsidR="00770C7E" w:rsidRPr="006919FC" w:rsidRDefault="00770C7E" w:rsidP="00770C7E">
      <w:pPr>
        <w:spacing w:before="134"/>
        <w:rPr>
          <w:spacing w:val="-2"/>
          <w:sz w:val="24"/>
        </w:rPr>
      </w:pPr>
    </w:p>
    <w:p w14:paraId="26E7CBA8" w14:textId="4E573BA5" w:rsidR="00770C7E" w:rsidRPr="006919FC" w:rsidRDefault="00770C7E" w:rsidP="0005645B">
      <w:pPr>
        <w:spacing w:before="134" w:line="360" w:lineRule="auto"/>
        <w:rPr>
          <w:spacing w:val="-2"/>
          <w:sz w:val="24"/>
        </w:rPr>
        <w:sectPr w:rsidR="00770C7E" w:rsidRPr="006919FC" w:rsidSect="00597A04">
          <w:pgSz w:w="12240" w:h="15840"/>
          <w:pgMar w:top="1440" w:right="1440" w:bottom="1440" w:left="1440" w:header="720" w:footer="720" w:gutter="0"/>
          <w:cols w:space="720"/>
          <w:docGrid w:linePitch="299"/>
        </w:sectPr>
      </w:pPr>
      <w:r w:rsidRPr="006919FC">
        <w:rPr>
          <w:spacing w:val="-2"/>
          <w:sz w:val="24"/>
        </w:rPr>
        <w:t>The Enquiry Dashboard is the primary user interaction zone, where plant images can be uploaded for processing. Users can drag and drop a leaf image onto the "Upload Card" and input a specific natural language query (e.g., "Is this leaf healthy?"). The system handles the complex multimodal inference in the backend while displaying a "Divining..." animation to the user. This animated feedback loop ensures transparency in the system's status and keeps the user engaged during the brief processing time.</w:t>
      </w:r>
    </w:p>
    <w:p w14:paraId="6C022485" w14:textId="34124DB3" w:rsidR="00601770" w:rsidRPr="006919FC" w:rsidRDefault="003D3875">
      <w:pPr>
        <w:spacing w:before="137"/>
        <w:rPr>
          <w:sz w:val="24"/>
          <w:szCs w:val="24"/>
        </w:rPr>
      </w:pPr>
      <w:r w:rsidRPr="006919FC">
        <w:rPr>
          <w:noProof/>
        </w:rPr>
        <w:drawing>
          <wp:inline distT="0" distB="0" distL="0" distR="0" wp14:anchorId="7F3508AC" wp14:editId="7F4B2905">
            <wp:extent cx="5950527" cy="3600450"/>
            <wp:effectExtent l="0" t="0" r="0" b="0"/>
            <wp:docPr id="990456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5007" cy="3603161"/>
                    </a:xfrm>
                    <a:prstGeom prst="rect">
                      <a:avLst/>
                    </a:prstGeom>
                    <a:noFill/>
                    <a:ln>
                      <a:noFill/>
                    </a:ln>
                  </pic:spPr>
                </pic:pic>
              </a:graphicData>
            </a:graphic>
          </wp:inline>
        </w:drawing>
      </w:r>
    </w:p>
    <w:p w14:paraId="261390C4" w14:textId="214A62EE" w:rsidR="00231845" w:rsidRPr="006919FC" w:rsidRDefault="00231845" w:rsidP="0005645B">
      <w:pPr>
        <w:spacing w:before="134"/>
        <w:ind w:left="2880" w:firstLine="720"/>
        <w:rPr>
          <w:spacing w:val="-2"/>
          <w:sz w:val="24"/>
        </w:rPr>
      </w:pPr>
      <w:r w:rsidRPr="006919FC">
        <w:rPr>
          <w:b/>
          <w:sz w:val="24"/>
        </w:rPr>
        <w:t>Fig</w:t>
      </w:r>
      <w:r w:rsidRPr="006919FC">
        <w:rPr>
          <w:b/>
          <w:spacing w:val="-4"/>
          <w:sz w:val="24"/>
        </w:rPr>
        <w:t xml:space="preserve"> </w:t>
      </w:r>
      <w:r w:rsidR="009F2519">
        <w:rPr>
          <w:b/>
          <w:sz w:val="24"/>
        </w:rPr>
        <w:t>8</w:t>
      </w:r>
      <w:r w:rsidRPr="006919FC">
        <w:rPr>
          <w:b/>
          <w:sz w:val="24"/>
        </w:rPr>
        <w:t>:</w:t>
      </w:r>
      <w:r w:rsidRPr="006919FC">
        <w:rPr>
          <w:b/>
          <w:spacing w:val="-2"/>
          <w:sz w:val="24"/>
        </w:rPr>
        <w:t xml:space="preserve"> </w:t>
      </w:r>
      <w:r w:rsidRPr="006919FC">
        <w:rPr>
          <w:spacing w:val="-2"/>
          <w:sz w:val="24"/>
        </w:rPr>
        <w:t xml:space="preserve">Result Page </w:t>
      </w:r>
    </w:p>
    <w:p w14:paraId="3EEA943A" w14:textId="77777777" w:rsidR="00231845" w:rsidRPr="006919FC" w:rsidRDefault="00231845">
      <w:pPr>
        <w:spacing w:before="137"/>
        <w:rPr>
          <w:sz w:val="24"/>
          <w:szCs w:val="24"/>
        </w:rPr>
      </w:pPr>
    </w:p>
    <w:p w14:paraId="154F4519" w14:textId="77777777" w:rsidR="003D3875" w:rsidRPr="006919FC" w:rsidRDefault="003D3875" w:rsidP="00522F8C">
      <w:pPr>
        <w:spacing w:before="1" w:line="360" w:lineRule="auto"/>
        <w:ind w:left="719" w:right="723"/>
        <w:jc w:val="both"/>
        <w:rPr>
          <w:sz w:val="24"/>
          <w:szCs w:val="24"/>
        </w:rPr>
      </w:pPr>
    </w:p>
    <w:p w14:paraId="16AAC5B5" w14:textId="34456DD0" w:rsidR="00601770" w:rsidRPr="006919FC" w:rsidRDefault="00522F8C" w:rsidP="009F56AB">
      <w:pPr>
        <w:spacing w:line="360" w:lineRule="auto"/>
        <w:jc w:val="both"/>
        <w:rPr>
          <w:sz w:val="24"/>
          <w:szCs w:val="24"/>
        </w:rPr>
        <w:sectPr w:rsidR="00601770" w:rsidRPr="006919FC" w:rsidSect="00597A04">
          <w:pgSz w:w="12240" w:h="15840"/>
          <w:pgMar w:top="1440" w:right="1440" w:bottom="1440" w:left="1440" w:header="720" w:footer="720" w:gutter="0"/>
          <w:cols w:space="720"/>
          <w:docGrid w:linePitch="299"/>
        </w:sectPr>
      </w:pPr>
      <w:r w:rsidRPr="006919FC">
        <w:rPr>
          <w:sz w:val="24"/>
          <w:szCs w:val="24"/>
        </w:rPr>
        <w:t>Upon completion of the analysis, the interface transitions to the Result Page. Here, the system presents the diagnosis not as raw data, but as a revealed truth from "The Garden." The uploaded image is displayed alongside the generated insight in a glassmorphism-styled container, floating above the animated background. This layout ensures that the diagnosis is easy to read and contextually linked to the visual evidence, enabling the user to assess the model’s reasoning capabilities in a practical agricultural setting. The inclusion of a "Consult Again" navigation option ensures a smooth loop for repetitive task</w:t>
      </w:r>
      <w:r w:rsidR="004B23A7">
        <w:rPr>
          <w:sz w:val="24"/>
          <w:szCs w:val="24"/>
        </w:rPr>
        <w:t>.</w:t>
      </w:r>
    </w:p>
    <w:p w14:paraId="306F5E03" w14:textId="453C796A" w:rsidR="00601770" w:rsidRPr="006919FC" w:rsidRDefault="00601770">
      <w:pPr>
        <w:rPr>
          <w:sz w:val="20"/>
          <w:szCs w:val="24"/>
        </w:rPr>
      </w:pPr>
    </w:p>
    <w:p w14:paraId="7B818C9B" w14:textId="07FA158F" w:rsidR="00601770" w:rsidRPr="006919FC" w:rsidRDefault="00000000" w:rsidP="00CE45C0">
      <w:pPr>
        <w:pStyle w:val="Heading1"/>
        <w:spacing w:line="357" w:lineRule="auto"/>
        <w:ind w:left="3228" w:right="2351" w:firstLine="151"/>
        <w:jc w:val="left"/>
      </w:pPr>
      <w:r w:rsidRPr="006919FC">
        <w:t>CHAPTER – 5</w:t>
      </w:r>
    </w:p>
    <w:p w14:paraId="16AECC03" w14:textId="7213D527" w:rsidR="00CE45C0" w:rsidRDefault="00CE45C0" w:rsidP="003D63BF">
      <w:pPr>
        <w:spacing w:before="176"/>
        <w:jc w:val="center"/>
        <w:rPr>
          <w:b/>
          <w:sz w:val="32"/>
          <w:szCs w:val="24"/>
        </w:rPr>
      </w:pPr>
      <w:r w:rsidRPr="006919FC">
        <w:rPr>
          <w:b/>
          <w:sz w:val="32"/>
          <w:szCs w:val="24"/>
        </w:rPr>
        <w:t>CONCLUSION AND FUTURE SCOPE</w:t>
      </w:r>
    </w:p>
    <w:p w14:paraId="34A1725C" w14:textId="77777777" w:rsidR="00026AFB" w:rsidRDefault="00026AFB" w:rsidP="003D63BF">
      <w:pPr>
        <w:spacing w:before="176"/>
        <w:jc w:val="center"/>
        <w:rPr>
          <w:b/>
          <w:sz w:val="32"/>
          <w:szCs w:val="24"/>
        </w:rPr>
      </w:pPr>
    </w:p>
    <w:p w14:paraId="3022B27B" w14:textId="52FEAC3C" w:rsidR="00026AFB" w:rsidRDefault="00026AFB" w:rsidP="00026AFB">
      <w:pPr>
        <w:spacing w:before="176"/>
        <w:rPr>
          <w:b/>
          <w:sz w:val="28"/>
          <w:szCs w:val="28"/>
        </w:rPr>
      </w:pPr>
      <w:r w:rsidRPr="00026AFB">
        <w:rPr>
          <w:b/>
          <w:sz w:val="28"/>
          <w:szCs w:val="28"/>
        </w:rPr>
        <w:t>5.1 Conclusion</w:t>
      </w:r>
    </w:p>
    <w:p w14:paraId="20D99258" w14:textId="3B2DC992" w:rsidR="004B23A7" w:rsidRDefault="004B23A7" w:rsidP="009F56AB">
      <w:pPr>
        <w:spacing w:before="176" w:line="360" w:lineRule="auto"/>
        <w:jc w:val="both"/>
        <w:rPr>
          <w:sz w:val="24"/>
          <w:szCs w:val="24"/>
        </w:rPr>
      </w:pPr>
      <w:r w:rsidRPr="004B23A7">
        <w:rPr>
          <w:bCs/>
          <w:sz w:val="24"/>
          <w:szCs w:val="24"/>
        </w:rPr>
        <w:t xml:space="preserve">This </w:t>
      </w:r>
      <w:r>
        <w:rPr>
          <w:bCs/>
          <w:sz w:val="24"/>
          <w:szCs w:val="24"/>
        </w:rPr>
        <w:t>project presented an explainable and reasoning-oriented framewo</w:t>
      </w:r>
      <w:r w:rsidR="009F56AB">
        <w:rPr>
          <w:bCs/>
          <w:sz w:val="24"/>
          <w:szCs w:val="24"/>
        </w:rPr>
        <w:t xml:space="preserve">rk </w:t>
      </w:r>
      <w:r w:rsidR="009F56AB" w:rsidRPr="00F40FB0">
        <w:rPr>
          <w:sz w:val="24"/>
          <w:szCs w:val="24"/>
        </w:rPr>
        <w:t>for automated plant disease diagnosis using advanced vision–language models and reinforcement learning techniques. Unlike conventional image-based classification systems that operate as black boxes, the proposed approach emphasizes interpretable decision-making by integrating visual perception, natural language understanding, and reasoning-driven learning.</w:t>
      </w:r>
    </w:p>
    <w:p w14:paraId="20335E62" w14:textId="24E2FCDB" w:rsidR="009F56AB" w:rsidRDefault="009F56AB" w:rsidP="009F56AB">
      <w:pPr>
        <w:spacing w:before="176" w:line="360" w:lineRule="auto"/>
        <w:jc w:val="both"/>
        <w:rPr>
          <w:sz w:val="24"/>
          <w:szCs w:val="24"/>
        </w:rPr>
      </w:pPr>
      <w:r>
        <w:rPr>
          <w:bCs/>
          <w:sz w:val="24"/>
          <w:szCs w:val="24"/>
        </w:rPr>
        <w:t xml:space="preserve">Three </w:t>
      </w:r>
      <w:r w:rsidRPr="00F40FB0">
        <w:rPr>
          <w:sz w:val="24"/>
          <w:szCs w:val="24"/>
        </w:rPr>
        <w:t>complementary methodologies were explored: a Reason-RFT–based vision–language model trained using supervised chain-of-thought learning followed by GRPO-based reinforcement learning; a CLIP-guided recursive reasoning architecture capable of refining multimodal representations; and a lightweight Tiny Recurrent Memory (TRM) framework designed for iterative latent reasoning. Each approach contributes a unique perspective toward achieving accurate and transparent disease diagnosis, while collectively demonstrating the effectiveness of reasoning-aware AI systems in agriculture.</w:t>
      </w:r>
    </w:p>
    <w:p w14:paraId="4E20D990" w14:textId="108A7068" w:rsidR="009F56AB" w:rsidRDefault="006E7F7A" w:rsidP="006E7F7A">
      <w:pPr>
        <w:spacing w:before="176" w:line="360" w:lineRule="auto"/>
        <w:jc w:val="both"/>
        <w:rPr>
          <w:sz w:val="24"/>
          <w:szCs w:val="24"/>
        </w:rPr>
      </w:pPr>
      <w:r>
        <w:rPr>
          <w:sz w:val="24"/>
          <w:szCs w:val="24"/>
        </w:rPr>
        <w:t xml:space="preserve">Experimental observations </w:t>
      </w:r>
      <w:r w:rsidRPr="00F40FB0">
        <w:rPr>
          <w:sz w:val="24"/>
          <w:szCs w:val="24"/>
        </w:rPr>
        <w:t>indicate that incorporating structured reasoning and reinforcement learning improves diagnostic reliability and reduces uncertainty when compared to traditional supervised models. By shifting the focus from mere label prediction to explanation-supported diagnosis, the system provides more trustworthy outputs that align with practical agricultural decision-making needs.</w:t>
      </w:r>
    </w:p>
    <w:p w14:paraId="00591235" w14:textId="761B5BEF" w:rsidR="0066356C" w:rsidRDefault="006E7F7A" w:rsidP="006E7F7A">
      <w:pPr>
        <w:spacing w:before="176" w:line="360" w:lineRule="auto"/>
        <w:jc w:val="both"/>
        <w:rPr>
          <w:sz w:val="24"/>
          <w:szCs w:val="24"/>
        </w:rPr>
      </w:pPr>
      <w:r w:rsidRPr="006E7F7A">
        <w:rPr>
          <w:bCs/>
          <w:sz w:val="24"/>
          <w:szCs w:val="24"/>
        </w:rPr>
        <w:t xml:space="preserve">Overall, this work </w:t>
      </w:r>
      <w:r w:rsidRPr="006E7F7A">
        <w:rPr>
          <w:sz w:val="24"/>
          <w:szCs w:val="24"/>
        </w:rPr>
        <w:t>highlights the potential of combining vision–language reasoning, reinforcement learning, and lightweight architectures to build intelligent, interpretable, and reliable plant disease diagnostic systems suitable for real-world agricultural applications</w:t>
      </w:r>
      <w:r>
        <w:rPr>
          <w:sz w:val="24"/>
          <w:szCs w:val="24"/>
        </w:rPr>
        <w:t>.</w:t>
      </w:r>
    </w:p>
    <w:p w14:paraId="45511BA3" w14:textId="77777777" w:rsidR="00750973" w:rsidRDefault="00750973" w:rsidP="006E7F7A">
      <w:pPr>
        <w:spacing w:before="176" w:line="360" w:lineRule="auto"/>
        <w:jc w:val="both"/>
        <w:rPr>
          <w:sz w:val="24"/>
          <w:szCs w:val="24"/>
        </w:rPr>
      </w:pPr>
    </w:p>
    <w:p w14:paraId="73116522" w14:textId="77777777" w:rsidR="00750973" w:rsidRDefault="00750973" w:rsidP="006E7F7A">
      <w:pPr>
        <w:spacing w:before="176" w:line="360" w:lineRule="auto"/>
        <w:jc w:val="both"/>
        <w:rPr>
          <w:sz w:val="24"/>
          <w:szCs w:val="24"/>
        </w:rPr>
      </w:pPr>
    </w:p>
    <w:p w14:paraId="2B615FA1" w14:textId="70B1139E" w:rsidR="00750973" w:rsidRPr="00750973" w:rsidRDefault="000614D5" w:rsidP="006E7F7A">
      <w:pPr>
        <w:spacing w:before="176" w:line="360" w:lineRule="auto"/>
        <w:jc w:val="both"/>
        <w:rPr>
          <w:b/>
          <w:bCs/>
          <w:sz w:val="28"/>
          <w:szCs w:val="28"/>
        </w:rPr>
      </w:pPr>
      <w:r w:rsidRPr="00750973">
        <w:rPr>
          <w:b/>
          <w:bCs/>
          <w:sz w:val="28"/>
          <w:szCs w:val="28"/>
        </w:rPr>
        <w:t>5.2 Future</w:t>
      </w:r>
      <w:r w:rsidR="00750973" w:rsidRPr="00750973">
        <w:rPr>
          <w:b/>
          <w:bCs/>
          <w:sz w:val="28"/>
          <w:szCs w:val="28"/>
        </w:rPr>
        <w:t xml:space="preserve"> Scope</w:t>
      </w:r>
    </w:p>
    <w:p w14:paraId="3179417F" w14:textId="2E58B525" w:rsidR="0066356C" w:rsidRDefault="00750973" w:rsidP="00E9406D">
      <w:pPr>
        <w:pStyle w:val="Heading2"/>
        <w:tabs>
          <w:tab w:val="left" w:pos="719"/>
        </w:tabs>
        <w:spacing w:before="179" w:line="360" w:lineRule="auto"/>
        <w:ind w:left="0" w:firstLine="0"/>
        <w:jc w:val="both"/>
        <w:rPr>
          <w:b w:val="0"/>
          <w:bCs w:val="0"/>
          <w:lang w:val="en-IN" w:eastAsia="en-IN"/>
        </w:rPr>
      </w:pPr>
      <w:r>
        <w:rPr>
          <w:b w:val="0"/>
          <w:bCs w:val="0"/>
        </w:rPr>
        <w:t>Se</w:t>
      </w:r>
      <w:r w:rsidR="000614D5">
        <w:rPr>
          <w:b w:val="0"/>
          <w:bCs w:val="0"/>
        </w:rPr>
        <w:t xml:space="preserve">veral </w:t>
      </w:r>
      <w:r w:rsidR="000614D5" w:rsidRPr="000614D5">
        <w:rPr>
          <w:b w:val="0"/>
          <w:bCs w:val="0"/>
          <w:lang w:val="en-IN" w:eastAsia="en-IN"/>
        </w:rPr>
        <w:t>directions can be explored to extend and improve the AGRI VISION framework. First, expanding the dataset to include field-captured images under varying environmental conditions such as lighting changes, occlusion, and background noise would improve robustness and real-world applicability. Incorporating severity-level annotations and multi-stage disease progression data can further enhance diagnostic precision.</w:t>
      </w:r>
    </w:p>
    <w:p w14:paraId="0464D14D" w14:textId="5B1529A9" w:rsidR="00576766" w:rsidRDefault="00576766" w:rsidP="00E9406D">
      <w:pPr>
        <w:pStyle w:val="Heading2"/>
        <w:tabs>
          <w:tab w:val="left" w:pos="719"/>
        </w:tabs>
        <w:spacing w:before="179" w:line="360" w:lineRule="auto"/>
        <w:ind w:left="0" w:firstLine="0"/>
        <w:jc w:val="both"/>
        <w:rPr>
          <w:b w:val="0"/>
          <w:bCs w:val="0"/>
          <w:lang w:val="en-IN" w:eastAsia="en-IN"/>
        </w:rPr>
      </w:pPr>
      <w:r>
        <w:rPr>
          <w:b w:val="0"/>
          <w:bCs w:val="0"/>
          <w:lang w:val="en-IN" w:eastAsia="en-IN"/>
        </w:rPr>
        <w:t xml:space="preserve">Second, </w:t>
      </w:r>
      <w:r w:rsidRPr="00576766">
        <w:rPr>
          <w:b w:val="0"/>
          <w:bCs w:val="0"/>
          <w:lang w:val="en-IN" w:eastAsia="en-IN"/>
        </w:rPr>
        <w:t>future work may focus on improving explanation generation by integrating pretrained language decoders or larger vision–language backbones, particularly for the TRM-based latent reasoning approach. This would enable more fluent and detailed diagnostic explanations while preserving computational efficiency.</w:t>
      </w:r>
    </w:p>
    <w:p w14:paraId="68F6D5DE" w14:textId="1FFCD6FB" w:rsidR="00576766" w:rsidRDefault="00576766" w:rsidP="00E9406D">
      <w:pPr>
        <w:pStyle w:val="Heading2"/>
        <w:tabs>
          <w:tab w:val="left" w:pos="719"/>
        </w:tabs>
        <w:spacing w:before="179" w:line="360" w:lineRule="auto"/>
        <w:ind w:left="0" w:firstLine="0"/>
        <w:jc w:val="both"/>
        <w:rPr>
          <w:b w:val="0"/>
          <w:bCs w:val="0"/>
          <w:lang w:val="en-IN" w:eastAsia="en-IN"/>
        </w:rPr>
      </w:pPr>
      <w:r>
        <w:rPr>
          <w:b w:val="0"/>
          <w:bCs w:val="0"/>
          <w:lang w:val="en-IN" w:eastAsia="en-IN"/>
        </w:rPr>
        <w:t xml:space="preserve">Third, </w:t>
      </w:r>
      <w:r w:rsidRPr="00576766">
        <w:rPr>
          <w:b w:val="0"/>
          <w:bCs w:val="0"/>
          <w:lang w:val="en-IN" w:eastAsia="en-IN"/>
        </w:rPr>
        <w:t>integrating external agricultural knowledge bases and plant pathology ontologies could strengthen domain grounding and reduce reliance on handcrafted reward functions. Additionally, exploring multimodal reinforcement learning with adaptive reward modeling may further improve reasoning alignment.</w:t>
      </w:r>
    </w:p>
    <w:p w14:paraId="405FC62A" w14:textId="1C37926B" w:rsidR="00576766" w:rsidRPr="00576766" w:rsidRDefault="00576766" w:rsidP="00E9406D">
      <w:pPr>
        <w:pStyle w:val="Heading2"/>
        <w:tabs>
          <w:tab w:val="left" w:pos="719"/>
        </w:tabs>
        <w:spacing w:before="179" w:line="360" w:lineRule="auto"/>
        <w:ind w:left="0" w:firstLine="0"/>
        <w:jc w:val="both"/>
        <w:rPr>
          <w:b w:val="0"/>
          <w:bCs w:val="0"/>
          <w:lang w:val="en-IN" w:eastAsia="en-IN"/>
        </w:rPr>
      </w:pPr>
      <w:r>
        <w:rPr>
          <w:b w:val="0"/>
          <w:bCs w:val="0"/>
          <w:lang w:val="en-IN" w:eastAsia="en-IN"/>
        </w:rPr>
        <w:t xml:space="preserve">Finally, the system </w:t>
      </w:r>
      <w:r w:rsidR="00103229" w:rsidRPr="00103229">
        <w:rPr>
          <w:b w:val="0"/>
          <w:bCs w:val="0"/>
          <w:lang w:val="en-IN" w:eastAsia="en-IN"/>
        </w:rPr>
        <w:t>can be extended toward real-world deployment by optimizing inference latency, enabling mobile or edge-device compatibility, and integrating real-time data streams from IoT sensors or drone-based imaging systems. These enhancements would position AGRI VISION as a practical and scalable decision-support tool for precision agriculture and sustainable farming practices.</w:t>
      </w:r>
    </w:p>
    <w:p w14:paraId="0E0A86BC" w14:textId="77777777" w:rsidR="0066356C" w:rsidRPr="006919FC" w:rsidRDefault="0066356C" w:rsidP="00103229">
      <w:pPr>
        <w:pStyle w:val="Heading2"/>
        <w:tabs>
          <w:tab w:val="left" w:pos="719"/>
        </w:tabs>
        <w:spacing w:before="179"/>
        <w:ind w:left="0" w:firstLine="0"/>
        <w:jc w:val="both"/>
      </w:pPr>
    </w:p>
    <w:p w14:paraId="1640BC86" w14:textId="77777777" w:rsidR="00601770" w:rsidRPr="006919FC" w:rsidRDefault="00601770">
      <w:pPr>
        <w:spacing w:before="41"/>
        <w:rPr>
          <w:b/>
          <w:sz w:val="24"/>
          <w:szCs w:val="24"/>
        </w:rPr>
      </w:pPr>
    </w:p>
    <w:p w14:paraId="16043E55" w14:textId="77777777" w:rsidR="00601770" w:rsidRPr="006919FC" w:rsidRDefault="00601770">
      <w:pPr>
        <w:pStyle w:val="ListParagraph"/>
        <w:spacing w:line="336" w:lineRule="auto"/>
        <w:ind w:left="567" w:hanging="360"/>
        <w:rPr>
          <w:sz w:val="24"/>
        </w:rPr>
        <w:sectPr w:rsidR="00601770" w:rsidRPr="006919FC" w:rsidSect="00597A04">
          <w:pgSz w:w="12240" w:h="15840"/>
          <w:pgMar w:top="1440" w:right="1440" w:bottom="1440" w:left="1440" w:header="720" w:footer="720" w:gutter="0"/>
          <w:cols w:space="720"/>
          <w:docGrid w:linePitch="299"/>
        </w:sectPr>
      </w:pPr>
    </w:p>
    <w:p w14:paraId="3BD7EF2A" w14:textId="77777777" w:rsidR="00601770" w:rsidRPr="00103229" w:rsidRDefault="00000000">
      <w:pPr>
        <w:pStyle w:val="Heading1"/>
        <w:spacing w:before="59"/>
        <w:ind w:right="554"/>
        <w:rPr>
          <w:sz w:val="28"/>
          <w:szCs w:val="28"/>
        </w:rPr>
      </w:pPr>
      <w:r w:rsidRPr="00103229">
        <w:rPr>
          <w:spacing w:val="-2"/>
          <w:sz w:val="28"/>
          <w:szCs w:val="28"/>
        </w:rPr>
        <w:t>REFERENCES</w:t>
      </w:r>
    </w:p>
    <w:p w14:paraId="65FEDF25" w14:textId="77777777" w:rsidR="00601770" w:rsidRPr="006919FC" w:rsidRDefault="00601770">
      <w:pPr>
        <w:rPr>
          <w:b/>
          <w:sz w:val="32"/>
          <w:szCs w:val="24"/>
        </w:rPr>
      </w:pPr>
    </w:p>
    <w:p w14:paraId="6454A020" w14:textId="6AC3AAFA" w:rsidR="00516D17" w:rsidRPr="006919FC" w:rsidRDefault="00516D17" w:rsidP="00B4037C">
      <w:pPr>
        <w:spacing w:line="360" w:lineRule="auto"/>
        <w:jc w:val="both"/>
        <w:rPr>
          <w:lang w:val="en-IN" w:eastAsia="en-IN"/>
        </w:rPr>
      </w:pPr>
      <w:r w:rsidRPr="006919FC">
        <w:rPr>
          <w:lang w:val="en-IN" w:eastAsia="en-IN"/>
        </w:rPr>
        <w:t xml:space="preserve">[1] D. P. Hughes and M. Salathé, “An open access repository of images on plant health to enable the development of mobile disease diagnostics,” arXiv preprint arXiv:1511.08060, 2015. </w:t>
      </w:r>
      <w:hyperlink r:id="rId19" w:history="1">
        <w:r w:rsidR="00ED3087" w:rsidRPr="0054616E">
          <w:rPr>
            <w:rStyle w:val="Hyperlink"/>
            <w:lang w:val="en-IN" w:eastAsia="en-IN"/>
          </w:rPr>
          <w:t>https://arxiv.org/abs/1511.08060</w:t>
        </w:r>
      </w:hyperlink>
    </w:p>
    <w:p w14:paraId="1D8FE589" w14:textId="1AA1A942" w:rsidR="00516D17" w:rsidRPr="006919FC" w:rsidRDefault="00516D17" w:rsidP="00B4037C">
      <w:pPr>
        <w:widowControl/>
        <w:autoSpaceDE/>
        <w:autoSpaceDN/>
        <w:spacing w:before="100" w:beforeAutospacing="1" w:after="100" w:afterAutospacing="1" w:line="360" w:lineRule="auto"/>
        <w:jc w:val="both"/>
        <w:rPr>
          <w:sz w:val="24"/>
          <w:szCs w:val="24"/>
          <w:lang w:val="en-IN" w:eastAsia="en-IN"/>
        </w:rPr>
      </w:pPr>
      <w:r w:rsidRPr="006919FC">
        <w:rPr>
          <w:sz w:val="24"/>
          <w:szCs w:val="24"/>
          <w:lang w:val="en-IN" w:eastAsia="en-IN"/>
        </w:rPr>
        <w:t xml:space="preserve">[2] H. Kim, J. Park, S. Yun, and J. Choi, “Less Is More: Recursive Reasoning with Tiny Networks,” arXiv preprint arXiv:2503.20752, 2025. </w:t>
      </w:r>
      <w:hyperlink r:id="rId20" w:history="1">
        <w:r w:rsidRPr="006919FC">
          <w:rPr>
            <w:rStyle w:val="Hyperlink"/>
            <w:sz w:val="24"/>
            <w:szCs w:val="24"/>
            <w:lang w:val="en-IN" w:eastAsia="en-IN"/>
          </w:rPr>
          <w:t>https://arxiv.org/abs/2503.20752</w:t>
        </w:r>
      </w:hyperlink>
    </w:p>
    <w:p w14:paraId="3465808D" w14:textId="77777777" w:rsidR="00516D17" w:rsidRPr="006919FC" w:rsidRDefault="00516D17" w:rsidP="00B4037C">
      <w:pPr>
        <w:widowControl/>
        <w:autoSpaceDE/>
        <w:autoSpaceDN/>
        <w:spacing w:before="100" w:beforeAutospacing="1" w:after="100" w:afterAutospacing="1" w:line="360" w:lineRule="auto"/>
        <w:jc w:val="both"/>
        <w:rPr>
          <w:sz w:val="24"/>
          <w:szCs w:val="24"/>
          <w:lang w:val="en-IN" w:eastAsia="en-IN"/>
        </w:rPr>
      </w:pPr>
      <w:r w:rsidRPr="006919FC">
        <w:rPr>
          <w:sz w:val="24"/>
          <w:szCs w:val="24"/>
          <w:lang w:val="en-IN" w:eastAsia="en-IN"/>
        </w:rPr>
        <w:t xml:space="preserve">[3] H. Tan, Y. Ji, X. Hao, M. Lin, P. Wang, Z. Wang, and S. Zhang, “Reason-RFT: Reinforcement Fine-Tuning for Visual Reasoning,” arXiv preprint arXiv:2503.20752, 2025. </w:t>
      </w:r>
      <w:hyperlink r:id="rId21" w:history="1">
        <w:r w:rsidRPr="006919FC">
          <w:rPr>
            <w:rStyle w:val="Hyperlink"/>
            <w:sz w:val="24"/>
            <w:szCs w:val="24"/>
            <w:lang w:val="en-IN" w:eastAsia="en-IN"/>
          </w:rPr>
          <w:t>https://arxiv.org/abs/2503.20752</w:t>
        </w:r>
      </w:hyperlink>
    </w:p>
    <w:p w14:paraId="35017B83" w14:textId="77777777" w:rsidR="00516D17" w:rsidRPr="006919FC" w:rsidRDefault="00516D17" w:rsidP="00B4037C">
      <w:pPr>
        <w:widowControl/>
        <w:autoSpaceDE/>
        <w:autoSpaceDN/>
        <w:spacing w:before="100" w:beforeAutospacing="1" w:after="100" w:afterAutospacing="1" w:line="360" w:lineRule="auto"/>
        <w:jc w:val="both"/>
        <w:rPr>
          <w:sz w:val="24"/>
          <w:szCs w:val="24"/>
          <w:lang w:val="en-IN" w:eastAsia="en-IN"/>
        </w:rPr>
      </w:pPr>
      <w:r w:rsidRPr="006919FC">
        <w:rPr>
          <w:sz w:val="24"/>
          <w:szCs w:val="24"/>
          <w:lang w:val="en-IN" w:eastAsia="en-IN"/>
        </w:rPr>
        <w:t>[4] J. Yang et al., “GRPO: Group Relative Policy Optimization,” Qwen Team, Alibaba, 2024.</w:t>
      </w:r>
      <w:r w:rsidRPr="006919FC">
        <w:rPr>
          <w:sz w:val="24"/>
          <w:szCs w:val="24"/>
          <w:lang w:val="en-IN" w:eastAsia="en-IN"/>
        </w:rPr>
        <w:br/>
        <w:t xml:space="preserve"> </w:t>
      </w:r>
      <w:hyperlink r:id="rId22" w:history="1">
        <w:r w:rsidRPr="006919FC">
          <w:rPr>
            <w:rStyle w:val="Hyperlink"/>
            <w:sz w:val="24"/>
            <w:szCs w:val="24"/>
            <w:lang w:val="en-IN" w:eastAsia="en-IN"/>
          </w:rPr>
          <w:t>https://arxiv.org/abs/2407.21787</w:t>
        </w:r>
      </w:hyperlink>
    </w:p>
    <w:p w14:paraId="14EC25B6" w14:textId="77777777" w:rsidR="00516D17" w:rsidRPr="006919FC" w:rsidRDefault="00516D17" w:rsidP="00B4037C">
      <w:pPr>
        <w:widowControl/>
        <w:autoSpaceDE/>
        <w:autoSpaceDN/>
        <w:spacing w:before="100" w:beforeAutospacing="1" w:after="100" w:afterAutospacing="1" w:line="360" w:lineRule="auto"/>
        <w:jc w:val="both"/>
        <w:rPr>
          <w:sz w:val="24"/>
          <w:szCs w:val="24"/>
          <w:lang w:val="en-IN" w:eastAsia="en-IN"/>
        </w:rPr>
      </w:pPr>
      <w:r w:rsidRPr="006919FC">
        <w:rPr>
          <w:sz w:val="24"/>
          <w:szCs w:val="24"/>
          <w:lang w:val="en-IN" w:eastAsia="en-IN"/>
        </w:rPr>
        <w:t xml:space="preserve">[5] Y. Bai </w:t>
      </w:r>
      <w:r w:rsidRPr="006919FC">
        <w:rPr>
          <w:i/>
          <w:iCs/>
          <w:sz w:val="24"/>
          <w:szCs w:val="24"/>
          <w:lang w:val="en-IN" w:eastAsia="en-IN"/>
        </w:rPr>
        <w:t>et al.</w:t>
      </w:r>
      <w:r w:rsidRPr="006919FC">
        <w:rPr>
          <w:sz w:val="24"/>
          <w:szCs w:val="24"/>
          <w:lang w:val="en-IN" w:eastAsia="en-IN"/>
        </w:rPr>
        <w:t>, “Qwen2-VL: Multimodal Large Language Models,” Alibaba, 2024.</w:t>
      </w:r>
      <w:r w:rsidRPr="006919FC">
        <w:rPr>
          <w:sz w:val="24"/>
          <w:szCs w:val="24"/>
          <w:lang w:val="en-IN" w:eastAsia="en-IN"/>
        </w:rPr>
        <w:br/>
      </w:r>
      <w:hyperlink r:id="rId23" w:history="1">
        <w:r w:rsidRPr="006919FC">
          <w:rPr>
            <w:rStyle w:val="Hyperlink"/>
            <w:sz w:val="24"/>
            <w:szCs w:val="24"/>
            <w:lang w:val="en-IN" w:eastAsia="en-IN"/>
          </w:rPr>
          <w:t>https://arxiv.org/abs/2407.15882</w:t>
        </w:r>
      </w:hyperlink>
    </w:p>
    <w:p w14:paraId="426F77C8" w14:textId="77777777" w:rsidR="00516D17" w:rsidRPr="006919FC" w:rsidRDefault="00516D17" w:rsidP="00B4037C">
      <w:pPr>
        <w:widowControl/>
        <w:autoSpaceDE/>
        <w:autoSpaceDN/>
        <w:spacing w:before="100" w:beforeAutospacing="1" w:after="100" w:afterAutospacing="1" w:line="360" w:lineRule="auto"/>
        <w:jc w:val="both"/>
        <w:rPr>
          <w:sz w:val="24"/>
          <w:szCs w:val="24"/>
          <w:lang w:val="en-IN" w:eastAsia="en-IN"/>
        </w:rPr>
      </w:pPr>
      <w:r w:rsidRPr="006919FC">
        <w:rPr>
          <w:sz w:val="24"/>
          <w:szCs w:val="24"/>
          <w:lang w:val="en-IN" w:eastAsia="en-IN"/>
        </w:rPr>
        <w:t xml:space="preserve">[6] A. Radford </w:t>
      </w:r>
      <w:r w:rsidRPr="006919FC">
        <w:rPr>
          <w:i/>
          <w:iCs/>
          <w:sz w:val="24"/>
          <w:szCs w:val="24"/>
          <w:lang w:val="en-IN" w:eastAsia="en-IN"/>
        </w:rPr>
        <w:t>et al.</w:t>
      </w:r>
      <w:r w:rsidRPr="006919FC">
        <w:rPr>
          <w:sz w:val="24"/>
          <w:szCs w:val="24"/>
          <w:lang w:val="en-IN" w:eastAsia="en-IN"/>
        </w:rPr>
        <w:t xml:space="preserve">, </w:t>
      </w:r>
      <w:r w:rsidRPr="006919FC">
        <w:rPr>
          <w:i/>
          <w:iCs/>
          <w:sz w:val="24"/>
          <w:szCs w:val="24"/>
          <w:lang w:val="en-IN" w:eastAsia="en-IN"/>
        </w:rPr>
        <w:t xml:space="preserve">“CLIP: </w:t>
      </w:r>
      <w:r w:rsidRPr="006919FC">
        <w:rPr>
          <w:sz w:val="24"/>
          <w:szCs w:val="24"/>
          <w:lang w:val="en-IN" w:eastAsia="en-IN"/>
        </w:rPr>
        <w:t>Connecting Vision and Language Through Contrastive Learning,” OpenAI, 2021.</w:t>
      </w:r>
      <w:r w:rsidRPr="006919FC">
        <w:rPr>
          <w:sz w:val="24"/>
          <w:szCs w:val="24"/>
          <w:lang w:val="en-IN" w:eastAsia="en-IN"/>
        </w:rPr>
        <w:br/>
      </w:r>
      <w:hyperlink r:id="rId24" w:history="1">
        <w:r w:rsidRPr="006919FC">
          <w:rPr>
            <w:rStyle w:val="Hyperlink"/>
            <w:sz w:val="24"/>
            <w:szCs w:val="24"/>
            <w:lang w:val="en-IN" w:eastAsia="en-IN"/>
          </w:rPr>
          <w:t>https://arxiv.org/abs/2103.00020</w:t>
        </w:r>
      </w:hyperlink>
    </w:p>
    <w:p w14:paraId="49530421" w14:textId="77777777" w:rsidR="00516D17" w:rsidRPr="006919FC" w:rsidRDefault="00516D17" w:rsidP="00B4037C">
      <w:pPr>
        <w:widowControl/>
        <w:autoSpaceDE/>
        <w:autoSpaceDN/>
        <w:spacing w:before="100" w:beforeAutospacing="1" w:after="100" w:afterAutospacing="1" w:line="360" w:lineRule="auto"/>
        <w:jc w:val="both"/>
        <w:rPr>
          <w:sz w:val="24"/>
          <w:szCs w:val="24"/>
          <w:lang w:val="en-IN" w:eastAsia="en-IN"/>
        </w:rPr>
      </w:pPr>
      <w:r w:rsidRPr="006919FC">
        <w:rPr>
          <w:sz w:val="24"/>
          <w:szCs w:val="24"/>
          <w:lang w:val="en-IN" w:eastAsia="en-IN"/>
        </w:rPr>
        <w:t>[7] J. Chung et al., “Gated Recurrent Unit (GRU),” arXiv preprint arXiv:1412.3555, 2014.</w:t>
      </w:r>
      <w:r w:rsidRPr="006919FC">
        <w:rPr>
          <w:sz w:val="24"/>
          <w:szCs w:val="24"/>
          <w:lang w:val="en-IN" w:eastAsia="en-IN"/>
        </w:rPr>
        <w:br/>
      </w:r>
      <w:hyperlink r:id="rId25" w:history="1">
        <w:r w:rsidRPr="006919FC">
          <w:rPr>
            <w:rStyle w:val="Hyperlink"/>
            <w:sz w:val="24"/>
            <w:szCs w:val="24"/>
            <w:lang w:val="en-IN" w:eastAsia="en-IN"/>
          </w:rPr>
          <w:t>https://arxiv.org/abs/1412.3555</w:t>
        </w:r>
      </w:hyperlink>
    </w:p>
    <w:p w14:paraId="10D242FA" w14:textId="77777777" w:rsidR="00516D17" w:rsidRPr="006919FC" w:rsidRDefault="00516D17" w:rsidP="00B4037C">
      <w:pPr>
        <w:widowControl/>
        <w:autoSpaceDE/>
        <w:autoSpaceDN/>
        <w:spacing w:before="100" w:beforeAutospacing="1" w:after="100" w:afterAutospacing="1" w:line="360" w:lineRule="auto"/>
        <w:jc w:val="both"/>
        <w:rPr>
          <w:sz w:val="24"/>
          <w:szCs w:val="24"/>
          <w:lang w:eastAsia="en-IN"/>
        </w:rPr>
      </w:pPr>
      <w:r w:rsidRPr="006919FC">
        <w:rPr>
          <w:sz w:val="24"/>
          <w:szCs w:val="24"/>
          <w:lang w:eastAsia="en-IN"/>
        </w:rPr>
        <w:t xml:space="preserve">[8] R. Sutton and A. Barto, “Reinforcement Learning: An Introduction,” MIT Press, 2018. </w:t>
      </w:r>
      <w:hyperlink r:id="rId26" w:history="1">
        <w:r w:rsidRPr="006919FC">
          <w:rPr>
            <w:rStyle w:val="Hyperlink"/>
            <w:sz w:val="24"/>
            <w:szCs w:val="24"/>
            <w:lang w:eastAsia="en-IN"/>
          </w:rPr>
          <w:t>http://incompleteideas.net/book/the-book-2nd.html</w:t>
        </w:r>
      </w:hyperlink>
    </w:p>
    <w:p w14:paraId="41380AC5" w14:textId="77777777" w:rsidR="00516D17" w:rsidRPr="006919FC" w:rsidRDefault="00516D17" w:rsidP="00B4037C">
      <w:pPr>
        <w:widowControl/>
        <w:autoSpaceDE/>
        <w:autoSpaceDN/>
        <w:spacing w:before="100" w:beforeAutospacing="1" w:after="100" w:afterAutospacing="1" w:line="360" w:lineRule="auto"/>
        <w:jc w:val="both"/>
        <w:rPr>
          <w:sz w:val="24"/>
          <w:szCs w:val="24"/>
          <w:lang w:eastAsia="en-IN"/>
        </w:rPr>
      </w:pPr>
      <w:r w:rsidRPr="006919FC">
        <w:rPr>
          <w:sz w:val="24"/>
          <w:szCs w:val="24"/>
          <w:lang w:eastAsia="en-IN"/>
        </w:rPr>
        <w:t xml:space="preserve">[9] K. P. Ferentinos, “Deep Learning Models for Plant Disease Detection and Diagnosis,” Computers and Electronics in Agriculture, 2018. </w:t>
      </w:r>
      <w:hyperlink r:id="rId27" w:history="1">
        <w:r w:rsidRPr="006919FC">
          <w:rPr>
            <w:rStyle w:val="Hyperlink"/>
            <w:sz w:val="24"/>
            <w:szCs w:val="24"/>
            <w:lang w:eastAsia="en-IN"/>
          </w:rPr>
          <w:t>https://doi.org/10.1016/j.compag.2018.01.009</w:t>
        </w:r>
      </w:hyperlink>
    </w:p>
    <w:p w14:paraId="35224E6A" w14:textId="77777777" w:rsidR="00E9406D" w:rsidRDefault="00E9406D" w:rsidP="00B4037C">
      <w:pPr>
        <w:widowControl/>
        <w:autoSpaceDE/>
        <w:autoSpaceDN/>
        <w:spacing w:before="100" w:beforeAutospacing="1" w:after="100" w:afterAutospacing="1" w:line="360" w:lineRule="auto"/>
        <w:jc w:val="both"/>
        <w:rPr>
          <w:sz w:val="24"/>
          <w:szCs w:val="24"/>
          <w:lang w:eastAsia="en-IN"/>
        </w:rPr>
      </w:pPr>
    </w:p>
    <w:p w14:paraId="4E8EEC25" w14:textId="0C046352" w:rsidR="00516D17" w:rsidRPr="006919FC" w:rsidRDefault="00516D17" w:rsidP="00B4037C">
      <w:pPr>
        <w:widowControl/>
        <w:autoSpaceDE/>
        <w:autoSpaceDN/>
        <w:spacing w:before="100" w:beforeAutospacing="1" w:after="100" w:afterAutospacing="1" w:line="360" w:lineRule="auto"/>
        <w:rPr>
          <w:sz w:val="24"/>
          <w:szCs w:val="24"/>
          <w:lang w:eastAsia="en-IN"/>
        </w:rPr>
      </w:pPr>
      <w:r w:rsidRPr="006919FC">
        <w:rPr>
          <w:sz w:val="24"/>
          <w:szCs w:val="24"/>
          <w:lang w:eastAsia="en-IN"/>
        </w:rPr>
        <w:br/>
        <w:t>[10] A. Ramesh et al., “Learning Transferable Visual Models from Natural Language</w:t>
      </w:r>
      <w:r w:rsidR="00B4037C">
        <w:rPr>
          <w:sz w:val="24"/>
          <w:szCs w:val="24"/>
          <w:lang w:eastAsia="en-IN"/>
        </w:rPr>
        <w:t xml:space="preserve"> </w:t>
      </w:r>
      <w:r w:rsidRPr="006919FC">
        <w:rPr>
          <w:sz w:val="24"/>
          <w:szCs w:val="24"/>
          <w:lang w:eastAsia="en-IN"/>
        </w:rPr>
        <w:t>Supervision”</w:t>
      </w:r>
      <w:r w:rsidR="00B4037C">
        <w:rPr>
          <w:sz w:val="24"/>
          <w:szCs w:val="24"/>
          <w:lang w:eastAsia="en-IN"/>
        </w:rPr>
        <w:t xml:space="preserve"> </w:t>
      </w:r>
      <w:r w:rsidRPr="006919FC">
        <w:rPr>
          <w:sz w:val="24"/>
          <w:szCs w:val="24"/>
          <w:lang w:eastAsia="en-IN"/>
        </w:rPr>
        <w:t xml:space="preserve">NeurIPS, 2021.                                                                                            </w:t>
      </w:r>
      <w:hyperlink r:id="rId28" w:history="1">
        <w:r w:rsidRPr="006919FC">
          <w:rPr>
            <w:rStyle w:val="Hyperlink"/>
            <w:sz w:val="24"/>
            <w:szCs w:val="24"/>
            <w:lang w:eastAsia="en-IN"/>
          </w:rPr>
          <w:t>https://arxiv.org/abs/2103.00020</w:t>
        </w:r>
      </w:hyperlink>
      <w:r w:rsidRPr="006919FC">
        <w:rPr>
          <w:sz w:val="24"/>
          <w:szCs w:val="24"/>
          <w:lang w:eastAsia="en-IN"/>
        </w:rPr>
        <w:br/>
        <w:t xml:space="preserve">[11] J. Wei et al., “Chain-of-Thought Prompting Elicits Reasoning in Large Language Models,” NeurIPS, 2022.                                                                                               </w:t>
      </w:r>
      <w:hyperlink r:id="rId29" w:history="1">
        <w:r w:rsidRPr="006919FC">
          <w:rPr>
            <w:rStyle w:val="Hyperlink"/>
            <w:sz w:val="24"/>
            <w:szCs w:val="24"/>
            <w:lang w:eastAsia="en-IN"/>
          </w:rPr>
          <w:t>https://arxiv.org/abs/2201.11903</w:t>
        </w:r>
      </w:hyperlink>
    </w:p>
    <w:p w14:paraId="1CB8D626" w14:textId="3F8AF2F1" w:rsidR="00601770" w:rsidRPr="006919FC" w:rsidRDefault="00601770" w:rsidP="000F45DE">
      <w:pPr>
        <w:tabs>
          <w:tab w:val="left" w:pos="1026"/>
        </w:tabs>
        <w:spacing w:before="179"/>
        <w:jc w:val="both"/>
        <w:rPr>
          <w:sz w:val="24"/>
        </w:rPr>
      </w:pPr>
    </w:p>
    <w:sectPr w:rsidR="00601770" w:rsidRPr="006919FC" w:rsidSect="00597A04">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5954D" w14:textId="77777777" w:rsidR="00AC3DB6" w:rsidRDefault="00AC3DB6">
      <w:r>
        <w:separator/>
      </w:r>
    </w:p>
  </w:endnote>
  <w:endnote w:type="continuationSeparator" w:id="0">
    <w:p w14:paraId="275F6375" w14:textId="77777777" w:rsidR="00AC3DB6" w:rsidRDefault="00AC3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195262"/>
      <w:docPartObj>
        <w:docPartGallery w:val="Page Numbers (Bottom of Page)"/>
        <w:docPartUnique/>
      </w:docPartObj>
    </w:sdtPr>
    <w:sdtEndPr>
      <w:rPr>
        <w:noProof/>
      </w:rPr>
    </w:sdtEndPr>
    <w:sdtContent>
      <w:p w14:paraId="6420973D" w14:textId="77777777" w:rsidR="00924CEF" w:rsidRDefault="00000000">
        <w:pPr>
          <w:tabs>
            <w:tab w:val="center" w:pos="4513"/>
            <w:tab w:val="right" w:pos="9026"/>
          </w:tabs>
          <w:jc w:val="center"/>
        </w:pPr>
        <w:r>
          <w:fldChar w:fldCharType="begin"/>
        </w:r>
        <w:r>
          <w:instrText xml:space="preserve"> PAGE  \* roman  \* MERGEFORMAT </w:instrText>
        </w:r>
        <w:r>
          <w:fldChar w:fldCharType="separate"/>
        </w:r>
        <w:r>
          <w:rPr>
            <w:noProof/>
          </w:rPr>
          <w:t>iii</w:t>
        </w:r>
        <w:r>
          <w:fldChar w:fldCharType="end"/>
        </w:r>
      </w:p>
    </w:sdtContent>
  </w:sdt>
  <w:p w14:paraId="5156FD6A" w14:textId="77777777" w:rsidR="00B97D19" w:rsidRDefault="00B97D19">
    <w:pPr>
      <w:tabs>
        <w:tab w:val="center" w:pos="4513"/>
        <w:tab w:val="right"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748678"/>
      <w:docPartObj>
        <w:docPartGallery w:val="Page Numbers (Bottom of Page)"/>
        <w:docPartUnique/>
      </w:docPartObj>
    </w:sdtPr>
    <w:sdtEndPr>
      <w:rPr>
        <w:noProof/>
      </w:rPr>
    </w:sdtEndPr>
    <w:sdtContent>
      <w:p w14:paraId="11E6F4BD" w14:textId="77777777" w:rsidR="00953A9F" w:rsidRDefault="00000000">
        <w:pPr>
          <w:tabs>
            <w:tab w:val="center" w:pos="4513"/>
            <w:tab w:val="right" w:pos="9026"/>
          </w:tabs>
          <w:jc w:val="center"/>
        </w:pPr>
        <w:r>
          <w:fldChar w:fldCharType="begin"/>
        </w:r>
        <w:r>
          <w:instrText xml:space="preserve"> PAGE   \* MERGEFORMAT </w:instrText>
        </w:r>
        <w:r>
          <w:fldChar w:fldCharType="separate"/>
        </w:r>
        <w:r>
          <w:rPr>
            <w:noProof/>
          </w:rPr>
          <w:t>2</w:t>
        </w:r>
        <w:r>
          <w:rPr>
            <w:noProof/>
          </w:rPr>
          <w:fldChar w:fldCharType="end"/>
        </w:r>
      </w:p>
    </w:sdtContent>
  </w:sdt>
  <w:p w14:paraId="6447BB25" w14:textId="77777777" w:rsidR="00953A9F" w:rsidRDefault="00953A9F">
    <w:pP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E4951" w14:textId="77777777" w:rsidR="00AC3DB6" w:rsidRDefault="00AC3DB6">
      <w:r>
        <w:separator/>
      </w:r>
    </w:p>
  </w:footnote>
  <w:footnote w:type="continuationSeparator" w:id="0">
    <w:p w14:paraId="31E4C626" w14:textId="77777777" w:rsidR="00AC3DB6" w:rsidRDefault="00AC3D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B3A"/>
    <w:multiLevelType w:val="multilevel"/>
    <w:tmpl w:val="B8FAF2AE"/>
    <w:lvl w:ilvl="0">
      <w:start w:val="1"/>
      <w:numFmt w:val="decimal"/>
      <w:lvlText w:val="%1."/>
      <w:lvlJc w:val="left"/>
      <w:pPr>
        <w:ind w:left="1080" w:hanging="360"/>
      </w:pPr>
      <w:rPr>
        <w:rFonts w:ascii="Times New Roman" w:eastAsia="Times New Roman" w:hAnsi="Times New Roman" w:cs="Times New Roman"/>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A551C88"/>
    <w:multiLevelType w:val="multilevel"/>
    <w:tmpl w:val="971A4684"/>
    <w:lvl w:ilvl="0">
      <w:start w:val="1"/>
      <w:numFmt w:val="decimal"/>
      <w:lvlText w:val="%1"/>
      <w:lvlJc w:val="left"/>
      <w:pPr>
        <w:ind w:left="360" w:hanging="360"/>
      </w:pPr>
      <w:rPr>
        <w:rFonts w:hint="default"/>
      </w:rPr>
    </w:lvl>
    <w:lvl w:ilvl="1">
      <w:start w:val="5"/>
      <w:numFmt w:val="decimal"/>
      <w:lvlText w:val="%1.%2"/>
      <w:lvlJc w:val="left"/>
      <w:pPr>
        <w:ind w:left="1079" w:hanging="36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912" w:hanging="2160"/>
      </w:pPr>
      <w:rPr>
        <w:rFonts w:hint="default"/>
      </w:rPr>
    </w:lvl>
  </w:abstractNum>
  <w:abstractNum w:abstractNumId="2" w15:restartNumberingAfterBreak="0">
    <w:nsid w:val="10CB6009"/>
    <w:multiLevelType w:val="multilevel"/>
    <w:tmpl w:val="F358F634"/>
    <w:lvl w:ilvl="0">
      <w:start w:val="3"/>
      <w:numFmt w:val="decimal"/>
      <w:lvlText w:val="%1"/>
      <w:lvlJc w:val="left"/>
      <w:pPr>
        <w:ind w:left="1260" w:hanging="540"/>
      </w:pPr>
      <w:rPr>
        <w:rFonts w:hint="default"/>
        <w:lang w:val="en-US" w:eastAsia="en-US" w:bidi="ar-SA"/>
      </w:rPr>
    </w:lvl>
    <w:lvl w:ilvl="1">
      <w:start w:val="3"/>
      <w:numFmt w:val="decimal"/>
      <w:lvlText w:val="%1.%2"/>
      <w:lvlJc w:val="left"/>
      <w:pPr>
        <w:ind w:left="1260" w:hanging="540"/>
      </w:pPr>
      <w:rPr>
        <w:rFonts w:hint="default"/>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06" w:hanging="540"/>
      </w:pPr>
      <w:rPr>
        <w:rFonts w:hint="default"/>
        <w:lang w:val="en-US" w:eastAsia="en-US" w:bidi="ar-SA"/>
      </w:rPr>
    </w:lvl>
    <w:lvl w:ilvl="4">
      <w:numFmt w:val="bullet"/>
      <w:lvlText w:val="•"/>
      <w:lvlJc w:val="left"/>
      <w:pPr>
        <w:ind w:left="4788" w:hanging="540"/>
      </w:pPr>
      <w:rPr>
        <w:rFonts w:hint="default"/>
        <w:lang w:val="en-US" w:eastAsia="en-US" w:bidi="ar-SA"/>
      </w:rPr>
    </w:lvl>
    <w:lvl w:ilvl="5">
      <w:numFmt w:val="bullet"/>
      <w:lvlText w:val="•"/>
      <w:lvlJc w:val="left"/>
      <w:pPr>
        <w:ind w:left="5670" w:hanging="540"/>
      </w:pPr>
      <w:rPr>
        <w:rFonts w:hint="default"/>
        <w:lang w:val="en-US" w:eastAsia="en-US" w:bidi="ar-SA"/>
      </w:rPr>
    </w:lvl>
    <w:lvl w:ilvl="6">
      <w:numFmt w:val="bullet"/>
      <w:lvlText w:val="•"/>
      <w:lvlJc w:val="left"/>
      <w:pPr>
        <w:ind w:left="6552" w:hanging="540"/>
      </w:pPr>
      <w:rPr>
        <w:rFonts w:hint="default"/>
        <w:lang w:val="en-US" w:eastAsia="en-US" w:bidi="ar-SA"/>
      </w:rPr>
    </w:lvl>
    <w:lvl w:ilvl="7">
      <w:numFmt w:val="bullet"/>
      <w:lvlText w:val="•"/>
      <w:lvlJc w:val="left"/>
      <w:pPr>
        <w:ind w:left="7434" w:hanging="540"/>
      </w:pPr>
      <w:rPr>
        <w:rFonts w:hint="default"/>
        <w:lang w:val="en-US" w:eastAsia="en-US" w:bidi="ar-SA"/>
      </w:rPr>
    </w:lvl>
    <w:lvl w:ilvl="8">
      <w:numFmt w:val="bullet"/>
      <w:lvlText w:val="•"/>
      <w:lvlJc w:val="left"/>
      <w:pPr>
        <w:ind w:left="8316" w:hanging="540"/>
      </w:pPr>
      <w:rPr>
        <w:rFonts w:hint="default"/>
        <w:lang w:val="en-US" w:eastAsia="en-US" w:bidi="ar-SA"/>
      </w:rPr>
    </w:lvl>
  </w:abstractNum>
  <w:abstractNum w:abstractNumId="3" w15:restartNumberingAfterBreak="0">
    <w:nsid w:val="141513AC"/>
    <w:multiLevelType w:val="multilevel"/>
    <w:tmpl w:val="5816C7D4"/>
    <w:lvl w:ilvl="0">
      <w:start w:val="3"/>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15E53441"/>
    <w:multiLevelType w:val="hybridMultilevel"/>
    <w:tmpl w:val="FE94403C"/>
    <w:lvl w:ilvl="0" w:tplc="ADE6CE7C">
      <w:start w:val="5"/>
      <w:numFmt w:val="decimal"/>
      <w:lvlText w:val="%1"/>
      <w:lvlJc w:val="left"/>
      <w:pPr>
        <w:ind w:left="1079" w:hanging="360"/>
      </w:pPr>
      <w:rPr>
        <w:rFonts w:hint="default"/>
      </w:rPr>
    </w:lvl>
    <w:lvl w:ilvl="1" w:tplc="40090019" w:tentative="1">
      <w:start w:val="1"/>
      <w:numFmt w:val="lowerLetter"/>
      <w:lvlText w:val="%2."/>
      <w:lvlJc w:val="left"/>
      <w:pPr>
        <w:ind w:left="1799" w:hanging="360"/>
      </w:pPr>
    </w:lvl>
    <w:lvl w:ilvl="2" w:tplc="4009001B" w:tentative="1">
      <w:start w:val="1"/>
      <w:numFmt w:val="lowerRoman"/>
      <w:lvlText w:val="%3."/>
      <w:lvlJc w:val="right"/>
      <w:pPr>
        <w:ind w:left="2519" w:hanging="180"/>
      </w:pPr>
    </w:lvl>
    <w:lvl w:ilvl="3" w:tplc="4009000F" w:tentative="1">
      <w:start w:val="1"/>
      <w:numFmt w:val="decimal"/>
      <w:lvlText w:val="%4."/>
      <w:lvlJc w:val="left"/>
      <w:pPr>
        <w:ind w:left="3239" w:hanging="360"/>
      </w:pPr>
    </w:lvl>
    <w:lvl w:ilvl="4" w:tplc="40090019" w:tentative="1">
      <w:start w:val="1"/>
      <w:numFmt w:val="lowerLetter"/>
      <w:lvlText w:val="%5."/>
      <w:lvlJc w:val="left"/>
      <w:pPr>
        <w:ind w:left="3959" w:hanging="360"/>
      </w:pPr>
    </w:lvl>
    <w:lvl w:ilvl="5" w:tplc="4009001B" w:tentative="1">
      <w:start w:val="1"/>
      <w:numFmt w:val="lowerRoman"/>
      <w:lvlText w:val="%6."/>
      <w:lvlJc w:val="right"/>
      <w:pPr>
        <w:ind w:left="4679" w:hanging="180"/>
      </w:pPr>
    </w:lvl>
    <w:lvl w:ilvl="6" w:tplc="4009000F" w:tentative="1">
      <w:start w:val="1"/>
      <w:numFmt w:val="decimal"/>
      <w:lvlText w:val="%7."/>
      <w:lvlJc w:val="left"/>
      <w:pPr>
        <w:ind w:left="5399" w:hanging="360"/>
      </w:pPr>
    </w:lvl>
    <w:lvl w:ilvl="7" w:tplc="40090019" w:tentative="1">
      <w:start w:val="1"/>
      <w:numFmt w:val="lowerLetter"/>
      <w:lvlText w:val="%8."/>
      <w:lvlJc w:val="left"/>
      <w:pPr>
        <w:ind w:left="6119" w:hanging="360"/>
      </w:pPr>
    </w:lvl>
    <w:lvl w:ilvl="8" w:tplc="4009001B" w:tentative="1">
      <w:start w:val="1"/>
      <w:numFmt w:val="lowerRoman"/>
      <w:lvlText w:val="%9."/>
      <w:lvlJc w:val="right"/>
      <w:pPr>
        <w:ind w:left="6839" w:hanging="180"/>
      </w:pPr>
    </w:lvl>
  </w:abstractNum>
  <w:abstractNum w:abstractNumId="5" w15:restartNumberingAfterBreak="0">
    <w:nsid w:val="16F4496A"/>
    <w:multiLevelType w:val="multilevel"/>
    <w:tmpl w:val="67FE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A1E2F"/>
    <w:multiLevelType w:val="multilevel"/>
    <w:tmpl w:val="34702E3A"/>
    <w:lvl w:ilvl="0">
      <w:start w:val="3"/>
      <w:numFmt w:val="decimal"/>
      <w:lvlText w:val="%1"/>
      <w:lvlJc w:val="left"/>
      <w:pPr>
        <w:ind w:left="1080" w:hanging="360"/>
      </w:pPr>
      <w:rPr>
        <w:rFonts w:hint="default"/>
        <w:lang w:val="en-US" w:eastAsia="en-US" w:bidi="ar-SA"/>
      </w:rPr>
    </w:lvl>
    <w:lvl w:ilvl="1">
      <w:start w:val="4"/>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80" w:hanging="360"/>
      </w:pPr>
      <w:rPr>
        <w:rFonts w:hint="default"/>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7" w15:restartNumberingAfterBreak="0">
    <w:nsid w:val="19A04B58"/>
    <w:multiLevelType w:val="multilevel"/>
    <w:tmpl w:val="5ABA256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6124C46"/>
    <w:multiLevelType w:val="multilevel"/>
    <w:tmpl w:val="9EC0AA9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8644457"/>
    <w:multiLevelType w:val="multilevel"/>
    <w:tmpl w:val="19D4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36BDC"/>
    <w:multiLevelType w:val="multilevel"/>
    <w:tmpl w:val="5008AB7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3C24EC5"/>
    <w:multiLevelType w:val="multilevel"/>
    <w:tmpl w:val="2830401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3C2A5107"/>
    <w:multiLevelType w:val="multilevel"/>
    <w:tmpl w:val="9DD681AE"/>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AD17130"/>
    <w:multiLevelType w:val="multilevel"/>
    <w:tmpl w:val="00DAF218"/>
    <w:lvl w:ilvl="0">
      <w:start w:val="1"/>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o"/>
      <w:lvlJc w:val="left"/>
      <w:pPr>
        <w:ind w:left="720" w:hanging="360"/>
      </w:pPr>
      <w:rPr>
        <w:rFonts w:ascii="Courier New" w:eastAsia="Courier New" w:hAnsi="Courier New" w:cs="Courier New" w:hint="default"/>
        <w:b w:val="0"/>
        <w:bCs w:val="0"/>
        <w:i w:val="0"/>
        <w:iCs w:val="0"/>
        <w:spacing w:val="0"/>
        <w:w w:val="100"/>
        <w:sz w:val="24"/>
        <w:szCs w:val="24"/>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4" w15:restartNumberingAfterBreak="0">
    <w:nsid w:val="61431474"/>
    <w:multiLevelType w:val="hybridMultilevel"/>
    <w:tmpl w:val="DB4C84A0"/>
    <w:lvl w:ilvl="0" w:tplc="5F722BF0">
      <w:start w:val="3"/>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3271637"/>
    <w:multiLevelType w:val="multilevel"/>
    <w:tmpl w:val="D07A7DE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E046534"/>
    <w:multiLevelType w:val="multilevel"/>
    <w:tmpl w:val="90CEA6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26C738A"/>
    <w:multiLevelType w:val="multilevel"/>
    <w:tmpl w:val="846E14F0"/>
    <w:lvl w:ilvl="0">
      <w:start w:val="4"/>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8" w15:restartNumberingAfterBreak="0">
    <w:nsid w:val="762114C3"/>
    <w:multiLevelType w:val="hybridMultilevel"/>
    <w:tmpl w:val="0AF47BD8"/>
    <w:lvl w:ilvl="0" w:tplc="0AB2C206">
      <w:start w:val="1"/>
      <w:numFmt w:val="decimal"/>
      <w:lvlText w:val="[%1]"/>
      <w:lvlJc w:val="left"/>
      <w:pPr>
        <w:ind w:left="567" w:hanging="339"/>
      </w:pPr>
      <w:rPr>
        <w:rFonts w:ascii="Times New Roman" w:eastAsia="Times New Roman" w:hAnsi="Times New Roman" w:cs="Times New Roman" w:hint="default"/>
        <w:b/>
        <w:bCs/>
        <w:i w:val="0"/>
        <w:iCs w:val="0"/>
        <w:spacing w:val="0"/>
        <w:w w:val="100"/>
        <w:sz w:val="24"/>
        <w:szCs w:val="24"/>
        <w:lang w:val="en-US" w:eastAsia="en-US" w:bidi="ar-SA"/>
      </w:rPr>
    </w:lvl>
    <w:lvl w:ilvl="1" w:tplc="D5BE7264">
      <w:numFmt w:val="bullet"/>
      <w:lvlText w:val="•"/>
      <w:lvlJc w:val="left"/>
      <w:pPr>
        <w:ind w:left="1512" w:hanging="339"/>
      </w:pPr>
      <w:rPr>
        <w:rFonts w:hint="default"/>
        <w:lang w:val="en-US" w:eastAsia="en-US" w:bidi="ar-SA"/>
      </w:rPr>
    </w:lvl>
    <w:lvl w:ilvl="2" w:tplc="E0E2B79E">
      <w:numFmt w:val="bullet"/>
      <w:lvlText w:val="•"/>
      <w:lvlJc w:val="left"/>
      <w:pPr>
        <w:ind w:left="2464" w:hanging="339"/>
      </w:pPr>
      <w:rPr>
        <w:rFonts w:hint="default"/>
        <w:lang w:val="en-US" w:eastAsia="en-US" w:bidi="ar-SA"/>
      </w:rPr>
    </w:lvl>
    <w:lvl w:ilvl="3" w:tplc="CBD68696">
      <w:numFmt w:val="bullet"/>
      <w:lvlText w:val="•"/>
      <w:lvlJc w:val="left"/>
      <w:pPr>
        <w:ind w:left="3416" w:hanging="339"/>
      </w:pPr>
      <w:rPr>
        <w:rFonts w:hint="default"/>
        <w:lang w:val="en-US" w:eastAsia="en-US" w:bidi="ar-SA"/>
      </w:rPr>
    </w:lvl>
    <w:lvl w:ilvl="4" w:tplc="CCA8CCCC">
      <w:numFmt w:val="bullet"/>
      <w:lvlText w:val="•"/>
      <w:lvlJc w:val="left"/>
      <w:pPr>
        <w:ind w:left="4368" w:hanging="339"/>
      </w:pPr>
      <w:rPr>
        <w:rFonts w:hint="default"/>
        <w:lang w:val="en-US" w:eastAsia="en-US" w:bidi="ar-SA"/>
      </w:rPr>
    </w:lvl>
    <w:lvl w:ilvl="5" w:tplc="6DD035F6">
      <w:numFmt w:val="bullet"/>
      <w:lvlText w:val="•"/>
      <w:lvlJc w:val="left"/>
      <w:pPr>
        <w:ind w:left="5320" w:hanging="339"/>
      </w:pPr>
      <w:rPr>
        <w:rFonts w:hint="default"/>
        <w:lang w:val="en-US" w:eastAsia="en-US" w:bidi="ar-SA"/>
      </w:rPr>
    </w:lvl>
    <w:lvl w:ilvl="6" w:tplc="93A231A0">
      <w:numFmt w:val="bullet"/>
      <w:lvlText w:val="•"/>
      <w:lvlJc w:val="left"/>
      <w:pPr>
        <w:ind w:left="6272" w:hanging="339"/>
      </w:pPr>
      <w:rPr>
        <w:rFonts w:hint="default"/>
        <w:lang w:val="en-US" w:eastAsia="en-US" w:bidi="ar-SA"/>
      </w:rPr>
    </w:lvl>
    <w:lvl w:ilvl="7" w:tplc="1F3E06EC">
      <w:numFmt w:val="bullet"/>
      <w:lvlText w:val="•"/>
      <w:lvlJc w:val="left"/>
      <w:pPr>
        <w:ind w:left="7224" w:hanging="339"/>
      </w:pPr>
      <w:rPr>
        <w:rFonts w:hint="default"/>
        <w:lang w:val="en-US" w:eastAsia="en-US" w:bidi="ar-SA"/>
      </w:rPr>
    </w:lvl>
    <w:lvl w:ilvl="8" w:tplc="CAAE1036">
      <w:numFmt w:val="bullet"/>
      <w:lvlText w:val="•"/>
      <w:lvlJc w:val="left"/>
      <w:pPr>
        <w:ind w:left="8176" w:hanging="339"/>
      </w:pPr>
      <w:rPr>
        <w:rFonts w:hint="default"/>
        <w:lang w:val="en-US" w:eastAsia="en-US" w:bidi="ar-SA"/>
      </w:rPr>
    </w:lvl>
  </w:abstractNum>
  <w:abstractNum w:abstractNumId="19" w15:restartNumberingAfterBreak="0">
    <w:nsid w:val="78B16900"/>
    <w:multiLevelType w:val="multilevel"/>
    <w:tmpl w:val="E2324842"/>
    <w:lvl w:ilvl="0">
      <w:start w:val="3"/>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20" w:hanging="540"/>
      </w:pPr>
      <w:rPr>
        <w:rFonts w:hint="default"/>
        <w:lang w:val="en-US" w:eastAsia="en-US" w:bidi="ar-SA"/>
      </w:rPr>
    </w:lvl>
    <w:lvl w:ilvl="4">
      <w:numFmt w:val="bullet"/>
      <w:lvlText w:val="•"/>
      <w:lvlJc w:val="left"/>
      <w:pPr>
        <w:ind w:left="4200" w:hanging="540"/>
      </w:pPr>
      <w:rPr>
        <w:rFonts w:hint="default"/>
        <w:lang w:val="en-US" w:eastAsia="en-US" w:bidi="ar-SA"/>
      </w:rPr>
    </w:lvl>
    <w:lvl w:ilvl="5">
      <w:numFmt w:val="bullet"/>
      <w:lvlText w:val="•"/>
      <w:lvlJc w:val="left"/>
      <w:pPr>
        <w:ind w:left="5180" w:hanging="540"/>
      </w:pPr>
      <w:rPr>
        <w:rFonts w:hint="default"/>
        <w:lang w:val="en-US" w:eastAsia="en-US" w:bidi="ar-SA"/>
      </w:rPr>
    </w:lvl>
    <w:lvl w:ilvl="6">
      <w:numFmt w:val="bullet"/>
      <w:lvlText w:val="•"/>
      <w:lvlJc w:val="left"/>
      <w:pPr>
        <w:ind w:left="6160" w:hanging="540"/>
      </w:pPr>
      <w:rPr>
        <w:rFonts w:hint="default"/>
        <w:lang w:val="en-US" w:eastAsia="en-US" w:bidi="ar-SA"/>
      </w:rPr>
    </w:lvl>
    <w:lvl w:ilvl="7">
      <w:numFmt w:val="bullet"/>
      <w:lvlText w:val="•"/>
      <w:lvlJc w:val="left"/>
      <w:pPr>
        <w:ind w:left="7140" w:hanging="540"/>
      </w:pPr>
      <w:rPr>
        <w:rFonts w:hint="default"/>
        <w:lang w:val="en-US" w:eastAsia="en-US" w:bidi="ar-SA"/>
      </w:rPr>
    </w:lvl>
    <w:lvl w:ilvl="8">
      <w:numFmt w:val="bullet"/>
      <w:lvlText w:val="•"/>
      <w:lvlJc w:val="left"/>
      <w:pPr>
        <w:ind w:left="8120" w:hanging="540"/>
      </w:pPr>
      <w:rPr>
        <w:rFonts w:hint="default"/>
        <w:lang w:val="en-US" w:eastAsia="en-US" w:bidi="ar-SA"/>
      </w:rPr>
    </w:lvl>
  </w:abstractNum>
  <w:abstractNum w:abstractNumId="20" w15:restartNumberingAfterBreak="0">
    <w:nsid w:val="7C297BEB"/>
    <w:multiLevelType w:val="multilevel"/>
    <w:tmpl w:val="60BA29A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D271168"/>
    <w:multiLevelType w:val="multilevel"/>
    <w:tmpl w:val="02F83F2E"/>
    <w:lvl w:ilvl="0">
      <w:start w:val="5"/>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o"/>
      <w:lvlJc w:val="left"/>
      <w:pPr>
        <w:ind w:left="1080" w:hanging="360"/>
      </w:pPr>
      <w:rPr>
        <w:rFonts w:ascii="Courier New" w:eastAsia="Courier New" w:hAnsi="Courier New" w:cs="Courier New" w:hint="default"/>
        <w:b/>
        <w:bCs/>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num w:numId="1" w16cid:durableId="78065450">
    <w:abstractNumId w:val="13"/>
  </w:num>
  <w:num w:numId="2" w16cid:durableId="1474785558">
    <w:abstractNumId w:val="19"/>
  </w:num>
  <w:num w:numId="3" w16cid:durableId="1855725307">
    <w:abstractNumId w:val="2"/>
  </w:num>
  <w:num w:numId="4" w16cid:durableId="1756514589">
    <w:abstractNumId w:val="6"/>
  </w:num>
  <w:num w:numId="5" w16cid:durableId="821308480">
    <w:abstractNumId w:val="17"/>
  </w:num>
  <w:num w:numId="6" w16cid:durableId="1560438867">
    <w:abstractNumId w:val="21"/>
  </w:num>
  <w:num w:numId="7" w16cid:durableId="1919362963">
    <w:abstractNumId w:val="18"/>
  </w:num>
  <w:num w:numId="8" w16cid:durableId="681127681">
    <w:abstractNumId w:val="9"/>
  </w:num>
  <w:num w:numId="9" w16cid:durableId="115216556">
    <w:abstractNumId w:val="15"/>
  </w:num>
  <w:num w:numId="10" w16cid:durableId="523709550">
    <w:abstractNumId w:val="14"/>
  </w:num>
  <w:num w:numId="11" w16cid:durableId="722288004">
    <w:abstractNumId w:val="3"/>
  </w:num>
  <w:num w:numId="12" w16cid:durableId="766777835">
    <w:abstractNumId w:val="5"/>
  </w:num>
  <w:num w:numId="13" w16cid:durableId="120655709">
    <w:abstractNumId w:val="0"/>
  </w:num>
  <w:num w:numId="14" w16cid:durableId="1764885475">
    <w:abstractNumId w:val="8"/>
  </w:num>
  <w:num w:numId="15" w16cid:durableId="111285840">
    <w:abstractNumId w:val="10"/>
  </w:num>
  <w:num w:numId="16" w16cid:durableId="1111902519">
    <w:abstractNumId w:val="16"/>
  </w:num>
  <w:num w:numId="17" w16cid:durableId="1210146966">
    <w:abstractNumId w:val="1"/>
  </w:num>
  <w:num w:numId="18" w16cid:durableId="596324770">
    <w:abstractNumId w:val="4"/>
  </w:num>
  <w:num w:numId="19" w16cid:durableId="372849591">
    <w:abstractNumId w:val="7"/>
  </w:num>
  <w:num w:numId="20" w16cid:durableId="809710485">
    <w:abstractNumId w:val="11"/>
  </w:num>
  <w:num w:numId="21" w16cid:durableId="1133330418">
    <w:abstractNumId w:val="20"/>
  </w:num>
  <w:num w:numId="22" w16cid:durableId="7577945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AB"/>
    <w:rsid w:val="00000BD6"/>
    <w:rsid w:val="00024F43"/>
    <w:rsid w:val="00026AFB"/>
    <w:rsid w:val="00026C36"/>
    <w:rsid w:val="00030FB5"/>
    <w:rsid w:val="00040822"/>
    <w:rsid w:val="0004093E"/>
    <w:rsid w:val="00050D53"/>
    <w:rsid w:val="00054B7F"/>
    <w:rsid w:val="0005645B"/>
    <w:rsid w:val="000614D5"/>
    <w:rsid w:val="00063B24"/>
    <w:rsid w:val="00074F65"/>
    <w:rsid w:val="000855AC"/>
    <w:rsid w:val="000A09DD"/>
    <w:rsid w:val="000A21F1"/>
    <w:rsid w:val="000A3304"/>
    <w:rsid w:val="000A55EA"/>
    <w:rsid w:val="000B0ADB"/>
    <w:rsid w:val="000C0299"/>
    <w:rsid w:val="000D2D13"/>
    <w:rsid w:val="000D3822"/>
    <w:rsid w:val="000E465A"/>
    <w:rsid w:val="000E5ACD"/>
    <w:rsid w:val="000F11F6"/>
    <w:rsid w:val="000F45DE"/>
    <w:rsid w:val="000F749B"/>
    <w:rsid w:val="00103229"/>
    <w:rsid w:val="00103CF0"/>
    <w:rsid w:val="001044B0"/>
    <w:rsid w:val="0011298F"/>
    <w:rsid w:val="00141E48"/>
    <w:rsid w:val="00153664"/>
    <w:rsid w:val="001539D4"/>
    <w:rsid w:val="001659CF"/>
    <w:rsid w:val="00167B56"/>
    <w:rsid w:val="001732BF"/>
    <w:rsid w:val="0017679C"/>
    <w:rsid w:val="001808ED"/>
    <w:rsid w:val="0018318A"/>
    <w:rsid w:val="00186BA1"/>
    <w:rsid w:val="001933BB"/>
    <w:rsid w:val="00197DBD"/>
    <w:rsid w:val="001A17A3"/>
    <w:rsid w:val="001A1F6B"/>
    <w:rsid w:val="001A6585"/>
    <w:rsid w:val="001D15FF"/>
    <w:rsid w:val="001D5D4D"/>
    <w:rsid w:val="001E29ED"/>
    <w:rsid w:val="001E55C9"/>
    <w:rsid w:val="00200315"/>
    <w:rsid w:val="00200FD3"/>
    <w:rsid w:val="00207D8C"/>
    <w:rsid w:val="00223665"/>
    <w:rsid w:val="00231845"/>
    <w:rsid w:val="0025016A"/>
    <w:rsid w:val="002660F4"/>
    <w:rsid w:val="00271067"/>
    <w:rsid w:val="00285A0F"/>
    <w:rsid w:val="00287A1F"/>
    <w:rsid w:val="00296075"/>
    <w:rsid w:val="00296C0F"/>
    <w:rsid w:val="002A03DB"/>
    <w:rsid w:val="002A2642"/>
    <w:rsid w:val="002A6586"/>
    <w:rsid w:val="002B0998"/>
    <w:rsid w:val="002C3ABB"/>
    <w:rsid w:val="002D0DEE"/>
    <w:rsid w:val="002E6032"/>
    <w:rsid w:val="002F57C3"/>
    <w:rsid w:val="00303930"/>
    <w:rsid w:val="00306893"/>
    <w:rsid w:val="00311163"/>
    <w:rsid w:val="003151CD"/>
    <w:rsid w:val="00315746"/>
    <w:rsid w:val="00343572"/>
    <w:rsid w:val="00343A93"/>
    <w:rsid w:val="00350290"/>
    <w:rsid w:val="00361087"/>
    <w:rsid w:val="00372F3B"/>
    <w:rsid w:val="00377F88"/>
    <w:rsid w:val="00383692"/>
    <w:rsid w:val="00395D7A"/>
    <w:rsid w:val="003B13C0"/>
    <w:rsid w:val="003B4014"/>
    <w:rsid w:val="003D194D"/>
    <w:rsid w:val="003D35DE"/>
    <w:rsid w:val="003D3875"/>
    <w:rsid w:val="003D63BF"/>
    <w:rsid w:val="003F5668"/>
    <w:rsid w:val="004002D1"/>
    <w:rsid w:val="00415FB8"/>
    <w:rsid w:val="0042425F"/>
    <w:rsid w:val="00433405"/>
    <w:rsid w:val="00435E8C"/>
    <w:rsid w:val="00461A42"/>
    <w:rsid w:val="004975F9"/>
    <w:rsid w:val="004B23A7"/>
    <w:rsid w:val="004B38AD"/>
    <w:rsid w:val="004C1141"/>
    <w:rsid w:val="004C579A"/>
    <w:rsid w:val="004D5289"/>
    <w:rsid w:val="004E739A"/>
    <w:rsid w:val="004F24E0"/>
    <w:rsid w:val="004F7CB9"/>
    <w:rsid w:val="00501FB8"/>
    <w:rsid w:val="005034F4"/>
    <w:rsid w:val="00505429"/>
    <w:rsid w:val="00514FF9"/>
    <w:rsid w:val="00516D17"/>
    <w:rsid w:val="00522F8C"/>
    <w:rsid w:val="0053009D"/>
    <w:rsid w:val="00535E53"/>
    <w:rsid w:val="0053616A"/>
    <w:rsid w:val="005369CF"/>
    <w:rsid w:val="00540789"/>
    <w:rsid w:val="00570A95"/>
    <w:rsid w:val="00572494"/>
    <w:rsid w:val="00573081"/>
    <w:rsid w:val="005753C7"/>
    <w:rsid w:val="00576766"/>
    <w:rsid w:val="00597A04"/>
    <w:rsid w:val="005B1599"/>
    <w:rsid w:val="005C3EC4"/>
    <w:rsid w:val="005C7A31"/>
    <w:rsid w:val="005D36EF"/>
    <w:rsid w:val="005E3A0E"/>
    <w:rsid w:val="005E64E8"/>
    <w:rsid w:val="005F00A6"/>
    <w:rsid w:val="005F3C0B"/>
    <w:rsid w:val="00601770"/>
    <w:rsid w:val="00634DD2"/>
    <w:rsid w:val="00660F7D"/>
    <w:rsid w:val="0066356C"/>
    <w:rsid w:val="00665770"/>
    <w:rsid w:val="00671B43"/>
    <w:rsid w:val="00677373"/>
    <w:rsid w:val="00685CC9"/>
    <w:rsid w:val="006919FC"/>
    <w:rsid w:val="00692A98"/>
    <w:rsid w:val="006B01DD"/>
    <w:rsid w:val="006B267F"/>
    <w:rsid w:val="006B2E24"/>
    <w:rsid w:val="006B5153"/>
    <w:rsid w:val="006B7D6B"/>
    <w:rsid w:val="006D2030"/>
    <w:rsid w:val="006E0331"/>
    <w:rsid w:val="006E05BE"/>
    <w:rsid w:val="006E7F7A"/>
    <w:rsid w:val="006F0A73"/>
    <w:rsid w:val="006F44DD"/>
    <w:rsid w:val="00702F5F"/>
    <w:rsid w:val="00704F6A"/>
    <w:rsid w:val="007060EA"/>
    <w:rsid w:val="00710EDA"/>
    <w:rsid w:val="00714EEA"/>
    <w:rsid w:val="00740710"/>
    <w:rsid w:val="00740894"/>
    <w:rsid w:val="0074478B"/>
    <w:rsid w:val="00747B2B"/>
    <w:rsid w:val="00750569"/>
    <w:rsid w:val="0075060F"/>
    <w:rsid w:val="00750973"/>
    <w:rsid w:val="00770C7E"/>
    <w:rsid w:val="007729AE"/>
    <w:rsid w:val="00776223"/>
    <w:rsid w:val="00777340"/>
    <w:rsid w:val="007823C6"/>
    <w:rsid w:val="00793D7D"/>
    <w:rsid w:val="00795002"/>
    <w:rsid w:val="007A1674"/>
    <w:rsid w:val="007A5D07"/>
    <w:rsid w:val="007C5255"/>
    <w:rsid w:val="007D2DB9"/>
    <w:rsid w:val="007F3005"/>
    <w:rsid w:val="008232CC"/>
    <w:rsid w:val="0082680F"/>
    <w:rsid w:val="00827313"/>
    <w:rsid w:val="00852B3D"/>
    <w:rsid w:val="0085511C"/>
    <w:rsid w:val="00873816"/>
    <w:rsid w:val="008862DD"/>
    <w:rsid w:val="00891876"/>
    <w:rsid w:val="008A7B6B"/>
    <w:rsid w:val="008B4EC9"/>
    <w:rsid w:val="008D5BF0"/>
    <w:rsid w:val="008E4534"/>
    <w:rsid w:val="008E59DD"/>
    <w:rsid w:val="008F774D"/>
    <w:rsid w:val="00901913"/>
    <w:rsid w:val="009042B5"/>
    <w:rsid w:val="009143AB"/>
    <w:rsid w:val="00923926"/>
    <w:rsid w:val="00924CEF"/>
    <w:rsid w:val="00925DE7"/>
    <w:rsid w:val="00945942"/>
    <w:rsid w:val="009509E4"/>
    <w:rsid w:val="00953A9F"/>
    <w:rsid w:val="00954B18"/>
    <w:rsid w:val="009566F4"/>
    <w:rsid w:val="00961ED0"/>
    <w:rsid w:val="00965C33"/>
    <w:rsid w:val="00966822"/>
    <w:rsid w:val="009730CE"/>
    <w:rsid w:val="00974D5E"/>
    <w:rsid w:val="00977C2F"/>
    <w:rsid w:val="00981DD6"/>
    <w:rsid w:val="0098372C"/>
    <w:rsid w:val="00983C8C"/>
    <w:rsid w:val="009A3DD8"/>
    <w:rsid w:val="009C05E9"/>
    <w:rsid w:val="009C2E6F"/>
    <w:rsid w:val="009D7809"/>
    <w:rsid w:val="009E0174"/>
    <w:rsid w:val="009E7D12"/>
    <w:rsid w:val="009F2519"/>
    <w:rsid w:val="009F28F5"/>
    <w:rsid w:val="009F56AB"/>
    <w:rsid w:val="009F5AA6"/>
    <w:rsid w:val="00A0101F"/>
    <w:rsid w:val="00A13271"/>
    <w:rsid w:val="00A164CD"/>
    <w:rsid w:val="00A21B44"/>
    <w:rsid w:val="00A224B9"/>
    <w:rsid w:val="00A32607"/>
    <w:rsid w:val="00A32E82"/>
    <w:rsid w:val="00A544A8"/>
    <w:rsid w:val="00A6185D"/>
    <w:rsid w:val="00A708CA"/>
    <w:rsid w:val="00A70AC1"/>
    <w:rsid w:val="00A70F2D"/>
    <w:rsid w:val="00A71265"/>
    <w:rsid w:val="00A75910"/>
    <w:rsid w:val="00A802CC"/>
    <w:rsid w:val="00A900DA"/>
    <w:rsid w:val="00AB5BA2"/>
    <w:rsid w:val="00AC09FF"/>
    <w:rsid w:val="00AC2080"/>
    <w:rsid w:val="00AC3DB6"/>
    <w:rsid w:val="00AC7791"/>
    <w:rsid w:val="00AE6B4D"/>
    <w:rsid w:val="00AF6D65"/>
    <w:rsid w:val="00B114FA"/>
    <w:rsid w:val="00B139D7"/>
    <w:rsid w:val="00B14C94"/>
    <w:rsid w:val="00B17DF8"/>
    <w:rsid w:val="00B35405"/>
    <w:rsid w:val="00B36A74"/>
    <w:rsid w:val="00B4037C"/>
    <w:rsid w:val="00B4168D"/>
    <w:rsid w:val="00B501FD"/>
    <w:rsid w:val="00B70726"/>
    <w:rsid w:val="00B84440"/>
    <w:rsid w:val="00B97D19"/>
    <w:rsid w:val="00BB299B"/>
    <w:rsid w:val="00BB2D8A"/>
    <w:rsid w:val="00BB4C9E"/>
    <w:rsid w:val="00BC0AAB"/>
    <w:rsid w:val="00BC0BFA"/>
    <w:rsid w:val="00BC3235"/>
    <w:rsid w:val="00BC42FF"/>
    <w:rsid w:val="00BE2665"/>
    <w:rsid w:val="00BE2E11"/>
    <w:rsid w:val="00BF3D47"/>
    <w:rsid w:val="00C20D72"/>
    <w:rsid w:val="00C24B1F"/>
    <w:rsid w:val="00C263A7"/>
    <w:rsid w:val="00C32020"/>
    <w:rsid w:val="00C4381E"/>
    <w:rsid w:val="00C47464"/>
    <w:rsid w:val="00C5400A"/>
    <w:rsid w:val="00C541E6"/>
    <w:rsid w:val="00C623E1"/>
    <w:rsid w:val="00CB1CFC"/>
    <w:rsid w:val="00CC4EC1"/>
    <w:rsid w:val="00CC51B6"/>
    <w:rsid w:val="00CD2943"/>
    <w:rsid w:val="00CD6C4B"/>
    <w:rsid w:val="00CE45C0"/>
    <w:rsid w:val="00CF3CC5"/>
    <w:rsid w:val="00CF7FFE"/>
    <w:rsid w:val="00D009C5"/>
    <w:rsid w:val="00D04667"/>
    <w:rsid w:val="00D23D98"/>
    <w:rsid w:val="00D3426A"/>
    <w:rsid w:val="00D37D17"/>
    <w:rsid w:val="00D43A4B"/>
    <w:rsid w:val="00D47297"/>
    <w:rsid w:val="00D57530"/>
    <w:rsid w:val="00D61143"/>
    <w:rsid w:val="00D63666"/>
    <w:rsid w:val="00D81AC7"/>
    <w:rsid w:val="00D840A0"/>
    <w:rsid w:val="00D976E0"/>
    <w:rsid w:val="00DB2BDE"/>
    <w:rsid w:val="00DD7B20"/>
    <w:rsid w:val="00DE1B78"/>
    <w:rsid w:val="00E0487F"/>
    <w:rsid w:val="00E05FE0"/>
    <w:rsid w:val="00E21A8E"/>
    <w:rsid w:val="00E45295"/>
    <w:rsid w:val="00E63637"/>
    <w:rsid w:val="00E80A66"/>
    <w:rsid w:val="00E80E3F"/>
    <w:rsid w:val="00E820ED"/>
    <w:rsid w:val="00E8506B"/>
    <w:rsid w:val="00E92C04"/>
    <w:rsid w:val="00E9406D"/>
    <w:rsid w:val="00E978AC"/>
    <w:rsid w:val="00EA3DAD"/>
    <w:rsid w:val="00EA77FD"/>
    <w:rsid w:val="00EB1526"/>
    <w:rsid w:val="00EB62ED"/>
    <w:rsid w:val="00EC7B77"/>
    <w:rsid w:val="00ED3087"/>
    <w:rsid w:val="00EE3DAF"/>
    <w:rsid w:val="00EF38BE"/>
    <w:rsid w:val="00EF42DA"/>
    <w:rsid w:val="00F0036C"/>
    <w:rsid w:val="00F04CD7"/>
    <w:rsid w:val="00F06DDB"/>
    <w:rsid w:val="00F23E42"/>
    <w:rsid w:val="00F2495B"/>
    <w:rsid w:val="00F35B31"/>
    <w:rsid w:val="00F40FB0"/>
    <w:rsid w:val="00F646A3"/>
    <w:rsid w:val="00F71798"/>
    <w:rsid w:val="00F72CAE"/>
    <w:rsid w:val="00F75B41"/>
    <w:rsid w:val="00F8148B"/>
    <w:rsid w:val="00F81A39"/>
    <w:rsid w:val="00F8340F"/>
    <w:rsid w:val="00F91C9E"/>
    <w:rsid w:val="00F95F8B"/>
    <w:rsid w:val="00F96644"/>
    <w:rsid w:val="00FA7754"/>
    <w:rsid w:val="00FA7D1C"/>
    <w:rsid w:val="00FC1E57"/>
    <w:rsid w:val="00FC4FF9"/>
    <w:rsid w:val="00FD1F7F"/>
    <w:rsid w:val="00FD65D4"/>
    <w:rsid w:val="00FF5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94309"/>
  <w15:docId w15:val="{0C0F770A-3A3C-49BD-A207-23ED0FE7B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11163"/>
    <w:rPr>
      <w:rFonts w:ascii="Times New Roman" w:eastAsia="Times New Roman" w:hAnsi="Times New Roman" w:cs="Times New Roman"/>
    </w:rPr>
  </w:style>
  <w:style w:type="paragraph" w:styleId="Heading1">
    <w:name w:val="heading 1"/>
    <w:basedOn w:val="Normal"/>
    <w:uiPriority w:val="9"/>
    <w:qFormat/>
    <w:pPr>
      <w:spacing w:before="60"/>
      <w:ind w:right="2485"/>
      <w:jc w:val="center"/>
      <w:outlineLvl w:val="0"/>
    </w:pPr>
    <w:rPr>
      <w:b/>
      <w:bCs/>
      <w:sz w:val="32"/>
      <w:szCs w:val="32"/>
    </w:rPr>
  </w:style>
  <w:style w:type="paragraph" w:styleId="Heading2">
    <w:name w:val="heading 2"/>
    <w:basedOn w:val="Normal"/>
    <w:link w:val="Heading2Char"/>
    <w:uiPriority w:val="9"/>
    <w:unhideWhenUsed/>
    <w:qFormat/>
    <w:pPr>
      <w:spacing w:before="240"/>
      <w:ind w:left="1080" w:hanging="360"/>
      <w:outlineLvl w:val="1"/>
    </w:pPr>
    <w:rPr>
      <w:b/>
      <w:bCs/>
      <w:sz w:val="24"/>
      <w:szCs w:val="24"/>
    </w:rPr>
  </w:style>
  <w:style w:type="paragraph" w:styleId="Heading3">
    <w:name w:val="heading 3"/>
    <w:basedOn w:val="Normal"/>
    <w:uiPriority w:val="9"/>
    <w:unhideWhenUsed/>
    <w:qFormat/>
    <w:pPr>
      <w:spacing w:before="240"/>
      <w:ind w:left="720"/>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60"/>
    </w:pPr>
  </w:style>
  <w:style w:type="paragraph" w:styleId="Footer">
    <w:name w:val="footer"/>
    <w:basedOn w:val="Normal"/>
    <w:link w:val="FooterChar"/>
    <w:uiPriority w:val="99"/>
    <w:unhideWhenUsed/>
    <w:rsid w:val="00141677"/>
    <w:pPr>
      <w:tabs>
        <w:tab w:val="center" w:pos="4513"/>
        <w:tab w:val="right" w:pos="9026"/>
      </w:tabs>
    </w:pPr>
  </w:style>
  <w:style w:type="character" w:customStyle="1" w:styleId="FooterChar">
    <w:name w:val="Footer Char"/>
    <w:basedOn w:val="DefaultParagraphFont"/>
    <w:link w:val="Footer"/>
    <w:uiPriority w:val="99"/>
    <w:rsid w:val="00141677"/>
    <w:rPr>
      <w:rFonts w:ascii="Times New Roman" w:eastAsia="Times New Roman" w:hAnsi="Times New Roman" w:cs="Times New Roman"/>
    </w:rPr>
  </w:style>
  <w:style w:type="table" w:customStyle="1" w:styleId="TableNormal0">
    <w:name w:val="Table Normal_0"/>
    <w:uiPriority w:val="99"/>
    <w:semiHidden/>
    <w:unhideWhenUsed/>
    <w:tblPr>
      <w:tblInd w:w="0" w:type="dxa"/>
      <w:tblCellMar>
        <w:top w:w="0" w:type="dxa"/>
        <w:left w:w="108" w:type="dxa"/>
        <w:bottom w:w="0" w:type="dxa"/>
        <w:right w:w="108" w:type="dxa"/>
      </w:tblCellMar>
    </w:tblPr>
  </w:style>
  <w:style w:type="table" w:customStyle="1" w:styleId="TableNormal10">
    <w:name w:val="Table Normal_1"/>
    <w:uiPriority w:val="99"/>
    <w:semiHidden/>
    <w:unhideWhenUsed/>
    <w:tblPr>
      <w:tblInd w:w="0" w:type="dxa"/>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EB1526"/>
    <w:rPr>
      <w:rFonts w:ascii="Times New Roman" w:eastAsia="Times New Roman" w:hAnsi="Times New Roman" w:cs="Times New Roman"/>
      <w:b/>
      <w:bCs/>
      <w:sz w:val="24"/>
      <w:szCs w:val="24"/>
    </w:rPr>
  </w:style>
  <w:style w:type="paragraph" w:styleId="NormalWeb">
    <w:name w:val="Normal (Web)"/>
    <w:basedOn w:val="Normal"/>
    <w:uiPriority w:val="99"/>
    <w:unhideWhenUsed/>
    <w:rsid w:val="000E5ACD"/>
    <w:rPr>
      <w:sz w:val="24"/>
      <w:szCs w:val="24"/>
    </w:rPr>
  </w:style>
  <w:style w:type="paragraph" w:styleId="Header">
    <w:name w:val="header"/>
    <w:basedOn w:val="Normal"/>
    <w:link w:val="HeaderChar"/>
    <w:uiPriority w:val="99"/>
    <w:unhideWhenUsed/>
    <w:rsid w:val="004002D1"/>
    <w:pPr>
      <w:tabs>
        <w:tab w:val="center" w:pos="4513"/>
        <w:tab w:val="right" w:pos="9026"/>
      </w:tabs>
    </w:pPr>
  </w:style>
  <w:style w:type="character" w:customStyle="1" w:styleId="HeaderChar">
    <w:name w:val="Header Char"/>
    <w:basedOn w:val="DefaultParagraphFont"/>
    <w:link w:val="Header"/>
    <w:uiPriority w:val="99"/>
    <w:rsid w:val="004002D1"/>
    <w:rPr>
      <w:rFonts w:ascii="Times New Roman" w:eastAsia="Times New Roman" w:hAnsi="Times New Roman" w:cs="Times New Roman"/>
    </w:rPr>
  </w:style>
  <w:style w:type="table" w:styleId="TableGrid">
    <w:name w:val="Table Grid"/>
    <w:basedOn w:val="TableNormal"/>
    <w:uiPriority w:val="39"/>
    <w:rsid w:val="00C24B1F"/>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6D17"/>
    <w:rPr>
      <w:color w:val="0000FF"/>
      <w:u w:val="single"/>
    </w:rPr>
  </w:style>
  <w:style w:type="character" w:styleId="UnresolvedMention">
    <w:name w:val="Unresolved Mention"/>
    <w:basedOn w:val="DefaultParagraphFont"/>
    <w:uiPriority w:val="99"/>
    <w:semiHidden/>
    <w:unhideWhenUsed/>
    <w:rsid w:val="00ED3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incompleteideas.net/book/the-book-2nd.html" TargetMode="External"/><Relationship Id="rId3" Type="http://schemas.openxmlformats.org/officeDocument/2006/relationships/settings" Target="settings.xml"/><Relationship Id="rId21" Type="http://schemas.openxmlformats.org/officeDocument/2006/relationships/hyperlink" Target="https://arxiv.org/abs/2503.20752"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arxiv.org/abs/1412.3555"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arxiv.org/abs/2503.20752" TargetMode="External"/><Relationship Id="rId29" Type="http://schemas.openxmlformats.org/officeDocument/2006/relationships/hyperlink" Target="https://arxiv.org/abs/2201.119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arxiv.org/abs/2103.00020"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arxiv.org/abs/2407.15882" TargetMode="External"/><Relationship Id="rId28" Type="http://schemas.openxmlformats.org/officeDocument/2006/relationships/hyperlink" Target="https://arxiv.org/abs/2103.00020" TargetMode="External"/><Relationship Id="rId10" Type="http://schemas.openxmlformats.org/officeDocument/2006/relationships/footer" Target="footer2.xml"/><Relationship Id="rId19" Type="http://schemas.openxmlformats.org/officeDocument/2006/relationships/hyperlink" Target="https://arxiv.org/abs/1511.0806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arxiv.org/abs/2407.21787" TargetMode="External"/><Relationship Id="rId27" Type="http://schemas.openxmlformats.org/officeDocument/2006/relationships/hyperlink" Target="https://doi.org/10.1016/j.compag.2018.01.00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610</TotalTime>
  <Pages>31</Pages>
  <Words>5883</Words>
  <Characters>33539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 rao</dc:creator>
  <cp:lastModifiedBy>veda rao</cp:lastModifiedBy>
  <cp:revision>291</cp:revision>
  <dcterms:created xsi:type="dcterms:W3CDTF">2025-12-13T04:48:00Z</dcterms:created>
  <dcterms:modified xsi:type="dcterms:W3CDTF">2025-12-14T05:54:00Z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LastSaved">
    <vt:filetime>2025-07-15T00:00:00Z</vt:filetime>
  </property>
  <property fmtid="{D5CDD505-2E9C-101B-9397-08002B2CF9AE}" pid="4" name="Producer">
    <vt:lpwstr>Pdftools SDK</vt:lpwstr>
  </property>
</Properties>
</file>