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E7E1" w14:textId="77777777" w:rsidR="00023F2E" w:rsidRDefault="00023F2E" w:rsidP="00023F2E">
      <w:pPr>
        <w:pageBreakBefore/>
        <w:widowControl w:val="0"/>
        <w:jc w:val="center"/>
        <w:rPr>
          <w:b/>
          <w:color w:val="000000"/>
        </w:rPr>
      </w:pPr>
      <w:r>
        <w:rPr>
          <w:b/>
          <w:color w:val="000000"/>
        </w:rPr>
        <w:t>ВВЕДЕНИЕ</w:t>
      </w:r>
    </w:p>
    <w:p w14:paraId="32255FBC" w14:textId="77777777" w:rsidR="00023F2E" w:rsidRDefault="00023F2E" w:rsidP="00023F2E">
      <w:pPr>
        <w:pStyle w:val="a9"/>
        <w:widowControl w:val="0"/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14:paraId="5ED6743B" w14:textId="77777777" w:rsidR="00023F2E" w:rsidRDefault="00023F2E" w:rsidP="00023F2E">
      <w:pPr>
        <w:widowControl w:val="0"/>
        <w:jc w:val="both"/>
      </w:pPr>
      <w:r>
        <w:tab/>
        <w:t xml:space="preserve">Благодаря прохождению учебной практики на предприятии ООО "Веста" развиваются первичные профессиональные навыки и научно-исследовательскую деятельность. Компания зарегистрирована в декабре 2018 года. </w:t>
      </w:r>
      <w:proofErr w:type="gramStart"/>
      <w:r>
        <w:t>Основное направление деятельности предприятия это</w:t>
      </w:r>
      <w:proofErr w:type="gramEnd"/>
      <w:r>
        <w:t xml:space="preserve"> оптовая торговля пищевых продуктов, напитков и табачных изделий. Вместе с тем на предприятии также реализованы 6 второстепенных направлений в деятельности. Цель практики - формирование, а также закрепление и развитие умений и компетенций в сфере экономики.</w:t>
      </w:r>
    </w:p>
    <w:p w14:paraId="6435D977" w14:textId="77777777" w:rsidR="00023F2E" w:rsidRDefault="00023F2E" w:rsidP="00023F2E">
      <w:pPr>
        <w:widowControl w:val="0"/>
        <w:jc w:val="both"/>
      </w:pPr>
      <w:r>
        <w:tab/>
        <w:t>Задачи данной практики включают:</w:t>
      </w:r>
    </w:p>
    <w:p w14:paraId="00E4A8DD" w14:textId="77777777" w:rsidR="00023F2E" w:rsidRDefault="00023F2E" w:rsidP="00023F2E">
      <w:pPr>
        <w:widowControl w:val="0"/>
        <w:numPr>
          <w:ilvl w:val="0"/>
          <w:numId w:val="17"/>
        </w:numPr>
        <w:spacing w:after="0" w:line="360" w:lineRule="auto"/>
        <w:ind w:left="709" w:hanging="709"/>
        <w:jc w:val="both"/>
      </w:pPr>
      <w:r>
        <w:t>Получение информации об экономической производительности и социально-экономических показателях ООО "Веста" через сбор, анализ и обработку данных.</w:t>
      </w:r>
    </w:p>
    <w:p w14:paraId="5F2ED8B6" w14:textId="77777777" w:rsidR="00023F2E" w:rsidRDefault="00023F2E" w:rsidP="00023F2E">
      <w:pPr>
        <w:widowControl w:val="0"/>
        <w:numPr>
          <w:ilvl w:val="0"/>
          <w:numId w:val="17"/>
        </w:numPr>
        <w:spacing w:after="0" w:line="360" w:lineRule="auto"/>
        <w:ind w:left="709" w:hanging="709"/>
        <w:jc w:val="both"/>
      </w:pPr>
      <w:r>
        <w:t>анализ данных из отечественных и зарубежных источников статистики, связанных с работой предприятия, с применением типовых методов анализа данных.</w:t>
      </w:r>
    </w:p>
    <w:p w14:paraId="233CA153" w14:textId="77777777" w:rsidR="00023F2E" w:rsidRDefault="00023F2E" w:rsidP="00023F2E">
      <w:pPr>
        <w:widowControl w:val="0"/>
        <w:numPr>
          <w:ilvl w:val="0"/>
          <w:numId w:val="17"/>
        </w:numPr>
        <w:spacing w:after="0" w:line="360" w:lineRule="auto"/>
        <w:ind w:left="709" w:hanging="709"/>
        <w:jc w:val="both"/>
      </w:pPr>
      <w:r>
        <w:t>определение тенденций изменения социально-экономических показателей, которые оказывают наибольшее влияние на ООО "Веста", и предсказание будущих изменений для принятия соответствующих решений.</w:t>
      </w:r>
    </w:p>
    <w:p w14:paraId="6805BEF9" w14:textId="77777777" w:rsidR="00023F2E" w:rsidRDefault="00023F2E" w:rsidP="00023F2E">
      <w:pPr>
        <w:widowControl w:val="0"/>
        <w:numPr>
          <w:ilvl w:val="0"/>
          <w:numId w:val="17"/>
        </w:numPr>
        <w:spacing w:after="0" w:line="360" w:lineRule="auto"/>
        <w:ind w:left="709" w:hanging="709"/>
        <w:jc w:val="both"/>
      </w:pPr>
      <w:r>
        <w:t>Подготовка аналитического отчета, включающего структурированное описание и интерпретацию данных, а также информированные выводы и рекомендации.</w:t>
      </w:r>
    </w:p>
    <w:p w14:paraId="3F7C3DC9" w14:textId="77777777" w:rsidR="00023F2E" w:rsidRDefault="00023F2E" w:rsidP="00023F2E">
      <w:pPr>
        <w:widowControl w:val="0"/>
        <w:jc w:val="both"/>
      </w:pPr>
      <w:r>
        <w:tab/>
        <w:t>Таким образом, практика в ООО "Веста" развивает навыки осуществления сбора, а также анализа и обработки данных, а также предоставляет необходимую информацию для принятия обоснованных решений. Студенты изучают необходимые статистические данные из различных источников, применяют типовые методики анализа данных и составляют аналитический отчет.</w:t>
      </w:r>
    </w:p>
    <w:p w14:paraId="5DE66F45" w14:textId="03534FED" w:rsidR="005516CD" w:rsidRPr="00023F2E" w:rsidRDefault="005516CD" w:rsidP="00023F2E"/>
    <w:sectPr w:rsidR="005516CD" w:rsidRPr="00023F2E" w:rsidSect="005516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28E4"/>
    <w:multiLevelType w:val="multilevel"/>
    <w:tmpl w:val="C43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D4039"/>
    <w:multiLevelType w:val="multilevel"/>
    <w:tmpl w:val="F344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6645D"/>
    <w:multiLevelType w:val="multilevel"/>
    <w:tmpl w:val="4212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0406C"/>
    <w:multiLevelType w:val="multilevel"/>
    <w:tmpl w:val="5B3C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306FE"/>
    <w:multiLevelType w:val="multilevel"/>
    <w:tmpl w:val="D38A01AC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C8584F"/>
    <w:multiLevelType w:val="multilevel"/>
    <w:tmpl w:val="0E02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10CFB"/>
    <w:multiLevelType w:val="multilevel"/>
    <w:tmpl w:val="B55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83517"/>
    <w:multiLevelType w:val="multilevel"/>
    <w:tmpl w:val="0704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B669A"/>
    <w:multiLevelType w:val="multilevel"/>
    <w:tmpl w:val="F026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9C7624"/>
    <w:multiLevelType w:val="multilevel"/>
    <w:tmpl w:val="463CF7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E2CFA"/>
    <w:multiLevelType w:val="multilevel"/>
    <w:tmpl w:val="71A2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71BE1"/>
    <w:multiLevelType w:val="multilevel"/>
    <w:tmpl w:val="9050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C4F40"/>
    <w:multiLevelType w:val="multilevel"/>
    <w:tmpl w:val="120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B4985"/>
    <w:multiLevelType w:val="hybridMultilevel"/>
    <w:tmpl w:val="68E80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9402FE"/>
    <w:multiLevelType w:val="multilevel"/>
    <w:tmpl w:val="FF6E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D2041"/>
    <w:multiLevelType w:val="multilevel"/>
    <w:tmpl w:val="0DA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01D02"/>
    <w:multiLevelType w:val="multilevel"/>
    <w:tmpl w:val="005E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272613">
    <w:abstractNumId w:val="8"/>
  </w:num>
  <w:num w:numId="2" w16cid:durableId="319890022">
    <w:abstractNumId w:val="10"/>
  </w:num>
  <w:num w:numId="3" w16cid:durableId="904295597">
    <w:abstractNumId w:val="5"/>
  </w:num>
  <w:num w:numId="4" w16cid:durableId="705107600">
    <w:abstractNumId w:val="2"/>
  </w:num>
  <w:num w:numId="5" w16cid:durableId="930772042">
    <w:abstractNumId w:val="7"/>
  </w:num>
  <w:num w:numId="6" w16cid:durableId="1260989688">
    <w:abstractNumId w:val="0"/>
  </w:num>
  <w:num w:numId="7" w16cid:durableId="701790174">
    <w:abstractNumId w:val="3"/>
  </w:num>
  <w:num w:numId="8" w16cid:durableId="875430577">
    <w:abstractNumId w:val="9"/>
  </w:num>
  <w:num w:numId="9" w16cid:durableId="1188833441">
    <w:abstractNumId w:val="14"/>
  </w:num>
  <w:num w:numId="10" w16cid:durableId="1201363753">
    <w:abstractNumId w:val="12"/>
  </w:num>
  <w:num w:numId="11" w16cid:durableId="2101946088">
    <w:abstractNumId w:val="1"/>
  </w:num>
  <w:num w:numId="12" w16cid:durableId="1722633740">
    <w:abstractNumId w:val="6"/>
  </w:num>
  <w:num w:numId="13" w16cid:durableId="8612120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75427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00217554">
    <w:abstractNumId w:val="15"/>
  </w:num>
  <w:num w:numId="16" w16cid:durableId="287467790">
    <w:abstractNumId w:val="13"/>
  </w:num>
  <w:num w:numId="17" w16cid:durableId="1741512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F7"/>
    <w:rsid w:val="00023F2E"/>
    <w:rsid w:val="000C669B"/>
    <w:rsid w:val="001638E1"/>
    <w:rsid w:val="00236BF7"/>
    <w:rsid w:val="003A1F7B"/>
    <w:rsid w:val="004A6624"/>
    <w:rsid w:val="00534846"/>
    <w:rsid w:val="005516CD"/>
    <w:rsid w:val="005636A3"/>
    <w:rsid w:val="007C7279"/>
    <w:rsid w:val="00826AEB"/>
    <w:rsid w:val="00886E97"/>
    <w:rsid w:val="0090423D"/>
    <w:rsid w:val="009F59FC"/>
    <w:rsid w:val="00B83002"/>
    <w:rsid w:val="00BF1320"/>
    <w:rsid w:val="00D511DE"/>
    <w:rsid w:val="00E25742"/>
    <w:rsid w:val="00E56667"/>
    <w:rsid w:val="00E71CBA"/>
    <w:rsid w:val="00E8406C"/>
    <w:rsid w:val="00F2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57E2"/>
  <w15:docId w15:val="{6D269043-7CED-4C3B-8314-2EEAE4AE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7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36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7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6B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3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6BF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3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B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36BF7"/>
    <w:pPr>
      <w:ind w:left="720"/>
      <w:contextualSpacing/>
    </w:pPr>
  </w:style>
  <w:style w:type="character" w:customStyle="1" w:styleId="nolink">
    <w:name w:val="nolink"/>
    <w:basedOn w:val="a0"/>
    <w:rsid w:val="0090423D"/>
  </w:style>
  <w:style w:type="character" w:customStyle="1" w:styleId="il">
    <w:name w:val="il"/>
    <w:basedOn w:val="a0"/>
    <w:rsid w:val="000C669B"/>
  </w:style>
  <w:style w:type="character" w:customStyle="1" w:styleId="40">
    <w:name w:val="Заголовок 4 Знак"/>
    <w:basedOn w:val="a0"/>
    <w:link w:val="4"/>
    <w:uiPriority w:val="9"/>
    <w:semiHidden/>
    <w:rsid w:val="00E257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E257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5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023F2E"/>
    <w:pPr>
      <w:spacing w:after="0" w:line="240" w:lineRule="auto"/>
      <w:ind w:firstLine="709"/>
      <w:contextualSpacing/>
    </w:pPr>
    <w:rPr>
      <w:rFonts w:ascii="Calibri Light" w:eastAsia="DengXian Light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aa">
    <w:name w:val="Заголовок Знак"/>
    <w:basedOn w:val="a0"/>
    <w:link w:val="a9"/>
    <w:uiPriority w:val="10"/>
    <w:rsid w:val="00023F2E"/>
    <w:rPr>
      <w:rFonts w:ascii="Calibri Light" w:eastAsia="DengXian Light" w:hAnsi="Calibri Light" w:cs="Times New Roman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4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8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6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1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43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6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3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9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Metodist_1</dc:creator>
  <cp:lastModifiedBy>Andrey Tretyakov</cp:lastModifiedBy>
  <cp:revision>5</cp:revision>
  <dcterms:created xsi:type="dcterms:W3CDTF">2023-04-05T05:10:00Z</dcterms:created>
  <dcterms:modified xsi:type="dcterms:W3CDTF">2024-09-27T09:58:00Z</dcterms:modified>
</cp:coreProperties>
</file>