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2C51" w14:textId="635877C3" w:rsidR="0091301F" w:rsidRPr="0091301F" w:rsidRDefault="0091301F" w:rsidP="0091301F">
      <w:pPr>
        <w:jc w:val="center"/>
        <w:rPr>
          <w:b/>
          <w:bCs/>
          <w:sz w:val="36"/>
          <w:szCs w:val="36"/>
        </w:rPr>
      </w:pPr>
      <w:r w:rsidRPr="0091301F">
        <w:rPr>
          <w:b/>
          <w:bCs/>
          <w:sz w:val="36"/>
          <w:szCs w:val="36"/>
        </w:rPr>
        <w:t>Microsoft Azure Databricks</w:t>
      </w:r>
    </w:p>
    <w:p w14:paraId="22C65548" w14:textId="34C08A23" w:rsidR="0091301F" w:rsidRPr="0091301F" w:rsidRDefault="0091301F" w:rsidP="0091301F">
      <w:r w:rsidRPr="0091301F">
        <w:rPr>
          <w:b/>
          <w:bCs/>
        </w:rPr>
        <w:t>1. What is Azure Databricks?</w:t>
      </w:r>
    </w:p>
    <w:p w14:paraId="2DC282AD" w14:textId="77777777" w:rsidR="0091301F" w:rsidRPr="0091301F" w:rsidRDefault="0091301F" w:rsidP="0091301F">
      <w:r w:rsidRPr="0091301F">
        <w:t>Azure Databricks is a cloud-based big data analytics platform built on top of Apache Spark, jointly developed by Microsoft and Databricks. It is designed for data engineers, data scientists, and analysts to process large amounts of data, build machine learning models, and run analytics — all in one collaborative environment hosted on Azure.</w:t>
      </w:r>
    </w:p>
    <w:p w14:paraId="1A1BE052" w14:textId="77777777" w:rsidR="0091301F" w:rsidRPr="0091301F" w:rsidRDefault="0091301F" w:rsidP="0091301F">
      <w:r w:rsidRPr="0091301F">
        <w:t xml:space="preserve">Think of it as a powerful notebook-style workspace where you write Python, SQL, Scala, or R code to </w:t>
      </w:r>
      <w:proofErr w:type="spellStart"/>
      <w:r w:rsidRPr="0091301F">
        <w:t>analyze</w:t>
      </w:r>
      <w:proofErr w:type="spellEnd"/>
      <w:r w:rsidRPr="0091301F">
        <w:t xml:space="preserve"> massive datasets.</w:t>
      </w:r>
    </w:p>
    <w:p w14:paraId="3A79697B" w14:textId="77777777" w:rsidR="0091301F" w:rsidRPr="0091301F" w:rsidRDefault="00C9372C" w:rsidP="0091301F">
      <w:r>
        <w:pict w14:anchorId="57101D64">
          <v:rect id="_x0000_i1025" style="width:0;height:1.5pt" o:hralign="center" o:hrstd="t" o:hr="t" fillcolor="#a0a0a0" stroked="f"/>
        </w:pict>
      </w:r>
    </w:p>
    <w:p w14:paraId="5ED0564B" w14:textId="77777777" w:rsidR="0091301F" w:rsidRPr="0091301F" w:rsidRDefault="0091301F" w:rsidP="0091301F">
      <w:r w:rsidRPr="0091301F">
        <w:rPr>
          <w:b/>
          <w:bCs/>
        </w:rPr>
        <w:t>2. What are the Advantages of Using Azure Databricks?</w:t>
      </w:r>
    </w:p>
    <w:p w14:paraId="798B6770" w14:textId="77777777" w:rsidR="0091301F" w:rsidRPr="0091301F" w:rsidRDefault="0091301F" w:rsidP="0091301F">
      <w:pPr>
        <w:numPr>
          <w:ilvl w:val="0"/>
          <w:numId w:val="1"/>
        </w:numPr>
      </w:pPr>
      <w:r w:rsidRPr="0091301F">
        <w:rPr>
          <w:b/>
          <w:bCs/>
        </w:rPr>
        <w:t>Speed</w:t>
      </w:r>
      <w:r w:rsidRPr="0091301F">
        <w:t xml:space="preserve"> — Built on Apache Spark, it processes data much faster than traditional tools</w:t>
      </w:r>
    </w:p>
    <w:p w14:paraId="740C3EFA" w14:textId="77777777" w:rsidR="0091301F" w:rsidRPr="0091301F" w:rsidRDefault="0091301F" w:rsidP="0091301F">
      <w:pPr>
        <w:numPr>
          <w:ilvl w:val="0"/>
          <w:numId w:val="1"/>
        </w:numPr>
      </w:pPr>
      <w:r w:rsidRPr="0091301F">
        <w:rPr>
          <w:b/>
          <w:bCs/>
        </w:rPr>
        <w:t>Collaboration</w:t>
      </w:r>
      <w:r w:rsidRPr="0091301F">
        <w:t xml:space="preserve"> — Multiple team members (data engineers + data scientists) can work together in shared notebooks</w:t>
      </w:r>
    </w:p>
    <w:p w14:paraId="14D8F070" w14:textId="77777777" w:rsidR="0091301F" w:rsidRPr="0091301F" w:rsidRDefault="0091301F" w:rsidP="0091301F">
      <w:pPr>
        <w:numPr>
          <w:ilvl w:val="0"/>
          <w:numId w:val="1"/>
        </w:numPr>
      </w:pPr>
      <w:r w:rsidRPr="0091301F">
        <w:rPr>
          <w:b/>
          <w:bCs/>
        </w:rPr>
        <w:t>Scalability</w:t>
      </w:r>
      <w:r w:rsidRPr="0091301F">
        <w:t xml:space="preserve"> — Automatically scales compute resources up or down based on workload</w:t>
      </w:r>
    </w:p>
    <w:p w14:paraId="618CB6A7" w14:textId="77777777" w:rsidR="0091301F" w:rsidRPr="0091301F" w:rsidRDefault="0091301F" w:rsidP="0091301F">
      <w:pPr>
        <w:numPr>
          <w:ilvl w:val="0"/>
          <w:numId w:val="1"/>
        </w:numPr>
      </w:pPr>
      <w:r w:rsidRPr="0091301F">
        <w:rPr>
          <w:b/>
          <w:bCs/>
        </w:rPr>
        <w:t>Azure Integration</w:t>
      </w:r>
      <w:r w:rsidRPr="0091301F">
        <w:t xml:space="preserve"> — Works seamlessly with Azure Data Lake, Azure Blob Storage, Azure Synapse, and Power BI</w:t>
      </w:r>
    </w:p>
    <w:p w14:paraId="6E4806D2" w14:textId="77777777" w:rsidR="0091301F" w:rsidRPr="0091301F" w:rsidRDefault="0091301F" w:rsidP="0091301F">
      <w:pPr>
        <w:numPr>
          <w:ilvl w:val="0"/>
          <w:numId w:val="1"/>
        </w:numPr>
      </w:pPr>
      <w:r w:rsidRPr="0091301F">
        <w:rPr>
          <w:b/>
          <w:bCs/>
        </w:rPr>
        <w:t>Unified Platform</w:t>
      </w:r>
      <w:r w:rsidRPr="0091301F">
        <w:t xml:space="preserve"> — Handles data engineering, machine learning, and analytics in one place</w:t>
      </w:r>
    </w:p>
    <w:p w14:paraId="5C3AA48B" w14:textId="77777777" w:rsidR="0091301F" w:rsidRPr="0091301F" w:rsidRDefault="0091301F" w:rsidP="0091301F">
      <w:pPr>
        <w:numPr>
          <w:ilvl w:val="0"/>
          <w:numId w:val="1"/>
        </w:numPr>
      </w:pPr>
      <w:r w:rsidRPr="0091301F">
        <w:rPr>
          <w:b/>
          <w:bCs/>
        </w:rPr>
        <w:t>Supports Multiple Languages</w:t>
      </w:r>
      <w:r w:rsidRPr="0091301F">
        <w:t xml:space="preserve"> — Python, SQL, Scala, R all supported</w:t>
      </w:r>
    </w:p>
    <w:p w14:paraId="50C744E2" w14:textId="77777777" w:rsidR="0091301F" w:rsidRPr="0091301F" w:rsidRDefault="0091301F" w:rsidP="0091301F">
      <w:pPr>
        <w:numPr>
          <w:ilvl w:val="0"/>
          <w:numId w:val="1"/>
        </w:numPr>
      </w:pPr>
      <w:r w:rsidRPr="0091301F">
        <w:rPr>
          <w:b/>
          <w:bCs/>
        </w:rPr>
        <w:t>Auto-managed Clusters</w:t>
      </w:r>
      <w:r w:rsidRPr="0091301F">
        <w:t xml:space="preserve"> — No need to manually set up or manage Spark clusters</w:t>
      </w:r>
    </w:p>
    <w:p w14:paraId="07AA6A85" w14:textId="77777777" w:rsidR="0091301F" w:rsidRPr="0091301F" w:rsidRDefault="0091301F" w:rsidP="0091301F">
      <w:pPr>
        <w:numPr>
          <w:ilvl w:val="0"/>
          <w:numId w:val="1"/>
        </w:numPr>
      </w:pPr>
      <w:r w:rsidRPr="0091301F">
        <w:rPr>
          <w:b/>
          <w:bCs/>
        </w:rPr>
        <w:t>Security</w:t>
      </w:r>
      <w:r w:rsidRPr="0091301F">
        <w:t xml:space="preserve"> — Enterprise-grade security with Azure Active Directory integration</w:t>
      </w:r>
    </w:p>
    <w:p w14:paraId="2FC530AE" w14:textId="77777777" w:rsidR="0091301F" w:rsidRPr="0091301F" w:rsidRDefault="00C9372C" w:rsidP="0091301F">
      <w:r>
        <w:pict w14:anchorId="20445ECB">
          <v:rect id="_x0000_i1026" style="width:0;height:1.5pt" o:hralign="center" o:hrstd="t" o:hr="t" fillcolor="#a0a0a0" stroked="f"/>
        </w:pict>
      </w:r>
    </w:p>
    <w:p w14:paraId="3AE95E2D" w14:textId="77777777" w:rsidR="0091301F" w:rsidRPr="0091301F" w:rsidRDefault="0091301F" w:rsidP="0091301F">
      <w:r w:rsidRPr="0091301F">
        <w:rPr>
          <w:b/>
          <w:bCs/>
        </w:rPr>
        <w:t>3. What is a Workspace?</w:t>
      </w:r>
    </w:p>
    <w:p w14:paraId="25CEAB75" w14:textId="77777777" w:rsidR="0091301F" w:rsidRPr="0091301F" w:rsidRDefault="0091301F" w:rsidP="0091301F">
      <w:r w:rsidRPr="0091301F">
        <w:t>A Workspace in Azure Databricks is your personal or team environment where all your work lives. It is like a project folder that contains:</w:t>
      </w:r>
    </w:p>
    <w:p w14:paraId="04946972" w14:textId="77777777" w:rsidR="0091301F" w:rsidRPr="0091301F" w:rsidRDefault="0091301F" w:rsidP="0091301F">
      <w:pPr>
        <w:numPr>
          <w:ilvl w:val="0"/>
          <w:numId w:val="2"/>
        </w:numPr>
      </w:pPr>
      <w:r w:rsidRPr="0091301F">
        <w:rPr>
          <w:b/>
          <w:bCs/>
        </w:rPr>
        <w:t>Notebooks</w:t>
      </w:r>
      <w:r w:rsidRPr="0091301F">
        <w:t xml:space="preserve"> — where you write and run your code</w:t>
      </w:r>
    </w:p>
    <w:p w14:paraId="4C9DE7E5" w14:textId="77777777" w:rsidR="0091301F" w:rsidRPr="0091301F" w:rsidRDefault="0091301F" w:rsidP="0091301F">
      <w:pPr>
        <w:numPr>
          <w:ilvl w:val="0"/>
          <w:numId w:val="2"/>
        </w:numPr>
      </w:pPr>
      <w:r w:rsidRPr="0091301F">
        <w:rPr>
          <w:b/>
          <w:bCs/>
        </w:rPr>
        <w:t>Clusters</w:t>
      </w:r>
      <w:r w:rsidRPr="0091301F">
        <w:t xml:space="preserve"> — compute resources that run your notebooks</w:t>
      </w:r>
    </w:p>
    <w:p w14:paraId="60D61FD8" w14:textId="77777777" w:rsidR="0091301F" w:rsidRPr="0091301F" w:rsidRDefault="0091301F" w:rsidP="0091301F">
      <w:pPr>
        <w:numPr>
          <w:ilvl w:val="0"/>
          <w:numId w:val="2"/>
        </w:numPr>
      </w:pPr>
      <w:r w:rsidRPr="0091301F">
        <w:rPr>
          <w:b/>
          <w:bCs/>
        </w:rPr>
        <w:t>Libraries</w:t>
      </w:r>
      <w:r w:rsidRPr="0091301F">
        <w:t xml:space="preserve"> — Python packages or JARs you install</w:t>
      </w:r>
    </w:p>
    <w:p w14:paraId="119091A4" w14:textId="77777777" w:rsidR="0091301F" w:rsidRPr="0091301F" w:rsidRDefault="0091301F" w:rsidP="0091301F">
      <w:pPr>
        <w:numPr>
          <w:ilvl w:val="0"/>
          <w:numId w:val="2"/>
        </w:numPr>
      </w:pPr>
      <w:r w:rsidRPr="0091301F">
        <w:rPr>
          <w:b/>
          <w:bCs/>
        </w:rPr>
        <w:lastRenderedPageBreak/>
        <w:t>Jobs</w:t>
      </w:r>
      <w:r w:rsidRPr="0091301F">
        <w:t xml:space="preserve"> — scheduled automated pipelines</w:t>
      </w:r>
    </w:p>
    <w:p w14:paraId="722FF0D4" w14:textId="77777777" w:rsidR="0091301F" w:rsidRPr="0091301F" w:rsidRDefault="0091301F" w:rsidP="0091301F">
      <w:pPr>
        <w:numPr>
          <w:ilvl w:val="0"/>
          <w:numId w:val="2"/>
        </w:numPr>
      </w:pPr>
      <w:r w:rsidRPr="0091301F">
        <w:rPr>
          <w:b/>
          <w:bCs/>
        </w:rPr>
        <w:t>Data</w:t>
      </w:r>
      <w:r w:rsidRPr="0091301F">
        <w:t xml:space="preserve"> — connections to your data sources</w:t>
      </w:r>
    </w:p>
    <w:p w14:paraId="3436F452" w14:textId="77777777" w:rsidR="0091301F" w:rsidRPr="0091301F" w:rsidRDefault="0091301F" w:rsidP="0091301F">
      <w:r w:rsidRPr="0091301F">
        <w:t>Every user or team gets a workspace, and you can organize everything inside it into folders, share notebooks with teammates, and manage access permissions.</w:t>
      </w:r>
    </w:p>
    <w:p w14:paraId="3B47B8A5" w14:textId="77777777" w:rsidR="0091301F" w:rsidRPr="0091301F" w:rsidRDefault="00C9372C" w:rsidP="0091301F">
      <w:r>
        <w:pict w14:anchorId="79F566F0">
          <v:rect id="_x0000_i1027" style="width:0;height:1.5pt" o:hralign="center" o:hrstd="t" o:hr="t" fillcolor="#a0a0a0" stroked="f"/>
        </w:pict>
      </w:r>
    </w:p>
    <w:p w14:paraId="49835706" w14:textId="77777777" w:rsidR="0091301F" w:rsidRPr="0091301F" w:rsidRDefault="0091301F" w:rsidP="0091301F">
      <w:r w:rsidRPr="0091301F">
        <w:rPr>
          <w:b/>
          <w:bCs/>
        </w:rPr>
        <w:t>4. What is EDA — Exploratory Data Analysis?</w:t>
      </w:r>
    </w:p>
    <w:p w14:paraId="4EAE6D27" w14:textId="77777777" w:rsidR="0091301F" w:rsidRPr="0091301F" w:rsidRDefault="0091301F" w:rsidP="0091301F">
      <w:r w:rsidRPr="0091301F">
        <w:t>EDA is the process of examining and understanding a dataset before building any models or drawing conclusions. It is the first step any data analyst or data scientist does after receiving raw data.</w:t>
      </w:r>
    </w:p>
    <w:p w14:paraId="149E4132" w14:textId="77777777" w:rsidR="0091301F" w:rsidRPr="0091301F" w:rsidRDefault="0091301F" w:rsidP="0091301F">
      <w:r w:rsidRPr="0091301F">
        <w:rPr>
          <w:b/>
          <w:bCs/>
        </w:rPr>
        <w:t>What you do in EDA:</w:t>
      </w:r>
    </w:p>
    <w:p w14:paraId="1637CE58" w14:textId="77777777" w:rsidR="0091301F" w:rsidRPr="0091301F" w:rsidRDefault="0091301F" w:rsidP="0091301F">
      <w:pPr>
        <w:numPr>
          <w:ilvl w:val="0"/>
          <w:numId w:val="3"/>
        </w:numPr>
      </w:pPr>
      <w:r w:rsidRPr="0091301F">
        <w:t>Check the shape of data — how many rows and columns</w:t>
      </w:r>
    </w:p>
    <w:p w14:paraId="75F3BBC4" w14:textId="77777777" w:rsidR="0091301F" w:rsidRPr="0091301F" w:rsidRDefault="0091301F" w:rsidP="0091301F">
      <w:pPr>
        <w:numPr>
          <w:ilvl w:val="0"/>
          <w:numId w:val="3"/>
        </w:numPr>
      </w:pPr>
      <w:r w:rsidRPr="0091301F">
        <w:t xml:space="preserve">Look for </w:t>
      </w:r>
      <w:r w:rsidRPr="0091301F">
        <w:rPr>
          <w:b/>
          <w:bCs/>
        </w:rPr>
        <w:t>missing values</w:t>
      </w:r>
      <w:r w:rsidRPr="0091301F">
        <w:t xml:space="preserve"> and decide how to handle them</w:t>
      </w:r>
    </w:p>
    <w:p w14:paraId="22773814" w14:textId="77777777" w:rsidR="0091301F" w:rsidRPr="0091301F" w:rsidRDefault="0091301F" w:rsidP="0091301F">
      <w:pPr>
        <w:numPr>
          <w:ilvl w:val="0"/>
          <w:numId w:val="3"/>
        </w:numPr>
      </w:pPr>
      <w:r w:rsidRPr="0091301F">
        <w:t xml:space="preserve">Find </w:t>
      </w:r>
      <w:r w:rsidRPr="0091301F">
        <w:rPr>
          <w:b/>
          <w:bCs/>
        </w:rPr>
        <w:t>duplicates</w:t>
      </w:r>
      <w:r w:rsidRPr="0091301F">
        <w:t xml:space="preserve"> and remove them</w:t>
      </w:r>
    </w:p>
    <w:p w14:paraId="52AF2411" w14:textId="77777777" w:rsidR="0091301F" w:rsidRPr="0091301F" w:rsidRDefault="0091301F" w:rsidP="0091301F">
      <w:pPr>
        <w:numPr>
          <w:ilvl w:val="0"/>
          <w:numId w:val="3"/>
        </w:numPr>
      </w:pPr>
      <w:r w:rsidRPr="0091301F">
        <w:t>Understand data types — numeric, categorical, date, etc.</w:t>
      </w:r>
    </w:p>
    <w:p w14:paraId="240780FC" w14:textId="77777777" w:rsidR="0091301F" w:rsidRPr="0091301F" w:rsidRDefault="0091301F" w:rsidP="0091301F">
      <w:pPr>
        <w:numPr>
          <w:ilvl w:val="0"/>
          <w:numId w:val="3"/>
        </w:numPr>
      </w:pPr>
      <w:r w:rsidRPr="0091301F">
        <w:t xml:space="preserve">Look at </w:t>
      </w:r>
      <w:r w:rsidRPr="0091301F">
        <w:rPr>
          <w:b/>
          <w:bCs/>
        </w:rPr>
        <w:t>distributions</w:t>
      </w:r>
      <w:r w:rsidRPr="0091301F">
        <w:t xml:space="preserve"> — min, max, mean, median, standard deviation</w:t>
      </w:r>
    </w:p>
    <w:p w14:paraId="4EEC1119" w14:textId="77777777" w:rsidR="0091301F" w:rsidRPr="0091301F" w:rsidRDefault="0091301F" w:rsidP="0091301F">
      <w:pPr>
        <w:numPr>
          <w:ilvl w:val="0"/>
          <w:numId w:val="3"/>
        </w:numPr>
      </w:pPr>
      <w:r w:rsidRPr="0091301F">
        <w:t xml:space="preserve">Find </w:t>
      </w:r>
      <w:r w:rsidRPr="0091301F">
        <w:rPr>
          <w:b/>
          <w:bCs/>
        </w:rPr>
        <w:t>outliers</w:t>
      </w:r>
      <w:r w:rsidRPr="0091301F">
        <w:t xml:space="preserve"> — unusual values that may skew results</w:t>
      </w:r>
    </w:p>
    <w:p w14:paraId="5158C5D8" w14:textId="77777777" w:rsidR="0091301F" w:rsidRPr="0091301F" w:rsidRDefault="0091301F" w:rsidP="0091301F">
      <w:pPr>
        <w:numPr>
          <w:ilvl w:val="0"/>
          <w:numId w:val="3"/>
        </w:numPr>
      </w:pPr>
      <w:r w:rsidRPr="0091301F">
        <w:t xml:space="preserve">Check </w:t>
      </w:r>
      <w:r w:rsidRPr="0091301F">
        <w:rPr>
          <w:b/>
          <w:bCs/>
        </w:rPr>
        <w:t>correlations</w:t>
      </w:r>
      <w:r w:rsidRPr="0091301F">
        <w:t xml:space="preserve"> — which columns are related to each other</w:t>
      </w:r>
    </w:p>
    <w:p w14:paraId="55AAE089" w14:textId="77777777" w:rsidR="0091301F" w:rsidRPr="0091301F" w:rsidRDefault="0091301F" w:rsidP="0091301F">
      <w:pPr>
        <w:numPr>
          <w:ilvl w:val="0"/>
          <w:numId w:val="3"/>
        </w:numPr>
      </w:pPr>
      <w:r w:rsidRPr="0091301F">
        <w:t>Visualize data using charts — bar charts, histograms, box plots, scatter plots</w:t>
      </w:r>
    </w:p>
    <w:p w14:paraId="1774C548" w14:textId="77777777" w:rsidR="0091301F" w:rsidRPr="0091301F" w:rsidRDefault="0091301F" w:rsidP="0091301F">
      <w:r w:rsidRPr="0091301F">
        <w:rPr>
          <w:b/>
          <w:bCs/>
        </w:rPr>
        <w:t>In Azure Databricks</w:t>
      </w:r>
      <w:r w:rsidRPr="0091301F">
        <w:t xml:space="preserve">, EDA is done inside notebooks using Python libraries like </w:t>
      </w:r>
      <w:r w:rsidRPr="0091301F">
        <w:rPr>
          <w:b/>
          <w:bCs/>
        </w:rPr>
        <w:t>Pandas</w:t>
      </w:r>
      <w:r w:rsidRPr="0091301F">
        <w:t xml:space="preserve">, </w:t>
      </w:r>
      <w:r w:rsidRPr="0091301F">
        <w:rPr>
          <w:b/>
          <w:bCs/>
        </w:rPr>
        <w:t>Matplotlib</w:t>
      </w:r>
      <w:r w:rsidRPr="0091301F">
        <w:t xml:space="preserve">, </w:t>
      </w:r>
      <w:r w:rsidRPr="0091301F">
        <w:rPr>
          <w:b/>
          <w:bCs/>
        </w:rPr>
        <w:t>Seaborn</w:t>
      </w:r>
      <w:r w:rsidRPr="0091301F">
        <w:t xml:space="preserve">, and </w:t>
      </w:r>
      <w:r w:rsidRPr="0091301F">
        <w:rPr>
          <w:b/>
          <w:bCs/>
        </w:rPr>
        <w:t>Plotly</w:t>
      </w:r>
      <w:r w:rsidRPr="0091301F">
        <w:t xml:space="preserve"> on top of Spark </w:t>
      </w:r>
      <w:proofErr w:type="spellStart"/>
      <w:r w:rsidRPr="0091301F">
        <w:t>DataFrames</w:t>
      </w:r>
      <w:proofErr w:type="spellEnd"/>
      <w:r w:rsidRPr="0091301F">
        <w:t>.</w:t>
      </w:r>
    </w:p>
    <w:p w14:paraId="75C12901" w14:textId="77777777" w:rsidR="0091301F" w:rsidRPr="0091301F" w:rsidRDefault="00C9372C" w:rsidP="0091301F">
      <w:r>
        <w:pict w14:anchorId="567AF32E">
          <v:rect id="_x0000_i1028" style="width:0;height:1.5pt" o:hralign="center" o:hrstd="t" o:hr="t" fillcolor="#a0a0a0" stroked="f"/>
        </w:pict>
      </w:r>
    </w:p>
    <w:p w14:paraId="3A221B70" w14:textId="77777777" w:rsidR="008847CF" w:rsidRDefault="008847CF"/>
    <w:sectPr w:rsidR="008847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23509"/>
    <w:multiLevelType w:val="multilevel"/>
    <w:tmpl w:val="C964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005215"/>
    <w:multiLevelType w:val="multilevel"/>
    <w:tmpl w:val="7746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9D6AEA"/>
    <w:multiLevelType w:val="multilevel"/>
    <w:tmpl w:val="B946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592808">
    <w:abstractNumId w:val="0"/>
  </w:num>
  <w:num w:numId="2" w16cid:durableId="725304112">
    <w:abstractNumId w:val="2"/>
  </w:num>
  <w:num w:numId="3" w16cid:durableId="1828209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1F"/>
    <w:rsid w:val="003103EB"/>
    <w:rsid w:val="00401ECB"/>
    <w:rsid w:val="00477B02"/>
    <w:rsid w:val="008847CF"/>
    <w:rsid w:val="0091301F"/>
    <w:rsid w:val="00B65B51"/>
    <w:rsid w:val="00C500E6"/>
    <w:rsid w:val="00D37983"/>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88866"/>
  <w15:chartTrackingRefBased/>
  <w15:docId w15:val="{B817F216-A73F-490D-8404-A8A96A490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01F"/>
    <w:rPr>
      <w:rFonts w:eastAsiaTheme="majorEastAsia" w:cstheme="majorBidi"/>
      <w:color w:val="272727" w:themeColor="text1" w:themeTint="D8"/>
    </w:rPr>
  </w:style>
  <w:style w:type="paragraph" w:styleId="Title">
    <w:name w:val="Title"/>
    <w:basedOn w:val="Normal"/>
    <w:next w:val="Normal"/>
    <w:link w:val="TitleChar"/>
    <w:uiPriority w:val="10"/>
    <w:qFormat/>
    <w:rsid w:val="00913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01F"/>
    <w:pPr>
      <w:spacing w:before="160"/>
      <w:jc w:val="center"/>
    </w:pPr>
    <w:rPr>
      <w:i/>
      <w:iCs/>
      <w:color w:val="404040" w:themeColor="text1" w:themeTint="BF"/>
    </w:rPr>
  </w:style>
  <w:style w:type="character" w:customStyle="1" w:styleId="QuoteChar">
    <w:name w:val="Quote Char"/>
    <w:basedOn w:val="DefaultParagraphFont"/>
    <w:link w:val="Quote"/>
    <w:uiPriority w:val="29"/>
    <w:rsid w:val="0091301F"/>
    <w:rPr>
      <w:i/>
      <w:iCs/>
      <w:color w:val="404040" w:themeColor="text1" w:themeTint="BF"/>
    </w:rPr>
  </w:style>
  <w:style w:type="paragraph" w:styleId="ListParagraph">
    <w:name w:val="List Paragraph"/>
    <w:basedOn w:val="Normal"/>
    <w:uiPriority w:val="34"/>
    <w:qFormat/>
    <w:rsid w:val="0091301F"/>
    <w:pPr>
      <w:ind w:left="720"/>
      <w:contextualSpacing/>
    </w:pPr>
  </w:style>
  <w:style w:type="character" w:styleId="IntenseEmphasis">
    <w:name w:val="Intense Emphasis"/>
    <w:basedOn w:val="DefaultParagraphFont"/>
    <w:uiPriority w:val="21"/>
    <w:qFormat/>
    <w:rsid w:val="0091301F"/>
    <w:rPr>
      <w:i/>
      <w:iCs/>
      <w:color w:val="0F4761" w:themeColor="accent1" w:themeShade="BF"/>
    </w:rPr>
  </w:style>
  <w:style w:type="paragraph" w:styleId="IntenseQuote">
    <w:name w:val="Intense Quote"/>
    <w:basedOn w:val="Normal"/>
    <w:next w:val="Normal"/>
    <w:link w:val="IntenseQuoteChar"/>
    <w:uiPriority w:val="30"/>
    <w:qFormat/>
    <w:rsid w:val="00913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01F"/>
    <w:rPr>
      <w:i/>
      <w:iCs/>
      <w:color w:val="0F4761" w:themeColor="accent1" w:themeShade="BF"/>
    </w:rPr>
  </w:style>
  <w:style w:type="character" w:styleId="IntenseReference">
    <w:name w:val="Intense Reference"/>
    <w:basedOn w:val="DefaultParagraphFont"/>
    <w:uiPriority w:val="32"/>
    <w:qFormat/>
    <w:rsid w:val="009130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5" ma:contentTypeDescription="Create a new document." ma:contentTypeScope="" ma:versionID="d02671615d5eb4cf19c20b77a8e7a57c">
  <xsd:schema xmlns:xsd="http://www.w3.org/2001/XMLSchema" xmlns:xs="http://www.w3.org/2001/XMLSchema" xmlns:p="http://schemas.microsoft.com/office/2006/metadata/properties" xmlns:ns3="e6b3199f-b8d3-434a-857d-c7697354613d" targetNamespace="http://schemas.microsoft.com/office/2006/metadata/properties" ma:root="true" ma:fieldsID="28b09f882835c869b65870eb9f79213b"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6b3199f-b8d3-434a-857d-c769735461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33EB39-DB79-4789-9F43-97FA411197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b3199f-b8d3-434a-857d-c76973546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858207-8B7C-4CAE-9F0F-3B56AF629C50}">
  <ds:schemaRefs>
    <ds:schemaRef ds:uri="http://schemas.microsoft.com/office/2006/metadata/properties"/>
    <ds:schemaRef ds:uri="http://schemas.microsoft.com/office/infopath/2007/PartnerControls"/>
    <ds:schemaRef ds:uri="e6b3199f-b8d3-434a-857d-c7697354613d"/>
  </ds:schemaRefs>
</ds:datastoreItem>
</file>

<file path=customXml/itemProps3.xml><?xml version="1.0" encoding="utf-8"?>
<ds:datastoreItem xmlns:ds="http://schemas.openxmlformats.org/officeDocument/2006/customXml" ds:itemID="{EFE6E3EE-0A7F-4AEA-AD28-3A698EA353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S0623024</dc:creator>
  <cp:keywords/>
  <dc:description/>
  <cp:lastModifiedBy>S0623024</cp:lastModifiedBy>
  <cp:revision>2</cp:revision>
  <dcterms:created xsi:type="dcterms:W3CDTF">2026-06-16T09:43:00Z</dcterms:created>
  <dcterms:modified xsi:type="dcterms:W3CDTF">2026-06-16T09:43:00Z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