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06D2590D" w:rsidR="00F577BB" w:rsidRDefault="00AB4B21" w:rsidP="00AB4B21">
      <w:pPr>
        <w:pStyle w:val="Title"/>
      </w:pPr>
      <w:r w:rsidRPr="00AB4B21">
        <w:t xml:space="preserve">2021-09-07 ZAC </w:t>
      </w:r>
      <w:r>
        <w:t>Notes</w:t>
      </w:r>
    </w:p>
    <w:p w14:paraId="4EAEED56" w14:textId="6F2D4F7C" w:rsidR="00AB4B21" w:rsidRDefault="00AB4B21" w:rsidP="00977341">
      <w:pPr>
        <w:pStyle w:val="Heading2"/>
        <w:spacing w:after="120"/>
      </w:pPr>
      <w:r>
        <w:t>Policy on security vulnerability reporting</w:t>
      </w:r>
    </w:p>
    <w:p w14:paraId="384F3452" w14:textId="2C58352B" w:rsidR="00AB4B21" w:rsidRDefault="00AB4B21">
      <w:r>
        <w:t xml:space="preserve">Jakub shared </w:t>
      </w:r>
      <w:hyperlink r:id="rId4" w:history="1">
        <w:proofErr w:type="spellStart"/>
        <w:r w:rsidRPr="00AB4B21">
          <w:rPr>
            <w:rStyle w:val="Hyperlink"/>
          </w:rPr>
          <w:t>oss</w:t>
        </w:r>
        <w:proofErr w:type="spellEnd"/>
        <w:r w:rsidRPr="00AB4B21">
          <w:rPr>
            <w:rStyle w:val="Hyperlink"/>
          </w:rPr>
          <w:t>-vulnerability-guide</w:t>
        </w:r>
      </w:hyperlink>
      <w:r>
        <w:t xml:space="preserve"> that contains content derived from the </w:t>
      </w:r>
      <w:hyperlink r:id="rId5" w:history="1">
        <w:r w:rsidRPr="00AB4B21">
          <w:rPr>
            <w:rStyle w:val="Hyperlink"/>
          </w:rPr>
          <w:t>OSSF</w:t>
        </w:r>
      </w:hyperlink>
      <w:r>
        <w:t>.</w:t>
      </w:r>
    </w:p>
    <w:p w14:paraId="627A2CDC" w14:textId="13A7EDBD" w:rsidR="00AB4B21" w:rsidRDefault="00977341">
      <w:r>
        <w:t xml:space="preserve">Proposal is to mostly adhere to the guidelines using some sort of embargo list system that </w:t>
      </w:r>
      <w:proofErr w:type="gramStart"/>
      <w:r>
        <w:t>takes into account</w:t>
      </w:r>
      <w:proofErr w:type="gramEnd"/>
      <w:r>
        <w:t xml:space="preserve"> that many Zowe consumers are being advised to NOT install the latest Zowe build but rather adopt a latest-minus-one version policy and also possibly to have a different notify policy for conformance badge holders to give them time to prepare releases of exploiting products.</w:t>
      </w:r>
    </w:p>
    <w:p w14:paraId="0019AB2A" w14:textId="3F3935DA" w:rsidR="00AB4B21" w:rsidRDefault="00977341">
      <w:r>
        <w:t>Homework is to read the guide.</w:t>
      </w:r>
    </w:p>
    <w:p w14:paraId="10D3B434" w14:textId="59D67161" w:rsidR="00977341" w:rsidRDefault="00977341">
      <w:r>
        <w:t>This will be discussed again in next ZAC mtg.</w:t>
      </w:r>
    </w:p>
    <w:p w14:paraId="12C8751A" w14:textId="286A4FEA" w:rsidR="00977341" w:rsidRDefault="00977341" w:rsidP="00977341">
      <w:pPr>
        <w:pStyle w:val="Heading2"/>
        <w:spacing w:after="120"/>
      </w:pPr>
      <w:r>
        <w:t>Support conformance badge update</w:t>
      </w:r>
    </w:p>
    <w:p w14:paraId="11888174" w14:textId="171EE14A" w:rsidR="00977341" w:rsidRDefault="00977341" w:rsidP="00977341">
      <w:r>
        <w:t>Pending full reply by John Mertic and LF legal team.</w:t>
      </w:r>
    </w:p>
    <w:p w14:paraId="4679F69C" w14:textId="77777777" w:rsidR="00977341" w:rsidRDefault="00977341" w:rsidP="00977341">
      <w:r>
        <w:t>This will be discussed again in next ZAC mtg.</w:t>
      </w:r>
    </w:p>
    <w:p w14:paraId="4FF68D1F" w14:textId="1DB4CF4B" w:rsidR="00977341" w:rsidRDefault="00977341" w:rsidP="00977341">
      <w:pPr>
        <w:pStyle w:val="Heading2"/>
        <w:spacing w:after="120"/>
      </w:pPr>
      <w:r>
        <w:t>ZAC Charter</w:t>
      </w:r>
    </w:p>
    <w:p w14:paraId="0DB0EF91" w14:textId="2A3A0AFB" w:rsidR="00977341" w:rsidRDefault="00977341" w:rsidP="00977341">
      <w:r>
        <w:t>Approved by TSC!   As Jakub said in the meeting, “The king is dead. Long live the king!”</w:t>
      </w:r>
    </w:p>
    <w:p w14:paraId="798DAC2C" w14:textId="77777777" w:rsidR="00977341" w:rsidRDefault="00977341" w:rsidP="00977341">
      <w:r>
        <w:t xml:space="preserve">No further action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131CA7" w14:textId="17F54D0E" w:rsidR="00977341" w:rsidRDefault="00977341" w:rsidP="00977341">
      <w:pPr>
        <w:pStyle w:val="Heading2"/>
        <w:spacing w:after="120"/>
      </w:pPr>
      <w:r>
        <w:t>V2 Planning</w:t>
      </w:r>
    </w:p>
    <w:p w14:paraId="1A62380A" w14:textId="675DEB3A" w:rsidR="00674C61" w:rsidRDefault="00977341" w:rsidP="00977341">
      <w:r>
        <w:t xml:space="preserve">Still very much a “to do” item.  Mike Bauer posted a </w:t>
      </w:r>
      <w:hyperlink r:id="rId6" w:history="1">
        <w:r w:rsidRPr="00674C61">
          <w:rPr>
            <w:rStyle w:val="Hyperlink"/>
          </w:rPr>
          <w:t>power point</w:t>
        </w:r>
      </w:hyperlink>
      <w:r>
        <w:t xml:space="preserve"> to slack channel </w:t>
      </w:r>
      <w:hyperlink r:id="rId7" w:history="1">
        <w:proofErr w:type="spellStart"/>
        <w:r w:rsidRPr="00674C61">
          <w:rPr>
            <w:rStyle w:val="Hyperlink"/>
          </w:rPr>
          <w:t>zowe-zlc</w:t>
        </w:r>
        <w:proofErr w:type="spellEnd"/>
      </w:hyperlink>
      <w:r w:rsidR="00674C61">
        <w:t xml:space="preserve">.  </w:t>
      </w:r>
      <w:r w:rsidR="00674C61">
        <w:br/>
      </w:r>
      <w:r w:rsidR="00674C61" w:rsidRPr="00674C61">
        <w:rPr>
          <w:i/>
          <w:iCs/>
        </w:rPr>
        <w:t>Note that tables column “B” means breaking change and “C” means conformance impact.</w:t>
      </w:r>
    </w:p>
    <w:p w14:paraId="42A9BCE5" w14:textId="56B38C0C" w:rsidR="00674C61" w:rsidRDefault="00674C61" w:rsidP="00977341">
      <w:r>
        <w:t>Proposed next quarterly webinar (Oct. 20) focus on V2.  Action to prepare webinar agenda to drive attendance given likely high level of interest in V2.</w:t>
      </w:r>
    </w:p>
    <w:p w14:paraId="65DA08A1" w14:textId="793C52DE" w:rsidR="00674C61" w:rsidRDefault="00674C61" w:rsidP="00977341">
      <w:r>
        <w:t>Action: Add V2 Planning to ZAC agenda.</w:t>
      </w:r>
    </w:p>
    <w:p w14:paraId="7641808F" w14:textId="77777777" w:rsidR="00674C61" w:rsidRDefault="00674C61" w:rsidP="00674C61">
      <w:r>
        <w:t>Homework is to review the power point linked above</w:t>
      </w:r>
    </w:p>
    <w:p w14:paraId="49EDD25A" w14:textId="0DD96EFF" w:rsidR="00674C61" w:rsidRDefault="00674C61" w:rsidP="00674C61">
      <w:pPr>
        <w:pStyle w:val="Heading2"/>
        <w:spacing w:after="120"/>
      </w:pPr>
      <w:r>
        <w:t>Update on Chatbot for Zowe help</w:t>
      </w:r>
    </w:p>
    <w:p w14:paraId="2C84DF0F" w14:textId="17D677E5" w:rsidR="00674C61" w:rsidRDefault="00674C61" w:rsidP="00674C61">
      <w:r>
        <w:t>“Done” but not yet live.</w:t>
      </w:r>
    </w:p>
    <w:p w14:paraId="006E1F24" w14:textId="0F37FE22" w:rsidR="00674C61" w:rsidRDefault="00674C61" w:rsidP="00674C61">
      <w:pPr>
        <w:pStyle w:val="Heading2"/>
        <w:spacing w:after="120"/>
      </w:pPr>
      <w:r>
        <w:t>Update on Semi-annual Zowe survey</w:t>
      </w:r>
    </w:p>
    <w:p w14:paraId="605BB4F4" w14:textId="0D89B65F" w:rsidR="00674C61" w:rsidRDefault="00674C61" w:rsidP="00674C61">
      <w:r>
        <w:t>Publish/end-out the survey ASAP (probably in two weeks).</w:t>
      </w:r>
    </w:p>
    <w:p w14:paraId="77260DD6" w14:textId="23E028FB" w:rsidR="00674C61" w:rsidRDefault="00674C61" w:rsidP="00674C61">
      <w:r>
        <w:t>Proposal is to review preliminary results at the Oct-20 webinar but to keep open the survey a week past webinar in order to maximize participation.</w:t>
      </w:r>
    </w:p>
    <w:p w14:paraId="1A936C9C" w14:textId="77777777" w:rsidR="00977341" w:rsidRDefault="00977341" w:rsidP="00977341"/>
    <w:p w14:paraId="16B59779" w14:textId="57E3389C" w:rsidR="00977341" w:rsidRDefault="00977341" w:rsidP="00977341"/>
    <w:p w14:paraId="745FA749" w14:textId="77777777" w:rsidR="00977341" w:rsidRPr="00977341" w:rsidRDefault="00977341" w:rsidP="00977341"/>
    <w:sectPr w:rsidR="00977341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674C61"/>
    <w:rsid w:val="00977341"/>
    <w:rsid w:val="00AB4B21"/>
    <w:rsid w:val="00F5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mainframeproject.slack.com/archives/CBVJGPWH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bm.ent.box.com/s/bw4shu13p6ymjhi52zgq4xqxw4fknah4" TargetMode="External"/><Relationship Id="rId5" Type="http://schemas.openxmlformats.org/officeDocument/2006/relationships/hyperlink" Target="https://openssf.org/" TargetMode="External"/><Relationship Id="rId4" Type="http://schemas.openxmlformats.org/officeDocument/2006/relationships/hyperlink" Target="https://github.com/ossf/oss-vulnerability-guide/blob/main/guid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1</cp:revision>
  <dcterms:created xsi:type="dcterms:W3CDTF">2021-09-08T11:10:00Z</dcterms:created>
  <dcterms:modified xsi:type="dcterms:W3CDTF">2021-09-08T11:50:00Z</dcterms:modified>
</cp:coreProperties>
</file>