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D2784" w14:textId="234C6FE9" w:rsidR="00F577BB" w:rsidRDefault="00AB4B21" w:rsidP="00AB4B21">
      <w:pPr>
        <w:pStyle w:val="Title"/>
      </w:pPr>
      <w:r w:rsidRPr="00AB4B21">
        <w:t>2021-</w:t>
      </w:r>
      <w:r w:rsidR="006D731C">
        <w:t>Nov-</w:t>
      </w:r>
      <w:r w:rsidR="003903F4">
        <w:t>30</w:t>
      </w:r>
      <w:r w:rsidRPr="00AB4B21">
        <w:t xml:space="preserve"> ZAC </w:t>
      </w:r>
      <w:r>
        <w:t>Notes</w:t>
      </w:r>
    </w:p>
    <w:p w14:paraId="04F7BFC2" w14:textId="77777777" w:rsidR="00C1020C" w:rsidRDefault="00C1020C" w:rsidP="00C1020C">
      <w:pPr>
        <w:pStyle w:val="Heading2"/>
        <w:spacing w:after="120"/>
      </w:pPr>
    </w:p>
    <w:p w14:paraId="2F843158" w14:textId="62769596" w:rsidR="00C1020C" w:rsidRDefault="00C1020C" w:rsidP="00C1020C">
      <w:pPr>
        <w:pStyle w:val="Heading2"/>
        <w:spacing w:after="120"/>
      </w:pPr>
      <w:r>
        <w:t xml:space="preserve">Zowe Install/Config/Verify Wizard Prototype </w:t>
      </w:r>
    </w:p>
    <w:p w14:paraId="755223D8" w14:textId="26A700A8" w:rsidR="00BB1907" w:rsidRPr="00360723" w:rsidRDefault="00355060" w:rsidP="0035506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Conclusion is we need this to be forwarded to </w:t>
      </w:r>
      <w:r w:rsidR="00F97421">
        <w:rPr>
          <w:color w:val="000000" w:themeColor="text1"/>
        </w:rPr>
        <w:t>TSC/Arch squad as input to a “CUPIDSv2” project</w:t>
      </w:r>
    </w:p>
    <w:p w14:paraId="2DCDDD57" w14:textId="22D02D96" w:rsidR="00CC2986" w:rsidRDefault="00CC2986" w:rsidP="00CC2986">
      <w:pPr>
        <w:pStyle w:val="Heading2"/>
        <w:spacing w:after="120"/>
      </w:pPr>
      <w:r>
        <w:t>SHARE</w:t>
      </w:r>
      <w:r w:rsidR="007B7F95">
        <w:t xml:space="preserve"> and Intro to Zowe V2</w:t>
      </w:r>
    </w:p>
    <w:p w14:paraId="4DB10C60" w14:textId="3E29100E" w:rsidR="00CC2986" w:rsidRPr="006748AE" w:rsidRDefault="00820284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Tentative acceptance by Ed Jaffe</w:t>
      </w:r>
      <w:r w:rsidR="00EC16ED">
        <w:rPr>
          <w:color w:val="000000" w:themeColor="text1"/>
        </w:rPr>
        <w:t>e</w:t>
      </w:r>
      <w:r>
        <w:rPr>
          <w:color w:val="000000" w:themeColor="text1"/>
        </w:rPr>
        <w:t xml:space="preserve"> for Peter to give 3 to 5 minutes on </w:t>
      </w:r>
      <w:r w:rsidR="00CC2986">
        <w:rPr>
          <w:color w:val="000000" w:themeColor="text1"/>
        </w:rPr>
        <w:t>Zowe V2 at SHARE</w:t>
      </w:r>
    </w:p>
    <w:p w14:paraId="1B86B25C" w14:textId="6295F182" w:rsidR="00333ABA" w:rsidRPr="00BC1752" w:rsidRDefault="00820284" w:rsidP="00820284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 xml:space="preserve">Proposal (thanks Rose!) to </w:t>
      </w:r>
      <w:r w:rsidR="007B7F95">
        <w:rPr>
          <w:color w:val="000000" w:themeColor="text1"/>
        </w:rPr>
        <w:t xml:space="preserve">replace virtual conference on Zowe V2 with a series of videos to </w:t>
      </w:r>
      <w:r w:rsidR="0029527A">
        <w:rPr>
          <w:color w:val="000000" w:themeColor="text1"/>
        </w:rPr>
        <w:t>post up on a dedicated subject page on Zowe.org and drive interested traffic to the site</w:t>
      </w:r>
      <w:r w:rsidR="00B15AC2">
        <w:rPr>
          <w:color w:val="000000" w:themeColor="text1"/>
        </w:rPr>
        <w:t xml:space="preserve"> via publications and references at SHARE and elsewhere</w:t>
      </w:r>
      <w:r w:rsidR="0084146E">
        <w:rPr>
          <w:color w:val="000000" w:themeColor="text1"/>
        </w:rPr>
        <w:t xml:space="preserve"> and defer interactive discussions and Q&amp;A to the </w:t>
      </w:r>
      <w:r w:rsidR="00D77FE2">
        <w:rPr>
          <w:color w:val="000000" w:themeColor="text1"/>
        </w:rPr>
        <w:t>spring/summer Zowe webinar.</w:t>
      </w:r>
    </w:p>
    <w:p w14:paraId="2D5EFB78" w14:textId="2DF2B513" w:rsidR="00BC1752" w:rsidRPr="004236A5" w:rsidRDefault="00BC1752" w:rsidP="00820284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Note, said materials</w:t>
      </w:r>
      <w:r w:rsidR="00080E45">
        <w:rPr>
          <w:color w:val="000000" w:themeColor="text1"/>
        </w:rPr>
        <w:t xml:space="preserve"> may feed into the Zowe training conformance program</w:t>
      </w:r>
    </w:p>
    <w:p w14:paraId="1C349A71" w14:textId="026E76B1" w:rsidR="00CC2986" w:rsidRDefault="00CC2986" w:rsidP="00CC2986">
      <w:pPr>
        <w:pStyle w:val="Heading2"/>
        <w:spacing w:after="120"/>
      </w:pPr>
      <w:r>
        <w:t>Chat</w:t>
      </w:r>
      <w:r w:rsidR="001D23B8">
        <w:t xml:space="preserve"> </w:t>
      </w:r>
      <w:r>
        <w:t>Ops</w:t>
      </w:r>
    </w:p>
    <w:p w14:paraId="2915932E" w14:textId="006F00A9" w:rsidR="00CC2986" w:rsidRPr="004236A5" w:rsidRDefault="00CC2986" w:rsidP="00CC2986">
      <w:pPr>
        <w:pStyle w:val="ListParagraph"/>
        <w:numPr>
          <w:ilvl w:val="0"/>
          <w:numId w:val="8"/>
        </w:numPr>
      </w:pPr>
      <w:r>
        <w:rPr>
          <w:color w:val="000000" w:themeColor="text1"/>
        </w:rPr>
        <w:t>Bruce owns shep</w:t>
      </w:r>
      <w:r w:rsidR="001D23B8">
        <w:rPr>
          <w:color w:val="000000" w:themeColor="text1"/>
        </w:rPr>
        <w:t>he</w:t>
      </w:r>
      <w:r>
        <w:rPr>
          <w:color w:val="000000" w:themeColor="text1"/>
        </w:rPr>
        <w:t>rding of this</w:t>
      </w:r>
      <w:r w:rsidR="001D23B8">
        <w:rPr>
          <w:color w:val="000000" w:themeColor="text1"/>
        </w:rPr>
        <w:t xml:space="preserve"> as an incubation proposal</w:t>
      </w:r>
      <w:r w:rsidR="00633280">
        <w:rPr>
          <w:color w:val="000000" w:themeColor="text1"/>
        </w:rPr>
        <w:t xml:space="preserve">. </w:t>
      </w:r>
      <w:r w:rsidR="00831938">
        <w:rPr>
          <w:color w:val="000000" w:themeColor="text1"/>
        </w:rPr>
        <w:t xml:space="preserve">Remains a </w:t>
      </w:r>
      <w:r w:rsidR="00633280">
        <w:rPr>
          <w:color w:val="000000" w:themeColor="text1"/>
        </w:rPr>
        <w:t>WIP</w:t>
      </w:r>
    </w:p>
    <w:p w14:paraId="0BB3A09F" w14:textId="769CEF6C" w:rsidR="00C1020C" w:rsidRDefault="00C1020C" w:rsidP="00C1020C">
      <w:pPr>
        <w:pStyle w:val="Heading2"/>
        <w:spacing w:after="120"/>
      </w:pPr>
      <w:r>
        <w:t xml:space="preserve">Zowe V2 Prep </w:t>
      </w:r>
    </w:p>
    <w:p w14:paraId="4D247338" w14:textId="77777777" w:rsidR="00C129FF" w:rsidRPr="00C129FF" w:rsidRDefault="00565DEE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V2 prep</w:t>
      </w:r>
      <w:r w:rsidR="00A8730B">
        <w:rPr>
          <w:color w:val="000000" w:themeColor="text1"/>
        </w:rPr>
        <w:t xml:space="preserve"> letter out this week with date </w:t>
      </w:r>
      <w:r w:rsidR="00C129FF">
        <w:rPr>
          <w:color w:val="000000" w:themeColor="text1"/>
        </w:rPr>
        <w:t>and web link to be populated after</w:t>
      </w:r>
    </w:p>
    <w:p w14:paraId="5D791420" w14:textId="5A630A53" w:rsidR="00A44589" w:rsidRPr="00A44589" w:rsidRDefault="00C129FF" w:rsidP="00622FB0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Content will be:</w:t>
      </w:r>
    </w:p>
    <w:p w14:paraId="4A2724C3" w14:textId="333B59C7" w:rsidR="00560850" w:rsidRPr="00560850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Details on all breaking changes</w:t>
      </w:r>
    </w:p>
    <w:p w14:paraId="06EFF1A0" w14:textId="6687AF5D" w:rsidR="00560850" w:rsidRPr="00F64F5B" w:rsidRDefault="00560850" w:rsidP="00560850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 xml:space="preserve">Details on </w:t>
      </w:r>
      <w:r w:rsidR="00F64F5B">
        <w:rPr>
          <w:color w:val="000000" w:themeColor="text1"/>
        </w:rPr>
        <w:t>changes to conformance criteria</w:t>
      </w:r>
    </w:p>
    <w:p w14:paraId="253B7E18" w14:textId="59EFEA3A" w:rsidR="00A44589" w:rsidRDefault="00F64F5B" w:rsidP="00B9369F">
      <w:pPr>
        <w:pStyle w:val="ListParagraph"/>
        <w:numPr>
          <w:ilvl w:val="2"/>
          <w:numId w:val="1"/>
        </w:numPr>
      </w:pPr>
      <w:r>
        <w:rPr>
          <w:color w:val="000000" w:themeColor="text1"/>
        </w:rPr>
        <w:t>Status on V2 tech preview build</w:t>
      </w:r>
      <w:r w:rsidR="009B1144">
        <w:rPr>
          <w:color w:val="000000" w:themeColor="text1"/>
        </w:rPr>
        <w:t xml:space="preserve"> in terms of what V2 work is code complete so extenders can decide when enough V2 work is done so they can proceed with testing</w:t>
      </w:r>
    </w:p>
    <w:p w14:paraId="1AE6A8A9" w14:textId="5ED29377" w:rsidR="00B9369F" w:rsidRDefault="00B9369F" w:rsidP="00B9369F">
      <w:pPr>
        <w:pStyle w:val="Heading2"/>
        <w:spacing w:after="120"/>
      </w:pPr>
      <w:r>
        <w:t>Survey</w:t>
      </w:r>
    </w:p>
    <w:p w14:paraId="44A2EC89" w14:textId="4071DE19" w:rsidR="00746266" w:rsidRPr="00C129FF" w:rsidRDefault="00C129FF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Closed!  </w:t>
      </w:r>
      <w:r w:rsidR="00113A7B">
        <w:rPr>
          <w:color w:val="000000" w:themeColor="text1"/>
        </w:rPr>
        <w:t xml:space="preserve">22 </w:t>
      </w:r>
      <w:r w:rsidR="00996376">
        <w:rPr>
          <w:color w:val="000000" w:themeColor="text1"/>
        </w:rPr>
        <w:t xml:space="preserve">participants obtained </w:t>
      </w:r>
      <w:r w:rsidR="00337292">
        <w:rPr>
          <w:color w:val="000000" w:themeColor="text1"/>
        </w:rPr>
        <w:t>like water from a stone</w:t>
      </w:r>
    </w:p>
    <w:p w14:paraId="30C13748" w14:textId="30867C96" w:rsidR="00C129FF" w:rsidRPr="00F0123D" w:rsidRDefault="00C129FF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Review results next week</w:t>
      </w:r>
    </w:p>
    <w:p w14:paraId="2CC4847F" w14:textId="5B8F233F" w:rsidR="00F0123D" w:rsidRPr="00F0123D" w:rsidRDefault="00F0123D" w:rsidP="00B9369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Survey too painful to get participation - There must be a better way</w:t>
      </w:r>
    </w:p>
    <w:p w14:paraId="0A45040A" w14:textId="18000BA2" w:rsidR="00340194" w:rsidRDefault="00395119" w:rsidP="00F0123D">
      <w:pPr>
        <w:pStyle w:val="ListParagraph"/>
        <w:numPr>
          <w:ilvl w:val="1"/>
          <w:numId w:val="1"/>
        </w:numPr>
      </w:pPr>
      <w:r>
        <w:rPr>
          <w:color w:val="000000" w:themeColor="text1"/>
        </w:rPr>
        <w:t xml:space="preserve">Some sort of carrot needs to be offered next time because </w:t>
      </w:r>
      <w:r w:rsidR="00583521">
        <w:rPr>
          <w:color w:val="000000" w:themeColor="text1"/>
        </w:rPr>
        <w:t>flogging and verbal abuse of non-participants impractical</w:t>
      </w:r>
    </w:p>
    <w:p w14:paraId="63F6AB6B" w14:textId="6473A7CC" w:rsidR="00551ED3" w:rsidRPr="00977341" w:rsidRDefault="00551ED3" w:rsidP="00113A7B"/>
    <w:sectPr w:rsidR="00551ED3" w:rsidRPr="00977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9146E"/>
    <w:rsid w:val="000938AF"/>
    <w:rsid w:val="00096A55"/>
    <w:rsid w:val="000A5CE3"/>
    <w:rsid w:val="000C098F"/>
    <w:rsid w:val="000C5535"/>
    <w:rsid w:val="000C6B85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30094"/>
    <w:rsid w:val="00230D10"/>
    <w:rsid w:val="002423CD"/>
    <w:rsid w:val="00262624"/>
    <w:rsid w:val="002942A0"/>
    <w:rsid w:val="0029527A"/>
    <w:rsid w:val="002B1423"/>
    <w:rsid w:val="002B7588"/>
    <w:rsid w:val="002C5E50"/>
    <w:rsid w:val="002D13DA"/>
    <w:rsid w:val="002E1153"/>
    <w:rsid w:val="002E3815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F0B81"/>
    <w:rsid w:val="003F1032"/>
    <w:rsid w:val="003F5BAD"/>
    <w:rsid w:val="003F600C"/>
    <w:rsid w:val="003F63E0"/>
    <w:rsid w:val="004236A5"/>
    <w:rsid w:val="00443D1C"/>
    <w:rsid w:val="00447106"/>
    <w:rsid w:val="0045326D"/>
    <w:rsid w:val="0045622D"/>
    <w:rsid w:val="004615D0"/>
    <w:rsid w:val="00462485"/>
    <w:rsid w:val="00480816"/>
    <w:rsid w:val="00484F5E"/>
    <w:rsid w:val="004B7913"/>
    <w:rsid w:val="004E06D3"/>
    <w:rsid w:val="004E1804"/>
    <w:rsid w:val="004E2E73"/>
    <w:rsid w:val="00513EF1"/>
    <w:rsid w:val="005474B5"/>
    <w:rsid w:val="00551ED3"/>
    <w:rsid w:val="00553F16"/>
    <w:rsid w:val="00557935"/>
    <w:rsid w:val="00560850"/>
    <w:rsid w:val="00565DEE"/>
    <w:rsid w:val="00575F35"/>
    <w:rsid w:val="00577C74"/>
    <w:rsid w:val="00583521"/>
    <w:rsid w:val="005865DF"/>
    <w:rsid w:val="00594EA9"/>
    <w:rsid w:val="005A1B9D"/>
    <w:rsid w:val="005A260A"/>
    <w:rsid w:val="005B2585"/>
    <w:rsid w:val="005C638A"/>
    <w:rsid w:val="005D4F3D"/>
    <w:rsid w:val="005D6051"/>
    <w:rsid w:val="005D626E"/>
    <w:rsid w:val="005E62C9"/>
    <w:rsid w:val="006018C2"/>
    <w:rsid w:val="00607A7E"/>
    <w:rsid w:val="0061069A"/>
    <w:rsid w:val="006129FD"/>
    <w:rsid w:val="00612EA3"/>
    <w:rsid w:val="00622FB0"/>
    <w:rsid w:val="00633280"/>
    <w:rsid w:val="006748AE"/>
    <w:rsid w:val="00674C61"/>
    <w:rsid w:val="00691F01"/>
    <w:rsid w:val="00696382"/>
    <w:rsid w:val="006A7C4E"/>
    <w:rsid w:val="006C15EF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74E9"/>
    <w:rsid w:val="008B69D8"/>
    <w:rsid w:val="008C0B04"/>
    <w:rsid w:val="008D2E05"/>
    <w:rsid w:val="008D489B"/>
    <w:rsid w:val="008E06A9"/>
    <w:rsid w:val="008E4C4C"/>
    <w:rsid w:val="008E73F6"/>
    <w:rsid w:val="008E7E6D"/>
    <w:rsid w:val="008F47F0"/>
    <w:rsid w:val="008F6373"/>
    <w:rsid w:val="00902053"/>
    <w:rsid w:val="00912251"/>
    <w:rsid w:val="00912601"/>
    <w:rsid w:val="0091466E"/>
    <w:rsid w:val="0092198D"/>
    <w:rsid w:val="00921C58"/>
    <w:rsid w:val="0095058E"/>
    <w:rsid w:val="00954D1D"/>
    <w:rsid w:val="009567AD"/>
    <w:rsid w:val="009573A8"/>
    <w:rsid w:val="00977341"/>
    <w:rsid w:val="00977642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8730B"/>
    <w:rsid w:val="00AB040C"/>
    <w:rsid w:val="00AB3846"/>
    <w:rsid w:val="00AB4B21"/>
    <w:rsid w:val="00AE4F55"/>
    <w:rsid w:val="00AE72B1"/>
    <w:rsid w:val="00AF32E5"/>
    <w:rsid w:val="00B02C59"/>
    <w:rsid w:val="00B03096"/>
    <w:rsid w:val="00B05C86"/>
    <w:rsid w:val="00B15AC2"/>
    <w:rsid w:val="00B16772"/>
    <w:rsid w:val="00B2377F"/>
    <w:rsid w:val="00B30B18"/>
    <w:rsid w:val="00B425DA"/>
    <w:rsid w:val="00B656E7"/>
    <w:rsid w:val="00B775F4"/>
    <w:rsid w:val="00B905AD"/>
    <w:rsid w:val="00B9369F"/>
    <w:rsid w:val="00B97323"/>
    <w:rsid w:val="00BB1907"/>
    <w:rsid w:val="00BC0ADF"/>
    <w:rsid w:val="00BC1752"/>
    <w:rsid w:val="00BC4E30"/>
    <w:rsid w:val="00BD34DD"/>
    <w:rsid w:val="00BE26B8"/>
    <w:rsid w:val="00BF3A14"/>
    <w:rsid w:val="00C1020C"/>
    <w:rsid w:val="00C10EB6"/>
    <w:rsid w:val="00C123AB"/>
    <w:rsid w:val="00C129FF"/>
    <w:rsid w:val="00C13E27"/>
    <w:rsid w:val="00C248CC"/>
    <w:rsid w:val="00C27DA7"/>
    <w:rsid w:val="00C4113B"/>
    <w:rsid w:val="00C53DD7"/>
    <w:rsid w:val="00C70780"/>
    <w:rsid w:val="00CB2C3D"/>
    <w:rsid w:val="00CC2986"/>
    <w:rsid w:val="00CC756B"/>
    <w:rsid w:val="00CD2964"/>
    <w:rsid w:val="00CD4405"/>
    <w:rsid w:val="00CE78B2"/>
    <w:rsid w:val="00CE7A40"/>
    <w:rsid w:val="00CF1D67"/>
    <w:rsid w:val="00CF2D21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D1C83"/>
    <w:rsid w:val="00DD3468"/>
    <w:rsid w:val="00DE58E6"/>
    <w:rsid w:val="00E17031"/>
    <w:rsid w:val="00E273C2"/>
    <w:rsid w:val="00E37A65"/>
    <w:rsid w:val="00E66BB8"/>
    <w:rsid w:val="00E67342"/>
    <w:rsid w:val="00E73426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4682C"/>
    <w:rsid w:val="00F56194"/>
    <w:rsid w:val="00F577BB"/>
    <w:rsid w:val="00F64F5B"/>
    <w:rsid w:val="00F72A40"/>
    <w:rsid w:val="00F8749C"/>
    <w:rsid w:val="00F97421"/>
    <w:rsid w:val="00FB0206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Peter Fandel</cp:lastModifiedBy>
  <cp:revision>24</cp:revision>
  <dcterms:created xsi:type="dcterms:W3CDTF">2021-11-30T17:35:00Z</dcterms:created>
  <dcterms:modified xsi:type="dcterms:W3CDTF">2021-12-01T18:44:00Z</dcterms:modified>
</cp:coreProperties>
</file>