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16E" w:rsidRPr="00EF6201" w:rsidRDefault="002C316E">
      <w:pPr>
        <w:rPr>
          <w:rFonts w:ascii="Times New Roman" w:hAnsi="Times New Roman" w:cs="Times New Roman"/>
          <w:sz w:val="24"/>
          <w:szCs w:val="24"/>
        </w:rPr>
      </w:pPr>
    </w:p>
    <w:p w:rsidR="0007040B" w:rsidRPr="00EF6201" w:rsidRDefault="0007040B">
      <w:pPr>
        <w:rPr>
          <w:rFonts w:ascii="Times New Roman" w:hAnsi="Times New Roman" w:cs="Times New Roman"/>
          <w:sz w:val="24"/>
          <w:szCs w:val="24"/>
        </w:rPr>
      </w:pPr>
    </w:p>
    <w:p w:rsidR="0007040B" w:rsidRPr="00EF6201" w:rsidRDefault="0007040B">
      <w:pPr>
        <w:rPr>
          <w:rFonts w:ascii="Times New Roman" w:hAnsi="Times New Roman" w:cs="Times New Roman"/>
          <w:sz w:val="24"/>
          <w:szCs w:val="24"/>
        </w:rPr>
      </w:pPr>
    </w:p>
    <w:p w:rsidR="0007040B" w:rsidRPr="00EF6201" w:rsidRDefault="0007040B">
      <w:pPr>
        <w:rPr>
          <w:rFonts w:ascii="Times New Roman" w:hAnsi="Times New Roman" w:cs="Times New Roman"/>
          <w:sz w:val="24"/>
          <w:szCs w:val="24"/>
        </w:rPr>
      </w:pPr>
    </w:p>
    <w:p w:rsidR="0007040B" w:rsidRDefault="0007040B">
      <w:pPr>
        <w:rPr>
          <w:rFonts w:ascii="Times New Roman" w:hAnsi="Times New Roman" w:cs="Times New Roman"/>
          <w:sz w:val="24"/>
          <w:szCs w:val="24"/>
        </w:rPr>
      </w:pPr>
    </w:p>
    <w:p w:rsidR="00EF6201" w:rsidRDefault="00EF6201">
      <w:pPr>
        <w:rPr>
          <w:rFonts w:ascii="Times New Roman" w:hAnsi="Times New Roman" w:cs="Times New Roman"/>
          <w:sz w:val="24"/>
          <w:szCs w:val="24"/>
        </w:rPr>
      </w:pPr>
    </w:p>
    <w:p w:rsidR="00EF6201" w:rsidRDefault="00EF6201">
      <w:pPr>
        <w:rPr>
          <w:rFonts w:ascii="Times New Roman" w:hAnsi="Times New Roman" w:cs="Times New Roman"/>
          <w:sz w:val="24"/>
          <w:szCs w:val="24"/>
        </w:rPr>
      </w:pPr>
    </w:p>
    <w:p w:rsidR="00EF6201" w:rsidRPr="00EF6201" w:rsidRDefault="00EF6201">
      <w:pPr>
        <w:rPr>
          <w:rFonts w:ascii="Times New Roman" w:hAnsi="Times New Roman" w:cs="Times New Roman"/>
          <w:sz w:val="24"/>
          <w:szCs w:val="24"/>
        </w:rPr>
      </w:pPr>
    </w:p>
    <w:p w:rsidR="0007040B" w:rsidRPr="00EF6201" w:rsidRDefault="0007040B">
      <w:pPr>
        <w:rPr>
          <w:rFonts w:ascii="Times New Roman" w:hAnsi="Times New Roman" w:cs="Times New Roman"/>
          <w:sz w:val="24"/>
          <w:szCs w:val="24"/>
        </w:rPr>
      </w:pPr>
    </w:p>
    <w:p w:rsidR="0007040B" w:rsidRPr="00EF6201" w:rsidRDefault="0007040B">
      <w:pPr>
        <w:rPr>
          <w:rFonts w:ascii="Times New Roman" w:hAnsi="Times New Roman" w:cs="Times New Roman"/>
          <w:sz w:val="40"/>
          <w:szCs w:val="40"/>
        </w:rPr>
      </w:pPr>
    </w:p>
    <w:p w:rsidR="0007040B" w:rsidRPr="00EF6201" w:rsidRDefault="0007040B" w:rsidP="00CC69D1">
      <w:pPr>
        <w:pStyle w:val="Title"/>
        <w:jc w:val="center"/>
        <w:rPr>
          <w:rFonts w:ascii="Times New Roman" w:hAnsi="Times New Roman" w:cs="Times New Roman"/>
          <w:sz w:val="40"/>
          <w:szCs w:val="40"/>
        </w:rPr>
      </w:pPr>
      <w:r w:rsidRPr="00EF6201">
        <w:rPr>
          <w:rFonts w:ascii="Times New Roman" w:hAnsi="Times New Roman" w:cs="Times New Roman"/>
          <w:sz w:val="40"/>
          <w:szCs w:val="40"/>
        </w:rPr>
        <w:t>CUDA Powered Mosaic Solving</w:t>
      </w:r>
    </w:p>
    <w:p w:rsidR="0007040B" w:rsidRPr="00EF6201" w:rsidRDefault="0007040B" w:rsidP="0007040B">
      <w:pPr>
        <w:rPr>
          <w:rFonts w:ascii="Times New Roman" w:hAnsi="Times New Roman" w:cs="Times New Roman"/>
          <w:sz w:val="40"/>
          <w:szCs w:val="40"/>
        </w:rPr>
      </w:pPr>
    </w:p>
    <w:p w:rsidR="0007040B" w:rsidRPr="00EF6201" w:rsidRDefault="00B75C1B" w:rsidP="00B75C1B">
      <w:pPr>
        <w:jc w:val="center"/>
        <w:rPr>
          <w:rFonts w:ascii="Times New Roman" w:hAnsi="Times New Roman" w:cs="Times New Roman"/>
          <w:sz w:val="40"/>
          <w:szCs w:val="40"/>
        </w:rPr>
      </w:pPr>
      <w:r w:rsidRPr="00EF6201">
        <w:rPr>
          <w:rFonts w:ascii="Times New Roman" w:hAnsi="Times New Roman" w:cs="Times New Roman"/>
          <w:sz w:val="40"/>
          <w:szCs w:val="40"/>
        </w:rPr>
        <w:t>By: Ryan Stemen &amp; Shiraz Ahmad</w:t>
      </w:r>
    </w:p>
    <w:p w:rsidR="00B75C1B" w:rsidRPr="00EF6201" w:rsidRDefault="00B75C1B" w:rsidP="00B75C1B">
      <w:pPr>
        <w:jc w:val="center"/>
        <w:rPr>
          <w:rFonts w:ascii="Times New Roman" w:hAnsi="Times New Roman" w:cs="Times New Roman"/>
          <w:sz w:val="40"/>
          <w:szCs w:val="40"/>
        </w:rPr>
      </w:pPr>
      <w:r w:rsidRPr="00EF6201">
        <w:rPr>
          <w:rFonts w:ascii="Times New Roman" w:hAnsi="Times New Roman" w:cs="Times New Roman"/>
          <w:sz w:val="40"/>
          <w:szCs w:val="40"/>
        </w:rPr>
        <w:t>CECS 590</w:t>
      </w:r>
    </w:p>
    <w:p w:rsidR="00B75C1B" w:rsidRDefault="00B75C1B" w:rsidP="00B75C1B">
      <w:pPr>
        <w:jc w:val="center"/>
        <w:rPr>
          <w:rFonts w:ascii="Times New Roman" w:hAnsi="Times New Roman" w:cs="Times New Roman"/>
          <w:sz w:val="40"/>
          <w:szCs w:val="40"/>
        </w:rPr>
      </w:pPr>
      <w:r w:rsidRPr="00EF6201">
        <w:rPr>
          <w:rFonts w:ascii="Times New Roman" w:hAnsi="Times New Roman" w:cs="Times New Roman"/>
          <w:sz w:val="40"/>
          <w:szCs w:val="40"/>
        </w:rPr>
        <w:t>Fall 2009</w:t>
      </w:r>
    </w:p>
    <w:p w:rsidR="00B75C1B" w:rsidRPr="00EF6201" w:rsidRDefault="00B75C1B">
      <w:pPr>
        <w:rPr>
          <w:rFonts w:ascii="Times New Roman" w:hAnsi="Times New Roman" w:cs="Times New Roman"/>
          <w:sz w:val="24"/>
          <w:szCs w:val="24"/>
        </w:rPr>
      </w:pPr>
      <w:r w:rsidRPr="00EF6201">
        <w:rPr>
          <w:rFonts w:ascii="Times New Roman" w:hAnsi="Times New Roman" w:cs="Times New Roman"/>
          <w:sz w:val="24"/>
          <w:szCs w:val="24"/>
        </w:rPr>
        <w:br w:type="page"/>
      </w:r>
    </w:p>
    <w:p w:rsidR="00E42188" w:rsidRPr="00EF6201" w:rsidRDefault="00E42188" w:rsidP="00E42188">
      <w:pPr>
        <w:pStyle w:val="Heading1"/>
        <w:rPr>
          <w:rFonts w:ascii="Times New Roman" w:hAnsi="Times New Roman" w:cs="Times New Roman"/>
          <w:sz w:val="32"/>
          <w:szCs w:val="32"/>
        </w:rPr>
      </w:pPr>
      <w:r w:rsidRPr="00EF6201">
        <w:rPr>
          <w:rFonts w:ascii="Times New Roman" w:hAnsi="Times New Roman" w:cs="Times New Roman"/>
          <w:sz w:val="32"/>
          <w:szCs w:val="32"/>
        </w:rPr>
        <w:lastRenderedPageBreak/>
        <w:t>Summary</w:t>
      </w:r>
    </w:p>
    <w:p w:rsidR="00E42188" w:rsidRPr="00EF6201" w:rsidRDefault="00E42188" w:rsidP="00E42188">
      <w:pPr>
        <w:rPr>
          <w:rFonts w:ascii="Times New Roman" w:hAnsi="Times New Roman" w:cs="Times New Roman"/>
          <w:sz w:val="24"/>
          <w:szCs w:val="24"/>
        </w:rPr>
      </w:pPr>
    </w:p>
    <w:p w:rsidR="00E42188" w:rsidRPr="00EF6201" w:rsidRDefault="00E42188" w:rsidP="00E42188">
      <w:pPr>
        <w:spacing w:line="480" w:lineRule="auto"/>
        <w:ind w:firstLine="360"/>
        <w:rPr>
          <w:rFonts w:ascii="Times New Roman" w:hAnsi="Times New Roman" w:cs="Times New Roman"/>
          <w:sz w:val="24"/>
          <w:szCs w:val="24"/>
        </w:rPr>
      </w:pPr>
      <w:r w:rsidRPr="00EF6201">
        <w:rPr>
          <w:rFonts w:ascii="Times New Roman" w:hAnsi="Times New Roman" w:cs="Times New Roman"/>
          <w:sz w:val="24"/>
          <w:szCs w:val="24"/>
        </w:rPr>
        <w:t xml:space="preserve">Mosaic Mason is an application that </w:t>
      </w:r>
      <w:r w:rsidR="00BD6A40" w:rsidRPr="00EF6201">
        <w:rPr>
          <w:rFonts w:ascii="Times New Roman" w:hAnsi="Times New Roman" w:cs="Times New Roman"/>
          <w:sz w:val="24"/>
          <w:szCs w:val="24"/>
        </w:rPr>
        <w:t xml:space="preserve">allows the user to load images and create a mosaic by recreating a larger master image from a database of </w:t>
      </w:r>
      <w:r w:rsidR="00EF6201" w:rsidRPr="00EF6201">
        <w:rPr>
          <w:rFonts w:ascii="Times New Roman" w:hAnsi="Times New Roman" w:cs="Times New Roman"/>
          <w:sz w:val="24"/>
          <w:szCs w:val="24"/>
        </w:rPr>
        <w:t xml:space="preserve">candidate </w:t>
      </w:r>
      <w:r w:rsidR="00BD6A40" w:rsidRPr="00EF6201">
        <w:rPr>
          <w:rFonts w:ascii="Times New Roman" w:hAnsi="Times New Roman" w:cs="Times New Roman"/>
          <w:sz w:val="24"/>
          <w:szCs w:val="24"/>
        </w:rPr>
        <w:t xml:space="preserve">images. This report outlines the algorithm for the Mosaic Mason, as well as the steps taken to transform it into a CUDA driven application. </w:t>
      </w:r>
    </w:p>
    <w:p w:rsidR="00E42188" w:rsidRPr="00EF6201" w:rsidRDefault="00E42188" w:rsidP="00E42188">
      <w:pPr>
        <w:pStyle w:val="Heading1"/>
        <w:rPr>
          <w:rFonts w:ascii="Times New Roman" w:hAnsi="Times New Roman" w:cs="Times New Roman"/>
          <w:sz w:val="32"/>
          <w:szCs w:val="32"/>
        </w:rPr>
      </w:pPr>
      <w:r w:rsidRPr="00EF6201">
        <w:rPr>
          <w:rFonts w:ascii="Times New Roman" w:hAnsi="Times New Roman" w:cs="Times New Roman"/>
          <w:sz w:val="32"/>
          <w:szCs w:val="32"/>
        </w:rPr>
        <w:t>Introduction</w:t>
      </w:r>
    </w:p>
    <w:p w:rsidR="00E42188" w:rsidRPr="00EF6201" w:rsidRDefault="00E42188" w:rsidP="00E42188">
      <w:pPr>
        <w:rPr>
          <w:rFonts w:ascii="Times New Roman" w:hAnsi="Times New Roman" w:cs="Times New Roman"/>
          <w:sz w:val="24"/>
          <w:szCs w:val="24"/>
        </w:rPr>
      </w:pPr>
    </w:p>
    <w:p w:rsidR="00E42188" w:rsidRPr="00EF6201" w:rsidRDefault="00E42188" w:rsidP="00BD6A40">
      <w:pPr>
        <w:spacing w:line="480" w:lineRule="auto"/>
        <w:ind w:firstLine="360"/>
        <w:rPr>
          <w:rFonts w:ascii="Times New Roman" w:hAnsi="Times New Roman" w:cs="Times New Roman"/>
          <w:sz w:val="24"/>
          <w:szCs w:val="24"/>
        </w:rPr>
      </w:pPr>
      <w:r w:rsidRPr="00EF6201">
        <w:rPr>
          <w:rFonts w:ascii="Times New Roman" w:hAnsi="Times New Roman" w:cs="Times New Roman"/>
          <w:sz w:val="24"/>
          <w:szCs w:val="24"/>
        </w:rPr>
        <w:t xml:space="preserve">The Mosaic Mason </w:t>
      </w:r>
      <w:r w:rsidR="00BD6A40" w:rsidRPr="00EF6201">
        <w:rPr>
          <w:rFonts w:ascii="Times New Roman" w:hAnsi="Times New Roman" w:cs="Times New Roman"/>
          <w:sz w:val="24"/>
          <w:szCs w:val="24"/>
        </w:rPr>
        <w:t>application is written to run in parallel. It was also initially written to execute its image processing on the CPU. The intent of this project was to modify the code to execute image processing on the GPU, which allows for faster computational performance.  The algorithm out</w:t>
      </w:r>
      <w:r w:rsidR="002E25A1" w:rsidRPr="00EF6201">
        <w:rPr>
          <w:rFonts w:ascii="Times New Roman" w:hAnsi="Times New Roman" w:cs="Times New Roman"/>
          <w:sz w:val="24"/>
          <w:szCs w:val="24"/>
        </w:rPr>
        <w:t>lin</w:t>
      </w:r>
      <w:r w:rsidR="00BD6A40" w:rsidRPr="00EF6201">
        <w:rPr>
          <w:rFonts w:ascii="Times New Roman" w:hAnsi="Times New Roman" w:cs="Times New Roman"/>
          <w:sz w:val="24"/>
          <w:szCs w:val="24"/>
        </w:rPr>
        <w:t xml:space="preserve">ed in this report </w:t>
      </w:r>
      <w:r w:rsidR="002E25A1" w:rsidRPr="00EF6201">
        <w:rPr>
          <w:rFonts w:ascii="Times New Roman" w:hAnsi="Times New Roman" w:cs="Times New Roman"/>
          <w:sz w:val="24"/>
          <w:szCs w:val="24"/>
        </w:rPr>
        <w:t xml:space="preserve">alters the original code to implement CUDA principles </w:t>
      </w:r>
      <w:r w:rsidR="00BD6A40" w:rsidRPr="00EF6201">
        <w:rPr>
          <w:rFonts w:ascii="Times New Roman" w:hAnsi="Times New Roman" w:cs="Times New Roman"/>
          <w:sz w:val="24"/>
          <w:szCs w:val="24"/>
        </w:rPr>
        <w:t xml:space="preserve">using basic Matrix Multiplication </w:t>
      </w:r>
      <w:r w:rsidR="002E25A1" w:rsidRPr="00EF6201">
        <w:rPr>
          <w:rFonts w:ascii="Times New Roman" w:hAnsi="Times New Roman" w:cs="Times New Roman"/>
          <w:sz w:val="24"/>
          <w:szCs w:val="24"/>
        </w:rPr>
        <w:t>concepts.</w:t>
      </w:r>
    </w:p>
    <w:p w:rsidR="00B75C1B" w:rsidRPr="00EF6201" w:rsidRDefault="0076488C" w:rsidP="0076488C">
      <w:pPr>
        <w:pStyle w:val="Heading1"/>
        <w:rPr>
          <w:rFonts w:ascii="Times New Roman" w:hAnsi="Times New Roman" w:cs="Times New Roman"/>
          <w:sz w:val="32"/>
          <w:szCs w:val="32"/>
        </w:rPr>
      </w:pPr>
      <w:r w:rsidRPr="00EF6201">
        <w:rPr>
          <w:rFonts w:ascii="Times New Roman" w:hAnsi="Times New Roman" w:cs="Times New Roman"/>
          <w:sz w:val="32"/>
          <w:szCs w:val="32"/>
        </w:rPr>
        <w:t>The Algorithm</w:t>
      </w:r>
    </w:p>
    <w:p w:rsidR="00E42188" w:rsidRPr="00EF6201" w:rsidRDefault="00E42188" w:rsidP="00E42188">
      <w:pPr>
        <w:rPr>
          <w:rFonts w:ascii="Times New Roman" w:hAnsi="Times New Roman" w:cs="Times New Roman"/>
          <w:sz w:val="24"/>
          <w:szCs w:val="24"/>
        </w:rPr>
      </w:pPr>
    </w:p>
    <w:p w:rsidR="00B547FA" w:rsidRPr="00EF6201" w:rsidRDefault="003C1D2B" w:rsidP="000B7E16">
      <w:pPr>
        <w:spacing w:line="480" w:lineRule="auto"/>
        <w:ind w:firstLine="360"/>
        <w:rPr>
          <w:rFonts w:ascii="Times New Roman" w:hAnsi="Times New Roman" w:cs="Times New Roman"/>
          <w:sz w:val="24"/>
          <w:szCs w:val="24"/>
        </w:rPr>
      </w:pPr>
      <w:r w:rsidRPr="00EF6201">
        <w:rPr>
          <w:rFonts w:ascii="Times New Roman" w:hAnsi="Times New Roman" w:cs="Times New Roman"/>
          <w:sz w:val="24"/>
          <w:szCs w:val="24"/>
        </w:rPr>
        <w:t>The Mosaic Maso</w:t>
      </w:r>
      <w:r w:rsidR="00673F98" w:rsidRPr="00EF6201">
        <w:rPr>
          <w:rFonts w:ascii="Times New Roman" w:hAnsi="Times New Roman" w:cs="Times New Roman"/>
          <w:sz w:val="24"/>
          <w:szCs w:val="24"/>
        </w:rPr>
        <w:t xml:space="preserve">n </w:t>
      </w:r>
      <w:r w:rsidR="00B547FA" w:rsidRPr="00EF6201">
        <w:rPr>
          <w:rFonts w:ascii="Times New Roman" w:hAnsi="Times New Roman" w:cs="Times New Roman"/>
          <w:sz w:val="24"/>
          <w:szCs w:val="24"/>
        </w:rPr>
        <w:t>implements</w:t>
      </w:r>
      <w:r w:rsidR="00E42188" w:rsidRPr="00EF6201">
        <w:rPr>
          <w:rFonts w:ascii="Times New Roman" w:hAnsi="Times New Roman" w:cs="Times New Roman"/>
          <w:sz w:val="24"/>
          <w:szCs w:val="24"/>
        </w:rPr>
        <w:t xml:space="preserve"> an algorithm involving a</w:t>
      </w:r>
      <w:r w:rsidR="00673F98" w:rsidRPr="00EF6201">
        <w:rPr>
          <w:rFonts w:ascii="Times New Roman" w:hAnsi="Times New Roman" w:cs="Times New Roman"/>
          <w:sz w:val="24"/>
          <w:szCs w:val="24"/>
        </w:rPr>
        <w:t xml:space="preserve"> multistep process </w:t>
      </w:r>
      <w:r w:rsidR="00E42188" w:rsidRPr="00EF6201">
        <w:rPr>
          <w:rFonts w:ascii="Times New Roman" w:hAnsi="Times New Roman" w:cs="Times New Roman"/>
          <w:sz w:val="24"/>
          <w:szCs w:val="24"/>
        </w:rPr>
        <w:t>that requires several components to be executed on the CPU. Each section of the algorithm has been outlined below. Through our analysis we have identified key sections of the algorithm that can be enhanced through the use of CUDA. The new algorithm will take advantage of CUDA principles by executing image processing on the</w:t>
      </w:r>
      <w:r w:rsidR="00673F98" w:rsidRPr="00EF6201">
        <w:rPr>
          <w:rFonts w:ascii="Times New Roman" w:hAnsi="Times New Roman" w:cs="Times New Roman"/>
          <w:sz w:val="24"/>
          <w:szCs w:val="24"/>
        </w:rPr>
        <w:t xml:space="preserve"> GPU.</w:t>
      </w:r>
      <w:r w:rsidR="000E1F58" w:rsidRPr="00EF6201">
        <w:rPr>
          <w:rFonts w:ascii="Times New Roman" w:hAnsi="Times New Roman" w:cs="Times New Roman"/>
          <w:sz w:val="24"/>
          <w:szCs w:val="24"/>
        </w:rPr>
        <w:t xml:space="preserve">  </w:t>
      </w:r>
    </w:p>
    <w:p w:rsidR="0076488C" w:rsidRPr="00EF6201" w:rsidRDefault="000E1F58" w:rsidP="00B547FA">
      <w:pPr>
        <w:pStyle w:val="ListParagraph"/>
        <w:numPr>
          <w:ilvl w:val="0"/>
          <w:numId w:val="5"/>
        </w:numPr>
        <w:spacing w:line="480" w:lineRule="auto"/>
        <w:rPr>
          <w:rFonts w:ascii="Times New Roman" w:hAnsi="Times New Roman" w:cs="Times New Roman"/>
          <w:sz w:val="24"/>
          <w:szCs w:val="24"/>
        </w:rPr>
      </w:pPr>
      <w:r w:rsidRPr="00EF6201">
        <w:rPr>
          <w:rFonts w:ascii="Times New Roman" w:hAnsi="Times New Roman" w:cs="Times New Roman"/>
          <w:sz w:val="24"/>
          <w:szCs w:val="24"/>
        </w:rPr>
        <w:lastRenderedPageBreak/>
        <w:t xml:space="preserve">The first step in the </w:t>
      </w:r>
      <w:r w:rsidR="00EF6201" w:rsidRPr="00EF6201">
        <w:rPr>
          <w:rFonts w:ascii="Times New Roman" w:hAnsi="Times New Roman" w:cs="Times New Roman"/>
          <w:sz w:val="24"/>
          <w:szCs w:val="24"/>
        </w:rPr>
        <w:t>algorithm</w:t>
      </w:r>
      <w:r w:rsidRPr="00EF6201">
        <w:rPr>
          <w:rFonts w:ascii="Times New Roman" w:hAnsi="Times New Roman" w:cs="Times New Roman"/>
          <w:sz w:val="24"/>
          <w:szCs w:val="24"/>
        </w:rPr>
        <w:t xml:space="preserve"> is the selection of the master image—the image that is to be recreated by many small image cells.</w:t>
      </w:r>
      <w:r w:rsidR="0004640D" w:rsidRPr="00EF6201">
        <w:rPr>
          <w:rFonts w:ascii="Times New Roman" w:hAnsi="Times New Roman" w:cs="Times New Roman"/>
          <w:sz w:val="24"/>
          <w:szCs w:val="24"/>
        </w:rPr>
        <w:t xml:space="preserve">  </w:t>
      </w:r>
      <w:r w:rsidR="00965F8B" w:rsidRPr="00EF6201">
        <w:rPr>
          <w:rFonts w:ascii="Times New Roman" w:hAnsi="Times New Roman" w:cs="Times New Roman"/>
          <w:sz w:val="24"/>
          <w:szCs w:val="24"/>
        </w:rPr>
        <w:t xml:space="preserve"> There are no explicit rules for the selecting </w:t>
      </w:r>
      <w:r w:rsidR="00EB6536" w:rsidRPr="00EF6201">
        <w:rPr>
          <w:rFonts w:ascii="Times New Roman" w:hAnsi="Times New Roman" w:cs="Times New Roman"/>
          <w:sz w:val="24"/>
          <w:szCs w:val="24"/>
        </w:rPr>
        <w:t>master images but there are</w:t>
      </w:r>
      <w:r w:rsidR="00965F8B" w:rsidRPr="00EF6201">
        <w:rPr>
          <w:rFonts w:ascii="Times New Roman" w:hAnsi="Times New Roman" w:cs="Times New Roman"/>
          <w:sz w:val="24"/>
          <w:szCs w:val="24"/>
        </w:rPr>
        <w:t xml:space="preserve"> a few recommendations.</w:t>
      </w:r>
      <w:r w:rsidR="00EB6536" w:rsidRPr="00EF6201">
        <w:rPr>
          <w:rFonts w:ascii="Times New Roman" w:hAnsi="Times New Roman" w:cs="Times New Roman"/>
          <w:sz w:val="24"/>
          <w:szCs w:val="24"/>
        </w:rPr>
        <w:t xml:space="preserve">  </w:t>
      </w:r>
    </w:p>
    <w:p w:rsidR="00EB6536" w:rsidRPr="00EF6201" w:rsidRDefault="00EB6536" w:rsidP="00B547FA">
      <w:pPr>
        <w:pStyle w:val="ListParagraph"/>
        <w:numPr>
          <w:ilvl w:val="0"/>
          <w:numId w:val="6"/>
        </w:numPr>
        <w:spacing w:line="480" w:lineRule="auto"/>
        <w:rPr>
          <w:rFonts w:ascii="Times New Roman" w:hAnsi="Times New Roman" w:cs="Times New Roman"/>
          <w:sz w:val="24"/>
          <w:szCs w:val="24"/>
        </w:rPr>
      </w:pPr>
      <w:r w:rsidRPr="00EF6201">
        <w:rPr>
          <w:rFonts w:ascii="Times New Roman" w:hAnsi="Times New Roman" w:cs="Times New Roman"/>
          <w:sz w:val="24"/>
          <w:szCs w:val="24"/>
        </w:rPr>
        <w:t>Select an image that has a common aspect ratio, typically 1.333 or 0.75.  This is because the candidate images must be of the same aspect ratio as the master.</w:t>
      </w:r>
    </w:p>
    <w:p w:rsidR="001F75A2" w:rsidRPr="00EF6201" w:rsidRDefault="001F75A2" w:rsidP="00B547FA">
      <w:pPr>
        <w:pStyle w:val="ListParagraph"/>
        <w:numPr>
          <w:ilvl w:val="0"/>
          <w:numId w:val="6"/>
        </w:numPr>
        <w:spacing w:line="480" w:lineRule="auto"/>
        <w:rPr>
          <w:rFonts w:ascii="Times New Roman" w:hAnsi="Times New Roman" w:cs="Times New Roman"/>
          <w:sz w:val="24"/>
          <w:szCs w:val="24"/>
        </w:rPr>
      </w:pPr>
      <w:r w:rsidRPr="00EF6201">
        <w:rPr>
          <w:rFonts w:ascii="Times New Roman" w:hAnsi="Times New Roman" w:cs="Times New Roman"/>
          <w:sz w:val="24"/>
          <w:szCs w:val="24"/>
        </w:rPr>
        <w:t>Select an image that is medium to large in size.  Selecting an image that is too small can result in poor mosaic</w:t>
      </w:r>
      <w:r w:rsidR="00DE21F4" w:rsidRPr="00EF6201">
        <w:rPr>
          <w:rFonts w:ascii="Times New Roman" w:hAnsi="Times New Roman" w:cs="Times New Roman"/>
          <w:sz w:val="24"/>
          <w:szCs w:val="24"/>
        </w:rPr>
        <w:t xml:space="preserve"> image</w:t>
      </w:r>
      <w:r w:rsidRPr="00EF6201">
        <w:rPr>
          <w:rFonts w:ascii="Times New Roman" w:hAnsi="Times New Roman" w:cs="Times New Roman"/>
          <w:sz w:val="24"/>
          <w:szCs w:val="24"/>
        </w:rPr>
        <w:t xml:space="preserve"> detail.  </w:t>
      </w:r>
    </w:p>
    <w:p w:rsidR="00DE21F4" w:rsidRPr="00EF6201" w:rsidRDefault="00DE21F4" w:rsidP="00B547FA">
      <w:pPr>
        <w:pStyle w:val="ListParagraph"/>
        <w:numPr>
          <w:ilvl w:val="0"/>
          <w:numId w:val="6"/>
        </w:numPr>
        <w:spacing w:line="480" w:lineRule="auto"/>
        <w:rPr>
          <w:rFonts w:ascii="Times New Roman" w:hAnsi="Times New Roman" w:cs="Times New Roman"/>
          <w:sz w:val="24"/>
          <w:szCs w:val="24"/>
        </w:rPr>
      </w:pPr>
      <w:r w:rsidRPr="00EF6201">
        <w:rPr>
          <w:rFonts w:ascii="Times New Roman" w:hAnsi="Times New Roman" w:cs="Times New Roman"/>
          <w:sz w:val="24"/>
          <w:szCs w:val="24"/>
        </w:rPr>
        <w:t>Select an image that does not rely on small features to convey its message. Small features are typically lost in a mosaic unless you have a very large candidate image set.</w:t>
      </w:r>
    </w:p>
    <w:p w:rsidR="00B547FA" w:rsidRPr="00EF6201" w:rsidRDefault="008F5943" w:rsidP="00B547FA">
      <w:pPr>
        <w:pStyle w:val="ListParagraph"/>
        <w:numPr>
          <w:ilvl w:val="0"/>
          <w:numId w:val="6"/>
        </w:numPr>
        <w:spacing w:line="480" w:lineRule="auto"/>
        <w:rPr>
          <w:rFonts w:ascii="Times New Roman" w:hAnsi="Times New Roman" w:cs="Times New Roman"/>
          <w:sz w:val="24"/>
          <w:szCs w:val="24"/>
        </w:rPr>
      </w:pPr>
      <w:r w:rsidRPr="00EF6201">
        <w:rPr>
          <w:rFonts w:ascii="Times New Roman" w:hAnsi="Times New Roman" w:cs="Times New Roman"/>
          <w:sz w:val="24"/>
          <w:szCs w:val="24"/>
        </w:rPr>
        <w:t>Select an image that does not have large swathes of the same color.  This makes the resulting mosaic more interesting generally.</w:t>
      </w:r>
    </w:p>
    <w:p w:rsidR="00D33AE5" w:rsidRPr="00EF6201" w:rsidRDefault="00DC03BD" w:rsidP="00B547FA">
      <w:pPr>
        <w:pStyle w:val="ListParagraph"/>
        <w:numPr>
          <w:ilvl w:val="0"/>
          <w:numId w:val="5"/>
        </w:numPr>
        <w:spacing w:line="480" w:lineRule="auto"/>
        <w:rPr>
          <w:rFonts w:ascii="Times New Roman" w:hAnsi="Times New Roman" w:cs="Times New Roman"/>
          <w:sz w:val="24"/>
          <w:szCs w:val="24"/>
        </w:rPr>
      </w:pPr>
      <w:r w:rsidRPr="00EF6201">
        <w:rPr>
          <w:rFonts w:ascii="Times New Roman" w:hAnsi="Times New Roman" w:cs="Times New Roman"/>
          <w:sz w:val="24"/>
          <w:szCs w:val="24"/>
        </w:rPr>
        <w:t xml:space="preserve">Once the master image has been selected the </w:t>
      </w:r>
      <w:r w:rsidR="000E45F9" w:rsidRPr="00EF6201">
        <w:rPr>
          <w:rFonts w:ascii="Times New Roman" w:hAnsi="Times New Roman" w:cs="Times New Roman"/>
          <w:sz w:val="24"/>
          <w:szCs w:val="24"/>
        </w:rPr>
        <w:t>candidate image pool must be selected.  The user simply selects all images that he/she would like to be considered for placement into the mosaic.  If the pool contains images that are not of the appropriate aspect ratio then they will be automatically excluded from the candidate image pool.</w:t>
      </w:r>
      <w:r w:rsidR="00944F2B" w:rsidRPr="00EF6201">
        <w:rPr>
          <w:rFonts w:ascii="Times New Roman" w:hAnsi="Times New Roman" w:cs="Times New Roman"/>
          <w:sz w:val="24"/>
          <w:szCs w:val="24"/>
        </w:rPr>
        <w:t xml:space="preserve">  </w:t>
      </w:r>
      <w:r w:rsidR="00BF1781" w:rsidRPr="00EF6201">
        <w:rPr>
          <w:rFonts w:ascii="Times New Roman" w:hAnsi="Times New Roman" w:cs="Times New Roman"/>
          <w:sz w:val="24"/>
          <w:szCs w:val="24"/>
        </w:rPr>
        <w:t>Once again, there are a few recommendations for selecting images for the candidate pool.</w:t>
      </w:r>
    </w:p>
    <w:p w:rsidR="00BF1781" w:rsidRPr="00EF6201" w:rsidRDefault="00E55C01" w:rsidP="00B547FA">
      <w:pPr>
        <w:pStyle w:val="ListParagraph"/>
        <w:numPr>
          <w:ilvl w:val="0"/>
          <w:numId w:val="7"/>
        </w:numPr>
        <w:spacing w:line="480" w:lineRule="auto"/>
        <w:rPr>
          <w:rFonts w:ascii="Times New Roman" w:hAnsi="Times New Roman" w:cs="Times New Roman"/>
          <w:sz w:val="24"/>
          <w:szCs w:val="24"/>
        </w:rPr>
      </w:pPr>
      <w:r w:rsidRPr="00EF6201">
        <w:rPr>
          <w:rFonts w:ascii="Times New Roman" w:hAnsi="Times New Roman" w:cs="Times New Roman"/>
          <w:sz w:val="24"/>
          <w:szCs w:val="24"/>
        </w:rPr>
        <w:t>Select only images that you would like to be in the mosaic, this typically means excluding blurred or improperly exposed images.</w:t>
      </w:r>
    </w:p>
    <w:p w:rsidR="00B547FA" w:rsidRPr="00EF6201" w:rsidRDefault="00BB3014" w:rsidP="00B547FA">
      <w:pPr>
        <w:pStyle w:val="ListParagraph"/>
        <w:numPr>
          <w:ilvl w:val="0"/>
          <w:numId w:val="7"/>
        </w:numPr>
        <w:spacing w:line="480" w:lineRule="auto"/>
        <w:rPr>
          <w:rFonts w:ascii="Times New Roman" w:hAnsi="Times New Roman" w:cs="Times New Roman"/>
          <w:sz w:val="24"/>
          <w:szCs w:val="24"/>
        </w:rPr>
      </w:pPr>
      <w:r w:rsidRPr="00EF6201">
        <w:rPr>
          <w:rFonts w:ascii="Times New Roman" w:hAnsi="Times New Roman" w:cs="Times New Roman"/>
          <w:sz w:val="24"/>
          <w:szCs w:val="24"/>
        </w:rPr>
        <w:t>Select a wide variety of colors, brightness’s, and textures for your candidate pool wherever possible.</w:t>
      </w:r>
    </w:p>
    <w:p w:rsidR="00B547FA" w:rsidRPr="00EF6201" w:rsidRDefault="00BB3014" w:rsidP="00B547FA">
      <w:pPr>
        <w:pStyle w:val="ListParagraph"/>
        <w:numPr>
          <w:ilvl w:val="0"/>
          <w:numId w:val="7"/>
        </w:numPr>
        <w:spacing w:line="480" w:lineRule="auto"/>
        <w:rPr>
          <w:rFonts w:ascii="Times New Roman" w:hAnsi="Times New Roman" w:cs="Times New Roman"/>
          <w:sz w:val="24"/>
          <w:szCs w:val="24"/>
        </w:rPr>
      </w:pPr>
      <w:r w:rsidRPr="00EF6201">
        <w:rPr>
          <w:rFonts w:ascii="Times New Roman" w:hAnsi="Times New Roman" w:cs="Times New Roman"/>
          <w:sz w:val="24"/>
          <w:szCs w:val="24"/>
        </w:rPr>
        <w:t xml:space="preserve">Try to select candidate images whose content is related in some way to the content of the master image.  For example:   if the master image is the </w:t>
      </w:r>
      <w:r w:rsidR="00EF6201" w:rsidRPr="00EF6201">
        <w:rPr>
          <w:rFonts w:ascii="Times New Roman" w:hAnsi="Times New Roman" w:cs="Times New Roman"/>
          <w:sz w:val="24"/>
          <w:szCs w:val="24"/>
        </w:rPr>
        <w:t xml:space="preserve">Mona Lisa painting by </w:t>
      </w:r>
      <w:r w:rsidR="00EF6201" w:rsidRPr="00EF6201">
        <w:rPr>
          <w:rFonts w:ascii="Times New Roman" w:hAnsi="Times New Roman" w:cs="Times New Roman"/>
          <w:sz w:val="24"/>
          <w:szCs w:val="24"/>
        </w:rPr>
        <w:lastRenderedPageBreak/>
        <w:t>Leonardo d</w:t>
      </w:r>
      <w:r w:rsidRPr="00EF6201">
        <w:rPr>
          <w:rFonts w:ascii="Times New Roman" w:hAnsi="Times New Roman" w:cs="Times New Roman"/>
          <w:sz w:val="24"/>
          <w:szCs w:val="24"/>
        </w:rPr>
        <w:t>a Vinci, then a good choice for the candidate pool of images would be other paintings and sketches by da Vinci.</w:t>
      </w:r>
    </w:p>
    <w:p w:rsidR="00B547FA" w:rsidRPr="00EF6201" w:rsidRDefault="007F711E" w:rsidP="00B547FA">
      <w:pPr>
        <w:pStyle w:val="ListParagraph"/>
        <w:numPr>
          <w:ilvl w:val="0"/>
          <w:numId w:val="5"/>
        </w:numPr>
        <w:spacing w:line="480" w:lineRule="auto"/>
        <w:rPr>
          <w:rFonts w:ascii="Times New Roman" w:hAnsi="Times New Roman" w:cs="Times New Roman"/>
          <w:sz w:val="24"/>
          <w:szCs w:val="24"/>
        </w:rPr>
      </w:pPr>
      <w:r w:rsidRPr="00EF6201">
        <w:rPr>
          <w:rFonts w:ascii="Times New Roman" w:hAnsi="Times New Roman" w:cs="Times New Roman"/>
          <w:sz w:val="24"/>
          <w:szCs w:val="24"/>
        </w:rPr>
        <w:t>After the candidate image pool has been defined</w:t>
      </w:r>
      <w:r w:rsidR="00EF6201" w:rsidRPr="00EF6201">
        <w:rPr>
          <w:rFonts w:ascii="Times New Roman" w:hAnsi="Times New Roman" w:cs="Times New Roman"/>
          <w:sz w:val="24"/>
          <w:szCs w:val="24"/>
        </w:rPr>
        <w:t xml:space="preserve">, </w:t>
      </w:r>
      <w:r w:rsidRPr="00EF6201">
        <w:rPr>
          <w:rFonts w:ascii="Times New Roman" w:hAnsi="Times New Roman" w:cs="Times New Roman"/>
          <w:sz w:val="24"/>
          <w:szCs w:val="24"/>
        </w:rPr>
        <w:t>the parameters of the mosaic creation process should be defined.</w:t>
      </w:r>
      <w:r w:rsidR="00B64F71" w:rsidRPr="00EF6201">
        <w:rPr>
          <w:rFonts w:ascii="Times New Roman" w:hAnsi="Times New Roman" w:cs="Times New Roman"/>
          <w:sz w:val="24"/>
          <w:szCs w:val="24"/>
        </w:rPr>
        <w:t xml:space="preserve">  </w:t>
      </w:r>
      <w:r w:rsidR="00EF7FF8" w:rsidRPr="00EF6201">
        <w:rPr>
          <w:rFonts w:ascii="Times New Roman" w:hAnsi="Times New Roman" w:cs="Times New Roman"/>
          <w:sz w:val="24"/>
          <w:szCs w:val="24"/>
        </w:rPr>
        <w:t xml:space="preserve">There are three main factors that will define the quality of the mosaic at this point.  </w:t>
      </w:r>
      <w:r w:rsidR="00143C2C" w:rsidRPr="00EF6201">
        <w:rPr>
          <w:rFonts w:ascii="Times New Roman" w:hAnsi="Times New Roman" w:cs="Times New Roman"/>
          <w:sz w:val="24"/>
          <w:szCs w:val="24"/>
        </w:rPr>
        <w:t>The first factor is the number of candidate images per row (N)</w:t>
      </w:r>
      <w:r w:rsidR="00EF6201" w:rsidRPr="00EF6201">
        <w:rPr>
          <w:rFonts w:ascii="Times New Roman" w:hAnsi="Times New Roman" w:cs="Times New Roman"/>
          <w:sz w:val="24"/>
          <w:szCs w:val="24"/>
        </w:rPr>
        <w:t>,</w:t>
      </w:r>
      <w:r w:rsidR="00143C2C" w:rsidRPr="00EF6201">
        <w:rPr>
          <w:rFonts w:ascii="Times New Roman" w:hAnsi="Times New Roman" w:cs="Times New Roman"/>
          <w:sz w:val="24"/>
          <w:szCs w:val="24"/>
        </w:rPr>
        <w:t xml:space="preserve"> which defines the overall number of image cells that will be used to recreate the master image.  There will be a total of </w:t>
      </w:r>
      <m:oMath>
        <m:sSup>
          <m:sSupPr>
            <m:ctrlPr>
              <w:rPr>
                <w:rFonts w:ascii="Cambria Math" w:hAnsi="Times New Roman" w:cs="Times New Roman"/>
                <w:i/>
                <w:sz w:val="24"/>
                <w:szCs w:val="24"/>
              </w:rPr>
            </m:ctrlPr>
          </m:sSupPr>
          <m:e>
            <m:r>
              <w:rPr>
                <w:rFonts w:ascii="Cambria Math" w:hAnsi="Cambria Math" w:cs="Times New Roman"/>
                <w:sz w:val="24"/>
                <w:szCs w:val="24"/>
              </w:rPr>
              <m:t>N</m:t>
            </m:r>
          </m:e>
          <m:sup>
            <m:r>
              <w:rPr>
                <w:rFonts w:ascii="Cambria Math" w:hAnsi="Times New Roman" w:cs="Times New Roman"/>
                <w:sz w:val="24"/>
                <w:szCs w:val="24"/>
              </w:rPr>
              <m:t>2</m:t>
            </m:r>
          </m:sup>
        </m:sSup>
      </m:oMath>
      <w:r w:rsidR="00143C2C" w:rsidRPr="00EF6201">
        <w:rPr>
          <w:rFonts w:ascii="Times New Roman" w:hAnsi="Times New Roman" w:cs="Times New Roman"/>
          <w:sz w:val="24"/>
          <w:szCs w:val="24"/>
        </w:rPr>
        <w:t xml:space="preserve"> images per mosaic due to the fact that the aspect ratio of the candidate images must match the aspect ratio of the master image.</w:t>
      </w:r>
      <w:r w:rsidR="0057680B" w:rsidRPr="00EF6201">
        <w:rPr>
          <w:rFonts w:ascii="Times New Roman" w:hAnsi="Times New Roman" w:cs="Times New Roman"/>
          <w:sz w:val="24"/>
          <w:szCs w:val="24"/>
        </w:rPr>
        <w:t xml:space="preserve">  The value that the user selects for the number of candidate images per row has the largest impact on the mosaic’s overall ability to represent the master image.</w:t>
      </w:r>
      <w:r w:rsidR="00061571" w:rsidRPr="00EF6201">
        <w:rPr>
          <w:rFonts w:ascii="Times New Roman" w:hAnsi="Times New Roman" w:cs="Times New Roman"/>
          <w:sz w:val="24"/>
          <w:szCs w:val="24"/>
        </w:rPr>
        <w:t xml:space="preserve"> </w:t>
      </w:r>
    </w:p>
    <w:p w:rsidR="00B547FA" w:rsidRPr="00EF6201" w:rsidRDefault="00CE435E" w:rsidP="00B547FA">
      <w:pPr>
        <w:pStyle w:val="ListParagraph"/>
        <w:numPr>
          <w:ilvl w:val="0"/>
          <w:numId w:val="5"/>
        </w:numPr>
        <w:spacing w:line="480" w:lineRule="auto"/>
        <w:rPr>
          <w:rFonts w:ascii="Times New Roman" w:hAnsi="Times New Roman" w:cs="Times New Roman"/>
          <w:sz w:val="24"/>
          <w:szCs w:val="24"/>
        </w:rPr>
      </w:pPr>
      <w:r w:rsidRPr="00EF6201">
        <w:rPr>
          <w:rFonts w:ascii="Times New Roman" w:hAnsi="Times New Roman" w:cs="Times New Roman"/>
          <w:sz w:val="24"/>
          <w:szCs w:val="24"/>
        </w:rPr>
        <w:t>The next factor is the subdivision level (S) of each candidate image</w:t>
      </w:r>
      <w:r w:rsidR="006E6972" w:rsidRPr="00EF6201">
        <w:rPr>
          <w:rFonts w:ascii="Times New Roman" w:hAnsi="Times New Roman" w:cs="Times New Roman"/>
          <w:sz w:val="24"/>
          <w:szCs w:val="24"/>
        </w:rPr>
        <w:t xml:space="preserve">.  </w:t>
      </w:r>
      <w:r w:rsidR="00B141E7" w:rsidRPr="00EF6201">
        <w:rPr>
          <w:rFonts w:ascii="Times New Roman" w:hAnsi="Times New Roman" w:cs="Times New Roman"/>
          <w:sz w:val="24"/>
          <w:szCs w:val="24"/>
        </w:rPr>
        <w:t xml:space="preserve">Each candidate image and corresponding image cell location in the master image is divided up into S by S regions for a total to </w:t>
      </w:r>
      <m:oMath>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Cambria Math" w:hAnsi="Times New Roman" w:cs="Times New Roman"/>
                <w:sz w:val="24"/>
                <w:szCs w:val="24"/>
              </w:rPr>
              <m:t>2</m:t>
            </m:r>
          </m:sup>
        </m:sSup>
      </m:oMath>
      <w:r w:rsidR="00B141E7" w:rsidRPr="00EF6201">
        <w:rPr>
          <w:rFonts w:ascii="Times New Roman" w:hAnsi="Times New Roman" w:cs="Times New Roman"/>
          <w:sz w:val="24"/>
          <w:szCs w:val="24"/>
        </w:rPr>
        <w:t xml:space="preserve"> regions.  For each region the average color of the pixels is calculated and assigned to that block.  During the comparison stage it is these regions that will be compared, not individual pixels, thereby making </w:t>
      </w:r>
      <w:r w:rsidR="006B01AC" w:rsidRPr="00EF6201">
        <w:rPr>
          <w:rFonts w:ascii="Times New Roman" w:hAnsi="Times New Roman" w:cs="Times New Roman"/>
          <w:sz w:val="24"/>
          <w:szCs w:val="24"/>
        </w:rPr>
        <w:t xml:space="preserve">the algorithm </w:t>
      </w:r>
      <w:r w:rsidR="00B141E7" w:rsidRPr="00EF6201">
        <w:rPr>
          <w:rFonts w:ascii="Times New Roman" w:hAnsi="Times New Roman" w:cs="Times New Roman"/>
          <w:sz w:val="24"/>
          <w:szCs w:val="24"/>
        </w:rPr>
        <w:t>partially scale invariant.</w:t>
      </w:r>
      <w:r w:rsidR="000133D4" w:rsidRPr="00EF6201">
        <w:rPr>
          <w:rFonts w:ascii="Times New Roman" w:hAnsi="Times New Roman" w:cs="Times New Roman"/>
          <w:sz w:val="24"/>
          <w:szCs w:val="24"/>
        </w:rPr>
        <w:t xml:space="preserve">  Additionally</w:t>
      </w:r>
      <w:r w:rsidR="00EF6201" w:rsidRPr="00EF6201">
        <w:rPr>
          <w:rFonts w:ascii="Times New Roman" w:hAnsi="Times New Roman" w:cs="Times New Roman"/>
          <w:sz w:val="24"/>
          <w:szCs w:val="24"/>
        </w:rPr>
        <w:t>,</w:t>
      </w:r>
      <w:r w:rsidR="000133D4" w:rsidRPr="00EF6201">
        <w:rPr>
          <w:rFonts w:ascii="Times New Roman" w:hAnsi="Times New Roman" w:cs="Times New Roman"/>
          <w:sz w:val="24"/>
          <w:szCs w:val="24"/>
        </w:rPr>
        <w:t xml:space="preserve"> the subdivision level that the user selects influences both the maximum recognizable feature frequency in the image’s frequency domain</w:t>
      </w:r>
      <w:r w:rsidR="00F865BA">
        <w:rPr>
          <w:rFonts w:ascii="Times New Roman" w:hAnsi="Times New Roman" w:cs="Times New Roman"/>
          <w:sz w:val="24"/>
          <w:szCs w:val="24"/>
        </w:rPr>
        <w:t>,</w:t>
      </w:r>
      <w:r w:rsidR="000133D4" w:rsidRPr="00EF6201">
        <w:rPr>
          <w:rFonts w:ascii="Times New Roman" w:hAnsi="Times New Roman" w:cs="Times New Roman"/>
          <w:sz w:val="24"/>
          <w:szCs w:val="24"/>
        </w:rPr>
        <w:t xml:space="preserve"> as well as the mosaic’s maximu</w:t>
      </w:r>
      <w:r w:rsidR="00390A72" w:rsidRPr="00EF6201">
        <w:rPr>
          <w:rFonts w:ascii="Times New Roman" w:hAnsi="Times New Roman" w:cs="Times New Roman"/>
          <w:sz w:val="24"/>
          <w:szCs w:val="24"/>
        </w:rPr>
        <w:t>m theor</w:t>
      </w:r>
      <w:r w:rsidR="000133D4" w:rsidRPr="00EF6201">
        <w:rPr>
          <w:rFonts w:ascii="Times New Roman" w:hAnsi="Times New Roman" w:cs="Times New Roman"/>
          <w:sz w:val="24"/>
          <w:szCs w:val="24"/>
        </w:rPr>
        <w:t>etical resolution.</w:t>
      </w:r>
    </w:p>
    <w:p w:rsidR="00143C2C" w:rsidRPr="00EF6201" w:rsidRDefault="00061571" w:rsidP="00EF6201">
      <w:pPr>
        <w:pStyle w:val="ListParagraph"/>
        <w:numPr>
          <w:ilvl w:val="0"/>
          <w:numId w:val="5"/>
        </w:numPr>
        <w:spacing w:line="480" w:lineRule="auto"/>
        <w:rPr>
          <w:rFonts w:ascii="Times New Roman" w:hAnsi="Times New Roman" w:cs="Times New Roman"/>
          <w:sz w:val="24"/>
          <w:szCs w:val="24"/>
        </w:rPr>
      </w:pPr>
      <w:r w:rsidRPr="00EF6201">
        <w:rPr>
          <w:rFonts w:ascii="Times New Roman" w:hAnsi="Times New Roman" w:cs="Times New Roman"/>
          <w:sz w:val="24"/>
          <w:szCs w:val="24"/>
        </w:rPr>
        <w:t xml:space="preserve">The last factor that the user controls in the mosaic creation process is the </w:t>
      </w:r>
      <w:r w:rsidR="00242194" w:rsidRPr="00EF6201">
        <w:rPr>
          <w:rFonts w:ascii="Times New Roman" w:hAnsi="Times New Roman" w:cs="Times New Roman"/>
          <w:sz w:val="24"/>
          <w:szCs w:val="24"/>
        </w:rPr>
        <w:t>whether the master image should be interpreted as a grayscale image or a color image.  If the user opts to interpret the image as a grayscale image then the entire candidate image pool will be int</w:t>
      </w:r>
      <w:r w:rsidR="0097394A" w:rsidRPr="00EF6201">
        <w:rPr>
          <w:rFonts w:ascii="Times New Roman" w:hAnsi="Times New Roman" w:cs="Times New Roman"/>
          <w:sz w:val="24"/>
          <w:szCs w:val="24"/>
        </w:rPr>
        <w:t xml:space="preserve">erpreted as grayscale as well.  In most cases it is beneficial with respect to the mosaic image quality to enable grayscale interpretation.  This is due to the fact that it </w:t>
      </w:r>
      <w:r w:rsidR="0097394A" w:rsidRPr="00EF6201">
        <w:rPr>
          <w:rFonts w:ascii="Times New Roman" w:hAnsi="Times New Roman" w:cs="Times New Roman"/>
          <w:sz w:val="24"/>
          <w:szCs w:val="24"/>
        </w:rPr>
        <w:lastRenderedPageBreak/>
        <w:t>significantly reduces the complexity of the mosaic solving equations.</w:t>
      </w:r>
      <w:r w:rsidR="00EF6201">
        <w:rPr>
          <w:rFonts w:ascii="Times New Roman" w:hAnsi="Times New Roman" w:cs="Times New Roman"/>
          <w:sz w:val="24"/>
          <w:szCs w:val="24"/>
        </w:rPr>
        <w:t xml:space="preserve"> </w:t>
      </w:r>
      <w:r w:rsidR="00C031BE" w:rsidRPr="00EF6201">
        <w:rPr>
          <w:rFonts w:ascii="Times New Roman" w:hAnsi="Times New Roman" w:cs="Times New Roman"/>
          <w:sz w:val="24"/>
          <w:szCs w:val="24"/>
        </w:rPr>
        <w:t xml:space="preserve">Here are the general recommendations about picking </w:t>
      </w:r>
      <w:r w:rsidR="00662415" w:rsidRPr="00EF6201">
        <w:rPr>
          <w:rFonts w:ascii="Times New Roman" w:hAnsi="Times New Roman" w:cs="Times New Roman"/>
          <w:sz w:val="24"/>
          <w:szCs w:val="24"/>
        </w:rPr>
        <w:t>the appropriate factor settings:</w:t>
      </w:r>
    </w:p>
    <w:p w:rsidR="00662415" w:rsidRPr="00EF6201" w:rsidRDefault="00AC2755" w:rsidP="00B547FA">
      <w:pPr>
        <w:pStyle w:val="ListParagraph"/>
        <w:numPr>
          <w:ilvl w:val="0"/>
          <w:numId w:val="8"/>
        </w:numPr>
        <w:spacing w:line="480" w:lineRule="auto"/>
        <w:rPr>
          <w:rFonts w:ascii="Times New Roman" w:hAnsi="Times New Roman" w:cs="Times New Roman"/>
          <w:sz w:val="24"/>
          <w:szCs w:val="24"/>
        </w:rPr>
      </w:pPr>
      <w:r w:rsidRPr="00EF6201">
        <w:rPr>
          <w:rFonts w:ascii="Times New Roman" w:hAnsi="Times New Roman" w:cs="Times New Roman"/>
          <w:sz w:val="24"/>
          <w:szCs w:val="24"/>
        </w:rPr>
        <w:t>Try using a value around 32 for N as p</w:t>
      </w:r>
      <w:r w:rsidR="00306D58" w:rsidRPr="00EF6201">
        <w:rPr>
          <w:rFonts w:ascii="Times New Roman" w:hAnsi="Times New Roman" w:cs="Times New Roman"/>
          <w:sz w:val="24"/>
          <w:szCs w:val="24"/>
        </w:rPr>
        <w:t xml:space="preserve">icking a high value of N (i.e. &gt;48) will typically yield a high quality recreation of the master image, but will come at the cost of image file size.  In order to see all the candidate images clearly </w:t>
      </w:r>
      <w:r w:rsidRPr="00EF6201">
        <w:rPr>
          <w:rFonts w:ascii="Times New Roman" w:hAnsi="Times New Roman" w:cs="Times New Roman"/>
          <w:sz w:val="24"/>
          <w:szCs w:val="24"/>
        </w:rPr>
        <w:t>the output mosaic image must be very large.</w:t>
      </w:r>
    </w:p>
    <w:p w:rsidR="00143C2C" w:rsidRPr="00EF6201" w:rsidRDefault="00DA338A" w:rsidP="00B547FA">
      <w:pPr>
        <w:pStyle w:val="ListParagraph"/>
        <w:numPr>
          <w:ilvl w:val="0"/>
          <w:numId w:val="8"/>
        </w:numPr>
        <w:spacing w:line="480" w:lineRule="auto"/>
        <w:rPr>
          <w:rFonts w:ascii="Times New Roman" w:hAnsi="Times New Roman" w:cs="Times New Roman"/>
          <w:sz w:val="24"/>
          <w:szCs w:val="24"/>
        </w:rPr>
      </w:pPr>
      <w:r w:rsidRPr="00EF6201">
        <w:rPr>
          <w:rFonts w:ascii="Times New Roman" w:hAnsi="Times New Roman" w:cs="Times New Roman"/>
          <w:sz w:val="24"/>
          <w:szCs w:val="24"/>
        </w:rPr>
        <w:t xml:space="preserve">Select a value of S that is greater than two but less than ten.  This is due to the fact that in selecting a higher subdivision the algorithm will give a preference to relatively high frequency features </w:t>
      </w:r>
      <w:r w:rsidR="00D32DAC" w:rsidRPr="00EF6201">
        <w:rPr>
          <w:rFonts w:ascii="Times New Roman" w:hAnsi="Times New Roman" w:cs="Times New Roman"/>
          <w:sz w:val="24"/>
          <w:szCs w:val="24"/>
        </w:rPr>
        <w:t xml:space="preserve">which the human eye is not particularly sensitive to.  </w:t>
      </w:r>
    </w:p>
    <w:p w:rsidR="00D32DAC" w:rsidRDefault="00F75D6D" w:rsidP="00B547FA">
      <w:pPr>
        <w:pStyle w:val="ListParagraph"/>
        <w:numPr>
          <w:ilvl w:val="0"/>
          <w:numId w:val="8"/>
        </w:numPr>
        <w:spacing w:line="480" w:lineRule="auto"/>
        <w:rPr>
          <w:rFonts w:ascii="Times New Roman" w:hAnsi="Times New Roman" w:cs="Times New Roman"/>
          <w:sz w:val="24"/>
          <w:szCs w:val="24"/>
        </w:rPr>
      </w:pPr>
      <w:r w:rsidRPr="00EF6201">
        <w:rPr>
          <w:rFonts w:ascii="Times New Roman" w:hAnsi="Times New Roman" w:cs="Times New Roman"/>
          <w:sz w:val="24"/>
          <w:szCs w:val="24"/>
        </w:rPr>
        <w:t>Experiment with using grayscale and color modes of the mosaic creator in order to find the result that works best for you.</w:t>
      </w:r>
    </w:p>
    <w:p w:rsidR="00EF6201" w:rsidRDefault="00580DF6" w:rsidP="00EF6201">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The next part of the algorithm must calculate the</w:t>
      </w:r>
      <w:r w:rsidR="000D2897">
        <w:rPr>
          <w:rFonts w:ascii="Times New Roman" w:hAnsi="Times New Roman" w:cs="Times New Roman"/>
          <w:sz w:val="24"/>
          <w:szCs w:val="24"/>
        </w:rPr>
        <w:t xml:space="preserve"> cost</w:t>
      </w:r>
      <w:r>
        <w:rPr>
          <w:rFonts w:ascii="Times New Roman" w:hAnsi="Times New Roman" w:cs="Times New Roman"/>
          <w:sz w:val="24"/>
          <w:szCs w:val="24"/>
        </w:rPr>
        <w:t xml:space="preserve"> of the solution, which will be the number of candidate </w:t>
      </w:r>
      <w:r w:rsidR="00F865BA">
        <w:rPr>
          <w:rFonts w:ascii="Times New Roman" w:hAnsi="Times New Roman" w:cs="Times New Roman"/>
          <w:sz w:val="24"/>
          <w:szCs w:val="24"/>
        </w:rPr>
        <w:t xml:space="preserve">images </w:t>
      </w:r>
      <w:r>
        <w:rPr>
          <w:rFonts w:ascii="Times New Roman" w:hAnsi="Times New Roman" w:cs="Times New Roman"/>
          <w:sz w:val="24"/>
          <w:szCs w:val="24"/>
        </w:rPr>
        <w:t>being used multiplied by the number image cells in the master image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hAnsi="Times New Roman" w:cs="Times New Roman"/>
          <w:sz w:val="24"/>
          <w:szCs w:val="24"/>
        </w:rPr>
        <w:t>). In order to create a mosaic</w:t>
      </w:r>
      <w:r w:rsidR="00F655B1">
        <w:rPr>
          <w:rFonts w:ascii="Times New Roman" w:hAnsi="Times New Roman" w:cs="Times New Roman"/>
          <w:sz w:val="24"/>
          <w:szCs w:val="24"/>
        </w:rPr>
        <w:t xml:space="preserve"> every</w:t>
      </w:r>
      <w:r>
        <w:rPr>
          <w:rFonts w:ascii="Times New Roman" w:hAnsi="Times New Roman" w:cs="Times New Roman"/>
          <w:sz w:val="24"/>
          <w:szCs w:val="24"/>
        </w:rPr>
        <w:t xml:space="preserve"> </w:t>
      </w:r>
      <w:r w:rsidR="00F655B1">
        <w:rPr>
          <w:rFonts w:ascii="Times New Roman" w:hAnsi="Times New Roman" w:cs="Times New Roman"/>
          <w:sz w:val="24"/>
          <w:szCs w:val="24"/>
        </w:rPr>
        <w:t xml:space="preserve">one of 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hAnsi="Times New Roman" w:cs="Times New Roman"/>
          <w:sz w:val="24"/>
          <w:szCs w:val="24"/>
        </w:rPr>
        <w:t>cell</w:t>
      </w:r>
      <w:r w:rsidR="00F655B1">
        <w:rPr>
          <w:rFonts w:ascii="Times New Roman" w:hAnsi="Times New Roman" w:cs="Times New Roman"/>
          <w:sz w:val="24"/>
          <w:szCs w:val="24"/>
        </w:rPr>
        <w:t>s</w:t>
      </w:r>
      <w:r>
        <w:rPr>
          <w:rFonts w:ascii="Times New Roman" w:hAnsi="Times New Roman" w:cs="Times New Roman"/>
          <w:sz w:val="24"/>
          <w:szCs w:val="24"/>
        </w:rPr>
        <w:t xml:space="preserve"> in the master image must be compared to every candidate image. This is where image processing comes</w:t>
      </w:r>
      <w:r w:rsidR="00F655B1">
        <w:rPr>
          <w:rFonts w:ascii="Times New Roman" w:hAnsi="Times New Roman" w:cs="Times New Roman"/>
          <w:sz w:val="24"/>
          <w:szCs w:val="24"/>
        </w:rPr>
        <w:t xml:space="preserve"> into play;</w:t>
      </w:r>
      <w:r>
        <w:rPr>
          <w:rFonts w:ascii="Times New Roman" w:hAnsi="Times New Roman" w:cs="Times New Roman"/>
          <w:sz w:val="24"/>
          <w:szCs w:val="24"/>
        </w:rPr>
        <w:t xml:space="preserve"> this is also the section of the algorithm</w:t>
      </w:r>
      <w:r w:rsidR="00F865BA">
        <w:rPr>
          <w:rFonts w:ascii="Times New Roman" w:hAnsi="Times New Roman" w:cs="Times New Roman"/>
          <w:sz w:val="24"/>
          <w:szCs w:val="24"/>
        </w:rPr>
        <w:t xml:space="preserve"> that we believed could </w:t>
      </w:r>
      <w:r w:rsidR="00440C01">
        <w:rPr>
          <w:rFonts w:ascii="Times New Roman" w:hAnsi="Times New Roman" w:cs="Times New Roman"/>
          <w:sz w:val="24"/>
          <w:szCs w:val="24"/>
        </w:rPr>
        <w:t>be accelerated</w:t>
      </w:r>
      <w:r>
        <w:rPr>
          <w:rFonts w:ascii="Times New Roman" w:hAnsi="Times New Roman" w:cs="Times New Roman"/>
          <w:sz w:val="24"/>
          <w:szCs w:val="24"/>
        </w:rPr>
        <w:t xml:space="preserve"> through the use of CUDA. </w:t>
      </w:r>
    </w:p>
    <w:p w:rsidR="00D83E17" w:rsidRPr="00FA6D56" w:rsidRDefault="00580DF6" w:rsidP="00FA6D5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portion of the code was refactored to use</w:t>
      </w:r>
      <w:r w:rsidR="00EF6201" w:rsidRPr="00EF6201">
        <w:rPr>
          <w:rFonts w:ascii="Times New Roman" w:hAnsi="Times New Roman" w:cs="Times New Roman"/>
          <w:sz w:val="24"/>
          <w:szCs w:val="24"/>
        </w:rPr>
        <w:t xml:space="preserve"> the CUDA Driver API</w:t>
      </w:r>
      <w:r>
        <w:rPr>
          <w:rFonts w:ascii="Times New Roman" w:hAnsi="Times New Roman" w:cs="Times New Roman"/>
          <w:sz w:val="24"/>
          <w:szCs w:val="24"/>
        </w:rPr>
        <w:t xml:space="preserve">. The code is organized </w:t>
      </w:r>
      <w:r w:rsidR="00EF6201" w:rsidRPr="00580DF6">
        <w:rPr>
          <w:rFonts w:ascii="Times New Roman" w:hAnsi="Times New Roman" w:cs="Times New Roman"/>
          <w:sz w:val="24"/>
          <w:szCs w:val="24"/>
        </w:rPr>
        <w:t>in such a way that 2D blocks are used</w:t>
      </w:r>
      <w:r>
        <w:rPr>
          <w:rFonts w:ascii="Times New Roman" w:hAnsi="Times New Roman" w:cs="Times New Roman"/>
          <w:sz w:val="24"/>
          <w:szCs w:val="24"/>
        </w:rPr>
        <w:t xml:space="preserve">. </w:t>
      </w:r>
      <w:r w:rsidR="00511045">
        <w:rPr>
          <w:rFonts w:ascii="Times New Roman" w:hAnsi="Times New Roman" w:cs="Times New Roman"/>
          <w:sz w:val="24"/>
          <w:szCs w:val="24"/>
        </w:rPr>
        <w:t>A block size of</w:t>
      </w:r>
      <w:r>
        <w:rPr>
          <w:rFonts w:ascii="Times New Roman" w:hAnsi="Times New Roman" w:cs="Times New Roman"/>
          <w:sz w:val="24"/>
          <w:szCs w:val="24"/>
        </w:rPr>
        <w:t xml:space="preserve"> </w:t>
      </w:r>
      <w:r w:rsidR="00EF6201" w:rsidRPr="00580DF6">
        <w:rPr>
          <w:rFonts w:ascii="Times New Roman" w:hAnsi="Times New Roman" w:cs="Times New Roman"/>
          <w:sz w:val="24"/>
          <w:szCs w:val="24"/>
        </w:rPr>
        <w:t>16X16</w:t>
      </w:r>
      <w:r w:rsidR="00511045">
        <w:rPr>
          <w:rFonts w:ascii="Times New Roman" w:hAnsi="Times New Roman" w:cs="Times New Roman"/>
          <w:sz w:val="24"/>
          <w:szCs w:val="24"/>
        </w:rPr>
        <w:t xml:space="preserve"> is used for a total of 256 threads running at any given moment</w:t>
      </w:r>
      <w:r>
        <w:rPr>
          <w:rFonts w:ascii="Times New Roman" w:hAnsi="Times New Roman" w:cs="Times New Roman"/>
          <w:sz w:val="24"/>
          <w:szCs w:val="24"/>
        </w:rPr>
        <w:t xml:space="preserve">. </w:t>
      </w:r>
      <w:r w:rsidR="00D83E17">
        <w:rPr>
          <w:rFonts w:ascii="Times New Roman" w:hAnsi="Times New Roman" w:cs="Times New Roman"/>
          <w:sz w:val="24"/>
          <w:szCs w:val="24"/>
        </w:rPr>
        <w:t>The M</w:t>
      </w:r>
      <w:r w:rsidR="00D83E17" w:rsidRPr="00D83E17">
        <w:rPr>
          <w:rFonts w:ascii="Times New Roman" w:hAnsi="Times New Roman" w:cs="Times New Roman"/>
          <w:sz w:val="24"/>
          <w:szCs w:val="24"/>
        </w:rPr>
        <w:t>anhattan</w:t>
      </w:r>
      <w:r w:rsidR="00EF6201" w:rsidRPr="00D83E17">
        <w:rPr>
          <w:rFonts w:ascii="Times New Roman" w:hAnsi="Times New Roman" w:cs="Times New Roman"/>
          <w:sz w:val="24"/>
          <w:szCs w:val="24"/>
        </w:rPr>
        <w:t xml:space="preserve"> Distance </w:t>
      </w:r>
      <w:r w:rsidR="00906477">
        <w:rPr>
          <w:rFonts w:ascii="Times New Roman" w:hAnsi="Times New Roman" w:cs="Times New Roman"/>
          <w:sz w:val="24"/>
          <w:szCs w:val="24"/>
        </w:rPr>
        <w:t>is used to</w:t>
      </w:r>
      <w:r w:rsidR="00EF6201" w:rsidRPr="00D83E17">
        <w:rPr>
          <w:rFonts w:ascii="Times New Roman" w:hAnsi="Times New Roman" w:cs="Times New Roman"/>
          <w:sz w:val="24"/>
          <w:szCs w:val="24"/>
        </w:rPr>
        <w:t xml:space="preserve"> calculate the distance of candidate image from the current block</w:t>
      </w:r>
      <w:r w:rsidR="00D83E17">
        <w:rPr>
          <w:rFonts w:ascii="Times New Roman" w:hAnsi="Times New Roman" w:cs="Times New Roman"/>
          <w:sz w:val="24"/>
          <w:szCs w:val="24"/>
        </w:rPr>
        <w:t>.</w:t>
      </w:r>
      <w:r w:rsidR="00EF6201" w:rsidRPr="00D83E17">
        <w:rPr>
          <w:rFonts w:ascii="Times New Roman" w:hAnsi="Times New Roman" w:cs="Times New Roman"/>
          <w:sz w:val="24"/>
          <w:szCs w:val="24"/>
        </w:rPr>
        <w:t xml:space="preserve"> </w:t>
      </w:r>
      <w:r w:rsidR="00FA6D56">
        <w:rPr>
          <w:rFonts w:ascii="Times New Roman" w:hAnsi="Times New Roman" w:cs="Times New Roman"/>
          <w:sz w:val="24"/>
          <w:szCs w:val="24"/>
        </w:rPr>
        <w:t xml:space="preserve"> </w:t>
      </w:r>
      <w:r w:rsidR="00D83E17" w:rsidRPr="00FA6D56">
        <w:rPr>
          <w:rFonts w:ascii="Times New Roman" w:hAnsi="Times New Roman" w:cs="Times New Roman"/>
          <w:sz w:val="24"/>
          <w:szCs w:val="24"/>
        </w:rPr>
        <w:t xml:space="preserve">Two </w:t>
      </w:r>
      <w:r w:rsidR="00FA6D56">
        <w:rPr>
          <w:rFonts w:ascii="Times New Roman" w:hAnsi="Times New Roman" w:cs="Times New Roman"/>
          <w:sz w:val="24"/>
          <w:szCs w:val="24"/>
        </w:rPr>
        <w:t>processes</w:t>
      </w:r>
      <w:r w:rsidR="00D83E17" w:rsidRPr="00FA6D56">
        <w:rPr>
          <w:rFonts w:ascii="Times New Roman" w:hAnsi="Times New Roman" w:cs="Times New Roman"/>
          <w:sz w:val="24"/>
          <w:szCs w:val="24"/>
        </w:rPr>
        <w:t xml:space="preserve"> are used to calculate the distance for each image:</w:t>
      </w:r>
    </w:p>
    <w:p w:rsidR="00EF6201" w:rsidRPr="00EF6201" w:rsidRDefault="00FA6D56" w:rsidP="00D83E17">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w:t>
      </w:r>
      <w:r w:rsidR="00EF6201" w:rsidRPr="00EF6201">
        <w:rPr>
          <w:rFonts w:ascii="Times New Roman" w:hAnsi="Times New Roman" w:cs="Times New Roman"/>
          <w:sz w:val="24"/>
          <w:szCs w:val="24"/>
        </w:rPr>
        <w:t xml:space="preserve"> each</w:t>
      </w:r>
      <w:r w:rsidR="00D83E17">
        <w:rPr>
          <w:rFonts w:ascii="Times New Roman" w:hAnsi="Times New Roman" w:cs="Times New Roman"/>
          <w:sz w:val="24"/>
          <w:szCs w:val="24"/>
        </w:rPr>
        <w:t xml:space="preserve"> 16X16 block</w:t>
      </w:r>
      <w:r>
        <w:rPr>
          <w:rFonts w:ascii="Times New Roman" w:hAnsi="Times New Roman" w:cs="Times New Roman"/>
          <w:sz w:val="24"/>
          <w:szCs w:val="24"/>
        </w:rPr>
        <w:t xml:space="preserve">, </w:t>
      </w:r>
      <w:r w:rsidR="00F865BA">
        <w:rPr>
          <w:rFonts w:ascii="Times New Roman" w:hAnsi="Times New Roman" w:cs="Times New Roman"/>
          <w:sz w:val="24"/>
          <w:szCs w:val="24"/>
        </w:rPr>
        <w:t>a thread is created</w:t>
      </w:r>
      <w:r>
        <w:rPr>
          <w:rFonts w:ascii="Times New Roman" w:hAnsi="Times New Roman" w:cs="Times New Roman"/>
          <w:sz w:val="24"/>
          <w:szCs w:val="24"/>
        </w:rPr>
        <w:t xml:space="preserve"> for each image cell </w:t>
      </w:r>
      <w:r w:rsidR="00EF6201" w:rsidRPr="00EF6201">
        <w:rPr>
          <w:rFonts w:ascii="Times New Roman" w:hAnsi="Times New Roman" w:cs="Times New Roman"/>
          <w:sz w:val="24"/>
          <w:szCs w:val="24"/>
        </w:rPr>
        <w:t xml:space="preserve">using </w:t>
      </w:r>
      <w:r w:rsidR="00D83E17">
        <w:rPr>
          <w:rFonts w:ascii="Times New Roman" w:hAnsi="Times New Roman" w:cs="Times New Roman"/>
          <w:sz w:val="24"/>
          <w:szCs w:val="24"/>
        </w:rPr>
        <w:t>its thread</w:t>
      </w:r>
      <w:r w:rsidR="00906477">
        <w:rPr>
          <w:rFonts w:ascii="Times New Roman" w:hAnsi="Times New Roman" w:cs="Times New Roman"/>
          <w:sz w:val="24"/>
          <w:szCs w:val="24"/>
        </w:rPr>
        <w:t xml:space="preserve"> ID and block ID</w:t>
      </w:r>
      <w:r>
        <w:rPr>
          <w:rFonts w:ascii="Times New Roman" w:hAnsi="Times New Roman" w:cs="Times New Roman"/>
          <w:sz w:val="24"/>
          <w:szCs w:val="24"/>
        </w:rPr>
        <w:t xml:space="preserve"> in a 2D array. </w:t>
      </w:r>
    </w:p>
    <w:p w:rsidR="00D83E17" w:rsidRDefault="00FA6D56" w:rsidP="00D83E17">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Within the thread for the current image cell l</w:t>
      </w:r>
      <w:r w:rsidR="00D83E17">
        <w:rPr>
          <w:rFonts w:ascii="Times New Roman" w:hAnsi="Times New Roman" w:cs="Times New Roman"/>
          <w:sz w:val="24"/>
          <w:szCs w:val="24"/>
        </w:rPr>
        <w:t>oop through each sub-imag</w:t>
      </w:r>
      <w:r w:rsidR="00EF6201" w:rsidRPr="00EF6201">
        <w:rPr>
          <w:rFonts w:ascii="Times New Roman" w:hAnsi="Times New Roman" w:cs="Times New Roman"/>
          <w:sz w:val="24"/>
          <w:szCs w:val="24"/>
        </w:rPr>
        <w:t xml:space="preserve">e in the current block and compare </w:t>
      </w:r>
      <w:r w:rsidR="00D83E17">
        <w:rPr>
          <w:rFonts w:ascii="Times New Roman" w:hAnsi="Times New Roman" w:cs="Times New Roman"/>
          <w:sz w:val="24"/>
          <w:szCs w:val="24"/>
        </w:rPr>
        <w:t xml:space="preserve">it </w:t>
      </w:r>
      <w:r w:rsidR="00F865BA">
        <w:rPr>
          <w:rFonts w:ascii="Times New Roman" w:hAnsi="Times New Roman" w:cs="Times New Roman"/>
          <w:sz w:val="24"/>
          <w:szCs w:val="24"/>
        </w:rPr>
        <w:t>to all candidate images. For each candidate image</w:t>
      </w:r>
      <w:r w:rsidR="008323A2">
        <w:rPr>
          <w:rFonts w:ascii="Times New Roman" w:hAnsi="Times New Roman" w:cs="Times New Roman"/>
          <w:sz w:val="24"/>
          <w:szCs w:val="24"/>
        </w:rPr>
        <w:t xml:space="preserve"> calculate the Manhattan distance</w:t>
      </w:r>
      <w:r w:rsidR="00F865BA">
        <w:rPr>
          <w:rFonts w:ascii="Times New Roman" w:hAnsi="Times New Roman" w:cs="Times New Roman"/>
          <w:sz w:val="24"/>
          <w:szCs w:val="24"/>
        </w:rPr>
        <w:t xml:space="preserve"> from the master image</w:t>
      </w:r>
      <w:r w:rsidR="00D83E17">
        <w:rPr>
          <w:rFonts w:ascii="Times New Roman" w:hAnsi="Times New Roman" w:cs="Times New Roman"/>
          <w:sz w:val="24"/>
          <w:szCs w:val="24"/>
        </w:rPr>
        <w:t>.</w:t>
      </w:r>
      <w:r w:rsidR="008323A2">
        <w:rPr>
          <w:rFonts w:ascii="Times New Roman" w:hAnsi="Times New Roman" w:cs="Times New Roman"/>
          <w:sz w:val="24"/>
          <w:szCs w:val="24"/>
        </w:rPr>
        <w:t xml:space="preserve"> Keep track of all current best results. </w:t>
      </w:r>
    </w:p>
    <w:p w:rsidR="00EF6201" w:rsidRPr="00E3303A" w:rsidRDefault="00D83E17" w:rsidP="00E3303A">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all of the image calculations are </w:t>
      </w:r>
      <w:r w:rsidR="00906477">
        <w:rPr>
          <w:rFonts w:ascii="Times New Roman" w:hAnsi="Times New Roman" w:cs="Times New Roman"/>
          <w:sz w:val="24"/>
          <w:szCs w:val="24"/>
        </w:rPr>
        <w:t xml:space="preserve">done, </w:t>
      </w:r>
      <w:r>
        <w:rPr>
          <w:rFonts w:ascii="Times New Roman" w:hAnsi="Times New Roman" w:cs="Times New Roman"/>
          <w:sz w:val="24"/>
          <w:szCs w:val="24"/>
        </w:rPr>
        <w:t>each</w:t>
      </w:r>
      <w:r w:rsidRPr="00D83E17">
        <w:rPr>
          <w:rFonts w:ascii="Times New Roman" w:hAnsi="Times New Roman" w:cs="Times New Roman"/>
          <w:sz w:val="24"/>
          <w:szCs w:val="24"/>
        </w:rPr>
        <w:t xml:space="preserve"> sub-image’s best candidate image</w:t>
      </w:r>
      <w:r>
        <w:rPr>
          <w:rFonts w:ascii="Times New Roman" w:hAnsi="Times New Roman" w:cs="Times New Roman"/>
          <w:sz w:val="24"/>
          <w:szCs w:val="24"/>
        </w:rPr>
        <w:t xml:space="preserve"> is determined and the final mosaic is outputted to the user. </w:t>
      </w:r>
    </w:p>
    <w:p w:rsidR="00E42188" w:rsidRPr="00EF6201" w:rsidRDefault="00906477" w:rsidP="00E42188">
      <w:pPr>
        <w:pStyle w:val="Heading1"/>
        <w:rPr>
          <w:rFonts w:ascii="Times New Roman" w:hAnsi="Times New Roman" w:cs="Times New Roman"/>
          <w:sz w:val="32"/>
          <w:szCs w:val="32"/>
        </w:rPr>
      </w:pPr>
      <w:r>
        <w:rPr>
          <w:rFonts w:ascii="Times New Roman" w:hAnsi="Times New Roman" w:cs="Times New Roman"/>
          <w:sz w:val="32"/>
          <w:szCs w:val="32"/>
        </w:rPr>
        <w:t>Results</w:t>
      </w:r>
    </w:p>
    <w:p w:rsidR="00E42188" w:rsidRPr="00EF6201" w:rsidRDefault="00E42188" w:rsidP="00E42188">
      <w:pPr>
        <w:rPr>
          <w:rFonts w:ascii="Times New Roman" w:hAnsi="Times New Roman" w:cs="Times New Roman"/>
          <w:sz w:val="24"/>
          <w:szCs w:val="24"/>
        </w:rPr>
      </w:pPr>
    </w:p>
    <w:p w:rsidR="00E42188" w:rsidRPr="00EF6201" w:rsidRDefault="00906477" w:rsidP="00E42188">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are the results gathered from running both the CPU and accelerated CUDA versions of Mo</w:t>
      </w:r>
      <w:r w:rsidR="00FA6D56">
        <w:rPr>
          <w:rFonts w:ascii="Times New Roman" w:hAnsi="Times New Roman" w:cs="Times New Roman"/>
          <w:sz w:val="24"/>
          <w:szCs w:val="24"/>
        </w:rPr>
        <w:t>saic Mason. The leftmost column</w:t>
      </w:r>
      <w:r>
        <w:rPr>
          <w:rFonts w:ascii="Times New Roman" w:hAnsi="Times New Roman" w:cs="Times New Roman"/>
          <w:sz w:val="24"/>
          <w:szCs w:val="24"/>
        </w:rPr>
        <w:t xml:space="preserve"> represents the NXS (Number of sub-images X subdivided cells). </w:t>
      </w:r>
      <w:r w:rsidR="00FA6D56">
        <w:rPr>
          <w:rFonts w:ascii="Times New Roman" w:hAnsi="Times New Roman" w:cs="Times New Roman"/>
          <w:sz w:val="24"/>
          <w:szCs w:val="24"/>
        </w:rPr>
        <w:t>The CPU and GPU values, in milliseconds, are shown to the right.</w:t>
      </w:r>
      <w:r w:rsidR="004E25E0">
        <w:rPr>
          <w:rFonts w:ascii="Times New Roman" w:hAnsi="Times New Roman" w:cs="Times New Roman"/>
          <w:sz w:val="24"/>
          <w:szCs w:val="24"/>
        </w:rPr>
        <w:t xml:space="preserve"> The rightmost </w:t>
      </w:r>
      <w:r w:rsidR="00F865BA">
        <w:rPr>
          <w:rFonts w:ascii="Times New Roman" w:hAnsi="Times New Roman" w:cs="Times New Roman"/>
          <w:sz w:val="24"/>
          <w:szCs w:val="24"/>
        </w:rPr>
        <w:t>column</w:t>
      </w:r>
      <w:r w:rsidR="004E25E0">
        <w:rPr>
          <w:rFonts w:ascii="Times New Roman" w:hAnsi="Times New Roman" w:cs="Times New Roman"/>
          <w:sz w:val="24"/>
          <w:szCs w:val="24"/>
        </w:rPr>
        <w:t xml:space="preserve"> shows the GPU speed-up. The processor used was the AMD Phenom™ II X3 720 (2.80 GHz). The GPU </w:t>
      </w:r>
      <w:r w:rsidR="00F865BA">
        <w:rPr>
          <w:rFonts w:ascii="Times New Roman" w:hAnsi="Times New Roman" w:cs="Times New Roman"/>
          <w:sz w:val="24"/>
          <w:szCs w:val="24"/>
        </w:rPr>
        <w:t xml:space="preserve">used was the </w:t>
      </w:r>
      <w:r w:rsidR="004E25E0">
        <w:rPr>
          <w:rFonts w:ascii="Times New Roman" w:hAnsi="Times New Roman" w:cs="Times New Roman"/>
          <w:sz w:val="24"/>
          <w:szCs w:val="24"/>
        </w:rPr>
        <w:t xml:space="preserve">NVIDIA Tesla C1060. </w:t>
      </w:r>
    </w:p>
    <w:tbl>
      <w:tblPr>
        <w:tblW w:w="4358" w:type="dxa"/>
        <w:tblInd w:w="103" w:type="dxa"/>
        <w:tblLook w:val="04A0"/>
      </w:tblPr>
      <w:tblGrid>
        <w:gridCol w:w="1039"/>
        <w:gridCol w:w="1140"/>
        <w:gridCol w:w="1039"/>
        <w:gridCol w:w="1140"/>
      </w:tblGrid>
      <w:tr w:rsidR="004E25E0" w:rsidRPr="004E25E0" w:rsidTr="00F865BA">
        <w:trPr>
          <w:trHeight w:val="292"/>
        </w:trPr>
        <w:tc>
          <w:tcPr>
            <w:tcW w:w="1039"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 </w:t>
            </w:r>
          </w:p>
        </w:tc>
        <w:tc>
          <w:tcPr>
            <w:tcW w:w="1140" w:type="dxa"/>
            <w:tcBorders>
              <w:top w:val="single" w:sz="4" w:space="0" w:color="auto"/>
              <w:left w:val="nil"/>
              <w:bottom w:val="single" w:sz="4" w:space="0" w:color="auto"/>
              <w:right w:val="single" w:sz="4" w:space="0" w:color="auto"/>
            </w:tcBorders>
            <w:shd w:val="clear" w:color="000000" w:fill="BFBFBF"/>
            <w:noWrap/>
            <w:vAlign w:val="center"/>
            <w:hideMark/>
          </w:tcPr>
          <w:p w:rsidR="004E25E0" w:rsidRPr="004E25E0" w:rsidRDefault="004E25E0" w:rsidP="004E25E0">
            <w:pPr>
              <w:spacing w:after="0" w:line="240" w:lineRule="auto"/>
              <w:jc w:val="center"/>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CPU/ms</w:t>
            </w:r>
          </w:p>
        </w:tc>
        <w:tc>
          <w:tcPr>
            <w:tcW w:w="1039" w:type="dxa"/>
            <w:tcBorders>
              <w:top w:val="single" w:sz="4" w:space="0" w:color="auto"/>
              <w:left w:val="nil"/>
              <w:bottom w:val="single" w:sz="4" w:space="0" w:color="auto"/>
              <w:right w:val="single" w:sz="4" w:space="0" w:color="auto"/>
            </w:tcBorders>
            <w:shd w:val="clear" w:color="000000" w:fill="BFBFBF"/>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GPU/ms</w:t>
            </w:r>
          </w:p>
        </w:tc>
        <w:tc>
          <w:tcPr>
            <w:tcW w:w="1140" w:type="dxa"/>
            <w:tcBorders>
              <w:top w:val="single" w:sz="4" w:space="0" w:color="auto"/>
              <w:left w:val="nil"/>
              <w:bottom w:val="single" w:sz="4" w:space="0" w:color="auto"/>
              <w:right w:val="single" w:sz="4" w:space="0" w:color="auto"/>
            </w:tcBorders>
            <w:shd w:val="clear" w:color="000000" w:fill="BFBFBF"/>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Speed-up</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128X3</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33703.13</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49.414</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682.0563</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64X3</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8421.88</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10.799</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779.8759</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32X3</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2140.25</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3.112</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687.741</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16X3</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562.5</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3.032</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185.5211</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128X2</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16484.38</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26.863</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613.6461</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64X2</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4078.13</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6.017</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677.768</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32X2</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1031.25</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1.924</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535.9927</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16X2</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281.25</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1.625</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173.0769</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128X1</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5781.25</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13.492</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428.4947</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64X1</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1359.375</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3.251</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418.1406</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32X1</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359.375</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1.126</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319.1607</w:t>
            </w:r>
          </w:p>
        </w:tc>
      </w:tr>
      <w:tr w:rsidR="004E25E0" w:rsidRPr="004E25E0" w:rsidTr="00F865BA">
        <w:trPr>
          <w:trHeight w:val="292"/>
        </w:trPr>
        <w:tc>
          <w:tcPr>
            <w:tcW w:w="1039" w:type="dxa"/>
            <w:tcBorders>
              <w:top w:val="nil"/>
              <w:left w:val="single" w:sz="4" w:space="0" w:color="auto"/>
              <w:bottom w:val="single" w:sz="4" w:space="0" w:color="auto"/>
              <w:right w:val="single" w:sz="4" w:space="0" w:color="auto"/>
            </w:tcBorders>
            <w:shd w:val="clear" w:color="000000" w:fill="F2F2F2"/>
            <w:noWrap/>
            <w:vAlign w:val="bottom"/>
            <w:hideMark/>
          </w:tcPr>
          <w:p w:rsidR="004E25E0" w:rsidRPr="004E25E0" w:rsidRDefault="004E25E0" w:rsidP="004E25E0">
            <w:pPr>
              <w:spacing w:after="0" w:line="240" w:lineRule="auto"/>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16X1</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109.375</w:t>
            </w:r>
          </w:p>
        </w:tc>
        <w:tc>
          <w:tcPr>
            <w:tcW w:w="1039"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0.618</w:t>
            </w:r>
          </w:p>
        </w:tc>
        <w:tc>
          <w:tcPr>
            <w:tcW w:w="1140" w:type="dxa"/>
            <w:tcBorders>
              <w:top w:val="nil"/>
              <w:left w:val="nil"/>
              <w:bottom w:val="single" w:sz="4" w:space="0" w:color="auto"/>
              <w:right w:val="single" w:sz="4" w:space="0" w:color="auto"/>
            </w:tcBorders>
            <w:shd w:val="clear" w:color="auto" w:fill="auto"/>
            <w:noWrap/>
            <w:vAlign w:val="bottom"/>
            <w:hideMark/>
          </w:tcPr>
          <w:p w:rsidR="004E25E0" w:rsidRPr="004E25E0" w:rsidRDefault="004E25E0" w:rsidP="004E25E0">
            <w:pPr>
              <w:spacing w:after="0" w:line="240" w:lineRule="auto"/>
              <w:jc w:val="right"/>
              <w:rPr>
                <w:rFonts w:ascii="Calibri" w:eastAsia="Times New Roman" w:hAnsi="Calibri" w:cs="Times New Roman"/>
                <w:color w:val="000000"/>
                <w:lang w:eastAsia="en-US"/>
              </w:rPr>
            </w:pPr>
            <w:r w:rsidRPr="004E25E0">
              <w:rPr>
                <w:rFonts w:ascii="Calibri" w:eastAsia="Times New Roman" w:hAnsi="Calibri" w:cs="Times New Roman"/>
                <w:color w:val="000000"/>
                <w:lang w:eastAsia="en-US"/>
              </w:rPr>
              <w:t>176.9822</w:t>
            </w:r>
          </w:p>
        </w:tc>
      </w:tr>
    </w:tbl>
    <w:p w:rsidR="00E42188" w:rsidRDefault="00E42188" w:rsidP="00E42188">
      <w:pPr>
        <w:spacing w:line="480" w:lineRule="auto"/>
        <w:rPr>
          <w:rFonts w:ascii="Times New Roman" w:hAnsi="Times New Roman" w:cs="Times New Roman"/>
          <w:sz w:val="24"/>
          <w:szCs w:val="24"/>
        </w:rPr>
      </w:pPr>
    </w:p>
    <w:p w:rsidR="001529C8" w:rsidRDefault="001529C8" w:rsidP="00E42188">
      <w:pPr>
        <w:spacing w:line="480" w:lineRule="auto"/>
        <w:rPr>
          <w:rFonts w:ascii="Times New Roman" w:hAnsi="Times New Roman" w:cs="Times New Roman"/>
          <w:sz w:val="24"/>
          <w:szCs w:val="24"/>
        </w:rPr>
      </w:pPr>
      <w:r w:rsidRPr="001529C8">
        <w:rPr>
          <w:rFonts w:ascii="Times New Roman" w:hAnsi="Times New Roman" w:cs="Times New Roman"/>
          <w:sz w:val="24"/>
          <w:szCs w:val="24"/>
        </w:rPr>
        <w:drawing>
          <wp:inline distT="0" distB="0" distL="0" distR="0">
            <wp:extent cx="4572000" cy="60198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06477" w:rsidRDefault="00906477" w:rsidP="00E42188">
      <w:pPr>
        <w:spacing w:line="480" w:lineRule="auto"/>
        <w:rPr>
          <w:rFonts w:ascii="Times New Roman" w:hAnsi="Times New Roman" w:cs="Times New Roman"/>
          <w:sz w:val="24"/>
          <w:szCs w:val="24"/>
        </w:rPr>
      </w:pPr>
    </w:p>
    <w:p w:rsidR="002D07F7" w:rsidRDefault="002D07F7" w:rsidP="00E42188">
      <w:pPr>
        <w:spacing w:line="480" w:lineRule="auto"/>
        <w:rPr>
          <w:rFonts w:ascii="Times New Roman" w:hAnsi="Times New Roman" w:cs="Times New Roman"/>
          <w:sz w:val="24"/>
          <w:szCs w:val="24"/>
        </w:rPr>
      </w:pPr>
    </w:p>
    <w:p w:rsidR="002D07F7" w:rsidRDefault="002D07F7" w:rsidP="00E42188">
      <w:pPr>
        <w:spacing w:line="480" w:lineRule="auto"/>
        <w:rPr>
          <w:rFonts w:ascii="Times New Roman" w:hAnsi="Times New Roman" w:cs="Times New Roman"/>
          <w:sz w:val="24"/>
          <w:szCs w:val="24"/>
        </w:rPr>
      </w:pPr>
    </w:p>
    <w:p w:rsidR="00906477" w:rsidRPr="00EF6201" w:rsidRDefault="00906477" w:rsidP="00906477">
      <w:pPr>
        <w:pStyle w:val="Heading1"/>
        <w:rPr>
          <w:rFonts w:ascii="Times New Roman" w:hAnsi="Times New Roman" w:cs="Times New Roman"/>
          <w:sz w:val="32"/>
          <w:szCs w:val="32"/>
        </w:rPr>
      </w:pPr>
      <w:r w:rsidRPr="00EF6201">
        <w:rPr>
          <w:rFonts w:ascii="Times New Roman" w:hAnsi="Times New Roman" w:cs="Times New Roman"/>
          <w:sz w:val="32"/>
          <w:szCs w:val="32"/>
        </w:rPr>
        <w:lastRenderedPageBreak/>
        <w:t>Conclusion</w:t>
      </w:r>
      <w:r w:rsidR="002D07F7">
        <w:rPr>
          <w:rFonts w:ascii="Times New Roman" w:hAnsi="Times New Roman" w:cs="Times New Roman"/>
          <w:sz w:val="32"/>
          <w:szCs w:val="32"/>
        </w:rPr>
        <w:br/>
      </w:r>
    </w:p>
    <w:p w:rsidR="00906477" w:rsidRPr="00EF6201" w:rsidRDefault="00FA6D56" w:rsidP="0090647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results clearly show a dramatic speed-up in the computation time </w:t>
      </w:r>
      <w:r w:rsidR="008323A2">
        <w:rPr>
          <w:rFonts w:ascii="Times New Roman" w:hAnsi="Times New Roman" w:cs="Times New Roman"/>
          <w:sz w:val="24"/>
          <w:szCs w:val="24"/>
        </w:rPr>
        <w:t xml:space="preserve">for the GPU version versus the CPU version. </w:t>
      </w:r>
      <w:r w:rsidR="002D07F7">
        <w:rPr>
          <w:rFonts w:ascii="Times New Roman" w:hAnsi="Times New Roman" w:cs="Times New Roman"/>
          <w:sz w:val="24"/>
          <w:szCs w:val="24"/>
        </w:rPr>
        <w:t xml:space="preserve">Our data shows a speed-up of 600 times or more for large mosaics. </w:t>
      </w:r>
      <w:r w:rsidR="008323A2">
        <w:rPr>
          <w:rFonts w:ascii="Times New Roman" w:hAnsi="Times New Roman" w:cs="Times New Roman"/>
          <w:sz w:val="24"/>
          <w:szCs w:val="24"/>
        </w:rPr>
        <w:t xml:space="preserve">Therefore we can conclude that implementing CUDA in this situation is a worthwhile endeavor and can greatly improve the performance of this application.  As we had hoped CUDA not only sped up the calculation time, but will also allow the application to run using a greater level of subdivided cells and as a result will provide more detailed mosaics. </w:t>
      </w:r>
    </w:p>
    <w:p w:rsidR="00906477" w:rsidRPr="00EF6201" w:rsidRDefault="00906477" w:rsidP="00E42188">
      <w:pPr>
        <w:spacing w:line="480" w:lineRule="auto"/>
        <w:rPr>
          <w:rFonts w:ascii="Times New Roman" w:hAnsi="Times New Roman" w:cs="Times New Roman"/>
          <w:sz w:val="24"/>
          <w:szCs w:val="24"/>
        </w:rPr>
      </w:pPr>
    </w:p>
    <w:sectPr w:rsidR="00906477" w:rsidRPr="00EF6201" w:rsidSect="002C31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30953"/>
    <w:multiLevelType w:val="hybridMultilevel"/>
    <w:tmpl w:val="BA6C6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5E5074"/>
    <w:multiLevelType w:val="hybridMultilevel"/>
    <w:tmpl w:val="82F80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68015A"/>
    <w:multiLevelType w:val="hybridMultilevel"/>
    <w:tmpl w:val="09F8C780"/>
    <w:lvl w:ilvl="0" w:tplc="BAF016A0">
      <w:start w:val="7"/>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978B4"/>
    <w:multiLevelType w:val="hybridMultilevel"/>
    <w:tmpl w:val="B0647A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326A00"/>
    <w:multiLevelType w:val="hybridMultilevel"/>
    <w:tmpl w:val="870419A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C76C72"/>
    <w:multiLevelType w:val="hybridMultilevel"/>
    <w:tmpl w:val="4E8EF02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0F29EA"/>
    <w:multiLevelType w:val="hybridMultilevel"/>
    <w:tmpl w:val="7C344CF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A635FD"/>
    <w:multiLevelType w:val="hybridMultilevel"/>
    <w:tmpl w:val="15F2325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8B5930"/>
    <w:multiLevelType w:val="hybridMultilevel"/>
    <w:tmpl w:val="7B4A4D4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010166"/>
    <w:multiLevelType w:val="hybridMultilevel"/>
    <w:tmpl w:val="5A6681D4"/>
    <w:lvl w:ilvl="0" w:tplc="1166CB2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501AD2"/>
    <w:multiLevelType w:val="hybridMultilevel"/>
    <w:tmpl w:val="1E7CDC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7574DC"/>
    <w:multiLevelType w:val="hybridMultilevel"/>
    <w:tmpl w:val="EC062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1"/>
  </w:num>
  <w:num w:numId="4">
    <w:abstractNumId w:val="0"/>
  </w:num>
  <w:num w:numId="5">
    <w:abstractNumId w:val="9"/>
  </w:num>
  <w:num w:numId="6">
    <w:abstractNumId w:val="6"/>
  </w:num>
  <w:num w:numId="7">
    <w:abstractNumId w:val="10"/>
  </w:num>
  <w:num w:numId="8">
    <w:abstractNumId w:val="4"/>
  </w:num>
  <w:num w:numId="9">
    <w:abstractNumId w:val="5"/>
  </w:num>
  <w:num w:numId="10">
    <w:abstractNumId w:val="3"/>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040B"/>
    <w:rsid w:val="000133D4"/>
    <w:rsid w:val="0004640D"/>
    <w:rsid w:val="00061571"/>
    <w:rsid w:val="0007040B"/>
    <w:rsid w:val="000B7E16"/>
    <w:rsid w:val="000D2897"/>
    <w:rsid w:val="000E1F58"/>
    <w:rsid w:val="000E45F9"/>
    <w:rsid w:val="00143C2C"/>
    <w:rsid w:val="001529C8"/>
    <w:rsid w:val="001F75A2"/>
    <w:rsid w:val="00242194"/>
    <w:rsid w:val="002472B3"/>
    <w:rsid w:val="002B0015"/>
    <w:rsid w:val="002C316E"/>
    <w:rsid w:val="002D07F7"/>
    <w:rsid w:val="002D394E"/>
    <w:rsid w:val="002E25A1"/>
    <w:rsid w:val="00306D58"/>
    <w:rsid w:val="00334ECD"/>
    <w:rsid w:val="00386DB3"/>
    <w:rsid w:val="00390A72"/>
    <w:rsid w:val="003C1D2B"/>
    <w:rsid w:val="00440C01"/>
    <w:rsid w:val="004E25E0"/>
    <w:rsid w:val="00511045"/>
    <w:rsid w:val="0057680B"/>
    <w:rsid w:val="00580DF6"/>
    <w:rsid w:val="0061180D"/>
    <w:rsid w:val="0064283D"/>
    <w:rsid w:val="00662415"/>
    <w:rsid w:val="00673F98"/>
    <w:rsid w:val="00686F48"/>
    <w:rsid w:val="006B01AC"/>
    <w:rsid w:val="006E6972"/>
    <w:rsid w:val="006F53E5"/>
    <w:rsid w:val="0076488C"/>
    <w:rsid w:val="007F711E"/>
    <w:rsid w:val="008323A2"/>
    <w:rsid w:val="008F5943"/>
    <w:rsid w:val="00906477"/>
    <w:rsid w:val="00944F2B"/>
    <w:rsid w:val="00965F8B"/>
    <w:rsid w:val="0097394A"/>
    <w:rsid w:val="009F59D6"/>
    <w:rsid w:val="00A0486E"/>
    <w:rsid w:val="00AC2755"/>
    <w:rsid w:val="00AC5F13"/>
    <w:rsid w:val="00B01418"/>
    <w:rsid w:val="00B141E7"/>
    <w:rsid w:val="00B547FA"/>
    <w:rsid w:val="00B64F71"/>
    <w:rsid w:val="00B75C1B"/>
    <w:rsid w:val="00BB3014"/>
    <w:rsid w:val="00BD6A40"/>
    <w:rsid w:val="00BF1781"/>
    <w:rsid w:val="00C0306D"/>
    <w:rsid w:val="00C031BE"/>
    <w:rsid w:val="00C323E6"/>
    <w:rsid w:val="00C326B3"/>
    <w:rsid w:val="00CC69D1"/>
    <w:rsid w:val="00CE435E"/>
    <w:rsid w:val="00D32DAC"/>
    <w:rsid w:val="00D33AE5"/>
    <w:rsid w:val="00D83E17"/>
    <w:rsid w:val="00D90CC2"/>
    <w:rsid w:val="00DA338A"/>
    <w:rsid w:val="00DC03BD"/>
    <w:rsid w:val="00DE21F4"/>
    <w:rsid w:val="00E3303A"/>
    <w:rsid w:val="00E42188"/>
    <w:rsid w:val="00E55C01"/>
    <w:rsid w:val="00E857F3"/>
    <w:rsid w:val="00EB6536"/>
    <w:rsid w:val="00EF6201"/>
    <w:rsid w:val="00EF7FF8"/>
    <w:rsid w:val="00F34CAF"/>
    <w:rsid w:val="00F655B1"/>
    <w:rsid w:val="00F75D6D"/>
    <w:rsid w:val="00F865BA"/>
    <w:rsid w:val="00FA6D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6E"/>
  </w:style>
  <w:style w:type="paragraph" w:styleId="Heading1">
    <w:name w:val="heading 1"/>
    <w:basedOn w:val="Normal"/>
    <w:next w:val="Normal"/>
    <w:link w:val="Heading1Char"/>
    <w:uiPriority w:val="9"/>
    <w:qFormat/>
    <w:rsid w:val="007648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4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40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704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4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6488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B6536"/>
    <w:pPr>
      <w:ind w:left="720"/>
      <w:contextualSpacing/>
    </w:pPr>
  </w:style>
  <w:style w:type="paragraph" w:styleId="BalloonText">
    <w:name w:val="Balloon Text"/>
    <w:basedOn w:val="Normal"/>
    <w:link w:val="BalloonTextChar"/>
    <w:uiPriority w:val="99"/>
    <w:semiHidden/>
    <w:unhideWhenUsed/>
    <w:rsid w:val="0014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2C"/>
    <w:rPr>
      <w:rFonts w:ascii="Tahoma" w:hAnsi="Tahoma" w:cs="Tahoma"/>
      <w:sz w:val="16"/>
      <w:szCs w:val="16"/>
    </w:rPr>
  </w:style>
  <w:style w:type="character" w:styleId="PlaceholderText">
    <w:name w:val="Placeholder Text"/>
    <w:basedOn w:val="DefaultParagraphFont"/>
    <w:uiPriority w:val="99"/>
    <w:semiHidden/>
    <w:rsid w:val="00B141E7"/>
    <w:rPr>
      <w:color w:val="808080"/>
    </w:rPr>
  </w:style>
</w:styles>
</file>

<file path=word/webSettings.xml><?xml version="1.0" encoding="utf-8"?>
<w:webSettings xmlns:r="http://schemas.openxmlformats.org/officeDocument/2006/relationships" xmlns:w="http://schemas.openxmlformats.org/wordprocessingml/2006/main">
  <w:divs>
    <w:div w:id="776482053">
      <w:bodyDiv w:val="1"/>
      <w:marLeft w:val="0"/>
      <w:marRight w:val="0"/>
      <w:marTop w:val="0"/>
      <w:marBottom w:val="0"/>
      <w:divBdr>
        <w:top w:val="none" w:sz="0" w:space="0" w:color="auto"/>
        <w:left w:val="none" w:sz="0" w:space="0" w:color="auto"/>
        <w:bottom w:val="none" w:sz="0" w:space="0" w:color="auto"/>
        <w:right w:val="none" w:sz="0" w:space="0" w:color="auto"/>
      </w:divBdr>
    </w:div>
    <w:div w:id="1752315239">
      <w:bodyDiv w:val="1"/>
      <w:marLeft w:val="0"/>
      <w:marRight w:val="0"/>
      <w:marTop w:val="0"/>
      <w:marBottom w:val="0"/>
      <w:divBdr>
        <w:top w:val="none" w:sz="0" w:space="0" w:color="auto"/>
        <w:left w:val="none" w:sz="0" w:space="0" w:color="auto"/>
        <w:bottom w:val="none" w:sz="0" w:space="0" w:color="auto"/>
        <w:right w:val="none" w:sz="0" w:space="0" w:color="auto"/>
      </w:divBdr>
    </w:div>
    <w:div w:id="20612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CPU/ms</c:v>
                </c:pt>
              </c:strCache>
            </c:strRef>
          </c:tx>
          <c:cat>
            <c:strRef>
              <c:f>Sheet1!$A$2:$A$13</c:f>
              <c:strCache>
                <c:ptCount val="12"/>
                <c:pt idx="0">
                  <c:v>128X3</c:v>
                </c:pt>
                <c:pt idx="1">
                  <c:v>64X3</c:v>
                </c:pt>
                <c:pt idx="2">
                  <c:v>32X3</c:v>
                </c:pt>
                <c:pt idx="3">
                  <c:v>16X3</c:v>
                </c:pt>
                <c:pt idx="4">
                  <c:v>128X2</c:v>
                </c:pt>
                <c:pt idx="5">
                  <c:v>64X2</c:v>
                </c:pt>
                <c:pt idx="6">
                  <c:v>32X2</c:v>
                </c:pt>
                <c:pt idx="7">
                  <c:v>16X2</c:v>
                </c:pt>
                <c:pt idx="8">
                  <c:v>128X1</c:v>
                </c:pt>
                <c:pt idx="9">
                  <c:v>64X1</c:v>
                </c:pt>
                <c:pt idx="10">
                  <c:v>32X1</c:v>
                </c:pt>
                <c:pt idx="11">
                  <c:v>16X1</c:v>
                </c:pt>
              </c:strCache>
            </c:strRef>
          </c:cat>
          <c:val>
            <c:numRef>
              <c:f>Sheet1!$B$2:$B$13</c:f>
              <c:numCache>
                <c:formatCode>General</c:formatCode>
                <c:ptCount val="12"/>
                <c:pt idx="0">
                  <c:v>33703.129999999997</c:v>
                </c:pt>
                <c:pt idx="1">
                  <c:v>8421.8799999999956</c:v>
                </c:pt>
                <c:pt idx="2">
                  <c:v>2140.25</c:v>
                </c:pt>
                <c:pt idx="3">
                  <c:v>562.5</c:v>
                </c:pt>
                <c:pt idx="4">
                  <c:v>16484.375</c:v>
                </c:pt>
                <c:pt idx="5">
                  <c:v>4078.13</c:v>
                </c:pt>
                <c:pt idx="6">
                  <c:v>1031.25</c:v>
                </c:pt>
                <c:pt idx="7">
                  <c:v>281.25</c:v>
                </c:pt>
                <c:pt idx="8">
                  <c:v>5781.25</c:v>
                </c:pt>
                <c:pt idx="9">
                  <c:v>1359.375</c:v>
                </c:pt>
                <c:pt idx="10">
                  <c:v>359.375</c:v>
                </c:pt>
                <c:pt idx="11">
                  <c:v>109.37499999999999</c:v>
                </c:pt>
              </c:numCache>
            </c:numRef>
          </c:val>
        </c:ser>
        <c:ser>
          <c:idx val="1"/>
          <c:order val="1"/>
          <c:tx>
            <c:strRef>
              <c:f>Sheet1!$C$1</c:f>
              <c:strCache>
                <c:ptCount val="1"/>
                <c:pt idx="0">
                  <c:v>GPU/ms</c:v>
                </c:pt>
              </c:strCache>
            </c:strRef>
          </c:tx>
          <c:cat>
            <c:strRef>
              <c:f>Sheet1!$A$2:$A$13</c:f>
              <c:strCache>
                <c:ptCount val="12"/>
                <c:pt idx="0">
                  <c:v>128X3</c:v>
                </c:pt>
                <c:pt idx="1">
                  <c:v>64X3</c:v>
                </c:pt>
                <c:pt idx="2">
                  <c:v>32X3</c:v>
                </c:pt>
                <c:pt idx="3">
                  <c:v>16X3</c:v>
                </c:pt>
                <c:pt idx="4">
                  <c:v>128X2</c:v>
                </c:pt>
                <c:pt idx="5">
                  <c:v>64X2</c:v>
                </c:pt>
                <c:pt idx="6">
                  <c:v>32X2</c:v>
                </c:pt>
                <c:pt idx="7">
                  <c:v>16X2</c:v>
                </c:pt>
                <c:pt idx="8">
                  <c:v>128X1</c:v>
                </c:pt>
                <c:pt idx="9">
                  <c:v>64X1</c:v>
                </c:pt>
                <c:pt idx="10">
                  <c:v>32X1</c:v>
                </c:pt>
                <c:pt idx="11">
                  <c:v>16X1</c:v>
                </c:pt>
              </c:strCache>
            </c:strRef>
          </c:cat>
          <c:val>
            <c:numRef>
              <c:f>Sheet1!$C$2:$C$13</c:f>
              <c:numCache>
                <c:formatCode>General</c:formatCode>
                <c:ptCount val="12"/>
                <c:pt idx="0">
                  <c:v>49.413999999999994</c:v>
                </c:pt>
                <c:pt idx="1">
                  <c:v>10.798999999999999</c:v>
                </c:pt>
                <c:pt idx="2">
                  <c:v>3.1119999999999997</c:v>
                </c:pt>
                <c:pt idx="3">
                  <c:v>3.0319999999999996</c:v>
                </c:pt>
                <c:pt idx="4">
                  <c:v>26.863</c:v>
                </c:pt>
                <c:pt idx="5">
                  <c:v>6.0169999999999995</c:v>
                </c:pt>
                <c:pt idx="6">
                  <c:v>1.9239999999999997</c:v>
                </c:pt>
                <c:pt idx="7">
                  <c:v>1.625</c:v>
                </c:pt>
                <c:pt idx="8">
                  <c:v>13.492000000000003</c:v>
                </c:pt>
                <c:pt idx="9">
                  <c:v>3.2509999999999999</c:v>
                </c:pt>
                <c:pt idx="10">
                  <c:v>1.1259999999999997</c:v>
                </c:pt>
                <c:pt idx="11">
                  <c:v>0.6180000000000001</c:v>
                </c:pt>
              </c:numCache>
            </c:numRef>
          </c:val>
        </c:ser>
        <c:axId val="67009920"/>
        <c:axId val="61920384"/>
      </c:barChart>
      <c:catAx>
        <c:axId val="67009920"/>
        <c:scaling>
          <c:orientation val="minMax"/>
        </c:scaling>
        <c:axPos val="b"/>
        <c:tickLblPos val="nextTo"/>
        <c:crossAx val="61920384"/>
        <c:crosses val="autoZero"/>
        <c:auto val="1"/>
        <c:lblAlgn val="ctr"/>
        <c:lblOffset val="100"/>
      </c:catAx>
      <c:valAx>
        <c:axId val="61920384"/>
        <c:scaling>
          <c:orientation val="minMax"/>
        </c:scaling>
        <c:axPos val="l"/>
        <c:majorGridlines/>
        <c:numFmt formatCode="General" sourceLinked="1"/>
        <c:tickLblPos val="nextTo"/>
        <c:crossAx val="670099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 Stemen</dc:creator>
  <cp:lastModifiedBy>slahma01</cp:lastModifiedBy>
  <cp:revision>16</cp:revision>
  <dcterms:created xsi:type="dcterms:W3CDTF">2009-12-14T16:59:00Z</dcterms:created>
  <dcterms:modified xsi:type="dcterms:W3CDTF">2009-12-14T21:41:00Z</dcterms:modified>
</cp:coreProperties>
</file>