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970D1" w:rsidRDefault="006C3764" w:rsidP="006C3764">
      <w:pPr>
        <w:jc w:val="center"/>
        <w:rPr>
          <w:b/>
          <w:sz w:val="28"/>
          <w:szCs w:val="28"/>
        </w:rPr>
      </w:pPr>
      <w:r w:rsidRPr="009970D1">
        <w:rPr>
          <w:b/>
          <w:sz w:val="28"/>
          <w:szCs w:val="28"/>
        </w:rPr>
        <w:t>FBA Calculation</w:t>
      </w:r>
      <w:r w:rsidR="006B009A" w:rsidRPr="009970D1">
        <w:rPr>
          <w:b/>
          <w:sz w:val="28"/>
          <w:szCs w:val="28"/>
        </w:rPr>
        <w:t xml:space="preserve"> </w:t>
      </w:r>
      <w:proofErr w:type="gramStart"/>
      <w:r w:rsidR="006B009A" w:rsidRPr="009970D1">
        <w:rPr>
          <w:b/>
          <w:sz w:val="28"/>
          <w:szCs w:val="28"/>
        </w:rPr>
        <w:t>For</w:t>
      </w:r>
      <w:proofErr w:type="gramEnd"/>
      <w:r w:rsidR="006B009A" w:rsidRPr="009970D1">
        <w:rPr>
          <w:b/>
          <w:sz w:val="28"/>
          <w:szCs w:val="28"/>
        </w:rPr>
        <w:t xml:space="preserve"> Merchant</w:t>
      </w:r>
    </w:p>
    <w:p w:rsidR="006C3764" w:rsidRPr="009970D1" w:rsidRDefault="006C3764" w:rsidP="006C37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Item price : </w:t>
      </w:r>
      <w:r w:rsidR="0037107C" w:rsidRPr="009970D1">
        <w:rPr>
          <w:sz w:val="24"/>
          <w:szCs w:val="24"/>
        </w:rPr>
        <w:t>(</w:t>
      </w:r>
      <w:r w:rsidRPr="009970D1">
        <w:rPr>
          <w:sz w:val="24"/>
          <w:szCs w:val="24"/>
        </w:rPr>
        <w:t xml:space="preserve">selling price of the product </w:t>
      </w:r>
      <w:r w:rsidR="0037107C" w:rsidRPr="009970D1">
        <w:rPr>
          <w:sz w:val="24"/>
          <w:szCs w:val="24"/>
        </w:rPr>
        <w:t>);</w:t>
      </w:r>
    </w:p>
    <w:p w:rsidR="006C3764" w:rsidRPr="009970D1" w:rsidRDefault="006C3764" w:rsidP="006C37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Total Revenue: </w:t>
      </w:r>
      <w:r w:rsidR="0037107C" w:rsidRPr="009970D1">
        <w:rPr>
          <w:sz w:val="24"/>
          <w:szCs w:val="24"/>
        </w:rPr>
        <w:t>(</w:t>
      </w:r>
      <w:r w:rsidRPr="009970D1">
        <w:rPr>
          <w:sz w:val="24"/>
          <w:szCs w:val="24"/>
        </w:rPr>
        <w:t>Item price</w:t>
      </w:r>
      <w:r w:rsidR="0037107C" w:rsidRPr="009970D1">
        <w:rPr>
          <w:sz w:val="24"/>
          <w:szCs w:val="24"/>
        </w:rPr>
        <w:t>)</w:t>
      </w:r>
      <w:r w:rsidRPr="009970D1">
        <w:rPr>
          <w:sz w:val="24"/>
          <w:szCs w:val="24"/>
        </w:rPr>
        <w:t xml:space="preserve"> + </w:t>
      </w:r>
      <w:r w:rsidR="0037107C" w:rsidRPr="009970D1">
        <w:rPr>
          <w:sz w:val="24"/>
          <w:szCs w:val="24"/>
        </w:rPr>
        <w:t>(</w:t>
      </w:r>
      <w:r w:rsidRPr="009970D1">
        <w:rPr>
          <w:sz w:val="24"/>
          <w:szCs w:val="24"/>
        </w:rPr>
        <w:t>Shipping Cost</w:t>
      </w:r>
      <w:r w:rsidR="0037107C" w:rsidRPr="009970D1">
        <w:rPr>
          <w:sz w:val="24"/>
          <w:szCs w:val="24"/>
        </w:rPr>
        <w:t>);</w:t>
      </w:r>
    </w:p>
    <w:p w:rsidR="006C3764" w:rsidRPr="009970D1" w:rsidRDefault="006C3764" w:rsidP="006C37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Selling </w:t>
      </w:r>
      <w:r w:rsidR="004C2777" w:rsidRPr="009970D1">
        <w:rPr>
          <w:rFonts w:ascii="montserratlight" w:hAnsi="montserratlight"/>
          <w:color w:val="141215"/>
          <w:sz w:val="24"/>
          <w:szCs w:val="24"/>
          <w:shd w:val="clear" w:color="auto" w:fill="FFFFFF"/>
        </w:rPr>
        <w:t xml:space="preserve">on </w:t>
      </w:r>
      <w:r w:rsidR="004C2777" w:rsidRPr="009970D1">
        <w:rPr>
          <w:rFonts w:cstheme="minorHAnsi"/>
          <w:color w:val="141215"/>
          <w:sz w:val="24"/>
          <w:szCs w:val="24"/>
          <w:shd w:val="clear" w:color="auto" w:fill="FFFFFF"/>
        </w:rPr>
        <w:t>A</w:t>
      </w:r>
      <w:r w:rsidR="006B009A" w:rsidRPr="009970D1">
        <w:rPr>
          <w:rFonts w:cstheme="minorHAnsi"/>
          <w:color w:val="141215"/>
          <w:sz w:val="24"/>
          <w:szCs w:val="24"/>
          <w:shd w:val="clear" w:color="auto" w:fill="FFFFFF"/>
        </w:rPr>
        <w:t>mazon</w:t>
      </w:r>
      <w:r w:rsidRPr="009970D1">
        <w:rPr>
          <w:sz w:val="24"/>
          <w:szCs w:val="24"/>
        </w:rPr>
        <w:t>:</w:t>
      </w:r>
      <w:r w:rsidR="006B009A" w:rsidRPr="009970D1">
        <w:rPr>
          <w:sz w:val="24"/>
          <w:szCs w:val="24"/>
        </w:rPr>
        <w:t xml:space="preserve"> (referral Fee)</w:t>
      </w:r>
      <w:r w:rsidR="0037107C" w:rsidRPr="009970D1">
        <w:rPr>
          <w:sz w:val="24"/>
          <w:szCs w:val="24"/>
        </w:rPr>
        <w:t xml:space="preserve">; </w:t>
      </w:r>
    </w:p>
    <w:p w:rsidR="004B6736" w:rsidRPr="009970D1" w:rsidRDefault="004B6736" w:rsidP="006C376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970D1">
        <w:rPr>
          <w:sz w:val="24"/>
          <w:szCs w:val="24"/>
        </w:rPr>
        <w:t xml:space="preserve">Seller Fulfillment Cost : (Monthly storage) + (labor) </w:t>
      </w:r>
      <w:r w:rsidRPr="009970D1">
        <w:rPr>
          <w:rFonts w:cstheme="minorHAnsi"/>
          <w:sz w:val="24"/>
          <w:szCs w:val="24"/>
        </w:rPr>
        <w:t>+ (</w:t>
      </w:r>
      <w:r w:rsidRPr="009970D1">
        <w:rPr>
          <w:rFonts w:cstheme="minorHAnsi"/>
          <w:color w:val="141215"/>
          <w:sz w:val="24"/>
          <w:szCs w:val="24"/>
          <w:shd w:val="clear" w:color="auto" w:fill="FFFFFF"/>
        </w:rPr>
        <w:t>Packaging Material)</w:t>
      </w:r>
      <w:r w:rsidRPr="009970D1">
        <w:rPr>
          <w:rFonts w:ascii="Proxima Nova Alt Rg" w:hAnsi="Proxima Nova Alt Rg"/>
          <w:color w:val="141215"/>
          <w:sz w:val="24"/>
          <w:szCs w:val="24"/>
          <w:shd w:val="clear" w:color="auto" w:fill="FFFFFF"/>
        </w:rPr>
        <w:t> </w:t>
      </w:r>
      <w:r w:rsidRPr="009970D1">
        <w:rPr>
          <w:rFonts w:cstheme="minorHAnsi"/>
          <w:color w:val="141215"/>
          <w:sz w:val="24"/>
          <w:szCs w:val="24"/>
          <w:shd w:val="clear" w:color="auto" w:fill="FFFFFF"/>
        </w:rPr>
        <w:t>+ (Ship To Customer) + (Customer Service) ;</w:t>
      </w:r>
    </w:p>
    <w:p w:rsidR="004B6736" w:rsidRPr="009970D1" w:rsidRDefault="004B6736" w:rsidP="006C37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Merchant-total-fulfillment Fee: (Seller Fulfillment Cost) + (Selling </w:t>
      </w:r>
      <w:r w:rsidRPr="009970D1">
        <w:rPr>
          <w:rFonts w:ascii="montserratlight" w:hAnsi="montserratlight"/>
          <w:color w:val="141215"/>
          <w:sz w:val="24"/>
          <w:szCs w:val="24"/>
          <w:shd w:val="clear" w:color="auto" w:fill="FFFFFF"/>
        </w:rPr>
        <w:t xml:space="preserve">on </w:t>
      </w:r>
      <w:r w:rsidRPr="009970D1">
        <w:rPr>
          <w:rFonts w:cstheme="minorHAnsi"/>
          <w:color w:val="141215"/>
          <w:sz w:val="24"/>
          <w:szCs w:val="24"/>
          <w:shd w:val="clear" w:color="auto" w:fill="FFFFFF"/>
        </w:rPr>
        <w:t>Amazon</w:t>
      </w:r>
      <w:r w:rsidRPr="009970D1">
        <w:rPr>
          <w:sz w:val="24"/>
          <w:szCs w:val="24"/>
        </w:rPr>
        <w:t>)</w:t>
      </w:r>
    </w:p>
    <w:p w:rsidR="0037107C" w:rsidRPr="009970D1" w:rsidRDefault="004C2777" w:rsidP="004C277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Selling </w:t>
      </w:r>
      <w:r w:rsidRPr="009970D1">
        <w:rPr>
          <w:rFonts w:ascii="montserratlight" w:hAnsi="montserratlight"/>
          <w:color w:val="141215"/>
          <w:sz w:val="24"/>
          <w:szCs w:val="24"/>
          <w:shd w:val="clear" w:color="auto" w:fill="FFFFFF"/>
        </w:rPr>
        <w:t>Proceeds</w:t>
      </w:r>
      <w:r w:rsidRPr="009970D1">
        <w:rPr>
          <w:sz w:val="24"/>
          <w:szCs w:val="24"/>
        </w:rPr>
        <w:t>: (Item price) - (</w:t>
      </w:r>
      <w:r w:rsidR="004B6736" w:rsidRPr="009970D1">
        <w:rPr>
          <w:sz w:val="24"/>
          <w:szCs w:val="24"/>
        </w:rPr>
        <w:t>M</w:t>
      </w:r>
      <w:r w:rsidRPr="009970D1">
        <w:rPr>
          <w:sz w:val="24"/>
          <w:szCs w:val="24"/>
        </w:rPr>
        <w:t>erchant-total-fulfillment</w:t>
      </w:r>
      <w:r w:rsidR="006B009A" w:rsidRPr="009970D1">
        <w:rPr>
          <w:sz w:val="24"/>
          <w:szCs w:val="24"/>
        </w:rPr>
        <w:t xml:space="preserve"> Fee</w:t>
      </w:r>
      <w:r w:rsidRPr="009970D1">
        <w:rPr>
          <w:sz w:val="24"/>
          <w:szCs w:val="24"/>
        </w:rPr>
        <w:t>) –(Selling on Amazon fees);</w:t>
      </w:r>
    </w:p>
    <w:p w:rsidR="006B009A" w:rsidRPr="009970D1" w:rsidRDefault="006B009A" w:rsidP="004C277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Net profit : (Selling </w:t>
      </w:r>
      <w:r w:rsidRPr="009970D1">
        <w:rPr>
          <w:rFonts w:ascii="montserratlight" w:hAnsi="montserratlight"/>
          <w:color w:val="141215"/>
          <w:sz w:val="24"/>
          <w:szCs w:val="24"/>
          <w:shd w:val="clear" w:color="auto" w:fill="FFFFFF"/>
        </w:rPr>
        <w:t>Proceeds</w:t>
      </w:r>
      <w:r w:rsidRPr="009970D1">
        <w:rPr>
          <w:sz w:val="24"/>
          <w:szCs w:val="24"/>
        </w:rPr>
        <w:t>) – (Cost of product);</w:t>
      </w:r>
    </w:p>
    <w:p w:rsidR="006B009A" w:rsidRPr="009970D1" w:rsidRDefault="006B009A" w:rsidP="004C277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>Net Margin: ((Net profit)*100)/( Item price);</w:t>
      </w:r>
    </w:p>
    <w:p w:rsidR="006B009A" w:rsidRPr="009970D1" w:rsidRDefault="006B009A" w:rsidP="006B009A">
      <w:pPr>
        <w:rPr>
          <w:b/>
          <w:sz w:val="24"/>
          <w:szCs w:val="24"/>
        </w:rPr>
      </w:pPr>
    </w:p>
    <w:p w:rsidR="006B009A" w:rsidRPr="009970D1" w:rsidRDefault="006B009A" w:rsidP="006B009A">
      <w:pPr>
        <w:jc w:val="center"/>
        <w:rPr>
          <w:b/>
          <w:sz w:val="28"/>
          <w:szCs w:val="28"/>
        </w:rPr>
      </w:pPr>
      <w:r w:rsidRPr="009970D1">
        <w:rPr>
          <w:b/>
          <w:sz w:val="28"/>
          <w:szCs w:val="28"/>
        </w:rPr>
        <w:t xml:space="preserve">FBA Calculation </w:t>
      </w:r>
      <w:proofErr w:type="gramStart"/>
      <w:r w:rsidRPr="009970D1">
        <w:rPr>
          <w:b/>
          <w:sz w:val="28"/>
          <w:szCs w:val="28"/>
        </w:rPr>
        <w:t>For</w:t>
      </w:r>
      <w:proofErr w:type="gramEnd"/>
      <w:r w:rsidRPr="009970D1">
        <w:rPr>
          <w:b/>
          <w:sz w:val="28"/>
          <w:szCs w:val="28"/>
        </w:rPr>
        <w:t xml:space="preserve"> Amazon</w:t>
      </w:r>
    </w:p>
    <w:p w:rsidR="006B009A" w:rsidRPr="009970D1" w:rsidRDefault="006B009A" w:rsidP="006B009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>Item price : (selling price of the product );</w:t>
      </w:r>
    </w:p>
    <w:p w:rsidR="006B009A" w:rsidRPr="009970D1" w:rsidRDefault="006B009A" w:rsidP="006B009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>Total Revenue: (Item price) + (Shipping Cost);</w:t>
      </w:r>
    </w:p>
    <w:p w:rsidR="006B009A" w:rsidRPr="009970D1" w:rsidRDefault="006B009A" w:rsidP="006B009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Selling </w:t>
      </w:r>
      <w:r w:rsidRPr="009970D1">
        <w:rPr>
          <w:rFonts w:ascii="montserratlight" w:hAnsi="montserratlight"/>
          <w:color w:val="141215"/>
          <w:sz w:val="24"/>
          <w:szCs w:val="24"/>
          <w:shd w:val="clear" w:color="auto" w:fill="FFFFFF"/>
        </w:rPr>
        <w:t>on Amazon</w:t>
      </w:r>
      <w:r w:rsidRPr="009970D1">
        <w:rPr>
          <w:sz w:val="24"/>
          <w:szCs w:val="24"/>
        </w:rPr>
        <w:t xml:space="preserve">: (referral Fee); </w:t>
      </w:r>
    </w:p>
    <w:p w:rsidR="004B6736" w:rsidRPr="009970D1" w:rsidRDefault="004B6736" w:rsidP="004B673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41215"/>
          <w:sz w:val="24"/>
          <w:szCs w:val="24"/>
        </w:rPr>
      </w:pPr>
      <w:r w:rsidRPr="009970D1">
        <w:rPr>
          <w:rFonts w:eastAsia="Times New Roman" w:cstheme="minorHAnsi"/>
          <w:color w:val="141215"/>
          <w:sz w:val="24"/>
          <w:szCs w:val="24"/>
        </w:rPr>
        <w:t xml:space="preserve">Fulfillment by Amazon Fees : (Fulfillment Fee) + (Monthly storage Fee) </w:t>
      </w:r>
    </w:p>
    <w:p w:rsidR="006B009A" w:rsidRPr="009970D1" w:rsidRDefault="006B009A" w:rsidP="006B009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>Amazon-total-</w:t>
      </w:r>
      <w:r w:rsidR="004B6736" w:rsidRPr="009970D1">
        <w:rPr>
          <w:sz w:val="24"/>
          <w:szCs w:val="24"/>
        </w:rPr>
        <w:t>F</w:t>
      </w:r>
      <w:r w:rsidRPr="009970D1">
        <w:rPr>
          <w:sz w:val="24"/>
          <w:szCs w:val="24"/>
        </w:rPr>
        <w:t xml:space="preserve">ulfillment Fee:  Fulfillment by </w:t>
      </w:r>
      <w:r w:rsidR="004B6736" w:rsidRPr="009970D1">
        <w:rPr>
          <w:rFonts w:eastAsia="Times New Roman" w:cstheme="minorHAnsi"/>
          <w:color w:val="141215"/>
          <w:sz w:val="24"/>
          <w:szCs w:val="24"/>
        </w:rPr>
        <w:t xml:space="preserve">Amazon Fee </w:t>
      </w:r>
      <w:r w:rsidRPr="009970D1">
        <w:rPr>
          <w:sz w:val="24"/>
          <w:szCs w:val="24"/>
        </w:rPr>
        <w:t xml:space="preserve">+ </w:t>
      </w:r>
      <w:r w:rsidR="004B6736" w:rsidRPr="009970D1">
        <w:rPr>
          <w:sz w:val="24"/>
          <w:szCs w:val="24"/>
        </w:rPr>
        <w:t>Ship to Amazon Fee;</w:t>
      </w:r>
    </w:p>
    <w:p w:rsidR="006B009A" w:rsidRPr="009970D1" w:rsidRDefault="006B009A" w:rsidP="006B009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Selling </w:t>
      </w:r>
      <w:r w:rsidRPr="009970D1">
        <w:rPr>
          <w:rFonts w:ascii="montserratlight" w:hAnsi="montserratlight"/>
          <w:color w:val="141215"/>
          <w:sz w:val="24"/>
          <w:szCs w:val="24"/>
          <w:shd w:val="clear" w:color="auto" w:fill="FFFFFF"/>
        </w:rPr>
        <w:t>Proceeds</w:t>
      </w:r>
      <w:r w:rsidRPr="009970D1">
        <w:rPr>
          <w:sz w:val="24"/>
          <w:szCs w:val="24"/>
        </w:rPr>
        <w:t>: (Item price) - (Amazon-total-</w:t>
      </w:r>
      <w:r w:rsidR="004B6736" w:rsidRPr="009970D1">
        <w:rPr>
          <w:sz w:val="24"/>
          <w:szCs w:val="24"/>
        </w:rPr>
        <w:t>F</w:t>
      </w:r>
      <w:r w:rsidRPr="009970D1">
        <w:rPr>
          <w:sz w:val="24"/>
          <w:szCs w:val="24"/>
        </w:rPr>
        <w:t>ulfillment Fee) –(Selling on Amazon fees);</w:t>
      </w:r>
    </w:p>
    <w:p w:rsidR="006B009A" w:rsidRPr="009970D1" w:rsidRDefault="006B009A" w:rsidP="006B009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 xml:space="preserve">Net profit : (Selling </w:t>
      </w:r>
      <w:r w:rsidRPr="009970D1">
        <w:rPr>
          <w:rFonts w:ascii="montserratlight" w:hAnsi="montserratlight"/>
          <w:color w:val="141215"/>
          <w:sz w:val="24"/>
          <w:szCs w:val="24"/>
          <w:shd w:val="clear" w:color="auto" w:fill="FFFFFF"/>
        </w:rPr>
        <w:t>Proceeds</w:t>
      </w:r>
      <w:r w:rsidRPr="009970D1">
        <w:rPr>
          <w:sz w:val="24"/>
          <w:szCs w:val="24"/>
        </w:rPr>
        <w:t>) – (Cost of product);</w:t>
      </w:r>
    </w:p>
    <w:p w:rsidR="006B009A" w:rsidRPr="009970D1" w:rsidRDefault="006B009A" w:rsidP="006B009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70D1">
        <w:rPr>
          <w:sz w:val="24"/>
          <w:szCs w:val="24"/>
        </w:rPr>
        <w:t>Net Margin: ((Net profit)*100)/( Item price);</w:t>
      </w:r>
    </w:p>
    <w:p w:rsidR="006B009A" w:rsidRPr="006B009A" w:rsidRDefault="006B009A" w:rsidP="006B009A">
      <w:pPr>
        <w:rPr>
          <w:b/>
          <w:sz w:val="28"/>
          <w:szCs w:val="28"/>
        </w:rPr>
      </w:pPr>
    </w:p>
    <w:sectPr w:rsidR="006B009A" w:rsidRPr="006B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xima Nova Alt R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E27D7"/>
    <w:multiLevelType w:val="hybridMultilevel"/>
    <w:tmpl w:val="18CE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7C03"/>
    <w:multiLevelType w:val="hybridMultilevel"/>
    <w:tmpl w:val="84B2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C4C94"/>
    <w:multiLevelType w:val="hybridMultilevel"/>
    <w:tmpl w:val="731A226A"/>
    <w:lvl w:ilvl="0" w:tplc="ACB29B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3764"/>
    <w:rsid w:val="0037107C"/>
    <w:rsid w:val="004B6736"/>
    <w:rsid w:val="004C2777"/>
    <w:rsid w:val="006B009A"/>
    <w:rsid w:val="006C3764"/>
    <w:rsid w:val="009970D1"/>
    <w:rsid w:val="00B3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7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2019-06-04T13:00:00Z</dcterms:created>
  <dcterms:modified xsi:type="dcterms:W3CDTF">2019-06-04T14:43:00Z</dcterms:modified>
</cp:coreProperties>
</file>