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1FA08" w14:textId="0E257598" w:rsidR="00D72F32" w:rsidRDefault="00EC085C">
      <w:r>
        <w:rPr>
          <w:noProof/>
        </w:rPr>
        <w:drawing>
          <wp:inline distT="0" distB="0" distL="0" distR="0" wp14:anchorId="13F5130C" wp14:editId="343C7371">
            <wp:extent cx="5943600" cy="3714750"/>
            <wp:effectExtent l="0" t="0" r="0" b="6350"/>
            <wp:docPr id="1" name="Picture 1" descr="A picture containing text, indoor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monitor, electron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CE5" w14:textId="491EAB44" w:rsidR="00EC085C" w:rsidRDefault="00EC085C"/>
    <w:p w14:paraId="389D33E2" w14:textId="378E4883" w:rsidR="00EC085C" w:rsidRDefault="00EC085C">
      <w:r>
        <w:t xml:space="preserve">Yes, </w:t>
      </w:r>
      <w:r w:rsidR="00314BFF">
        <w:t>the</w:t>
      </w:r>
      <w:r>
        <w:t xml:space="preserve"> application can show both RGB stream from the mono camera and depth map from the stereo camera simultaneously. </w:t>
      </w:r>
    </w:p>
    <w:p w14:paraId="7B334F53" w14:textId="2CE533FA" w:rsidR="00314BFF" w:rsidRDefault="00314BFF">
      <w:r>
        <w:t>Max frame rate: 200</w:t>
      </w:r>
    </w:p>
    <w:p w14:paraId="2D642158" w14:textId="5553D5E6" w:rsidR="00314BFF" w:rsidRDefault="00314BFF">
      <w:r>
        <w:t xml:space="preserve">Resolution: </w:t>
      </w:r>
      <w:r w:rsidRPr="00314BFF">
        <w:t>19</w:t>
      </w:r>
      <w:r>
        <w:t>2</w:t>
      </w:r>
      <w:r w:rsidRPr="00314BFF">
        <w:t>0 × 22</w:t>
      </w:r>
      <w:r>
        <w:t>4</w:t>
      </w:r>
      <w:r w:rsidRPr="00314BFF">
        <w:t>5</w:t>
      </w:r>
    </w:p>
    <w:sectPr w:rsidR="00314BFF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EC396" w14:textId="77777777" w:rsidR="007A7E5A" w:rsidRDefault="007A7E5A" w:rsidP="00EC085C">
      <w:r>
        <w:separator/>
      </w:r>
    </w:p>
  </w:endnote>
  <w:endnote w:type="continuationSeparator" w:id="0">
    <w:p w14:paraId="566988B5" w14:textId="77777777" w:rsidR="007A7E5A" w:rsidRDefault="007A7E5A" w:rsidP="00EC0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C5B20" w14:textId="77777777" w:rsidR="007A7E5A" w:rsidRDefault="007A7E5A" w:rsidP="00EC085C">
      <w:r>
        <w:separator/>
      </w:r>
    </w:p>
  </w:footnote>
  <w:footnote w:type="continuationSeparator" w:id="0">
    <w:p w14:paraId="0015AD91" w14:textId="77777777" w:rsidR="007A7E5A" w:rsidRDefault="007A7E5A" w:rsidP="00EC0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0B90D" w14:textId="63884F31" w:rsidR="00EC085C" w:rsidRDefault="00EC085C">
    <w:pPr>
      <w:pStyle w:val="Header"/>
    </w:pPr>
    <w:r>
      <w:t>6B.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5C"/>
    <w:rsid w:val="00314BFF"/>
    <w:rsid w:val="007A7E5A"/>
    <w:rsid w:val="00D72F32"/>
    <w:rsid w:val="00EC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7BE8B6"/>
  <w15:chartTrackingRefBased/>
  <w15:docId w15:val="{87EE254A-555F-834E-89A9-52FD81905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08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085C"/>
  </w:style>
  <w:style w:type="paragraph" w:styleId="Footer">
    <w:name w:val="footer"/>
    <w:basedOn w:val="Normal"/>
    <w:link w:val="FooterChar"/>
    <w:uiPriority w:val="99"/>
    <w:unhideWhenUsed/>
    <w:rsid w:val="00EC08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0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Srividya Ravipati</dc:creator>
  <cp:keywords/>
  <dc:description/>
  <cp:lastModifiedBy>Srividya Ravipati</cp:lastModifiedBy>
  <cp:revision>1</cp:revision>
  <dcterms:created xsi:type="dcterms:W3CDTF">2022-02-21T03:25:00Z</dcterms:created>
  <dcterms:modified xsi:type="dcterms:W3CDTF">2022-02-21T03:36:00Z</dcterms:modified>
</cp:coreProperties>
</file>