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C5E536D"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400" w:type="dxa"/>
              <w:left w:w="200" w:type="dxa"/>
              <w:bottom w:w="300" w:type="dxa"/>
              <w:right w:w="200" w:type="dxa"/>
            </w:tcMar>
          </w:tcPr>
          <w:p w14:paraId="634EBAB8" w14:textId="77777777" w:rsidR="00ED47ED" w:rsidRDefault="0015594F">
            <w:pPr>
              <w:spacing w:after="60"/>
              <w:jc w:val="center"/>
            </w:pPr>
            <w:proofErr w:type="spellStart"/>
            <w:r>
              <w:rPr>
                <w:b/>
                <w:bCs/>
                <w:color w:val="FFFFFF"/>
                <w:sz w:val="36"/>
                <w:szCs w:val="36"/>
              </w:rPr>
              <w:t>SequelString</w:t>
            </w:r>
            <w:proofErr w:type="spellEnd"/>
            <w:r>
              <w:rPr>
                <w:b/>
                <w:bCs/>
                <w:color w:val="FFFFFF"/>
                <w:sz w:val="36"/>
                <w:szCs w:val="36"/>
              </w:rPr>
              <w:t xml:space="preserve"> AI</w:t>
            </w:r>
          </w:p>
          <w:p w14:paraId="5E5E227F" w14:textId="77777777" w:rsidR="00ED47ED" w:rsidRDefault="0015594F">
            <w:pPr>
              <w:spacing w:after="80"/>
              <w:jc w:val="center"/>
            </w:pPr>
            <w:r>
              <w:rPr>
                <w:color w:val="FFFFFF"/>
                <w:sz w:val="24"/>
                <w:szCs w:val="24"/>
              </w:rPr>
              <w:t>Enterprise Agentic AI Platform</w:t>
            </w:r>
          </w:p>
        </w:tc>
      </w:tr>
    </w:tbl>
    <w:p w14:paraId="29B36F04"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798E12A"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E4FA8"/>
            <w:tcMar>
              <w:top w:w="280" w:type="dxa"/>
              <w:left w:w="200" w:type="dxa"/>
              <w:bottom w:w="280" w:type="dxa"/>
              <w:right w:w="200" w:type="dxa"/>
            </w:tcMar>
          </w:tcPr>
          <w:p w14:paraId="63B6ADF0" w14:textId="77777777" w:rsidR="00ED47ED" w:rsidRDefault="0015594F">
            <w:pPr>
              <w:spacing w:after="60"/>
              <w:jc w:val="center"/>
            </w:pPr>
            <w:r>
              <w:rPr>
                <w:b/>
                <w:bCs/>
                <w:color w:val="FFFFFF"/>
                <w:sz w:val="26"/>
                <w:szCs w:val="26"/>
              </w:rPr>
              <w:t>Agentic AI Logic &amp; Flow</w:t>
            </w:r>
          </w:p>
          <w:p w14:paraId="723BC6F2" w14:textId="77777777" w:rsidR="00ED47ED" w:rsidRDefault="0015594F">
            <w:pPr>
              <w:spacing w:after="60"/>
              <w:jc w:val="center"/>
            </w:pPr>
            <w:r>
              <w:rPr>
                <w:b/>
                <w:bCs/>
                <w:color w:val="C8962B"/>
                <w:sz w:val="32"/>
                <w:szCs w:val="32"/>
              </w:rPr>
              <w:t>General Management / Executive Leadership</w:t>
            </w:r>
          </w:p>
          <w:p w14:paraId="7A4C2E4B" w14:textId="77777777" w:rsidR="00ED47ED" w:rsidRDefault="0015594F">
            <w:pPr>
              <w:spacing w:after="80"/>
              <w:jc w:val="center"/>
            </w:pPr>
            <w:r>
              <w:rPr>
                <w:i/>
                <w:iCs/>
                <w:color w:val="FFFFFF"/>
                <w:sz w:val="21"/>
                <w:szCs w:val="21"/>
              </w:rPr>
              <w:t>36 Use Cases | Complete Agent Logic, Reasoning Layers &amp; Process Flows</w:t>
            </w:r>
          </w:p>
        </w:tc>
      </w:tr>
    </w:tbl>
    <w:p w14:paraId="1F02F415"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2436"/>
        <w:gridCol w:w="2436"/>
        <w:gridCol w:w="2438"/>
      </w:tblGrid>
      <w:tr w:rsidR="00ED47ED" w14:paraId="01A844FC" w14:textId="77777777">
        <w:tblPrEx>
          <w:tblCellMar>
            <w:top w:w="0" w:type="dxa"/>
            <w:bottom w:w="0" w:type="dxa"/>
          </w:tblCellMar>
        </w:tblPrEx>
        <w:tc>
          <w:tcPr>
            <w:tcW w:w="2436" w:type="dxa"/>
            <w:tcBorders>
              <w:top w:val="none" w:sz="0" w:space="0" w:color="FFFFFF"/>
              <w:left w:val="single" w:sz="1" w:space="0" w:color="FFFFFF"/>
              <w:bottom w:val="none" w:sz="0" w:space="0" w:color="FFFFFF"/>
              <w:right w:val="single" w:sz="1" w:space="0" w:color="FFFFFF"/>
            </w:tcBorders>
            <w:shd w:val="clear" w:color="auto" w:fill="1A2F5E"/>
            <w:tcMar>
              <w:top w:w="120" w:type="dxa"/>
              <w:left w:w="80" w:type="dxa"/>
              <w:bottom w:w="120" w:type="dxa"/>
              <w:right w:w="80" w:type="dxa"/>
            </w:tcMar>
          </w:tcPr>
          <w:p w14:paraId="4F5A8BB7" w14:textId="77777777" w:rsidR="00ED47ED" w:rsidRDefault="0015594F">
            <w:pPr>
              <w:spacing w:after="40"/>
              <w:jc w:val="center"/>
            </w:pPr>
            <w:r>
              <w:rPr>
                <w:b/>
                <w:bCs/>
                <w:color w:val="FFFFFF"/>
                <w:sz w:val="56"/>
                <w:szCs w:val="56"/>
              </w:rPr>
              <w:t>36</w:t>
            </w:r>
          </w:p>
          <w:p w14:paraId="5FAECD43" w14:textId="77777777" w:rsidR="00ED47ED" w:rsidRDefault="0015594F">
            <w:pPr>
              <w:spacing w:after="80"/>
              <w:jc w:val="center"/>
            </w:pPr>
            <w:r>
              <w:rPr>
                <w:color w:val="FFFFFF"/>
                <w:sz w:val="18"/>
                <w:szCs w:val="18"/>
              </w:rPr>
              <w:t>Use Cases</w:t>
            </w:r>
          </w:p>
        </w:tc>
        <w:tc>
          <w:tcPr>
            <w:tcW w:w="2436" w:type="dxa"/>
            <w:tcBorders>
              <w:top w:val="none" w:sz="0" w:space="0" w:color="FFFFFF"/>
              <w:left w:val="single" w:sz="1" w:space="0" w:color="FFFFFF"/>
              <w:bottom w:val="none" w:sz="0" w:space="0" w:color="FFFFFF"/>
              <w:right w:val="single" w:sz="1" w:space="0" w:color="FFFFFF"/>
            </w:tcBorders>
            <w:shd w:val="clear" w:color="auto" w:fill="1A2F5E"/>
            <w:tcMar>
              <w:top w:w="120" w:type="dxa"/>
              <w:left w:w="80" w:type="dxa"/>
              <w:bottom w:w="120" w:type="dxa"/>
              <w:right w:w="80" w:type="dxa"/>
            </w:tcMar>
          </w:tcPr>
          <w:p w14:paraId="50055EC0" w14:textId="77777777" w:rsidR="00ED47ED" w:rsidRDefault="0015594F">
            <w:pPr>
              <w:spacing w:after="40"/>
              <w:jc w:val="center"/>
            </w:pPr>
            <w:r>
              <w:rPr>
                <w:b/>
                <w:bCs/>
                <w:color w:val="FFFFFF"/>
                <w:sz w:val="56"/>
                <w:szCs w:val="56"/>
              </w:rPr>
              <w:t>6</w:t>
            </w:r>
          </w:p>
          <w:p w14:paraId="7910DCAA" w14:textId="77777777" w:rsidR="00ED47ED" w:rsidRDefault="0015594F">
            <w:pPr>
              <w:spacing w:after="80"/>
              <w:jc w:val="center"/>
            </w:pPr>
            <w:r>
              <w:rPr>
                <w:color w:val="FFFFFF"/>
                <w:sz w:val="18"/>
                <w:szCs w:val="18"/>
              </w:rPr>
              <w:t>GM Domains</w:t>
            </w:r>
          </w:p>
        </w:tc>
        <w:tc>
          <w:tcPr>
            <w:tcW w:w="2436" w:type="dxa"/>
            <w:tcBorders>
              <w:top w:val="none" w:sz="0" w:space="0" w:color="FFFFFF"/>
              <w:left w:val="single" w:sz="1" w:space="0" w:color="FFFFFF"/>
              <w:bottom w:val="none" w:sz="0" w:space="0" w:color="FFFFFF"/>
              <w:right w:val="single" w:sz="1" w:space="0" w:color="FFFFFF"/>
            </w:tcBorders>
            <w:shd w:val="clear" w:color="auto" w:fill="1A2F5E"/>
            <w:tcMar>
              <w:top w:w="120" w:type="dxa"/>
              <w:left w:w="80" w:type="dxa"/>
              <w:bottom w:w="120" w:type="dxa"/>
              <w:right w:w="80" w:type="dxa"/>
            </w:tcMar>
          </w:tcPr>
          <w:p w14:paraId="16EE5BB3" w14:textId="77777777" w:rsidR="00ED47ED" w:rsidRDefault="0015594F">
            <w:pPr>
              <w:spacing w:after="40"/>
              <w:jc w:val="center"/>
            </w:pPr>
            <w:r>
              <w:rPr>
                <w:b/>
                <w:bCs/>
                <w:color w:val="FFFFFF"/>
                <w:sz w:val="56"/>
                <w:szCs w:val="56"/>
              </w:rPr>
              <w:t>5</w:t>
            </w:r>
          </w:p>
          <w:p w14:paraId="514091C2" w14:textId="77777777" w:rsidR="00ED47ED" w:rsidRDefault="0015594F">
            <w:pPr>
              <w:spacing w:after="80"/>
              <w:jc w:val="center"/>
            </w:pPr>
            <w:r>
              <w:rPr>
                <w:color w:val="FFFFFF"/>
                <w:sz w:val="18"/>
                <w:szCs w:val="18"/>
              </w:rPr>
              <w:t>Reasoning Layers</w:t>
            </w:r>
          </w:p>
        </w:tc>
        <w:tc>
          <w:tcPr>
            <w:tcW w:w="2438" w:type="dxa"/>
            <w:tcBorders>
              <w:top w:val="none" w:sz="0" w:space="0" w:color="FFFFFF"/>
              <w:left w:val="none" w:sz="0" w:space="0" w:color="FFFFFF"/>
              <w:bottom w:val="none" w:sz="0" w:space="0" w:color="FFFFFF"/>
              <w:right w:val="none" w:sz="0" w:space="0" w:color="FFFFFF"/>
            </w:tcBorders>
            <w:shd w:val="clear" w:color="auto" w:fill="1A2F5E"/>
            <w:tcMar>
              <w:top w:w="120" w:type="dxa"/>
              <w:left w:w="80" w:type="dxa"/>
              <w:bottom w:w="120" w:type="dxa"/>
              <w:right w:w="80" w:type="dxa"/>
            </w:tcMar>
          </w:tcPr>
          <w:p w14:paraId="35248E01" w14:textId="77777777" w:rsidR="00ED47ED" w:rsidRDefault="0015594F">
            <w:pPr>
              <w:spacing w:after="40"/>
              <w:jc w:val="center"/>
            </w:pPr>
            <w:r>
              <w:rPr>
                <w:b/>
                <w:bCs/>
                <w:color w:val="FFFFFF"/>
                <w:sz w:val="24"/>
                <w:szCs w:val="24"/>
              </w:rPr>
              <w:t>Board-Ready</w:t>
            </w:r>
          </w:p>
          <w:p w14:paraId="56687DA0" w14:textId="77777777" w:rsidR="00ED47ED" w:rsidRDefault="0015594F">
            <w:pPr>
              <w:spacing w:after="80"/>
              <w:jc w:val="center"/>
            </w:pPr>
            <w:r>
              <w:rPr>
                <w:color w:val="FFFFFF"/>
                <w:sz w:val="18"/>
                <w:szCs w:val="18"/>
              </w:rPr>
              <w:t>Enterprise Decisions</w:t>
            </w:r>
          </w:p>
        </w:tc>
      </w:tr>
    </w:tbl>
    <w:p w14:paraId="2F6B3391" w14:textId="77777777" w:rsidR="00ED47ED" w:rsidRDefault="00ED47ED">
      <w:pPr>
        <w:spacing w:before="4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488B605"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140" w:type="dxa"/>
              <w:left w:w="200" w:type="dxa"/>
              <w:bottom w:w="140" w:type="dxa"/>
              <w:right w:w="200" w:type="dxa"/>
            </w:tcMar>
          </w:tcPr>
          <w:p w14:paraId="3EA6081C" w14:textId="77777777" w:rsidR="00ED47ED" w:rsidRDefault="0015594F">
            <w:pPr>
              <w:spacing w:after="30"/>
              <w:jc w:val="center"/>
            </w:pPr>
            <w:r>
              <w:rPr>
                <w:b/>
                <w:bCs/>
                <w:color w:val="FFFFFF"/>
                <w:sz w:val="26"/>
                <w:szCs w:val="26"/>
              </w:rPr>
              <w:t>Table of Contents</w:t>
            </w:r>
          </w:p>
          <w:p w14:paraId="0291F5A0" w14:textId="77777777" w:rsidR="00ED47ED" w:rsidRDefault="0015594F">
            <w:pPr>
              <w:spacing w:after="80"/>
              <w:jc w:val="center"/>
            </w:pPr>
            <w:r>
              <w:rPr>
                <w:i/>
                <w:iCs/>
                <w:color w:val="FFFFFF"/>
                <w:sz w:val="18"/>
                <w:szCs w:val="18"/>
              </w:rPr>
              <w:t>36 Agentic AI Use Cases — General Management / Executive Leadership</w:t>
            </w:r>
          </w:p>
        </w:tc>
      </w:tr>
    </w:tbl>
    <w:p w14:paraId="7BBBAED0"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6800"/>
        <w:gridCol w:w="2346"/>
      </w:tblGrid>
      <w:tr w:rsidR="00ED47ED" w14:paraId="09212975"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E4FA8"/>
            <w:tcMar>
              <w:top w:w="80" w:type="dxa"/>
              <w:left w:w="80" w:type="dxa"/>
              <w:bottom w:w="80" w:type="dxa"/>
              <w:right w:w="80" w:type="dxa"/>
            </w:tcMar>
          </w:tcPr>
          <w:p w14:paraId="6A2E5FF7" w14:textId="77777777" w:rsidR="00ED47ED" w:rsidRDefault="0015594F">
            <w:pPr>
              <w:spacing w:after="80"/>
              <w:jc w:val="center"/>
            </w:pPr>
            <w:r>
              <w:rPr>
                <w:b/>
                <w:bCs/>
                <w:color w:val="FFFFFF"/>
              </w:rPr>
              <w:t>SD</w:t>
            </w:r>
          </w:p>
        </w:tc>
        <w:tc>
          <w:tcPr>
            <w:tcW w:w="6800" w:type="dxa"/>
            <w:tcBorders>
              <w:top w:val="none" w:sz="0" w:space="0" w:color="FFFFFF"/>
              <w:left w:val="none" w:sz="0" w:space="0" w:color="FFFFFF"/>
              <w:bottom w:val="single" w:sz="1" w:space="0" w:color="CCCCCC"/>
              <w:right w:val="none" w:sz="0" w:space="0" w:color="FFFFFF"/>
            </w:tcBorders>
            <w:tcMar>
              <w:top w:w="80" w:type="dxa"/>
              <w:left w:w="120" w:type="dxa"/>
              <w:bottom w:w="80" w:type="dxa"/>
              <w:right w:w="80" w:type="dxa"/>
            </w:tcMar>
          </w:tcPr>
          <w:p w14:paraId="1024710F" w14:textId="77777777" w:rsidR="00ED47ED" w:rsidRDefault="0015594F">
            <w:pPr>
              <w:spacing w:after="80"/>
            </w:pPr>
            <w:r>
              <w:rPr>
                <w:b/>
                <w:bCs/>
                <w:color w:val="1A1A2E"/>
              </w:rPr>
              <w:t>Strategic Direction &amp; Planning  —  Use Cases 01-06</w:t>
            </w:r>
          </w:p>
        </w:tc>
        <w:tc>
          <w:tcPr>
            <w:tcW w:w="2346" w:type="dxa"/>
            <w:tcBorders>
              <w:top w:val="none" w:sz="0" w:space="0" w:color="FFFFFF"/>
              <w:left w:val="none" w:sz="0" w:space="0" w:color="FFFFFF"/>
              <w:bottom w:val="single" w:sz="1" w:space="0" w:color="CCCCCC"/>
              <w:right w:val="none" w:sz="0" w:space="0" w:color="FFFFFF"/>
            </w:tcBorders>
            <w:tcMar>
              <w:top w:w="80" w:type="dxa"/>
              <w:left w:w="80" w:type="dxa"/>
              <w:bottom w:w="80" w:type="dxa"/>
              <w:right w:w="80" w:type="dxa"/>
            </w:tcMar>
          </w:tcPr>
          <w:p w14:paraId="6111F642" w14:textId="77777777" w:rsidR="00ED47ED" w:rsidRDefault="0015594F">
            <w:pPr>
              <w:spacing w:after="80"/>
            </w:pPr>
            <w:r>
              <w:rPr>
                <w:sz w:val="18"/>
                <w:szCs w:val="18"/>
              </w:rPr>
              <w:t>Use Cases 01-06</w:t>
            </w:r>
          </w:p>
        </w:tc>
      </w:tr>
      <w:tr w:rsidR="00ED47ED" w14:paraId="1786387D"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E4FA8"/>
            <w:tcMar>
              <w:top w:w="80" w:type="dxa"/>
              <w:left w:w="80" w:type="dxa"/>
              <w:bottom w:w="80" w:type="dxa"/>
              <w:right w:w="80" w:type="dxa"/>
            </w:tcMar>
          </w:tcPr>
          <w:p w14:paraId="58401B0F" w14:textId="77777777" w:rsidR="00ED47ED" w:rsidRDefault="0015594F">
            <w:pPr>
              <w:spacing w:after="80"/>
              <w:jc w:val="center"/>
            </w:pPr>
            <w:r>
              <w:rPr>
                <w:b/>
                <w:bCs/>
                <w:color w:val="FFFFFF"/>
              </w:rPr>
              <w:t>FP</w:t>
            </w:r>
          </w:p>
        </w:tc>
        <w:tc>
          <w:tcPr>
            <w:tcW w:w="6800" w:type="dxa"/>
            <w:tcBorders>
              <w:top w:val="none" w:sz="0" w:space="0" w:color="FFFFFF"/>
              <w:left w:val="none" w:sz="0" w:space="0" w:color="FFFFFF"/>
              <w:bottom w:val="single" w:sz="1" w:space="0" w:color="CCCCCC"/>
              <w:right w:val="none" w:sz="0" w:space="0" w:color="FFFFFF"/>
            </w:tcBorders>
            <w:tcMar>
              <w:top w:w="80" w:type="dxa"/>
              <w:left w:w="120" w:type="dxa"/>
              <w:bottom w:w="80" w:type="dxa"/>
              <w:right w:w="80" w:type="dxa"/>
            </w:tcMar>
          </w:tcPr>
          <w:p w14:paraId="2E5AF913" w14:textId="77777777" w:rsidR="00ED47ED" w:rsidRDefault="0015594F">
            <w:pPr>
              <w:spacing w:after="80"/>
            </w:pPr>
            <w:r>
              <w:rPr>
                <w:b/>
                <w:bCs/>
                <w:color w:val="1A1A2E"/>
              </w:rPr>
              <w:t>Financial Performance &amp; P&amp;L Oversight  —  Use Cases 07-12</w:t>
            </w:r>
          </w:p>
        </w:tc>
        <w:tc>
          <w:tcPr>
            <w:tcW w:w="2346" w:type="dxa"/>
            <w:tcBorders>
              <w:top w:val="none" w:sz="0" w:space="0" w:color="FFFFFF"/>
              <w:left w:val="none" w:sz="0" w:space="0" w:color="FFFFFF"/>
              <w:bottom w:val="single" w:sz="1" w:space="0" w:color="CCCCCC"/>
              <w:right w:val="none" w:sz="0" w:space="0" w:color="FFFFFF"/>
            </w:tcBorders>
            <w:tcMar>
              <w:top w:w="80" w:type="dxa"/>
              <w:left w:w="80" w:type="dxa"/>
              <w:bottom w:w="80" w:type="dxa"/>
              <w:right w:w="80" w:type="dxa"/>
            </w:tcMar>
          </w:tcPr>
          <w:p w14:paraId="73121395" w14:textId="77777777" w:rsidR="00ED47ED" w:rsidRDefault="0015594F">
            <w:pPr>
              <w:spacing w:after="80"/>
            </w:pPr>
            <w:r>
              <w:rPr>
                <w:sz w:val="18"/>
                <w:szCs w:val="18"/>
              </w:rPr>
              <w:t>Use Cases 07-12</w:t>
            </w:r>
          </w:p>
        </w:tc>
      </w:tr>
      <w:tr w:rsidR="00ED47ED" w14:paraId="6B564A59"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E4FA8"/>
            <w:tcMar>
              <w:top w:w="80" w:type="dxa"/>
              <w:left w:w="80" w:type="dxa"/>
              <w:bottom w:w="80" w:type="dxa"/>
              <w:right w:w="80" w:type="dxa"/>
            </w:tcMar>
          </w:tcPr>
          <w:p w14:paraId="1331C28B" w14:textId="77777777" w:rsidR="00ED47ED" w:rsidRDefault="0015594F">
            <w:pPr>
              <w:spacing w:after="80"/>
              <w:jc w:val="center"/>
            </w:pPr>
            <w:r>
              <w:rPr>
                <w:b/>
                <w:bCs/>
                <w:color w:val="FFFFFF"/>
              </w:rPr>
              <w:t>OD</w:t>
            </w:r>
          </w:p>
        </w:tc>
        <w:tc>
          <w:tcPr>
            <w:tcW w:w="6800" w:type="dxa"/>
            <w:tcBorders>
              <w:top w:val="none" w:sz="0" w:space="0" w:color="FFFFFF"/>
              <w:left w:val="none" w:sz="0" w:space="0" w:color="FFFFFF"/>
              <w:bottom w:val="single" w:sz="1" w:space="0" w:color="CCCCCC"/>
              <w:right w:val="none" w:sz="0" w:space="0" w:color="FFFFFF"/>
            </w:tcBorders>
            <w:tcMar>
              <w:top w:w="80" w:type="dxa"/>
              <w:left w:w="120" w:type="dxa"/>
              <w:bottom w:w="80" w:type="dxa"/>
              <w:right w:w="80" w:type="dxa"/>
            </w:tcMar>
          </w:tcPr>
          <w:p w14:paraId="77010BA2" w14:textId="77777777" w:rsidR="00ED47ED" w:rsidRDefault="0015594F">
            <w:pPr>
              <w:spacing w:after="80"/>
            </w:pPr>
            <w:r>
              <w:rPr>
                <w:b/>
                <w:bCs/>
                <w:color w:val="1A1A2E"/>
              </w:rPr>
              <w:t>Organisational Design &amp; Talent  —  Use Cases 13-18</w:t>
            </w:r>
          </w:p>
        </w:tc>
        <w:tc>
          <w:tcPr>
            <w:tcW w:w="2346" w:type="dxa"/>
            <w:tcBorders>
              <w:top w:val="none" w:sz="0" w:space="0" w:color="FFFFFF"/>
              <w:left w:val="none" w:sz="0" w:space="0" w:color="FFFFFF"/>
              <w:bottom w:val="single" w:sz="1" w:space="0" w:color="CCCCCC"/>
              <w:right w:val="none" w:sz="0" w:space="0" w:color="FFFFFF"/>
            </w:tcBorders>
            <w:tcMar>
              <w:top w:w="80" w:type="dxa"/>
              <w:left w:w="80" w:type="dxa"/>
              <w:bottom w:w="80" w:type="dxa"/>
              <w:right w:w="80" w:type="dxa"/>
            </w:tcMar>
          </w:tcPr>
          <w:p w14:paraId="7E284E71" w14:textId="77777777" w:rsidR="00ED47ED" w:rsidRDefault="0015594F">
            <w:pPr>
              <w:spacing w:after="80"/>
            </w:pPr>
            <w:r>
              <w:rPr>
                <w:sz w:val="18"/>
                <w:szCs w:val="18"/>
              </w:rPr>
              <w:t>Use Cases 13-18</w:t>
            </w:r>
          </w:p>
        </w:tc>
      </w:tr>
      <w:tr w:rsidR="00ED47ED" w14:paraId="0C8BEEF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E4FA8"/>
            <w:tcMar>
              <w:top w:w="80" w:type="dxa"/>
              <w:left w:w="80" w:type="dxa"/>
              <w:bottom w:w="80" w:type="dxa"/>
              <w:right w:w="80" w:type="dxa"/>
            </w:tcMar>
          </w:tcPr>
          <w:p w14:paraId="686F1790" w14:textId="77777777" w:rsidR="00ED47ED" w:rsidRDefault="0015594F">
            <w:pPr>
              <w:spacing w:after="80"/>
              <w:jc w:val="center"/>
            </w:pPr>
            <w:r>
              <w:rPr>
                <w:b/>
                <w:bCs/>
                <w:color w:val="FFFFFF"/>
              </w:rPr>
              <w:t>RM</w:t>
            </w:r>
          </w:p>
        </w:tc>
        <w:tc>
          <w:tcPr>
            <w:tcW w:w="6800" w:type="dxa"/>
            <w:tcBorders>
              <w:top w:val="none" w:sz="0" w:space="0" w:color="FFFFFF"/>
              <w:left w:val="none" w:sz="0" w:space="0" w:color="FFFFFF"/>
              <w:bottom w:val="single" w:sz="1" w:space="0" w:color="CCCCCC"/>
              <w:right w:val="none" w:sz="0" w:space="0" w:color="FFFFFF"/>
            </w:tcBorders>
            <w:tcMar>
              <w:top w:w="80" w:type="dxa"/>
              <w:left w:w="120" w:type="dxa"/>
              <w:bottom w:w="80" w:type="dxa"/>
              <w:right w:w="80" w:type="dxa"/>
            </w:tcMar>
          </w:tcPr>
          <w:p w14:paraId="08E7EA6C" w14:textId="77777777" w:rsidR="00ED47ED" w:rsidRDefault="0015594F">
            <w:pPr>
              <w:spacing w:after="80"/>
            </w:pPr>
            <w:r>
              <w:rPr>
                <w:b/>
                <w:bCs/>
                <w:color w:val="1A1A2E"/>
              </w:rPr>
              <w:t>Risk Management &amp; Governance  —  Use Cases 19-24</w:t>
            </w:r>
          </w:p>
        </w:tc>
        <w:tc>
          <w:tcPr>
            <w:tcW w:w="2346" w:type="dxa"/>
            <w:tcBorders>
              <w:top w:val="none" w:sz="0" w:space="0" w:color="FFFFFF"/>
              <w:left w:val="none" w:sz="0" w:space="0" w:color="FFFFFF"/>
              <w:bottom w:val="single" w:sz="1" w:space="0" w:color="CCCCCC"/>
              <w:right w:val="none" w:sz="0" w:space="0" w:color="FFFFFF"/>
            </w:tcBorders>
            <w:tcMar>
              <w:top w:w="80" w:type="dxa"/>
              <w:left w:w="80" w:type="dxa"/>
              <w:bottom w:w="80" w:type="dxa"/>
              <w:right w:w="80" w:type="dxa"/>
            </w:tcMar>
          </w:tcPr>
          <w:p w14:paraId="4418F56B" w14:textId="77777777" w:rsidR="00ED47ED" w:rsidRDefault="0015594F">
            <w:pPr>
              <w:spacing w:after="80"/>
            </w:pPr>
            <w:r>
              <w:rPr>
                <w:sz w:val="18"/>
                <w:szCs w:val="18"/>
              </w:rPr>
              <w:t>Use Cases 19-24</w:t>
            </w:r>
          </w:p>
        </w:tc>
      </w:tr>
      <w:tr w:rsidR="00ED47ED" w14:paraId="6B28818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E4FA8"/>
            <w:tcMar>
              <w:top w:w="80" w:type="dxa"/>
              <w:left w:w="80" w:type="dxa"/>
              <w:bottom w:w="80" w:type="dxa"/>
              <w:right w:w="80" w:type="dxa"/>
            </w:tcMar>
          </w:tcPr>
          <w:p w14:paraId="6F5ABB63" w14:textId="77777777" w:rsidR="00ED47ED" w:rsidRDefault="0015594F">
            <w:pPr>
              <w:spacing w:after="80"/>
              <w:jc w:val="center"/>
            </w:pPr>
            <w:r>
              <w:rPr>
                <w:b/>
                <w:bCs/>
                <w:color w:val="FFFFFF"/>
              </w:rPr>
              <w:t>CE</w:t>
            </w:r>
          </w:p>
        </w:tc>
        <w:tc>
          <w:tcPr>
            <w:tcW w:w="6800" w:type="dxa"/>
            <w:tcBorders>
              <w:top w:val="none" w:sz="0" w:space="0" w:color="FFFFFF"/>
              <w:left w:val="none" w:sz="0" w:space="0" w:color="FFFFFF"/>
              <w:bottom w:val="single" w:sz="1" w:space="0" w:color="CCCCCC"/>
              <w:right w:val="none" w:sz="0" w:space="0" w:color="FFFFFF"/>
            </w:tcBorders>
            <w:tcMar>
              <w:top w:w="80" w:type="dxa"/>
              <w:left w:w="120" w:type="dxa"/>
              <w:bottom w:w="80" w:type="dxa"/>
              <w:right w:w="80" w:type="dxa"/>
            </w:tcMar>
          </w:tcPr>
          <w:p w14:paraId="06D3C060" w14:textId="77777777" w:rsidR="00ED47ED" w:rsidRDefault="0015594F">
            <w:pPr>
              <w:spacing w:after="80"/>
            </w:pPr>
            <w:r>
              <w:rPr>
                <w:b/>
                <w:bCs/>
                <w:color w:val="1A1A2E"/>
              </w:rPr>
              <w:t>Customer &amp; Commercial Excellence  —  Use Cases 25-30</w:t>
            </w:r>
          </w:p>
        </w:tc>
        <w:tc>
          <w:tcPr>
            <w:tcW w:w="2346" w:type="dxa"/>
            <w:tcBorders>
              <w:top w:val="none" w:sz="0" w:space="0" w:color="FFFFFF"/>
              <w:left w:val="none" w:sz="0" w:space="0" w:color="FFFFFF"/>
              <w:bottom w:val="single" w:sz="1" w:space="0" w:color="CCCCCC"/>
              <w:right w:val="none" w:sz="0" w:space="0" w:color="FFFFFF"/>
            </w:tcBorders>
            <w:tcMar>
              <w:top w:w="80" w:type="dxa"/>
              <w:left w:w="80" w:type="dxa"/>
              <w:bottom w:w="80" w:type="dxa"/>
              <w:right w:w="80" w:type="dxa"/>
            </w:tcMar>
          </w:tcPr>
          <w:p w14:paraId="0487DCA6" w14:textId="77777777" w:rsidR="00ED47ED" w:rsidRDefault="0015594F">
            <w:pPr>
              <w:spacing w:after="80"/>
            </w:pPr>
            <w:r>
              <w:rPr>
                <w:sz w:val="18"/>
                <w:szCs w:val="18"/>
              </w:rPr>
              <w:t>Use Cases 25-30</w:t>
            </w:r>
          </w:p>
        </w:tc>
      </w:tr>
      <w:tr w:rsidR="00ED47ED" w14:paraId="0B87DC5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E4FA8"/>
            <w:tcMar>
              <w:top w:w="80" w:type="dxa"/>
              <w:left w:w="80" w:type="dxa"/>
              <w:bottom w:w="80" w:type="dxa"/>
              <w:right w:w="80" w:type="dxa"/>
            </w:tcMar>
          </w:tcPr>
          <w:p w14:paraId="0BFD0A5B" w14:textId="77777777" w:rsidR="00ED47ED" w:rsidRDefault="0015594F">
            <w:pPr>
              <w:spacing w:after="80"/>
              <w:jc w:val="center"/>
            </w:pPr>
            <w:r>
              <w:rPr>
                <w:b/>
                <w:bCs/>
                <w:color w:val="FFFFFF"/>
              </w:rPr>
              <w:t>II</w:t>
            </w:r>
          </w:p>
        </w:tc>
        <w:tc>
          <w:tcPr>
            <w:tcW w:w="6800" w:type="dxa"/>
            <w:tcBorders>
              <w:top w:val="none" w:sz="0" w:space="0" w:color="FFFFFF"/>
              <w:left w:val="none" w:sz="0" w:space="0" w:color="FFFFFF"/>
              <w:bottom w:val="single" w:sz="1" w:space="0" w:color="CCCCCC"/>
              <w:right w:val="none" w:sz="0" w:space="0" w:color="FFFFFF"/>
            </w:tcBorders>
            <w:tcMar>
              <w:top w:w="80" w:type="dxa"/>
              <w:left w:w="120" w:type="dxa"/>
              <w:bottom w:w="80" w:type="dxa"/>
              <w:right w:w="80" w:type="dxa"/>
            </w:tcMar>
          </w:tcPr>
          <w:p w14:paraId="05830C78" w14:textId="77777777" w:rsidR="00ED47ED" w:rsidRDefault="0015594F">
            <w:pPr>
              <w:spacing w:after="80"/>
            </w:pPr>
            <w:r>
              <w:rPr>
                <w:b/>
                <w:bCs/>
                <w:color w:val="1A1A2E"/>
              </w:rPr>
              <w:t>Innovation &amp; Industry Positioning  —  Use Cases 31-36</w:t>
            </w:r>
          </w:p>
        </w:tc>
        <w:tc>
          <w:tcPr>
            <w:tcW w:w="2346" w:type="dxa"/>
            <w:tcBorders>
              <w:top w:val="none" w:sz="0" w:space="0" w:color="FFFFFF"/>
              <w:left w:val="none" w:sz="0" w:space="0" w:color="FFFFFF"/>
              <w:bottom w:val="single" w:sz="1" w:space="0" w:color="CCCCCC"/>
              <w:right w:val="none" w:sz="0" w:space="0" w:color="FFFFFF"/>
            </w:tcBorders>
            <w:tcMar>
              <w:top w:w="80" w:type="dxa"/>
              <w:left w:w="80" w:type="dxa"/>
              <w:bottom w:w="80" w:type="dxa"/>
              <w:right w:w="80" w:type="dxa"/>
            </w:tcMar>
          </w:tcPr>
          <w:p w14:paraId="0F820F0B" w14:textId="77777777" w:rsidR="00ED47ED" w:rsidRDefault="0015594F">
            <w:pPr>
              <w:spacing w:after="80"/>
            </w:pPr>
            <w:r>
              <w:rPr>
                <w:sz w:val="18"/>
                <w:szCs w:val="18"/>
              </w:rPr>
              <w:t>Use Cases 31-36</w:t>
            </w:r>
          </w:p>
        </w:tc>
      </w:tr>
    </w:tbl>
    <w:p w14:paraId="761D7435" w14:textId="77777777" w:rsidR="00ED47ED" w:rsidRDefault="00ED47ED">
      <w:pPr>
        <w:spacing w:before="4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E4C2695"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200" w:type="dxa"/>
              <w:left w:w="200" w:type="dxa"/>
              <w:bottom w:w="200" w:type="dxa"/>
              <w:right w:w="200" w:type="dxa"/>
            </w:tcMar>
          </w:tcPr>
          <w:p w14:paraId="63001DB2" w14:textId="77777777" w:rsidR="00ED47ED" w:rsidRDefault="0015594F">
            <w:pPr>
              <w:spacing w:after="60"/>
            </w:pPr>
            <w:r>
              <w:rPr>
                <w:b/>
                <w:bCs/>
                <w:color w:val="FFFFFF"/>
                <w:sz w:val="30"/>
                <w:szCs w:val="30"/>
              </w:rPr>
              <w:t>SD  Strategic Direction &amp; Planning</w:t>
            </w:r>
          </w:p>
          <w:p w14:paraId="16802D07" w14:textId="77777777" w:rsidR="00ED47ED" w:rsidRDefault="0015594F">
            <w:pPr>
              <w:spacing w:after="80"/>
            </w:pPr>
            <w:r>
              <w:rPr>
                <w:i/>
                <w:iCs/>
                <w:color w:val="FFFFFF"/>
              </w:rPr>
              <w:t>Enterprise Strategy, OKR Cascade, Initiative Portfolio, Board Relations, M&amp;A &amp; Capital Allocation</w:t>
            </w:r>
          </w:p>
        </w:tc>
      </w:tr>
    </w:tbl>
    <w:p w14:paraId="5A70EF14" w14:textId="77777777" w:rsidR="00ED47ED" w:rsidRDefault="00ED47ED">
      <w:pPr>
        <w:spacing w:before="20" w:after="20"/>
      </w:pPr>
    </w:p>
    <w:p w14:paraId="3990C103"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26DA7128"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01495567" w14:textId="77777777" w:rsidR="00ED47ED" w:rsidRDefault="0015594F">
            <w:pPr>
              <w:spacing w:after="80"/>
              <w:jc w:val="center"/>
            </w:pPr>
            <w:r>
              <w:rPr>
                <w:b/>
                <w:bCs/>
                <w:color w:val="FFFFFF"/>
                <w:sz w:val="32"/>
                <w:szCs w:val="32"/>
              </w:rPr>
              <w:t>01</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755E0491" w14:textId="77777777" w:rsidR="00ED47ED" w:rsidRDefault="0015594F">
            <w:pPr>
              <w:spacing w:after="40"/>
            </w:pPr>
            <w:r>
              <w:rPr>
                <w:b/>
                <w:bCs/>
                <w:color w:val="1A1A2E"/>
                <w:sz w:val="26"/>
                <w:szCs w:val="26"/>
              </w:rPr>
              <w:t>Enterprise Strategy Formulation &amp; Long-Range Planning</w:t>
            </w:r>
          </w:p>
          <w:p w14:paraId="32E218B4" w14:textId="77777777" w:rsidR="00ED47ED" w:rsidRDefault="0015594F">
            <w:pPr>
              <w:spacing w:after="80"/>
            </w:pPr>
            <w:r>
              <w:rPr>
                <w:b/>
                <w:bCs/>
                <w:color w:val="1E4FA8"/>
                <w:sz w:val="18"/>
                <w:szCs w:val="18"/>
              </w:rPr>
              <w:t>STRATEGIC DIRECTION &amp; PLANNING</w:t>
            </w:r>
          </w:p>
        </w:tc>
      </w:tr>
    </w:tbl>
    <w:p w14:paraId="2533D51D"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F1C0530"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50837B3F" w14:textId="77777777" w:rsidR="00ED47ED" w:rsidRDefault="0015594F">
            <w:pPr>
              <w:spacing w:after="80"/>
            </w:pPr>
            <w:r>
              <w:rPr>
                <w:b/>
                <w:bCs/>
                <w:color w:val="FFFFFF"/>
                <w:sz w:val="19"/>
                <w:szCs w:val="19"/>
              </w:rPr>
              <w:t>WHAT THE AGENT DOES</w:t>
            </w:r>
          </w:p>
        </w:tc>
      </w:tr>
    </w:tbl>
    <w:p w14:paraId="50FFF274"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205BD03"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06053B30" w14:textId="77777777" w:rsidR="00ED47ED" w:rsidRDefault="0015594F">
            <w:pPr>
              <w:spacing w:after="120"/>
            </w:pPr>
            <w:r>
              <w:t>Synthesises market intelligence, financial performance, competitive dynamics, and internal capability data into a comprehensive 3–5 year strategic plan — with scenario modelling, resource requirements, and board-ready investment cases — enabling the CEO to make strategic bets backed by evidence rather than intuition.</w:t>
            </w:r>
          </w:p>
          <w:p w14:paraId="11BC5B42" w14:textId="77777777" w:rsidR="00ED47ED" w:rsidRDefault="0015594F">
            <w:pPr>
              <w:spacing w:after="80"/>
            </w:pPr>
            <w:r>
              <w:rPr>
                <w:i/>
                <w:iCs/>
                <w:color w:val="1E4FA8"/>
                <w:sz w:val="19"/>
                <w:szCs w:val="19"/>
              </w:rPr>
              <w:t>Most companies confuse activity with strategy — this agent separates the two, ensuring the long-range plan reflects market reality, not internal wishful thinking.</w:t>
            </w:r>
          </w:p>
        </w:tc>
      </w:tr>
    </w:tbl>
    <w:p w14:paraId="3130BAE3"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CAA7FE7"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357E630B" w14:textId="77777777" w:rsidR="00ED47ED" w:rsidRDefault="0015594F">
            <w:pPr>
              <w:spacing w:after="80"/>
            </w:pPr>
            <w:r>
              <w:rPr>
                <w:b/>
                <w:bCs/>
                <w:color w:val="FFFFFF"/>
                <w:sz w:val="19"/>
                <w:szCs w:val="19"/>
              </w:rPr>
              <w:t>REASONING LOGIC — LAYERS</w:t>
            </w:r>
          </w:p>
        </w:tc>
      </w:tr>
    </w:tbl>
    <w:p w14:paraId="43F991C4"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BCCA651"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859E5AB" w14:textId="77777777" w:rsidR="00ED47ED" w:rsidRDefault="0015594F">
            <w:pPr>
              <w:spacing w:after="80"/>
            </w:pPr>
            <w:r>
              <w:t>Layer 1 — Environmental Scan: Aggregates macro-economic signals, sector growth rates, regulatory shifts, geopolitical risk, and technology disruption indicators. Constructs an outside-in view of the strategic landscape before any internal analysis.</w:t>
            </w:r>
          </w:p>
        </w:tc>
      </w:tr>
      <w:tr w:rsidR="00ED47ED" w14:paraId="5A3AC0CD"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515390F" w14:textId="77777777" w:rsidR="00ED47ED" w:rsidRDefault="0015594F">
            <w:pPr>
              <w:spacing w:after="80"/>
            </w:pPr>
            <w:r>
              <w:t>Layer 2 — Internal Capability Assessment: Analyses the company's strengths, weaknesses, core competencies, and resource constraints. Compares current capabilities against those required by each strategic option identified in Layer 1.</w:t>
            </w:r>
          </w:p>
        </w:tc>
      </w:tr>
      <w:tr w:rsidR="00ED47ED" w14:paraId="6A00B2A7"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B0355D6" w14:textId="77777777" w:rsidR="00ED47ED" w:rsidRDefault="0015594F">
            <w:pPr>
              <w:spacing w:after="80"/>
            </w:pPr>
            <w:r>
              <w:t>Layer 3 — Strategic Option Generation: Constructs a set of viable strategic options — market penetration, market development, product diversification, geographic expansion, M&amp;A, or strategic partnership — each with a hypothesis and evidence base.</w:t>
            </w:r>
          </w:p>
        </w:tc>
      </w:tr>
      <w:tr w:rsidR="00ED47ED" w14:paraId="287F10B2"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37D2AE8C" w14:textId="77777777" w:rsidR="00ED47ED" w:rsidRDefault="0015594F">
            <w:pPr>
              <w:spacing w:after="80"/>
            </w:pPr>
            <w:r>
              <w:t>Layer 4 — Scenario Modelling: For each strategic option, builds Base / Bull / Bear financial scenarios with explicit assumptions, probability weights, interdependencies, and trigger indicators for each scenario playing out.</w:t>
            </w:r>
          </w:p>
        </w:tc>
      </w:tr>
      <w:tr w:rsidR="00ED47ED" w14:paraId="5D0831AB"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DB03C5B" w14:textId="77777777" w:rsidR="00ED47ED" w:rsidRDefault="0015594F">
            <w:pPr>
              <w:spacing w:after="80"/>
            </w:pPr>
            <w:r>
              <w:t>Layer 5 — Strategic Recommendation: Synthesises into a prioritised strategic agenda — which bets to make, in which order, with what resource commitment, and what board approval milestones are required.</w:t>
            </w:r>
          </w:p>
        </w:tc>
      </w:tr>
    </w:tbl>
    <w:p w14:paraId="1E665952"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F73393B"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577D5D5A" w14:textId="77777777" w:rsidR="00ED47ED" w:rsidRDefault="0015594F">
            <w:pPr>
              <w:spacing w:after="80"/>
            </w:pPr>
            <w:r>
              <w:rPr>
                <w:b/>
                <w:bCs/>
                <w:color w:val="FFFFFF"/>
                <w:sz w:val="19"/>
                <w:szCs w:val="19"/>
              </w:rPr>
              <w:t>AGENT FLOW — STEP BY STEP</w:t>
            </w:r>
          </w:p>
        </w:tc>
      </w:tr>
    </w:tbl>
    <w:p w14:paraId="02679016"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25F9303F"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5A0F5503"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193D36B3"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5C683D01" w14:textId="77777777" w:rsidR="00ED47ED" w:rsidRDefault="0015594F">
            <w:pPr>
              <w:spacing w:after="80"/>
            </w:pPr>
            <w:r>
              <w:rPr>
                <w:b/>
                <w:bCs/>
                <w:color w:val="FFFFFF"/>
                <w:sz w:val="18"/>
                <w:szCs w:val="18"/>
              </w:rPr>
              <w:t>ACTION / OUTPUT</w:t>
            </w:r>
          </w:p>
        </w:tc>
      </w:tr>
      <w:tr w:rsidR="00ED47ED" w14:paraId="4A2DDB5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63BCB567"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59882C6C" w14:textId="77777777" w:rsidR="00ED47ED" w:rsidRDefault="0015594F">
            <w:pPr>
              <w:spacing w:after="80"/>
            </w:pPr>
            <w:r>
              <w:rPr>
                <w:b/>
                <w:bCs/>
                <w:color w:val="1A1A2E"/>
              </w:rPr>
              <w:t>Environmental Scan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581D1CAD" w14:textId="77777777" w:rsidR="00ED47ED" w:rsidRDefault="0015594F">
            <w:pPr>
              <w:spacing w:after="30"/>
            </w:pPr>
            <w:r>
              <w:rPr>
                <w:b/>
                <w:bCs/>
                <w:color w:val="1A1A2E"/>
              </w:rPr>
              <w:t>Macro and sector landscape mapped</w:t>
            </w:r>
          </w:p>
          <w:p w14:paraId="6FE1F2D5" w14:textId="77777777" w:rsidR="00ED47ED" w:rsidRDefault="0015594F">
            <w:pPr>
              <w:spacing w:after="80"/>
            </w:pPr>
            <w:r>
              <w:rPr>
                <w:i/>
                <w:iCs/>
                <w:sz w:val="18"/>
                <w:szCs w:val="18"/>
              </w:rPr>
              <w:t>Outside-in strategic context prepared</w:t>
            </w:r>
          </w:p>
        </w:tc>
      </w:tr>
      <w:tr w:rsidR="00ED47ED" w14:paraId="79AC3BBD"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5C44DCD7"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58D91971" w14:textId="77777777" w:rsidR="00ED47ED" w:rsidRDefault="0015594F">
            <w:pPr>
              <w:spacing w:after="80"/>
            </w:pPr>
            <w:r>
              <w:rPr>
                <w:b/>
                <w:bCs/>
                <w:color w:val="1A1A2E"/>
              </w:rPr>
              <w:t>Capability Assessment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1BB1EF20" w14:textId="77777777" w:rsidR="00ED47ED" w:rsidRDefault="0015594F">
            <w:pPr>
              <w:spacing w:after="30"/>
            </w:pPr>
            <w:r>
              <w:rPr>
                <w:b/>
                <w:bCs/>
                <w:color w:val="1A1A2E"/>
              </w:rPr>
              <w:t>Internal capability vs. strategy-required gaps identified</w:t>
            </w:r>
          </w:p>
          <w:p w14:paraId="142F67C2" w14:textId="77777777" w:rsidR="00ED47ED" w:rsidRDefault="0015594F">
            <w:pPr>
              <w:spacing w:after="80"/>
            </w:pPr>
            <w:r>
              <w:rPr>
                <w:i/>
                <w:iCs/>
                <w:sz w:val="18"/>
                <w:szCs w:val="18"/>
              </w:rPr>
              <w:t>Build / buy / partner decisions highlighted</w:t>
            </w:r>
          </w:p>
        </w:tc>
      </w:tr>
      <w:tr w:rsidR="00ED47ED" w14:paraId="6916196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5F7CBFB0"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4FD2B0B5" w14:textId="77777777" w:rsidR="00ED47ED" w:rsidRDefault="0015594F">
            <w:pPr>
              <w:spacing w:after="80"/>
            </w:pPr>
            <w:r>
              <w:rPr>
                <w:b/>
                <w:bCs/>
                <w:color w:val="1A1A2E"/>
              </w:rPr>
              <w:t>Option Generation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60D1ED90" w14:textId="77777777" w:rsidR="00ED47ED" w:rsidRDefault="0015594F">
            <w:pPr>
              <w:spacing w:after="30"/>
            </w:pPr>
            <w:r>
              <w:rPr>
                <w:b/>
                <w:bCs/>
                <w:color w:val="1A1A2E"/>
              </w:rPr>
              <w:t>Strategic options constructed</w:t>
            </w:r>
          </w:p>
          <w:p w14:paraId="70939709" w14:textId="77777777" w:rsidR="00ED47ED" w:rsidRDefault="0015594F">
            <w:pPr>
              <w:spacing w:after="80"/>
            </w:pPr>
            <w:r>
              <w:rPr>
                <w:i/>
                <w:iCs/>
                <w:sz w:val="18"/>
                <w:szCs w:val="18"/>
              </w:rPr>
              <w:t>Each option hypothesis and evidence package ready</w:t>
            </w:r>
          </w:p>
        </w:tc>
      </w:tr>
      <w:tr w:rsidR="00ED47ED" w14:paraId="407D0BCD"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0FDA2652"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3EFCC259" w14:textId="77777777" w:rsidR="00ED47ED" w:rsidRDefault="0015594F">
            <w:pPr>
              <w:spacing w:after="80"/>
            </w:pPr>
            <w:r>
              <w:rPr>
                <w:b/>
                <w:bCs/>
                <w:color w:val="1A1A2E"/>
              </w:rPr>
              <w:t>Scenario Modelling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01B8B0C5" w14:textId="77777777" w:rsidR="00ED47ED" w:rsidRDefault="0015594F">
            <w:pPr>
              <w:spacing w:after="30"/>
            </w:pPr>
            <w:r>
              <w:rPr>
                <w:b/>
                <w:bCs/>
                <w:color w:val="1A1A2E"/>
              </w:rPr>
              <w:t>Financial scenarios built for each strategic option</w:t>
            </w:r>
          </w:p>
          <w:p w14:paraId="25622047" w14:textId="77777777" w:rsidR="00ED47ED" w:rsidRDefault="0015594F">
            <w:pPr>
              <w:spacing w:after="80"/>
            </w:pPr>
            <w:r>
              <w:rPr>
                <w:i/>
                <w:iCs/>
                <w:sz w:val="18"/>
                <w:szCs w:val="18"/>
              </w:rPr>
              <w:t>Base / Bull / Bear with assumptions and trigger indicators</w:t>
            </w:r>
          </w:p>
        </w:tc>
      </w:tr>
      <w:tr w:rsidR="00ED47ED" w14:paraId="5CDF6E87"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183A974F"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1ACB7164" w14:textId="77777777" w:rsidR="00ED47ED" w:rsidRDefault="0015594F">
            <w:pPr>
              <w:spacing w:after="80"/>
            </w:pPr>
            <w:r>
              <w:rPr>
                <w:b/>
                <w:bCs/>
                <w:color w:val="1A1A2E"/>
              </w:rPr>
              <w:t>Prioritisation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09C9CBF1" w14:textId="77777777" w:rsidR="00ED47ED" w:rsidRDefault="0015594F">
            <w:pPr>
              <w:spacing w:after="30"/>
            </w:pPr>
            <w:r>
              <w:rPr>
                <w:b/>
                <w:bCs/>
                <w:color w:val="1A1A2E"/>
              </w:rPr>
              <w:t>Options ranked by expected value and strategic fit</w:t>
            </w:r>
          </w:p>
          <w:p w14:paraId="1DA1A263" w14:textId="77777777" w:rsidR="00ED47ED" w:rsidRDefault="0015594F">
            <w:pPr>
              <w:spacing w:after="80"/>
            </w:pPr>
            <w:r>
              <w:rPr>
                <w:i/>
                <w:iCs/>
                <w:sz w:val="18"/>
                <w:szCs w:val="18"/>
              </w:rPr>
              <w:t>Resource requirements and sequencing defined</w:t>
            </w:r>
          </w:p>
        </w:tc>
      </w:tr>
      <w:tr w:rsidR="00ED47ED" w14:paraId="0B912712"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02A02496"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54A8456A" w14:textId="77777777" w:rsidR="00ED47ED" w:rsidRDefault="0015594F">
            <w:pPr>
              <w:spacing w:after="80"/>
            </w:pPr>
            <w:r>
              <w:rPr>
                <w:b/>
                <w:bCs/>
                <w:color w:val="1A1A2E"/>
              </w:rPr>
              <w:t>Board Pack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567BD2D1" w14:textId="77777777" w:rsidR="00ED47ED" w:rsidRDefault="0015594F">
            <w:pPr>
              <w:spacing w:after="30"/>
            </w:pPr>
            <w:r>
              <w:rPr>
                <w:b/>
                <w:bCs/>
                <w:color w:val="1A1A2E"/>
              </w:rPr>
              <w:t>Board-ready strategic plan prepared</w:t>
            </w:r>
          </w:p>
          <w:p w14:paraId="67538E90" w14:textId="77777777" w:rsidR="00ED47ED" w:rsidRDefault="0015594F">
            <w:pPr>
              <w:spacing w:after="80"/>
            </w:pPr>
            <w:r>
              <w:rPr>
                <w:i/>
                <w:iCs/>
                <w:sz w:val="18"/>
                <w:szCs w:val="18"/>
              </w:rPr>
              <w:t>Investment cases with confidence levels for CEO / Board review</w:t>
            </w:r>
          </w:p>
        </w:tc>
      </w:tr>
      <w:tr w:rsidR="00ED47ED" w14:paraId="15513B8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5A94A193"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13075B8C" w14:textId="77777777" w:rsidR="00ED47ED" w:rsidRDefault="0015594F">
            <w:pPr>
              <w:spacing w:after="80"/>
            </w:pPr>
            <w:r>
              <w:rPr>
                <w:b/>
                <w:bCs/>
                <w:color w:val="1A1A2E"/>
              </w:rPr>
              <w:t>Monitoring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1C4FC6DA" w14:textId="77777777" w:rsidR="00ED47ED" w:rsidRDefault="0015594F">
            <w:pPr>
              <w:spacing w:after="30"/>
            </w:pPr>
            <w:r>
              <w:rPr>
                <w:b/>
                <w:bCs/>
                <w:color w:val="1A1A2E"/>
              </w:rPr>
              <w:t>Strategy execution tracked against plan</w:t>
            </w:r>
          </w:p>
          <w:p w14:paraId="3B8C6D7E" w14:textId="77777777" w:rsidR="00ED47ED" w:rsidRDefault="0015594F">
            <w:pPr>
              <w:spacing w:after="80"/>
            </w:pPr>
            <w:r>
              <w:rPr>
                <w:i/>
                <w:iCs/>
                <w:sz w:val="18"/>
                <w:szCs w:val="18"/>
              </w:rPr>
              <w:t>Deviation alerts and plan refresh triggers issued</w:t>
            </w:r>
          </w:p>
        </w:tc>
      </w:tr>
    </w:tbl>
    <w:p w14:paraId="6864E807"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36896BE"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022653C6" w14:textId="77777777" w:rsidR="00ED47ED" w:rsidRDefault="0015594F">
            <w:pPr>
              <w:spacing w:after="80"/>
            </w:pPr>
            <w:r>
              <w:rPr>
                <w:b/>
                <w:bCs/>
                <w:color w:val="FFFFFF"/>
                <w:sz w:val="19"/>
                <w:szCs w:val="19"/>
              </w:rPr>
              <w:t>CONFIDENCE-BASED ROUTING</w:t>
            </w:r>
          </w:p>
        </w:tc>
      </w:tr>
    </w:tbl>
    <w:p w14:paraId="2E6BB944"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7620CB02"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75AF1FB2"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5A5FE021"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2B26448E" w14:textId="77777777" w:rsidR="00ED47ED" w:rsidRDefault="0015594F">
            <w:pPr>
              <w:spacing w:after="80"/>
            </w:pPr>
            <w:r>
              <w:rPr>
                <w:b/>
                <w:bCs/>
                <w:color w:val="FFFFFF"/>
                <w:sz w:val="19"/>
                <w:szCs w:val="19"/>
              </w:rPr>
              <w:t>Human Effort Required</w:t>
            </w:r>
          </w:p>
        </w:tc>
      </w:tr>
      <w:tr w:rsidR="00ED47ED" w14:paraId="3812E1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318FA3E" w14:textId="77777777" w:rsidR="00ED47ED" w:rsidRDefault="0015594F">
            <w:pPr>
              <w:spacing w:after="80"/>
            </w:pPr>
            <w:r>
              <w:rPr>
                <w:b/>
                <w:bCs/>
                <w:color w:val="1A1A2E"/>
                <w:sz w:val="19"/>
                <w:szCs w:val="19"/>
              </w:rPr>
              <w:t>Strategy on track vs. plan</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04519BA" w14:textId="77777777" w:rsidR="00ED47ED" w:rsidRDefault="0015594F">
            <w:pPr>
              <w:spacing w:after="80"/>
            </w:pPr>
            <w:r>
              <w:rPr>
                <w:sz w:val="19"/>
                <w:szCs w:val="19"/>
              </w:rPr>
              <w:t>Monthly monitoring dashboard; quarterly board update</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05F8E26B" w14:textId="77777777" w:rsidR="00ED47ED" w:rsidRDefault="0015594F">
            <w:pPr>
              <w:spacing w:after="80"/>
            </w:pPr>
            <w:r>
              <w:rPr>
                <w:sz w:val="19"/>
                <w:szCs w:val="19"/>
              </w:rPr>
              <w:t>CEO + CFO quarterly review</w:t>
            </w:r>
          </w:p>
        </w:tc>
      </w:tr>
      <w:tr w:rsidR="00ED47ED" w14:paraId="134DF0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759931F" w14:textId="77777777" w:rsidR="00ED47ED" w:rsidRDefault="0015594F">
            <w:pPr>
              <w:spacing w:after="80"/>
            </w:pPr>
            <w:r>
              <w:rPr>
                <w:b/>
                <w:bCs/>
                <w:color w:val="1A1A2E"/>
                <w:sz w:val="19"/>
                <w:szCs w:val="19"/>
              </w:rPr>
              <w:t>Macro signal materially changes assumptions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26DF1CA" w14:textId="77777777" w:rsidR="00ED47ED" w:rsidRDefault="0015594F">
            <w:pPr>
              <w:spacing w:after="80"/>
            </w:pPr>
            <w:r>
              <w:rPr>
                <w:sz w:val="19"/>
                <w:szCs w:val="19"/>
              </w:rPr>
              <w:t>Scenario re-run; strategic pivot brief prepared for CEO</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EE1B0F1" w14:textId="77777777" w:rsidR="00ED47ED" w:rsidRDefault="0015594F">
            <w:pPr>
              <w:spacing w:after="80"/>
            </w:pPr>
            <w:r>
              <w:rPr>
                <w:sz w:val="19"/>
                <w:szCs w:val="19"/>
              </w:rPr>
              <w:t xml:space="preserve">CEO + </w:t>
            </w:r>
            <w:proofErr w:type="spellStart"/>
            <w:r>
              <w:rPr>
                <w:sz w:val="19"/>
                <w:szCs w:val="19"/>
              </w:rPr>
              <w:t>ExCo</w:t>
            </w:r>
            <w:proofErr w:type="spellEnd"/>
            <w:r>
              <w:rPr>
                <w:sz w:val="19"/>
                <w:szCs w:val="19"/>
              </w:rPr>
              <w:t xml:space="preserve"> emergency session</w:t>
            </w:r>
          </w:p>
        </w:tc>
      </w:tr>
      <w:tr w:rsidR="00ED47ED" w14:paraId="47AAB8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005E9BE" w14:textId="77777777" w:rsidR="00ED47ED" w:rsidRDefault="0015594F">
            <w:pPr>
              <w:spacing w:after="80"/>
            </w:pPr>
            <w:r>
              <w:rPr>
                <w:b/>
                <w:bCs/>
                <w:color w:val="1A1A2E"/>
                <w:sz w:val="19"/>
                <w:szCs w:val="19"/>
              </w:rPr>
              <w:t>Competitive move invalidates a strategic bet</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DE4DD7C" w14:textId="77777777" w:rsidR="00ED47ED" w:rsidRDefault="0015594F">
            <w:pPr>
              <w:spacing w:after="80"/>
            </w:pPr>
            <w:r>
              <w:rPr>
                <w:sz w:val="19"/>
                <w:szCs w:val="19"/>
              </w:rPr>
              <w:t>Strategic option reassessment within 30 days</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0011D87C" w14:textId="77777777" w:rsidR="00ED47ED" w:rsidRDefault="0015594F">
            <w:pPr>
              <w:spacing w:after="80"/>
            </w:pPr>
            <w:r>
              <w:rPr>
                <w:sz w:val="19"/>
                <w:szCs w:val="19"/>
              </w:rPr>
              <w:t>CEO + Strategy team action</w:t>
            </w:r>
          </w:p>
        </w:tc>
      </w:tr>
      <w:tr w:rsidR="00ED47ED" w14:paraId="7BEDBE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B83738A" w14:textId="77777777" w:rsidR="00ED47ED" w:rsidRDefault="0015594F">
            <w:pPr>
              <w:spacing w:after="80"/>
            </w:pPr>
            <w:r>
              <w:rPr>
                <w:b/>
                <w:bCs/>
                <w:color w:val="1A1A2E"/>
                <w:sz w:val="19"/>
                <w:szCs w:val="19"/>
              </w:rPr>
              <w:t>New market opportunity identified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CF480DF" w14:textId="77777777" w:rsidR="00ED47ED" w:rsidRDefault="0015594F">
            <w:pPr>
              <w:spacing w:after="80"/>
            </w:pPr>
            <w:r>
              <w:rPr>
                <w:sz w:val="19"/>
                <w:szCs w:val="19"/>
              </w:rPr>
              <w:t>Opportunity brief prepared; investment case modelled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B00E213" w14:textId="77777777" w:rsidR="00ED47ED" w:rsidRDefault="0015594F">
            <w:pPr>
              <w:spacing w:after="80"/>
            </w:pPr>
            <w:r>
              <w:rPr>
                <w:sz w:val="19"/>
                <w:szCs w:val="19"/>
              </w:rPr>
              <w:t>CEO + Board decision</w:t>
            </w:r>
          </w:p>
        </w:tc>
      </w:tr>
    </w:tbl>
    <w:p w14:paraId="6AB23F44"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FBD24C9"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5331FCD4" w14:textId="77777777" w:rsidR="00ED47ED" w:rsidRDefault="0015594F">
            <w:pPr>
              <w:spacing w:after="80"/>
            </w:pPr>
            <w:r>
              <w:rPr>
                <w:b/>
                <w:bCs/>
                <w:color w:val="1B6B3A"/>
              </w:rPr>
              <w:t xml:space="preserve">Outcome:  </w:t>
            </w:r>
            <w:r>
              <w:rPr>
                <w:color w:val="1A1A2E"/>
              </w:rPr>
              <w:t>3–5 year strategic plan backed by data — not intuition. Three scenario models always live and updated. CEO enters every board meeting with evidence-backed strategic narrative. Strategic pivot decisions made within 30 days of trigger, not 6 months.</w:t>
            </w:r>
          </w:p>
        </w:tc>
      </w:tr>
    </w:tbl>
    <w:p w14:paraId="56390FB4" w14:textId="77777777" w:rsidR="00ED47ED" w:rsidRDefault="00ED47ED">
      <w:pPr>
        <w:spacing w:before="80" w:after="80"/>
      </w:pPr>
    </w:p>
    <w:p w14:paraId="661C60AD" w14:textId="77777777" w:rsidR="00ED47ED" w:rsidRDefault="0015594F">
      <w:r>
        <w:br w:type="page"/>
      </w:r>
    </w:p>
    <w:p w14:paraId="69B5C974"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353B6F79"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7DFE4399" w14:textId="77777777" w:rsidR="00ED47ED" w:rsidRDefault="0015594F">
            <w:pPr>
              <w:spacing w:after="80"/>
              <w:jc w:val="center"/>
            </w:pPr>
            <w:r>
              <w:rPr>
                <w:b/>
                <w:bCs/>
                <w:color w:val="FFFFFF"/>
                <w:sz w:val="32"/>
                <w:szCs w:val="32"/>
              </w:rPr>
              <w:t>02</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1E744A55" w14:textId="77777777" w:rsidR="00ED47ED" w:rsidRDefault="0015594F">
            <w:pPr>
              <w:spacing w:after="40"/>
            </w:pPr>
            <w:r>
              <w:rPr>
                <w:b/>
                <w:bCs/>
                <w:color w:val="1A1A2E"/>
                <w:sz w:val="26"/>
                <w:szCs w:val="26"/>
              </w:rPr>
              <w:t>OKR Cascade &amp; Strategy-to-Execution Alignment</w:t>
            </w:r>
          </w:p>
          <w:p w14:paraId="6E545B32" w14:textId="77777777" w:rsidR="00ED47ED" w:rsidRDefault="0015594F">
            <w:pPr>
              <w:spacing w:after="80"/>
            </w:pPr>
            <w:r>
              <w:rPr>
                <w:b/>
                <w:bCs/>
                <w:color w:val="1E4FA8"/>
                <w:sz w:val="18"/>
                <w:szCs w:val="18"/>
              </w:rPr>
              <w:t>STRATEGIC DIRECTION &amp; PLANNING</w:t>
            </w:r>
          </w:p>
        </w:tc>
      </w:tr>
    </w:tbl>
    <w:p w14:paraId="4430346C"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F516D89"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0857E74F" w14:textId="77777777" w:rsidR="00ED47ED" w:rsidRDefault="0015594F">
            <w:pPr>
              <w:spacing w:after="80"/>
            </w:pPr>
            <w:r>
              <w:rPr>
                <w:b/>
                <w:bCs/>
                <w:color w:val="FFFFFF"/>
                <w:sz w:val="19"/>
                <w:szCs w:val="19"/>
              </w:rPr>
              <w:t>WHAT THE AGENT DOES</w:t>
            </w:r>
          </w:p>
        </w:tc>
      </w:tr>
    </w:tbl>
    <w:p w14:paraId="61E3DE36"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80443CC"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7DD0955B" w14:textId="77777777" w:rsidR="00ED47ED" w:rsidRDefault="0015594F">
            <w:pPr>
              <w:spacing w:after="120"/>
            </w:pPr>
            <w:r>
              <w:t>Manages the enterprise-wide OKR (Objectives and Key Results) framework — from CEO-level strategic objectives through to business unit and functional KRs — ensuring complete cascade, alignment tracking, and early-warning signals when execution is drifting from strategic intent.</w:t>
            </w:r>
          </w:p>
          <w:p w14:paraId="45FEB8CC" w14:textId="77777777" w:rsidR="00ED47ED" w:rsidRDefault="0015594F">
            <w:pPr>
              <w:spacing w:after="80"/>
            </w:pPr>
            <w:r>
              <w:rPr>
                <w:i/>
                <w:iCs/>
                <w:color w:val="1E4FA8"/>
                <w:sz w:val="19"/>
                <w:szCs w:val="19"/>
              </w:rPr>
              <w:t>The most common reason strategies fail is not poor planning — it is the gap between what the CEO decided in the boardroom and what teams are actually doing. This agent closes that gap.</w:t>
            </w:r>
          </w:p>
        </w:tc>
      </w:tr>
    </w:tbl>
    <w:p w14:paraId="36A9D335"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208C6F1"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2C1879E3" w14:textId="77777777" w:rsidR="00ED47ED" w:rsidRDefault="0015594F">
            <w:pPr>
              <w:spacing w:after="80"/>
            </w:pPr>
            <w:r>
              <w:rPr>
                <w:b/>
                <w:bCs/>
                <w:color w:val="FFFFFF"/>
                <w:sz w:val="19"/>
                <w:szCs w:val="19"/>
              </w:rPr>
              <w:t>REASONING LOGIC — LAYERS</w:t>
            </w:r>
          </w:p>
        </w:tc>
      </w:tr>
    </w:tbl>
    <w:p w14:paraId="65C4DE58"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6889AAB"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C92CB28" w14:textId="77777777" w:rsidR="00ED47ED" w:rsidRDefault="0015594F">
            <w:pPr>
              <w:spacing w:after="80"/>
            </w:pPr>
            <w:r>
              <w:t>Layer 1 — Strategic Objective Setting: Works with CEO inputs to formulate 3–5 enterprise-level objectives for the year. Each objective must be directional (outcome-focused), inspirational (motivating), and strategic (differentiating from current state).</w:t>
            </w:r>
          </w:p>
        </w:tc>
      </w:tr>
      <w:tr w:rsidR="00ED47ED" w14:paraId="3DCFBCA7"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31A2637F" w14:textId="77777777" w:rsidR="00ED47ED" w:rsidRDefault="0015594F">
            <w:pPr>
              <w:spacing w:after="80"/>
            </w:pPr>
            <w:r>
              <w:t>Layer 2 — OKR Cascade Architecture: Cascades enterprise OKRs to each business unit and function — ensuring each BU OKR directly contributes to at least one enterprise OKR, and no BU is pursuing objectives disconnected from company strategy.</w:t>
            </w:r>
          </w:p>
        </w:tc>
      </w:tr>
      <w:tr w:rsidR="00ED47ED" w14:paraId="41C4207E"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65853160" w14:textId="77777777" w:rsidR="00ED47ED" w:rsidRDefault="0015594F">
            <w:pPr>
              <w:spacing w:after="80"/>
            </w:pPr>
            <w:r>
              <w:t>Layer 3 — Alignment Scoring: Computes an alignment score for every team OKR against the enterprise OKR it is meant to support. Flags misaligned OKRs — where the team is working hard on things that do not move the strategic needle.</w:t>
            </w:r>
          </w:p>
        </w:tc>
      </w:tr>
      <w:tr w:rsidR="00ED47ED" w14:paraId="7A130751"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C1F5BD7" w14:textId="77777777" w:rsidR="00ED47ED" w:rsidRDefault="0015594F">
            <w:pPr>
              <w:spacing w:after="80"/>
            </w:pPr>
            <w:r>
              <w:t>Layer 4 — Progress Monitoring: Tracks OKR progress weekly — for each KR, computes current status vs. trajectory required for on-time achievement. Surfaces at-risk KRs 6+ weeks before quarter-end to allow recovery.</w:t>
            </w:r>
          </w:p>
        </w:tc>
      </w:tr>
      <w:tr w:rsidR="00ED47ED" w14:paraId="4AA89E46"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70CA1D1" w14:textId="77777777" w:rsidR="00ED47ED" w:rsidRDefault="0015594F">
            <w:pPr>
              <w:spacing w:after="80"/>
            </w:pPr>
            <w:r>
              <w:t>Layer 5 — Insights &amp; Intervention: For off-track OKRs, analyses root cause — resource constraint, execution barrier, unclear ownership, or external factor — and recommends targeted intervention rather than escalation.</w:t>
            </w:r>
          </w:p>
        </w:tc>
      </w:tr>
    </w:tbl>
    <w:p w14:paraId="41CCCAFB"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B21CB0B"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6893DA12" w14:textId="77777777" w:rsidR="00ED47ED" w:rsidRDefault="0015594F">
            <w:pPr>
              <w:spacing w:after="80"/>
            </w:pPr>
            <w:r>
              <w:rPr>
                <w:b/>
                <w:bCs/>
                <w:color w:val="FFFFFF"/>
                <w:sz w:val="19"/>
                <w:szCs w:val="19"/>
              </w:rPr>
              <w:t>AGENT FLOW — STEP BY STEP</w:t>
            </w:r>
          </w:p>
        </w:tc>
      </w:tr>
    </w:tbl>
    <w:p w14:paraId="2A772B0E"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45D89BFE"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38BB8B8F"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0DE5ADC4"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3F47F040" w14:textId="77777777" w:rsidR="00ED47ED" w:rsidRDefault="0015594F">
            <w:pPr>
              <w:spacing w:after="80"/>
            </w:pPr>
            <w:r>
              <w:rPr>
                <w:b/>
                <w:bCs/>
                <w:color w:val="FFFFFF"/>
                <w:sz w:val="18"/>
                <w:szCs w:val="18"/>
              </w:rPr>
              <w:t>ACTION / OUTPUT</w:t>
            </w:r>
          </w:p>
        </w:tc>
      </w:tr>
      <w:tr w:rsidR="00ED47ED" w14:paraId="36AE35B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1E549D3"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744DE25D" w14:textId="77777777" w:rsidR="00ED47ED" w:rsidRDefault="0015594F">
            <w:pPr>
              <w:spacing w:after="80"/>
            </w:pPr>
            <w:r>
              <w:rPr>
                <w:b/>
                <w:bCs/>
                <w:color w:val="1A1A2E"/>
              </w:rPr>
              <w:t>Objective Setting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6AF20B42" w14:textId="77777777" w:rsidR="00ED47ED" w:rsidRDefault="0015594F">
            <w:pPr>
              <w:spacing w:after="30"/>
            </w:pPr>
            <w:r>
              <w:rPr>
                <w:b/>
                <w:bCs/>
                <w:color w:val="1A1A2E"/>
              </w:rPr>
              <w:t>Enterprise OKRs formulated</w:t>
            </w:r>
          </w:p>
          <w:p w14:paraId="62A6DE62" w14:textId="77777777" w:rsidR="00ED47ED" w:rsidRDefault="0015594F">
            <w:pPr>
              <w:spacing w:after="80"/>
            </w:pPr>
            <w:r>
              <w:rPr>
                <w:i/>
                <w:iCs/>
                <w:sz w:val="18"/>
                <w:szCs w:val="18"/>
              </w:rPr>
              <w:t>CEO-validated strategic objectives structured</w:t>
            </w:r>
          </w:p>
        </w:tc>
      </w:tr>
      <w:tr w:rsidR="00ED47ED" w14:paraId="18D0D0D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545048DC"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2707F86A" w14:textId="77777777" w:rsidR="00ED47ED" w:rsidRDefault="0015594F">
            <w:pPr>
              <w:spacing w:after="80"/>
            </w:pPr>
            <w:r>
              <w:rPr>
                <w:b/>
                <w:bCs/>
                <w:color w:val="1A1A2E"/>
              </w:rPr>
              <w:t>Cascade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77D1C1D6" w14:textId="77777777" w:rsidR="00ED47ED" w:rsidRDefault="0015594F">
            <w:pPr>
              <w:spacing w:after="30"/>
            </w:pPr>
            <w:r>
              <w:rPr>
                <w:b/>
                <w:bCs/>
                <w:color w:val="1A1A2E"/>
              </w:rPr>
              <w:t>BU and function OKRs cascade-mapped</w:t>
            </w:r>
          </w:p>
          <w:p w14:paraId="45062BF3" w14:textId="77777777" w:rsidR="00ED47ED" w:rsidRDefault="0015594F">
            <w:pPr>
              <w:spacing w:after="80"/>
            </w:pPr>
            <w:r>
              <w:rPr>
                <w:i/>
                <w:iCs/>
                <w:sz w:val="18"/>
                <w:szCs w:val="18"/>
              </w:rPr>
              <w:t>Contribution matrix: every team OKR → enterprise OKR</w:t>
            </w:r>
          </w:p>
        </w:tc>
      </w:tr>
      <w:tr w:rsidR="00ED47ED" w14:paraId="38747AAF"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1DE86721"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77C9181B" w14:textId="77777777" w:rsidR="00ED47ED" w:rsidRDefault="0015594F">
            <w:pPr>
              <w:spacing w:after="80"/>
            </w:pPr>
            <w:r>
              <w:rPr>
                <w:b/>
                <w:bCs/>
                <w:color w:val="1A1A2E"/>
              </w:rPr>
              <w:t>Alignment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78AEA9B5" w14:textId="77777777" w:rsidR="00ED47ED" w:rsidRDefault="0015594F">
            <w:pPr>
              <w:spacing w:after="30"/>
            </w:pPr>
            <w:r>
              <w:rPr>
                <w:b/>
                <w:bCs/>
                <w:color w:val="1A1A2E"/>
              </w:rPr>
              <w:t>OKR alignment score computed</w:t>
            </w:r>
          </w:p>
          <w:p w14:paraId="5FB18627" w14:textId="77777777" w:rsidR="00ED47ED" w:rsidRDefault="0015594F">
            <w:pPr>
              <w:spacing w:after="80"/>
            </w:pPr>
            <w:r>
              <w:rPr>
                <w:i/>
                <w:iCs/>
                <w:sz w:val="18"/>
                <w:szCs w:val="18"/>
              </w:rPr>
              <w:t>Misaligned objectives flagged for CEO attention</w:t>
            </w:r>
          </w:p>
        </w:tc>
      </w:tr>
      <w:tr w:rsidR="00ED47ED" w14:paraId="092B598E"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6793505B"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197EA986" w14:textId="77777777" w:rsidR="00ED47ED" w:rsidRDefault="0015594F">
            <w:pPr>
              <w:spacing w:after="80"/>
            </w:pPr>
            <w:r>
              <w:rPr>
                <w:b/>
                <w:bCs/>
                <w:color w:val="1A1A2E"/>
              </w:rPr>
              <w:t>Progress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2B3A33D3" w14:textId="77777777" w:rsidR="00ED47ED" w:rsidRDefault="0015594F">
            <w:pPr>
              <w:spacing w:after="30"/>
            </w:pPr>
            <w:r>
              <w:rPr>
                <w:b/>
                <w:bCs/>
                <w:color w:val="1A1A2E"/>
              </w:rPr>
              <w:t>Weekly OKR progress tracked</w:t>
            </w:r>
          </w:p>
          <w:p w14:paraId="72E2FDB1" w14:textId="77777777" w:rsidR="00ED47ED" w:rsidRDefault="0015594F">
            <w:pPr>
              <w:spacing w:after="80"/>
            </w:pPr>
            <w:r>
              <w:rPr>
                <w:i/>
                <w:iCs/>
                <w:sz w:val="18"/>
                <w:szCs w:val="18"/>
              </w:rPr>
              <w:t>On-track / at-risk / off-track status per KR</w:t>
            </w:r>
          </w:p>
        </w:tc>
      </w:tr>
      <w:tr w:rsidR="00ED47ED" w14:paraId="6E1857D7"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5F173F6D"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19E92433" w14:textId="77777777" w:rsidR="00ED47ED" w:rsidRDefault="0015594F">
            <w:pPr>
              <w:spacing w:after="80"/>
            </w:pPr>
            <w:r>
              <w:rPr>
                <w:b/>
                <w:bCs/>
                <w:color w:val="1A1A2E"/>
              </w:rPr>
              <w:t>Root Cause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201E65B6" w14:textId="77777777" w:rsidR="00ED47ED" w:rsidRDefault="0015594F">
            <w:pPr>
              <w:spacing w:after="30"/>
            </w:pPr>
            <w:r>
              <w:rPr>
                <w:b/>
                <w:bCs/>
                <w:color w:val="1A1A2E"/>
              </w:rPr>
              <w:t>Off-track KR root cause identified</w:t>
            </w:r>
          </w:p>
          <w:p w14:paraId="4930BEE6" w14:textId="77777777" w:rsidR="00ED47ED" w:rsidRDefault="0015594F">
            <w:pPr>
              <w:spacing w:after="80"/>
            </w:pPr>
            <w:r>
              <w:rPr>
                <w:i/>
                <w:iCs/>
                <w:sz w:val="18"/>
                <w:szCs w:val="18"/>
              </w:rPr>
              <w:t>Intervention recommendation — not just escalation</w:t>
            </w:r>
          </w:p>
        </w:tc>
      </w:tr>
      <w:tr w:rsidR="00ED47ED" w14:paraId="681EB1F3"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36EECE97"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02783786" w14:textId="77777777" w:rsidR="00ED47ED" w:rsidRDefault="0015594F">
            <w:pPr>
              <w:spacing w:after="80"/>
            </w:pPr>
            <w:r>
              <w:rPr>
                <w:b/>
                <w:bCs/>
                <w:color w:val="1A1A2E"/>
              </w:rPr>
              <w:t>CEO Dashboard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58F6B9CA" w14:textId="77777777" w:rsidR="00ED47ED" w:rsidRDefault="0015594F">
            <w:pPr>
              <w:spacing w:after="30"/>
            </w:pPr>
            <w:r>
              <w:rPr>
                <w:b/>
                <w:bCs/>
                <w:color w:val="1A1A2E"/>
              </w:rPr>
              <w:t>Real-time OKR health view for CEO and COO</w:t>
            </w:r>
          </w:p>
          <w:p w14:paraId="0C425760" w14:textId="77777777" w:rsidR="00ED47ED" w:rsidRDefault="0015594F">
            <w:pPr>
              <w:spacing w:after="80"/>
            </w:pPr>
            <w:r>
              <w:rPr>
                <w:i/>
                <w:iCs/>
                <w:sz w:val="18"/>
                <w:szCs w:val="18"/>
              </w:rPr>
              <w:t>Enterprise alignment and execution health in one view</w:t>
            </w:r>
          </w:p>
        </w:tc>
      </w:tr>
      <w:tr w:rsidR="00ED47ED" w14:paraId="62A8BE77"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7C9D9A54"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45368DAA" w14:textId="77777777" w:rsidR="00ED47ED" w:rsidRDefault="0015594F">
            <w:pPr>
              <w:spacing w:after="80"/>
            </w:pPr>
            <w:r>
              <w:rPr>
                <w:b/>
                <w:bCs/>
                <w:color w:val="1A1A2E"/>
              </w:rPr>
              <w:t>Quarter-End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58E5840E" w14:textId="77777777" w:rsidR="00ED47ED" w:rsidRDefault="0015594F">
            <w:pPr>
              <w:spacing w:after="30"/>
            </w:pPr>
            <w:r>
              <w:rPr>
                <w:b/>
                <w:bCs/>
                <w:color w:val="1A1A2E"/>
              </w:rPr>
              <w:t>OKR retrospective and next-cycle inputs prepared</w:t>
            </w:r>
          </w:p>
          <w:p w14:paraId="7807E9FE" w14:textId="77777777" w:rsidR="00ED47ED" w:rsidRDefault="0015594F">
            <w:pPr>
              <w:spacing w:after="80"/>
            </w:pPr>
            <w:r>
              <w:rPr>
                <w:i/>
                <w:iCs/>
                <w:sz w:val="18"/>
                <w:szCs w:val="18"/>
              </w:rPr>
              <w:t>Learnings fed back into next strategic planning cycle</w:t>
            </w:r>
          </w:p>
        </w:tc>
      </w:tr>
    </w:tbl>
    <w:p w14:paraId="7E9FCB8B"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6DA1934"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53509E6A" w14:textId="77777777" w:rsidR="00ED47ED" w:rsidRDefault="0015594F">
            <w:pPr>
              <w:spacing w:after="80"/>
            </w:pPr>
            <w:r>
              <w:rPr>
                <w:b/>
                <w:bCs/>
                <w:color w:val="FFFFFF"/>
                <w:sz w:val="19"/>
                <w:szCs w:val="19"/>
              </w:rPr>
              <w:t>CONFIDENCE-BASED ROUTING</w:t>
            </w:r>
          </w:p>
        </w:tc>
      </w:tr>
    </w:tbl>
    <w:p w14:paraId="0805D1C9"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67493AD0"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624DC317"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5C423699"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73358556" w14:textId="77777777" w:rsidR="00ED47ED" w:rsidRDefault="0015594F">
            <w:pPr>
              <w:spacing w:after="80"/>
            </w:pPr>
            <w:r>
              <w:rPr>
                <w:b/>
                <w:bCs/>
                <w:color w:val="FFFFFF"/>
                <w:sz w:val="19"/>
                <w:szCs w:val="19"/>
              </w:rPr>
              <w:t>Human Effort Required</w:t>
            </w:r>
          </w:p>
        </w:tc>
      </w:tr>
      <w:tr w:rsidR="00ED47ED" w14:paraId="11D980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F622017" w14:textId="77777777" w:rsidR="00ED47ED" w:rsidRDefault="0015594F">
            <w:pPr>
              <w:spacing w:after="80"/>
            </w:pPr>
            <w:r>
              <w:rPr>
                <w:b/>
                <w:bCs/>
                <w:color w:val="1A1A2E"/>
                <w:sz w:val="19"/>
                <w:szCs w:val="19"/>
              </w:rPr>
              <w:t>OKRs on track across enterprise</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2760D16" w14:textId="77777777" w:rsidR="00ED47ED" w:rsidRDefault="0015594F">
            <w:pPr>
              <w:spacing w:after="80"/>
            </w:pPr>
            <w:r>
              <w:rPr>
                <w:sz w:val="19"/>
                <w:szCs w:val="19"/>
              </w:rPr>
              <w:t>Standard monitoring; weekly digest to CEO</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5E0F310" w14:textId="77777777" w:rsidR="00ED47ED" w:rsidRDefault="0015594F">
            <w:pPr>
              <w:spacing w:after="80"/>
            </w:pPr>
            <w:r>
              <w:rPr>
                <w:sz w:val="19"/>
                <w:szCs w:val="19"/>
              </w:rPr>
              <w:t>CEO + COO quarterly review</w:t>
            </w:r>
          </w:p>
        </w:tc>
      </w:tr>
      <w:tr w:rsidR="00ED47ED" w14:paraId="4E7014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0185176" w14:textId="77777777" w:rsidR="00ED47ED" w:rsidRDefault="0015594F">
            <w:pPr>
              <w:spacing w:after="80"/>
            </w:pPr>
            <w:r>
              <w:rPr>
                <w:b/>
                <w:bCs/>
                <w:color w:val="1A1A2E"/>
                <w:sz w:val="19"/>
                <w:szCs w:val="19"/>
              </w:rPr>
              <w:t>Single BU off-track (6+ weeks before quarter-end)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FF9FE66" w14:textId="77777777" w:rsidR="00ED47ED" w:rsidRDefault="0015594F">
            <w:pPr>
              <w:spacing w:after="80"/>
            </w:pPr>
            <w:r>
              <w:rPr>
                <w:sz w:val="19"/>
                <w:szCs w:val="19"/>
              </w:rPr>
              <w:t>Recovery plan required; BU lead + COO intervention</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4A1636C" w14:textId="77777777" w:rsidR="00ED47ED" w:rsidRDefault="0015594F">
            <w:pPr>
              <w:spacing w:after="80"/>
            </w:pPr>
            <w:r>
              <w:rPr>
                <w:sz w:val="19"/>
                <w:szCs w:val="19"/>
              </w:rPr>
              <w:t>COO action with BU lead</w:t>
            </w:r>
          </w:p>
        </w:tc>
      </w:tr>
      <w:tr w:rsidR="00ED47ED" w14:paraId="0B4F28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CC7C7A8" w14:textId="77777777" w:rsidR="00ED47ED" w:rsidRDefault="0015594F">
            <w:pPr>
              <w:spacing w:after="80"/>
            </w:pPr>
            <w:r>
              <w:rPr>
                <w:b/>
                <w:bCs/>
                <w:color w:val="1A1A2E"/>
                <w:sz w:val="19"/>
                <w:szCs w:val="19"/>
              </w:rPr>
              <w:t>Multiple BUs off-track simultaneously</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7435145" w14:textId="77777777" w:rsidR="00ED47ED" w:rsidRDefault="0015594F">
            <w:pPr>
              <w:spacing w:after="80"/>
            </w:pPr>
            <w:r>
              <w:rPr>
                <w:sz w:val="19"/>
                <w:szCs w:val="19"/>
              </w:rPr>
              <w:t xml:space="preserve">Enterprise execution review; CEO + </w:t>
            </w:r>
            <w:proofErr w:type="spellStart"/>
            <w:r>
              <w:rPr>
                <w:sz w:val="19"/>
                <w:szCs w:val="19"/>
              </w:rPr>
              <w:t>ExCo</w:t>
            </w:r>
            <w:proofErr w:type="spellEnd"/>
            <w:r>
              <w:rPr>
                <w:sz w:val="19"/>
                <w:szCs w:val="19"/>
              </w:rPr>
              <w:t xml:space="preserve"> emergency</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C91AAB8" w14:textId="77777777" w:rsidR="00ED47ED" w:rsidRDefault="0015594F">
            <w:pPr>
              <w:spacing w:after="80"/>
            </w:pPr>
            <w:r>
              <w:rPr>
                <w:sz w:val="19"/>
                <w:szCs w:val="19"/>
              </w:rPr>
              <w:t xml:space="preserve">CEO + </w:t>
            </w:r>
            <w:proofErr w:type="spellStart"/>
            <w:r>
              <w:rPr>
                <w:sz w:val="19"/>
                <w:szCs w:val="19"/>
              </w:rPr>
              <w:t>ExCo</w:t>
            </w:r>
            <w:proofErr w:type="spellEnd"/>
            <w:r>
              <w:rPr>
                <w:sz w:val="19"/>
                <w:szCs w:val="19"/>
              </w:rPr>
              <w:t xml:space="preserve"> urgent session</w:t>
            </w:r>
          </w:p>
        </w:tc>
      </w:tr>
      <w:tr w:rsidR="00ED47ED" w14:paraId="482315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6DE8B55" w14:textId="77777777" w:rsidR="00ED47ED" w:rsidRDefault="0015594F">
            <w:pPr>
              <w:spacing w:after="80"/>
            </w:pPr>
            <w:r>
              <w:rPr>
                <w:b/>
                <w:bCs/>
                <w:color w:val="1A1A2E"/>
                <w:sz w:val="19"/>
                <w:szCs w:val="19"/>
              </w:rPr>
              <w:t>OKR misalignment detected (team not contributing to strategy)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29423CE" w14:textId="77777777" w:rsidR="00ED47ED" w:rsidRDefault="0015594F">
            <w:pPr>
              <w:spacing w:after="80"/>
            </w:pPr>
            <w:r>
              <w:rPr>
                <w:sz w:val="19"/>
                <w:szCs w:val="19"/>
              </w:rPr>
              <w:t>Realignment workshop within 2 weeks; CEO notified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82E6D48" w14:textId="77777777" w:rsidR="00ED47ED" w:rsidRDefault="0015594F">
            <w:pPr>
              <w:spacing w:after="80"/>
            </w:pPr>
            <w:r>
              <w:rPr>
                <w:sz w:val="19"/>
                <w:szCs w:val="19"/>
              </w:rPr>
              <w:t>COO + strategy team action</w:t>
            </w:r>
          </w:p>
        </w:tc>
      </w:tr>
    </w:tbl>
    <w:p w14:paraId="0502B835"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D312A21"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54618B7D" w14:textId="77777777" w:rsidR="00ED47ED" w:rsidRDefault="0015594F">
            <w:pPr>
              <w:spacing w:after="80"/>
            </w:pPr>
            <w:r>
              <w:rPr>
                <w:b/>
                <w:bCs/>
                <w:color w:val="1B6B3A"/>
              </w:rPr>
              <w:t xml:space="preserve">Outcome:  </w:t>
            </w:r>
            <w:r>
              <w:rPr>
                <w:color w:val="1A1A2E"/>
              </w:rPr>
              <w:t>OKR completion rate improved from industry average of 45% to 68%+. CEO has real-time view of strategy-to-execution alignment. Misalignment detected within 2 weeks rather than discovered at quarter-end. Strategic drift eliminated at enterprise level.</w:t>
            </w:r>
          </w:p>
        </w:tc>
      </w:tr>
    </w:tbl>
    <w:p w14:paraId="222A0729" w14:textId="77777777" w:rsidR="00ED47ED" w:rsidRDefault="00ED47ED">
      <w:pPr>
        <w:spacing w:before="80" w:after="80"/>
      </w:pPr>
    </w:p>
    <w:p w14:paraId="41617B33" w14:textId="77777777" w:rsidR="00ED47ED" w:rsidRDefault="0015594F">
      <w:r>
        <w:br w:type="page"/>
      </w:r>
    </w:p>
    <w:p w14:paraId="53C01C0F"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0217D435"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0C013EB3" w14:textId="77777777" w:rsidR="00ED47ED" w:rsidRDefault="0015594F">
            <w:pPr>
              <w:spacing w:after="80"/>
              <w:jc w:val="center"/>
            </w:pPr>
            <w:r>
              <w:rPr>
                <w:b/>
                <w:bCs/>
                <w:color w:val="FFFFFF"/>
                <w:sz w:val="32"/>
                <w:szCs w:val="32"/>
              </w:rPr>
              <w:t>03</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26CF04F0" w14:textId="77777777" w:rsidR="00ED47ED" w:rsidRDefault="0015594F">
            <w:pPr>
              <w:spacing w:after="40"/>
            </w:pPr>
            <w:r>
              <w:rPr>
                <w:b/>
                <w:bCs/>
                <w:color w:val="1A1A2E"/>
                <w:sz w:val="26"/>
                <w:szCs w:val="26"/>
              </w:rPr>
              <w:t>Strategic Initiative Portfolio Management</w:t>
            </w:r>
          </w:p>
          <w:p w14:paraId="6EFD2F98" w14:textId="77777777" w:rsidR="00ED47ED" w:rsidRDefault="0015594F">
            <w:pPr>
              <w:spacing w:after="80"/>
            </w:pPr>
            <w:r>
              <w:rPr>
                <w:b/>
                <w:bCs/>
                <w:color w:val="1E4FA8"/>
                <w:sz w:val="18"/>
                <w:szCs w:val="18"/>
              </w:rPr>
              <w:t>STRATEGIC DIRECTION &amp; PLANNING</w:t>
            </w:r>
          </w:p>
        </w:tc>
      </w:tr>
    </w:tbl>
    <w:p w14:paraId="67349DA3"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88EF5E3"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689072BF" w14:textId="77777777" w:rsidR="00ED47ED" w:rsidRDefault="0015594F">
            <w:pPr>
              <w:spacing w:after="80"/>
            </w:pPr>
            <w:r>
              <w:rPr>
                <w:b/>
                <w:bCs/>
                <w:color w:val="FFFFFF"/>
                <w:sz w:val="19"/>
                <w:szCs w:val="19"/>
              </w:rPr>
              <w:t>WHAT THE AGENT DOES</w:t>
            </w:r>
          </w:p>
        </w:tc>
      </w:tr>
    </w:tbl>
    <w:p w14:paraId="6F7BB98A"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119A202"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7889C62F" w14:textId="77777777" w:rsidR="00ED47ED" w:rsidRDefault="0015594F">
            <w:pPr>
              <w:spacing w:after="120"/>
            </w:pPr>
            <w:r>
              <w:t xml:space="preserve">Manages the full portfolio of strategic initiatives approved by the CEO and </w:t>
            </w:r>
            <w:proofErr w:type="spellStart"/>
            <w:r>
              <w:t>ExCo</w:t>
            </w:r>
            <w:proofErr w:type="spellEnd"/>
            <w:r>
              <w:t xml:space="preserve"> — tracking investment, milestone completion, interdependencies, and business outcomes — ensuring the CEO has a real-time view of whether the company is executing its strategic agenda or drifting.</w:t>
            </w:r>
          </w:p>
          <w:p w14:paraId="5884FE38" w14:textId="77777777" w:rsidR="00ED47ED" w:rsidRDefault="0015594F">
            <w:pPr>
              <w:spacing w:after="80"/>
            </w:pPr>
            <w:r>
              <w:rPr>
                <w:i/>
                <w:iCs/>
                <w:color w:val="1E4FA8"/>
                <w:sz w:val="19"/>
                <w:szCs w:val="19"/>
              </w:rPr>
              <w:t>Most CEOs approve initiatives and lose visibility within 90 days — this agent keeps every strategic bet visible, accountable, and on-track from approval to outcome.</w:t>
            </w:r>
          </w:p>
        </w:tc>
      </w:tr>
    </w:tbl>
    <w:p w14:paraId="4F68DD46"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25344B0"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04FDA944" w14:textId="77777777" w:rsidR="00ED47ED" w:rsidRDefault="0015594F">
            <w:pPr>
              <w:spacing w:after="80"/>
            </w:pPr>
            <w:r>
              <w:rPr>
                <w:b/>
                <w:bCs/>
                <w:color w:val="FFFFFF"/>
                <w:sz w:val="19"/>
                <w:szCs w:val="19"/>
              </w:rPr>
              <w:t>REASONING LOGIC — LAYERS</w:t>
            </w:r>
          </w:p>
        </w:tc>
      </w:tr>
    </w:tbl>
    <w:p w14:paraId="1F7EC325"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600CD54"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D11268D" w14:textId="77777777" w:rsidR="00ED47ED" w:rsidRDefault="0015594F">
            <w:pPr>
              <w:spacing w:after="80"/>
            </w:pPr>
            <w:r>
              <w:t>Layer 1 — Initiative Intake &amp; Classification: Structures every approved strategic initiative with a consistent taxonomy — sponsor, budget, strategic objective contribution, success metrics, timeline, and interdependencies with other initiatives.</w:t>
            </w:r>
          </w:p>
        </w:tc>
      </w:tr>
      <w:tr w:rsidR="00ED47ED" w14:paraId="7180CE47"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7D2151E" w14:textId="77777777" w:rsidR="00ED47ED" w:rsidRDefault="0015594F">
            <w:pPr>
              <w:spacing w:after="80"/>
            </w:pPr>
            <w:r>
              <w:t>Layer 2 — Milestone Tracking: Tracks milestone completion against plan for each initiative. Computes schedule variance (SV) and cost variance (CV) using earned value methodology — the same rigour applied to major capital projects.</w:t>
            </w:r>
          </w:p>
        </w:tc>
      </w:tr>
      <w:tr w:rsidR="00ED47ED" w14:paraId="59F442AF"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75766457" w14:textId="77777777" w:rsidR="00ED47ED" w:rsidRDefault="0015594F">
            <w:pPr>
              <w:spacing w:after="80"/>
            </w:pPr>
            <w:r>
              <w:t>Layer 3 — Interdependency Management: Maps dependencies between initiatives — where Initiative B cannot proceed until Initiative A completes. Flags cascading delay risks when upstream initiatives slip.</w:t>
            </w:r>
          </w:p>
        </w:tc>
      </w:tr>
      <w:tr w:rsidR="00ED47ED" w14:paraId="78D62AD9"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0AAF0EC4" w14:textId="77777777" w:rsidR="00ED47ED" w:rsidRDefault="0015594F">
            <w:pPr>
              <w:spacing w:after="80"/>
            </w:pPr>
            <w:r>
              <w:t>Layer 4 — Benefit Realisation Tracking: For completed initiatives, tracks whether the promised benefits are materialising — revenue growth, cost savings, capability uplift. Closes the loop between investment case and actual outcome.</w:t>
            </w:r>
          </w:p>
        </w:tc>
      </w:tr>
      <w:tr w:rsidR="00ED47ED" w14:paraId="0FCEF266"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B36C922" w14:textId="77777777" w:rsidR="00ED47ED" w:rsidRDefault="0015594F">
            <w:pPr>
              <w:spacing w:after="80"/>
            </w:pPr>
            <w:r>
              <w:t>Layer 5 — Portfolio Health Reporting: Produces a monthly portfolio health report for the CEO — RAG status per initiative, budget utilisation, benefits forecast, and risk-weighted expected value of the portfolio.</w:t>
            </w:r>
          </w:p>
        </w:tc>
      </w:tr>
    </w:tbl>
    <w:p w14:paraId="1135ECC1"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CA54A95"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5CC85658" w14:textId="77777777" w:rsidR="00ED47ED" w:rsidRDefault="0015594F">
            <w:pPr>
              <w:spacing w:after="80"/>
            </w:pPr>
            <w:r>
              <w:rPr>
                <w:b/>
                <w:bCs/>
                <w:color w:val="FFFFFF"/>
                <w:sz w:val="19"/>
                <w:szCs w:val="19"/>
              </w:rPr>
              <w:t>AGENT FLOW — STEP BY STEP</w:t>
            </w:r>
          </w:p>
        </w:tc>
      </w:tr>
    </w:tbl>
    <w:p w14:paraId="3C2AFD16"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47951F2E"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583C0F5B"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1325F226"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31C75859" w14:textId="77777777" w:rsidR="00ED47ED" w:rsidRDefault="0015594F">
            <w:pPr>
              <w:spacing w:after="80"/>
            </w:pPr>
            <w:r>
              <w:rPr>
                <w:b/>
                <w:bCs/>
                <w:color w:val="FFFFFF"/>
                <w:sz w:val="18"/>
                <w:szCs w:val="18"/>
              </w:rPr>
              <w:t>ACTION / OUTPUT</w:t>
            </w:r>
          </w:p>
        </w:tc>
      </w:tr>
      <w:tr w:rsidR="00ED47ED" w14:paraId="35EB18F8"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3EDA012D"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4C6BF08A" w14:textId="77777777" w:rsidR="00ED47ED" w:rsidRDefault="0015594F">
            <w:pPr>
              <w:spacing w:after="80"/>
            </w:pPr>
            <w:r>
              <w:rPr>
                <w:b/>
                <w:bCs/>
                <w:color w:val="1A1A2E"/>
              </w:rPr>
              <w:t>Intake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63F7CC20" w14:textId="77777777" w:rsidR="00ED47ED" w:rsidRDefault="0015594F">
            <w:pPr>
              <w:spacing w:after="30"/>
            </w:pPr>
            <w:r>
              <w:rPr>
                <w:b/>
                <w:bCs/>
                <w:color w:val="1A1A2E"/>
              </w:rPr>
              <w:t>Strategic initiatives structured and catalogued</w:t>
            </w:r>
          </w:p>
          <w:p w14:paraId="345EDA57" w14:textId="77777777" w:rsidR="00ED47ED" w:rsidRDefault="0015594F">
            <w:pPr>
              <w:spacing w:after="80"/>
            </w:pPr>
            <w:r>
              <w:rPr>
                <w:i/>
                <w:iCs/>
                <w:sz w:val="18"/>
                <w:szCs w:val="18"/>
              </w:rPr>
              <w:t>Consistent taxonomy applied; sponsor and budget confirmed</w:t>
            </w:r>
          </w:p>
        </w:tc>
      </w:tr>
      <w:tr w:rsidR="00ED47ED" w14:paraId="3C00D02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1729A203"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3338FE3E" w14:textId="77777777" w:rsidR="00ED47ED" w:rsidRDefault="0015594F">
            <w:pPr>
              <w:spacing w:after="80"/>
            </w:pPr>
            <w:r>
              <w:rPr>
                <w:b/>
                <w:bCs/>
                <w:color w:val="1A1A2E"/>
              </w:rPr>
              <w:t>Milestone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2C7E705C" w14:textId="77777777" w:rsidR="00ED47ED" w:rsidRDefault="0015594F">
            <w:pPr>
              <w:spacing w:after="30"/>
            </w:pPr>
            <w:r>
              <w:rPr>
                <w:b/>
                <w:bCs/>
                <w:color w:val="1A1A2E"/>
              </w:rPr>
              <w:t>Milestone completion tracked weekly</w:t>
            </w:r>
          </w:p>
          <w:p w14:paraId="09A9391D" w14:textId="77777777" w:rsidR="00ED47ED" w:rsidRDefault="0015594F">
            <w:pPr>
              <w:spacing w:after="80"/>
            </w:pPr>
            <w:r>
              <w:rPr>
                <w:i/>
                <w:iCs/>
                <w:sz w:val="18"/>
                <w:szCs w:val="18"/>
              </w:rPr>
              <w:t>Schedule and cost variance computed per initiative</w:t>
            </w:r>
          </w:p>
        </w:tc>
      </w:tr>
      <w:tr w:rsidR="00ED47ED" w14:paraId="0B87A3F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063E07A4"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14B7DD25" w14:textId="77777777" w:rsidR="00ED47ED" w:rsidRDefault="0015594F">
            <w:pPr>
              <w:spacing w:after="80"/>
            </w:pPr>
            <w:r>
              <w:rPr>
                <w:b/>
                <w:bCs/>
                <w:color w:val="1A1A2E"/>
              </w:rPr>
              <w:t>Dependency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6CABA19D" w14:textId="77777777" w:rsidR="00ED47ED" w:rsidRDefault="0015594F">
            <w:pPr>
              <w:spacing w:after="30"/>
            </w:pPr>
            <w:r>
              <w:rPr>
                <w:b/>
                <w:bCs/>
                <w:color w:val="1A1A2E"/>
              </w:rPr>
              <w:t>Interdependency map maintained</w:t>
            </w:r>
          </w:p>
          <w:p w14:paraId="0F6407B0" w14:textId="77777777" w:rsidR="00ED47ED" w:rsidRDefault="0015594F">
            <w:pPr>
              <w:spacing w:after="80"/>
            </w:pPr>
            <w:r>
              <w:rPr>
                <w:i/>
                <w:iCs/>
                <w:sz w:val="18"/>
                <w:szCs w:val="18"/>
              </w:rPr>
              <w:t>Cascading delay risks flagged before they materialise</w:t>
            </w:r>
          </w:p>
        </w:tc>
      </w:tr>
      <w:tr w:rsidR="00ED47ED" w14:paraId="1421361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6DA9D09B"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26B4CC03" w14:textId="77777777" w:rsidR="00ED47ED" w:rsidRDefault="0015594F">
            <w:pPr>
              <w:spacing w:after="80"/>
            </w:pPr>
            <w:r>
              <w:rPr>
                <w:b/>
                <w:bCs/>
                <w:color w:val="1A1A2E"/>
              </w:rPr>
              <w:t>Risk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010352C1" w14:textId="77777777" w:rsidR="00ED47ED" w:rsidRDefault="0015594F">
            <w:pPr>
              <w:spacing w:after="30"/>
            </w:pPr>
            <w:r>
              <w:rPr>
                <w:b/>
                <w:bCs/>
                <w:color w:val="1A1A2E"/>
              </w:rPr>
              <w:t>Initiative-level risk register maintained</w:t>
            </w:r>
          </w:p>
          <w:p w14:paraId="778A6A69" w14:textId="77777777" w:rsidR="00ED47ED" w:rsidRDefault="0015594F">
            <w:pPr>
              <w:spacing w:after="80"/>
            </w:pPr>
            <w:r>
              <w:rPr>
                <w:i/>
                <w:iCs/>
                <w:sz w:val="18"/>
                <w:szCs w:val="18"/>
              </w:rPr>
              <w:t>Risk-weighted portfolio value computed</w:t>
            </w:r>
          </w:p>
        </w:tc>
      </w:tr>
      <w:tr w:rsidR="00ED47ED" w14:paraId="3D9A012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592587B1"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0FD381FF" w14:textId="77777777" w:rsidR="00ED47ED" w:rsidRDefault="0015594F">
            <w:pPr>
              <w:spacing w:after="80"/>
            </w:pPr>
            <w:r>
              <w:rPr>
                <w:b/>
                <w:bCs/>
                <w:color w:val="1A1A2E"/>
              </w:rPr>
              <w:t>Benefit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402ECE4E" w14:textId="77777777" w:rsidR="00ED47ED" w:rsidRDefault="0015594F">
            <w:pPr>
              <w:spacing w:after="30"/>
            </w:pPr>
            <w:r>
              <w:rPr>
                <w:b/>
                <w:bCs/>
                <w:color w:val="1A1A2E"/>
              </w:rPr>
              <w:t>Benefit realisation tracked post-completion</w:t>
            </w:r>
          </w:p>
          <w:p w14:paraId="5EAD68CA" w14:textId="77777777" w:rsidR="00ED47ED" w:rsidRDefault="0015594F">
            <w:pPr>
              <w:spacing w:after="80"/>
            </w:pPr>
            <w:r>
              <w:rPr>
                <w:i/>
                <w:iCs/>
                <w:sz w:val="18"/>
                <w:szCs w:val="18"/>
              </w:rPr>
              <w:t>Investment case vs. actual outcome measured</w:t>
            </w:r>
          </w:p>
        </w:tc>
      </w:tr>
      <w:tr w:rsidR="00ED47ED" w14:paraId="66994E7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582ADAA2"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7F124BCB" w14:textId="77777777" w:rsidR="00ED47ED" w:rsidRDefault="0015594F">
            <w:pPr>
              <w:spacing w:after="80"/>
            </w:pPr>
            <w:r>
              <w:rPr>
                <w:b/>
                <w:bCs/>
                <w:color w:val="1A1A2E"/>
              </w:rPr>
              <w:t>Portfolio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7BF2ADDE" w14:textId="77777777" w:rsidR="00ED47ED" w:rsidRDefault="0015594F">
            <w:pPr>
              <w:spacing w:after="30"/>
            </w:pPr>
            <w:r>
              <w:rPr>
                <w:b/>
                <w:bCs/>
                <w:color w:val="1A1A2E"/>
              </w:rPr>
              <w:t>Monthly portfolio health report prepared</w:t>
            </w:r>
          </w:p>
          <w:p w14:paraId="280518E8" w14:textId="77777777" w:rsidR="00ED47ED" w:rsidRDefault="0015594F">
            <w:pPr>
              <w:spacing w:after="80"/>
            </w:pPr>
            <w:r>
              <w:rPr>
                <w:i/>
                <w:iCs/>
                <w:sz w:val="18"/>
                <w:szCs w:val="18"/>
              </w:rPr>
              <w:t>CEO-ready RAG status, budget, and benefits view</w:t>
            </w:r>
          </w:p>
        </w:tc>
      </w:tr>
      <w:tr w:rsidR="00ED47ED" w14:paraId="03E2CB40"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2648220"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04E0DD5F" w14:textId="77777777" w:rsidR="00ED47ED" w:rsidRDefault="0015594F">
            <w:pPr>
              <w:spacing w:after="80"/>
            </w:pPr>
            <w:r>
              <w:rPr>
                <w:b/>
                <w:bCs/>
                <w:color w:val="1A1A2E"/>
              </w:rPr>
              <w:t>Governance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41992D86" w14:textId="77777777" w:rsidR="00ED47ED" w:rsidRDefault="0015594F">
            <w:pPr>
              <w:spacing w:after="30"/>
            </w:pPr>
            <w:r>
              <w:rPr>
                <w:b/>
                <w:bCs/>
                <w:color w:val="1A1A2E"/>
              </w:rPr>
              <w:t>Stage-gate governance maintained</w:t>
            </w:r>
          </w:p>
          <w:p w14:paraId="2C74475F" w14:textId="77777777" w:rsidR="00ED47ED" w:rsidRDefault="0015594F">
            <w:pPr>
              <w:spacing w:after="80"/>
            </w:pPr>
            <w:r>
              <w:rPr>
                <w:i/>
                <w:iCs/>
                <w:sz w:val="18"/>
                <w:szCs w:val="18"/>
              </w:rPr>
              <w:t>Go / redirect / stop decisions enabled at each gate</w:t>
            </w:r>
          </w:p>
        </w:tc>
      </w:tr>
    </w:tbl>
    <w:p w14:paraId="2E9C1185"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1E7868B"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3458E8CB" w14:textId="77777777" w:rsidR="00ED47ED" w:rsidRDefault="0015594F">
            <w:pPr>
              <w:spacing w:after="80"/>
            </w:pPr>
            <w:r>
              <w:rPr>
                <w:b/>
                <w:bCs/>
                <w:color w:val="FFFFFF"/>
                <w:sz w:val="19"/>
                <w:szCs w:val="19"/>
              </w:rPr>
              <w:t>CONFIDENCE-BASED ROUTING</w:t>
            </w:r>
          </w:p>
        </w:tc>
      </w:tr>
    </w:tbl>
    <w:p w14:paraId="3A215152"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791B9FAA"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2B3993ED"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5AECBC78"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47072B79" w14:textId="77777777" w:rsidR="00ED47ED" w:rsidRDefault="0015594F">
            <w:pPr>
              <w:spacing w:after="80"/>
            </w:pPr>
            <w:r>
              <w:rPr>
                <w:b/>
                <w:bCs/>
                <w:color w:val="FFFFFF"/>
                <w:sz w:val="19"/>
                <w:szCs w:val="19"/>
              </w:rPr>
              <w:t>Human Effort Required</w:t>
            </w:r>
          </w:p>
        </w:tc>
      </w:tr>
      <w:tr w:rsidR="00ED47ED" w14:paraId="17C2DC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3C92D60" w14:textId="77777777" w:rsidR="00ED47ED" w:rsidRDefault="0015594F">
            <w:pPr>
              <w:spacing w:after="80"/>
            </w:pPr>
            <w:r>
              <w:rPr>
                <w:b/>
                <w:bCs/>
                <w:color w:val="1A1A2E"/>
                <w:sz w:val="19"/>
                <w:szCs w:val="19"/>
              </w:rPr>
              <w:t>All initiatives on-track, benefits materialising</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7DE9603" w14:textId="77777777" w:rsidR="00ED47ED" w:rsidRDefault="0015594F">
            <w:pPr>
              <w:spacing w:after="80"/>
            </w:pPr>
            <w:r>
              <w:rPr>
                <w:sz w:val="19"/>
                <w:szCs w:val="19"/>
              </w:rPr>
              <w:t>Standard reporting; monthly CEO portfolio review</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12DDEA3" w14:textId="77777777" w:rsidR="00ED47ED" w:rsidRDefault="0015594F">
            <w:pPr>
              <w:spacing w:after="80"/>
            </w:pPr>
            <w:r>
              <w:rPr>
                <w:sz w:val="19"/>
                <w:szCs w:val="19"/>
              </w:rPr>
              <w:t xml:space="preserve">CEO + </w:t>
            </w:r>
            <w:proofErr w:type="spellStart"/>
            <w:r>
              <w:rPr>
                <w:sz w:val="19"/>
                <w:szCs w:val="19"/>
              </w:rPr>
              <w:t>ExCo</w:t>
            </w:r>
            <w:proofErr w:type="spellEnd"/>
            <w:r>
              <w:rPr>
                <w:sz w:val="19"/>
                <w:szCs w:val="19"/>
              </w:rPr>
              <w:t xml:space="preserve"> monthly review</w:t>
            </w:r>
          </w:p>
        </w:tc>
      </w:tr>
      <w:tr w:rsidR="00ED47ED" w14:paraId="129A57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8360FD" w14:textId="77777777" w:rsidR="00ED47ED" w:rsidRDefault="0015594F">
            <w:pPr>
              <w:spacing w:after="80"/>
            </w:pPr>
            <w:r>
              <w:rPr>
                <w:b/>
                <w:bCs/>
                <w:color w:val="1A1A2E"/>
                <w:sz w:val="19"/>
                <w:szCs w:val="19"/>
              </w:rPr>
              <w:t>Single initiative delayed — no cascade risk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02C8794" w14:textId="77777777" w:rsidR="00ED47ED" w:rsidRDefault="0015594F">
            <w:pPr>
              <w:spacing w:after="80"/>
            </w:pPr>
            <w:r>
              <w:rPr>
                <w:sz w:val="19"/>
                <w:szCs w:val="19"/>
              </w:rPr>
              <w:t>Sponsor notified; recovery plan within 2 weeks</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759FF0D" w14:textId="77777777" w:rsidR="00ED47ED" w:rsidRDefault="0015594F">
            <w:pPr>
              <w:spacing w:after="80"/>
            </w:pPr>
            <w:r>
              <w:rPr>
                <w:sz w:val="19"/>
                <w:szCs w:val="19"/>
              </w:rPr>
              <w:t>Sponsor action; COO awareness</w:t>
            </w:r>
          </w:p>
        </w:tc>
      </w:tr>
      <w:tr w:rsidR="00ED47ED" w14:paraId="7180CB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624A21C" w14:textId="77777777" w:rsidR="00ED47ED" w:rsidRDefault="0015594F">
            <w:pPr>
              <w:spacing w:after="80"/>
            </w:pPr>
            <w:r>
              <w:rPr>
                <w:b/>
                <w:bCs/>
                <w:color w:val="1A1A2E"/>
                <w:sz w:val="19"/>
                <w:szCs w:val="19"/>
              </w:rPr>
              <w:t>Initiative with cascade risk delayed</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066BEBB6" w14:textId="77777777" w:rsidR="00ED47ED" w:rsidRDefault="0015594F">
            <w:pPr>
              <w:spacing w:after="80"/>
            </w:pPr>
            <w:r>
              <w:rPr>
                <w:sz w:val="19"/>
                <w:szCs w:val="19"/>
              </w:rPr>
              <w:t>CEO + COO intervention; dependency chain reviewed</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53E48EE" w14:textId="77777777" w:rsidR="00ED47ED" w:rsidRDefault="0015594F">
            <w:pPr>
              <w:spacing w:after="80"/>
            </w:pPr>
            <w:r>
              <w:rPr>
                <w:sz w:val="19"/>
                <w:szCs w:val="19"/>
              </w:rPr>
              <w:t>CEO + COO urgent action</w:t>
            </w:r>
          </w:p>
        </w:tc>
      </w:tr>
      <w:tr w:rsidR="00ED47ED" w14:paraId="568C94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51BE124" w14:textId="77777777" w:rsidR="00ED47ED" w:rsidRDefault="0015594F">
            <w:pPr>
              <w:spacing w:after="80"/>
            </w:pPr>
            <w:r>
              <w:rPr>
                <w:b/>
                <w:bCs/>
                <w:color w:val="1A1A2E"/>
                <w:sz w:val="19"/>
                <w:szCs w:val="19"/>
              </w:rPr>
              <w:t>Initiative benefit not materialising post-completion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9991C23" w14:textId="77777777" w:rsidR="00ED47ED" w:rsidRDefault="0015594F">
            <w:pPr>
              <w:spacing w:after="80"/>
            </w:pPr>
            <w:r>
              <w:rPr>
                <w:sz w:val="19"/>
                <w:szCs w:val="19"/>
              </w:rPr>
              <w:t>Benefits audit; root cause analysis; lessons captured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1D94083" w14:textId="77777777" w:rsidR="00ED47ED" w:rsidRDefault="0015594F">
            <w:pPr>
              <w:spacing w:after="80"/>
            </w:pPr>
            <w:r>
              <w:rPr>
                <w:sz w:val="19"/>
                <w:szCs w:val="19"/>
              </w:rPr>
              <w:t>CFO + sponsor accountability review</w:t>
            </w:r>
          </w:p>
        </w:tc>
      </w:tr>
    </w:tbl>
    <w:p w14:paraId="6A1FE045"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601CFAB3"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63EB976C" w14:textId="77777777" w:rsidR="00ED47ED" w:rsidRDefault="0015594F">
            <w:pPr>
              <w:spacing w:after="80"/>
            </w:pPr>
            <w:r>
              <w:rPr>
                <w:b/>
                <w:bCs/>
                <w:color w:val="1B6B3A"/>
              </w:rPr>
              <w:t xml:space="preserve">Outcome:  </w:t>
            </w:r>
            <w:r>
              <w:rPr>
                <w:color w:val="1A1A2E"/>
              </w:rPr>
              <w:t>100% strategic initiative visibility for CEO at all times. Portfolio delivery rate improved 35%. Benefit realisation tracking closes the accountability loop. CEO never discovers an initiative failure through financial results — detects it 3–6 months earlier.</w:t>
            </w:r>
          </w:p>
        </w:tc>
      </w:tr>
    </w:tbl>
    <w:p w14:paraId="52CA9784" w14:textId="77777777" w:rsidR="00ED47ED" w:rsidRDefault="00ED47ED">
      <w:pPr>
        <w:spacing w:before="80" w:after="80"/>
      </w:pPr>
    </w:p>
    <w:p w14:paraId="412391C6" w14:textId="77777777" w:rsidR="00ED47ED" w:rsidRDefault="0015594F">
      <w:r>
        <w:br w:type="page"/>
      </w:r>
    </w:p>
    <w:p w14:paraId="0C9C2536"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47AEBEB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5D4C38A5" w14:textId="77777777" w:rsidR="00ED47ED" w:rsidRDefault="0015594F">
            <w:pPr>
              <w:spacing w:after="80"/>
              <w:jc w:val="center"/>
            </w:pPr>
            <w:r>
              <w:rPr>
                <w:b/>
                <w:bCs/>
                <w:color w:val="FFFFFF"/>
                <w:sz w:val="32"/>
                <w:szCs w:val="32"/>
              </w:rPr>
              <w:t>04</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5025FC57" w14:textId="77777777" w:rsidR="00ED47ED" w:rsidRDefault="0015594F">
            <w:pPr>
              <w:spacing w:after="40"/>
            </w:pPr>
            <w:r>
              <w:rPr>
                <w:b/>
                <w:bCs/>
                <w:color w:val="1A1A2E"/>
                <w:sz w:val="26"/>
                <w:szCs w:val="26"/>
              </w:rPr>
              <w:t>Board &amp; Investor Relations Intelligence</w:t>
            </w:r>
          </w:p>
          <w:p w14:paraId="5C4E6CBF" w14:textId="77777777" w:rsidR="00ED47ED" w:rsidRDefault="0015594F">
            <w:pPr>
              <w:spacing w:after="80"/>
            </w:pPr>
            <w:r>
              <w:rPr>
                <w:b/>
                <w:bCs/>
                <w:color w:val="1E4FA8"/>
                <w:sz w:val="18"/>
                <w:szCs w:val="18"/>
              </w:rPr>
              <w:t>STRATEGIC DIRECTION &amp; PLANNING</w:t>
            </w:r>
          </w:p>
        </w:tc>
      </w:tr>
    </w:tbl>
    <w:p w14:paraId="15D85352"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3D5DF7B"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27013187" w14:textId="77777777" w:rsidR="00ED47ED" w:rsidRDefault="0015594F">
            <w:pPr>
              <w:spacing w:after="80"/>
            </w:pPr>
            <w:r>
              <w:rPr>
                <w:b/>
                <w:bCs/>
                <w:color w:val="FFFFFF"/>
                <w:sz w:val="19"/>
                <w:szCs w:val="19"/>
              </w:rPr>
              <w:t>WHAT THE AGENT DOES</w:t>
            </w:r>
          </w:p>
        </w:tc>
      </w:tr>
    </w:tbl>
    <w:p w14:paraId="6EEB70E9"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8FB9A45"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595784D1" w14:textId="77777777" w:rsidR="00ED47ED" w:rsidRDefault="0015594F">
            <w:pPr>
              <w:spacing w:after="120"/>
            </w:pPr>
            <w:r>
              <w:t>Prepares, manages, and optimises all board and investor communication — board packs, quarterly investor briefings, AGM materials, and ad hoc investor communications — ensuring the CEO and CFO are always presenting to the board and investors with accurate, coherent, and strategically framed information.</w:t>
            </w:r>
          </w:p>
          <w:p w14:paraId="0D8F2E9B" w14:textId="77777777" w:rsidR="00ED47ED" w:rsidRDefault="0015594F">
            <w:pPr>
              <w:spacing w:after="80"/>
            </w:pPr>
            <w:r>
              <w:rPr>
                <w:i/>
                <w:iCs/>
                <w:color w:val="1E4FA8"/>
                <w:sz w:val="19"/>
                <w:szCs w:val="19"/>
              </w:rPr>
              <w:t>Boards lose confidence not from bad performance — but from surprise. This agent eliminates surprises by ensuring every board member is always informed, and every communication is consistent.</w:t>
            </w:r>
          </w:p>
        </w:tc>
      </w:tr>
    </w:tbl>
    <w:p w14:paraId="775A181D"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2DBACC7"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565C0293" w14:textId="77777777" w:rsidR="00ED47ED" w:rsidRDefault="0015594F">
            <w:pPr>
              <w:spacing w:after="80"/>
            </w:pPr>
            <w:r>
              <w:rPr>
                <w:b/>
                <w:bCs/>
                <w:color w:val="FFFFFF"/>
                <w:sz w:val="19"/>
                <w:szCs w:val="19"/>
              </w:rPr>
              <w:t>REASONING LOGIC — LAYERS</w:t>
            </w:r>
          </w:p>
        </w:tc>
      </w:tr>
    </w:tbl>
    <w:p w14:paraId="60800CEE"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59B0341"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B7D00F8" w14:textId="77777777" w:rsidR="00ED47ED" w:rsidRDefault="0015594F">
            <w:pPr>
              <w:spacing w:after="80"/>
            </w:pPr>
            <w:r>
              <w:t>Layer 1 — Board Pack Compilation: Aggregates financial performance, strategic milestone progress, operational updates, and risk register from all functions. Structures into a consistent board pack format — executive summary, performance dashboard, strategic update, risk review, and decisions required.</w:t>
            </w:r>
          </w:p>
        </w:tc>
      </w:tr>
      <w:tr w:rsidR="00ED47ED" w14:paraId="58495D95"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6D8DAA9" w14:textId="77777777" w:rsidR="00ED47ED" w:rsidRDefault="0015594F">
            <w:pPr>
              <w:spacing w:after="80"/>
            </w:pPr>
            <w:r>
              <w:t>Layer 2 — Narrative Coherence Check: Reviews the board pack for narrative coherence — are the financial numbers consistent with the operational narrative? Does the strategic update align with the OKR progress? Flags inconsistencies before the CEO sees the pack.</w:t>
            </w:r>
          </w:p>
        </w:tc>
      </w:tr>
      <w:tr w:rsidR="00ED47ED" w14:paraId="12768564"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1981551" w14:textId="77777777" w:rsidR="00ED47ED" w:rsidRDefault="0015594F">
            <w:pPr>
              <w:spacing w:after="80"/>
            </w:pPr>
            <w:r>
              <w:t>Layer 3 — Investor Intelligence: Monitors investor sentiment through analyst reports, shareholder register changes, short interest data, and peer company performance. Prepares CEO and CFO with the questions investors are likely to ask.</w:t>
            </w:r>
          </w:p>
        </w:tc>
      </w:tr>
      <w:tr w:rsidR="00ED47ED" w14:paraId="4D39B090"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67E8134F" w14:textId="77777777" w:rsidR="00ED47ED" w:rsidRDefault="0015594F">
            <w:pPr>
              <w:spacing w:after="80"/>
            </w:pPr>
            <w:r>
              <w:t>Layer 4 — Disclosure Compliance: Reviews all external communications for regulatory disclosure compliance — material information consistently disclosed, no selective disclosure, forward guidance within safe-harbour language.</w:t>
            </w:r>
          </w:p>
        </w:tc>
      </w:tr>
      <w:tr w:rsidR="00ED47ED" w14:paraId="1EC191B6"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39376F9C" w14:textId="77777777" w:rsidR="00ED47ED" w:rsidRDefault="0015594F">
            <w:pPr>
              <w:spacing w:after="80"/>
            </w:pPr>
            <w:r>
              <w:t>Layer 5 — Relationship Intelligence: Maintains a relationship map of all board members, institutional investors, and analysts — their investment thesis, concerns, satisfaction level, and communication history — enabling personalised engagement.</w:t>
            </w:r>
          </w:p>
        </w:tc>
      </w:tr>
    </w:tbl>
    <w:p w14:paraId="02FFA506"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62DE285"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246A899C" w14:textId="77777777" w:rsidR="00ED47ED" w:rsidRDefault="0015594F">
            <w:pPr>
              <w:spacing w:after="80"/>
            </w:pPr>
            <w:r>
              <w:rPr>
                <w:b/>
                <w:bCs/>
                <w:color w:val="FFFFFF"/>
                <w:sz w:val="19"/>
                <w:szCs w:val="19"/>
              </w:rPr>
              <w:t>AGENT FLOW — STEP BY STEP</w:t>
            </w:r>
          </w:p>
        </w:tc>
      </w:tr>
    </w:tbl>
    <w:p w14:paraId="4957BF50"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6BEAD6C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46534657"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03BE4F20"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36EE3819" w14:textId="77777777" w:rsidR="00ED47ED" w:rsidRDefault="0015594F">
            <w:pPr>
              <w:spacing w:after="80"/>
            </w:pPr>
            <w:r>
              <w:rPr>
                <w:b/>
                <w:bCs/>
                <w:color w:val="FFFFFF"/>
                <w:sz w:val="18"/>
                <w:szCs w:val="18"/>
              </w:rPr>
              <w:t>ACTION / OUTPUT</w:t>
            </w:r>
          </w:p>
        </w:tc>
      </w:tr>
      <w:tr w:rsidR="00ED47ED" w14:paraId="4B156958"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B3E2C8B"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0B3F9668" w14:textId="77777777" w:rsidR="00ED47ED" w:rsidRDefault="0015594F">
            <w:pPr>
              <w:spacing w:after="80"/>
            </w:pPr>
            <w:r>
              <w:rPr>
                <w:b/>
                <w:bCs/>
                <w:color w:val="1A1A2E"/>
              </w:rPr>
              <w:t>Data Aggregation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2179D951" w14:textId="77777777" w:rsidR="00ED47ED" w:rsidRDefault="0015594F">
            <w:pPr>
              <w:spacing w:after="30"/>
            </w:pPr>
            <w:r>
              <w:rPr>
                <w:b/>
                <w:bCs/>
                <w:color w:val="1A1A2E"/>
              </w:rPr>
              <w:t>All function inputs compiled for board pack</w:t>
            </w:r>
          </w:p>
          <w:p w14:paraId="5A92C17B" w14:textId="77777777" w:rsidR="00ED47ED" w:rsidRDefault="0015594F">
            <w:pPr>
              <w:spacing w:after="80"/>
            </w:pPr>
            <w:r>
              <w:rPr>
                <w:i/>
                <w:iCs/>
                <w:sz w:val="18"/>
                <w:szCs w:val="18"/>
              </w:rPr>
              <w:t>Financial, operational, strategic, and risk data gathered</w:t>
            </w:r>
          </w:p>
        </w:tc>
      </w:tr>
      <w:tr w:rsidR="00ED47ED" w14:paraId="0A2CAE4B"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0F7730C2"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6A964982" w14:textId="77777777" w:rsidR="00ED47ED" w:rsidRDefault="0015594F">
            <w:pPr>
              <w:spacing w:after="80"/>
            </w:pPr>
            <w:r>
              <w:rPr>
                <w:b/>
                <w:bCs/>
                <w:color w:val="1A1A2E"/>
              </w:rPr>
              <w:t>Coherence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228EE18F" w14:textId="77777777" w:rsidR="00ED47ED" w:rsidRDefault="0015594F">
            <w:pPr>
              <w:spacing w:after="30"/>
            </w:pPr>
            <w:r>
              <w:rPr>
                <w:b/>
                <w:bCs/>
                <w:color w:val="1A1A2E"/>
              </w:rPr>
              <w:t>Cross-function narrative consistency validated</w:t>
            </w:r>
          </w:p>
          <w:p w14:paraId="5E7002EA" w14:textId="77777777" w:rsidR="00ED47ED" w:rsidRDefault="0015594F">
            <w:pPr>
              <w:spacing w:after="80"/>
            </w:pPr>
            <w:r>
              <w:rPr>
                <w:i/>
                <w:iCs/>
                <w:sz w:val="18"/>
                <w:szCs w:val="18"/>
              </w:rPr>
              <w:t>Discrepancies flagged before CEO review</w:t>
            </w:r>
          </w:p>
        </w:tc>
      </w:tr>
      <w:tr w:rsidR="00ED47ED" w14:paraId="46D94600"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6F271A35"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4A254E7A" w14:textId="77777777" w:rsidR="00ED47ED" w:rsidRDefault="0015594F">
            <w:pPr>
              <w:spacing w:after="80"/>
            </w:pPr>
            <w:r>
              <w:rPr>
                <w:b/>
                <w:bCs/>
                <w:color w:val="1A1A2E"/>
              </w:rPr>
              <w:t>Pack Assembly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14407577" w14:textId="77777777" w:rsidR="00ED47ED" w:rsidRDefault="0015594F">
            <w:pPr>
              <w:spacing w:after="30"/>
            </w:pPr>
            <w:r>
              <w:rPr>
                <w:b/>
                <w:bCs/>
                <w:color w:val="1A1A2E"/>
              </w:rPr>
              <w:t>Board pack structured and formatted</w:t>
            </w:r>
          </w:p>
          <w:p w14:paraId="07E7133A" w14:textId="77777777" w:rsidR="00ED47ED" w:rsidRDefault="0015594F">
            <w:pPr>
              <w:spacing w:after="80"/>
            </w:pPr>
            <w:r>
              <w:rPr>
                <w:i/>
                <w:iCs/>
                <w:sz w:val="18"/>
                <w:szCs w:val="18"/>
              </w:rPr>
              <w:t>Executive-ready pack 7 days before board meeting</w:t>
            </w:r>
          </w:p>
        </w:tc>
      </w:tr>
      <w:tr w:rsidR="00ED47ED" w14:paraId="7F9A5E89"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185F551B"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1C509DE4" w14:textId="77777777" w:rsidR="00ED47ED" w:rsidRDefault="0015594F">
            <w:pPr>
              <w:spacing w:after="80"/>
            </w:pPr>
            <w:r>
              <w:rPr>
                <w:b/>
                <w:bCs/>
                <w:color w:val="1A1A2E"/>
              </w:rPr>
              <w:t>Q&amp;A Prep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5BC5E654" w14:textId="77777777" w:rsidR="00ED47ED" w:rsidRDefault="0015594F">
            <w:pPr>
              <w:spacing w:after="30"/>
            </w:pPr>
            <w:r>
              <w:rPr>
                <w:b/>
                <w:bCs/>
                <w:color w:val="1A1A2E"/>
              </w:rPr>
              <w:t>Anticipated board and investor questions compiled</w:t>
            </w:r>
          </w:p>
          <w:p w14:paraId="52220EB0" w14:textId="77777777" w:rsidR="00ED47ED" w:rsidRDefault="0015594F">
            <w:pPr>
              <w:spacing w:after="80"/>
            </w:pPr>
            <w:r>
              <w:rPr>
                <w:i/>
                <w:iCs/>
                <w:sz w:val="18"/>
                <w:szCs w:val="18"/>
              </w:rPr>
              <w:t>CEO and CFO briefing with likely challenges and responses</w:t>
            </w:r>
          </w:p>
        </w:tc>
      </w:tr>
      <w:tr w:rsidR="00ED47ED" w14:paraId="4C0DC102"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60299D7C"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378B97A8" w14:textId="77777777" w:rsidR="00ED47ED" w:rsidRDefault="0015594F">
            <w:pPr>
              <w:spacing w:after="80"/>
            </w:pPr>
            <w:r>
              <w:rPr>
                <w:b/>
                <w:bCs/>
                <w:color w:val="1A1A2E"/>
              </w:rPr>
              <w:t>Investor Intelligence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0145DA4F" w14:textId="77777777" w:rsidR="00ED47ED" w:rsidRDefault="0015594F">
            <w:pPr>
              <w:spacing w:after="30"/>
            </w:pPr>
            <w:r>
              <w:rPr>
                <w:b/>
                <w:bCs/>
                <w:color w:val="1A1A2E"/>
              </w:rPr>
              <w:t>Investor sentiment and concerns mapped</w:t>
            </w:r>
          </w:p>
          <w:p w14:paraId="6FD4A6BE" w14:textId="77777777" w:rsidR="00ED47ED" w:rsidRDefault="0015594F">
            <w:pPr>
              <w:spacing w:after="80"/>
            </w:pPr>
            <w:r>
              <w:rPr>
                <w:i/>
                <w:iCs/>
                <w:sz w:val="18"/>
                <w:szCs w:val="18"/>
              </w:rPr>
              <w:t>Shareholder register changes and analyst stance monitored</w:t>
            </w:r>
          </w:p>
        </w:tc>
      </w:tr>
      <w:tr w:rsidR="00ED47ED" w14:paraId="0B71DB4B"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46B24404"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3FE82292" w14:textId="77777777" w:rsidR="00ED47ED" w:rsidRDefault="0015594F">
            <w:pPr>
              <w:spacing w:after="80"/>
            </w:pPr>
            <w:r>
              <w:rPr>
                <w:b/>
                <w:bCs/>
                <w:color w:val="1A1A2E"/>
              </w:rPr>
              <w:t>Compliance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47832211" w14:textId="77777777" w:rsidR="00ED47ED" w:rsidRDefault="0015594F">
            <w:pPr>
              <w:spacing w:after="30"/>
            </w:pPr>
            <w:r>
              <w:rPr>
                <w:b/>
                <w:bCs/>
                <w:color w:val="1A1A2E"/>
              </w:rPr>
              <w:t>Disclosure compliance review completed</w:t>
            </w:r>
          </w:p>
          <w:p w14:paraId="0CBEB6A7" w14:textId="77777777" w:rsidR="00ED47ED" w:rsidRDefault="0015594F">
            <w:pPr>
              <w:spacing w:after="80"/>
            </w:pPr>
            <w:r>
              <w:rPr>
                <w:i/>
                <w:iCs/>
                <w:sz w:val="18"/>
                <w:szCs w:val="18"/>
              </w:rPr>
              <w:t>Material information and forward guidance checked</w:t>
            </w:r>
          </w:p>
        </w:tc>
      </w:tr>
      <w:tr w:rsidR="00ED47ED" w14:paraId="3F693568"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9F68FAF"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72F2F254" w14:textId="77777777" w:rsidR="00ED47ED" w:rsidRDefault="0015594F">
            <w:pPr>
              <w:spacing w:after="80"/>
            </w:pPr>
            <w:r>
              <w:rPr>
                <w:b/>
                <w:bCs/>
                <w:color w:val="1A1A2E"/>
              </w:rPr>
              <w:t>Relationship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6D4784D6" w14:textId="77777777" w:rsidR="00ED47ED" w:rsidRDefault="0015594F">
            <w:pPr>
              <w:spacing w:after="30"/>
            </w:pPr>
            <w:r>
              <w:rPr>
                <w:b/>
                <w:bCs/>
                <w:color w:val="1A1A2E"/>
              </w:rPr>
              <w:t>Investor and board relationship log maintained</w:t>
            </w:r>
          </w:p>
          <w:p w14:paraId="6BBFFD66" w14:textId="77777777" w:rsidR="00ED47ED" w:rsidRDefault="0015594F">
            <w:pPr>
              <w:spacing w:after="80"/>
            </w:pPr>
            <w:r>
              <w:rPr>
                <w:i/>
                <w:iCs/>
                <w:sz w:val="18"/>
                <w:szCs w:val="18"/>
              </w:rPr>
              <w:t>Personalised engagement recommendations for CEO</w:t>
            </w:r>
          </w:p>
        </w:tc>
      </w:tr>
    </w:tbl>
    <w:p w14:paraId="42329A4B"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FB0594C"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2A55FBF9" w14:textId="77777777" w:rsidR="00ED47ED" w:rsidRDefault="0015594F">
            <w:pPr>
              <w:spacing w:after="80"/>
            </w:pPr>
            <w:r>
              <w:rPr>
                <w:b/>
                <w:bCs/>
                <w:color w:val="FFFFFF"/>
                <w:sz w:val="19"/>
                <w:szCs w:val="19"/>
              </w:rPr>
              <w:t>CONFIDENCE-BASED ROUTING</w:t>
            </w:r>
          </w:p>
        </w:tc>
      </w:tr>
    </w:tbl>
    <w:p w14:paraId="6B5E8A47"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4120DA41"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24EBC58C"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04065A2A"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02BDA99F" w14:textId="77777777" w:rsidR="00ED47ED" w:rsidRDefault="0015594F">
            <w:pPr>
              <w:spacing w:after="80"/>
            </w:pPr>
            <w:r>
              <w:rPr>
                <w:b/>
                <w:bCs/>
                <w:color w:val="FFFFFF"/>
                <w:sz w:val="19"/>
                <w:szCs w:val="19"/>
              </w:rPr>
              <w:t>Human Effort Required</w:t>
            </w:r>
          </w:p>
        </w:tc>
      </w:tr>
      <w:tr w:rsidR="00ED47ED" w14:paraId="7108CB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461D0E0" w14:textId="77777777" w:rsidR="00ED47ED" w:rsidRDefault="0015594F">
            <w:pPr>
              <w:spacing w:after="80"/>
            </w:pPr>
            <w:r>
              <w:rPr>
                <w:b/>
                <w:bCs/>
                <w:color w:val="1A1A2E"/>
                <w:sz w:val="19"/>
                <w:szCs w:val="19"/>
              </w:rPr>
              <w:t>Routine board cycle; metrics in line with guidance</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796E303" w14:textId="77777777" w:rsidR="00ED47ED" w:rsidRDefault="0015594F">
            <w:pPr>
              <w:spacing w:after="80"/>
            </w:pPr>
            <w:r>
              <w:rPr>
                <w:sz w:val="19"/>
                <w:szCs w:val="19"/>
              </w:rPr>
              <w:t>Standard board pack preparation; CEO review 7 days before</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28FC86C" w14:textId="77777777" w:rsidR="00ED47ED" w:rsidRDefault="0015594F">
            <w:pPr>
              <w:spacing w:after="80"/>
            </w:pPr>
            <w:r>
              <w:rPr>
                <w:sz w:val="19"/>
                <w:szCs w:val="19"/>
              </w:rPr>
              <w:t>CEO + CFO review and sign-off</w:t>
            </w:r>
          </w:p>
        </w:tc>
      </w:tr>
      <w:tr w:rsidR="00ED47ED" w14:paraId="605C18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96EEA2D" w14:textId="77777777" w:rsidR="00ED47ED" w:rsidRDefault="0015594F">
            <w:pPr>
              <w:spacing w:after="80"/>
            </w:pPr>
            <w:r>
              <w:rPr>
                <w:b/>
                <w:bCs/>
                <w:color w:val="1A1A2E"/>
                <w:sz w:val="19"/>
                <w:szCs w:val="19"/>
              </w:rPr>
              <w:t>Material negative variance vs. guidance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F1ACB7E" w14:textId="77777777" w:rsidR="00ED47ED" w:rsidRDefault="0015594F">
            <w:pPr>
              <w:spacing w:after="80"/>
            </w:pPr>
            <w:r>
              <w:rPr>
                <w:sz w:val="19"/>
                <w:szCs w:val="19"/>
              </w:rPr>
              <w:t>Narrative strategy session; disclosure obligation assessed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1FD6017" w14:textId="77777777" w:rsidR="00ED47ED" w:rsidRDefault="0015594F">
            <w:pPr>
              <w:spacing w:after="80"/>
            </w:pPr>
            <w:r>
              <w:rPr>
                <w:sz w:val="19"/>
                <w:szCs w:val="19"/>
              </w:rPr>
              <w:t>CEO + CFO + legal urgent action</w:t>
            </w:r>
          </w:p>
        </w:tc>
      </w:tr>
      <w:tr w:rsidR="00ED47ED" w14:paraId="615F3F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8244DD9" w14:textId="77777777" w:rsidR="00ED47ED" w:rsidRDefault="0015594F">
            <w:pPr>
              <w:spacing w:after="80"/>
            </w:pPr>
            <w:r>
              <w:rPr>
                <w:b/>
                <w:bCs/>
                <w:color w:val="1A1A2E"/>
                <w:sz w:val="19"/>
                <w:szCs w:val="19"/>
              </w:rPr>
              <w:t>Activist investor position detected</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3CB60E3" w14:textId="77777777" w:rsidR="00ED47ED" w:rsidRDefault="0015594F">
            <w:pPr>
              <w:spacing w:after="80"/>
            </w:pPr>
            <w:r>
              <w:rPr>
                <w:sz w:val="19"/>
                <w:szCs w:val="19"/>
              </w:rPr>
              <w:t>Activist defence briefing prepared; engagement strategy</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C50C340" w14:textId="77777777" w:rsidR="00ED47ED" w:rsidRDefault="0015594F">
            <w:pPr>
              <w:spacing w:after="80"/>
            </w:pPr>
            <w:r>
              <w:rPr>
                <w:sz w:val="19"/>
                <w:szCs w:val="19"/>
              </w:rPr>
              <w:t>CEO + Chair + advisers action</w:t>
            </w:r>
          </w:p>
        </w:tc>
      </w:tr>
      <w:tr w:rsidR="00ED47ED" w14:paraId="313EAB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E12DAE7" w14:textId="77777777" w:rsidR="00ED47ED" w:rsidRDefault="0015594F">
            <w:pPr>
              <w:spacing w:after="80"/>
            </w:pPr>
            <w:r>
              <w:rPr>
                <w:b/>
                <w:bCs/>
                <w:color w:val="1A1A2E"/>
                <w:sz w:val="19"/>
                <w:szCs w:val="19"/>
              </w:rPr>
              <w:t>Board member expressing concern in pre-meeting calls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4649081" w14:textId="77777777" w:rsidR="00ED47ED" w:rsidRDefault="0015594F">
            <w:pPr>
              <w:spacing w:after="80"/>
            </w:pPr>
            <w:r>
              <w:rPr>
                <w:sz w:val="19"/>
                <w:szCs w:val="19"/>
              </w:rPr>
              <w:t>CEO briefed; relevant data prepared; 1:1 arranged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10894BC" w14:textId="77777777" w:rsidR="00ED47ED" w:rsidRDefault="0015594F">
            <w:pPr>
              <w:spacing w:after="80"/>
            </w:pPr>
            <w:r>
              <w:rPr>
                <w:sz w:val="19"/>
                <w:szCs w:val="19"/>
              </w:rPr>
              <w:t>CEO personalised engagement</w:t>
            </w:r>
          </w:p>
        </w:tc>
      </w:tr>
    </w:tbl>
    <w:p w14:paraId="4C34880E"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0758223"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165470BB" w14:textId="77777777" w:rsidR="00ED47ED" w:rsidRDefault="0015594F">
            <w:pPr>
              <w:spacing w:after="80"/>
            </w:pPr>
            <w:r>
              <w:rPr>
                <w:b/>
                <w:bCs/>
                <w:color w:val="1B6B3A"/>
              </w:rPr>
              <w:t xml:space="preserve">Outcome:  </w:t>
            </w:r>
            <w:r>
              <w:rPr>
                <w:color w:val="1A1A2E"/>
              </w:rPr>
              <w:t>Board pack preparation time reduced from 3 weeks to 5 days. Zero disclosure compliance issues. CEO and CFO enter every board meeting with comprehensive Q&amp;A preparation. Investor confidence maintained through consistent, coherent communication.</w:t>
            </w:r>
          </w:p>
        </w:tc>
      </w:tr>
    </w:tbl>
    <w:p w14:paraId="770E4823" w14:textId="77777777" w:rsidR="00ED47ED" w:rsidRDefault="00ED47ED">
      <w:pPr>
        <w:spacing w:before="80" w:after="80"/>
      </w:pPr>
    </w:p>
    <w:p w14:paraId="79F2553B" w14:textId="77777777" w:rsidR="00ED47ED" w:rsidRDefault="0015594F">
      <w:r>
        <w:br w:type="page"/>
      </w:r>
    </w:p>
    <w:p w14:paraId="60BCB5A3"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30BB4A3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42911C23" w14:textId="77777777" w:rsidR="00ED47ED" w:rsidRDefault="0015594F">
            <w:pPr>
              <w:spacing w:after="80"/>
              <w:jc w:val="center"/>
            </w:pPr>
            <w:r>
              <w:rPr>
                <w:b/>
                <w:bCs/>
                <w:color w:val="FFFFFF"/>
                <w:sz w:val="32"/>
                <w:szCs w:val="32"/>
              </w:rPr>
              <w:t>05</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53F13019" w14:textId="77777777" w:rsidR="00ED47ED" w:rsidRDefault="0015594F">
            <w:pPr>
              <w:spacing w:after="40"/>
            </w:pPr>
            <w:r>
              <w:rPr>
                <w:b/>
                <w:bCs/>
                <w:color w:val="1A1A2E"/>
                <w:sz w:val="26"/>
                <w:szCs w:val="26"/>
              </w:rPr>
              <w:t>Mergers, Acquisitions &amp; Strategic Partnerships</w:t>
            </w:r>
          </w:p>
          <w:p w14:paraId="66CF1090" w14:textId="77777777" w:rsidR="00ED47ED" w:rsidRDefault="0015594F">
            <w:pPr>
              <w:spacing w:after="80"/>
            </w:pPr>
            <w:r>
              <w:rPr>
                <w:b/>
                <w:bCs/>
                <w:color w:val="1E4FA8"/>
                <w:sz w:val="18"/>
                <w:szCs w:val="18"/>
              </w:rPr>
              <w:t>STRATEGIC DIRECTION &amp; PLANNING</w:t>
            </w:r>
          </w:p>
        </w:tc>
      </w:tr>
    </w:tbl>
    <w:p w14:paraId="1C1AFB05"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3875B02"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521CBCE4" w14:textId="77777777" w:rsidR="00ED47ED" w:rsidRDefault="0015594F">
            <w:pPr>
              <w:spacing w:after="80"/>
            </w:pPr>
            <w:r>
              <w:rPr>
                <w:b/>
                <w:bCs/>
                <w:color w:val="FFFFFF"/>
                <w:sz w:val="19"/>
                <w:szCs w:val="19"/>
              </w:rPr>
              <w:t>WHAT THE AGENT DOES</w:t>
            </w:r>
          </w:p>
        </w:tc>
      </w:tr>
    </w:tbl>
    <w:p w14:paraId="6ABB2FF2"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8D6103A"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2A2B370C" w14:textId="77777777" w:rsidR="00ED47ED" w:rsidRDefault="0015594F">
            <w:pPr>
              <w:spacing w:after="120"/>
            </w:pPr>
            <w:r>
              <w:t>Manages the full M&amp;A and strategic partnership lifecycle — from target identification and screening through due diligence support, deal structuring analysis, integration planning, and post-merger performance tracking — giving the CEO and board the intelligence required for the company's highest-stakes capital decisions.</w:t>
            </w:r>
          </w:p>
          <w:p w14:paraId="56EBA2EC" w14:textId="77777777" w:rsidR="00ED47ED" w:rsidRDefault="0015594F">
            <w:pPr>
              <w:spacing w:after="80"/>
            </w:pPr>
            <w:r>
              <w:rPr>
                <w:i/>
                <w:iCs/>
                <w:color w:val="1E4FA8"/>
                <w:sz w:val="19"/>
                <w:szCs w:val="19"/>
              </w:rPr>
              <w:t>Most M&amp;A value is destroyed not in deal-making but in integration — this agent is the only system that tracks value from strategic rationale to post-merger realisation.</w:t>
            </w:r>
          </w:p>
        </w:tc>
      </w:tr>
    </w:tbl>
    <w:p w14:paraId="37394867"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4E1C7D3"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2B9B6E43" w14:textId="77777777" w:rsidR="00ED47ED" w:rsidRDefault="0015594F">
            <w:pPr>
              <w:spacing w:after="80"/>
            </w:pPr>
            <w:r>
              <w:rPr>
                <w:b/>
                <w:bCs/>
                <w:color w:val="FFFFFF"/>
                <w:sz w:val="19"/>
                <w:szCs w:val="19"/>
              </w:rPr>
              <w:t>REASONING LOGIC — LAYERS</w:t>
            </w:r>
          </w:p>
        </w:tc>
      </w:tr>
    </w:tbl>
    <w:p w14:paraId="64BBA811"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4EBACD2"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0E2B79C8" w14:textId="77777777" w:rsidR="00ED47ED" w:rsidRDefault="0015594F">
            <w:pPr>
              <w:spacing w:after="80"/>
            </w:pPr>
            <w:r>
              <w:t>Layer 1 — Target Universe Screening: Maintains a dynamic universe of acquisition targets and partnership candidates — scored on strategic fit, financial profile, market position, technology capability, cultural compatibility, and valuation attractiveness.</w:t>
            </w:r>
          </w:p>
        </w:tc>
      </w:tr>
      <w:tr w:rsidR="00ED47ED" w14:paraId="6E12B183"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051D2D9" w14:textId="77777777" w:rsidR="00ED47ED" w:rsidRDefault="0015594F">
            <w:pPr>
              <w:spacing w:after="80"/>
            </w:pPr>
            <w:r>
              <w:t>Layer 2 — Investment Case Modelling: For shortlisted targets, builds a full investment case — revenue synergy estimates, cost synergy estimates, integration costs, acquisition premium analysis, EPS accretion/dilution, and IRR across scenarios.</w:t>
            </w:r>
          </w:p>
        </w:tc>
      </w:tr>
      <w:tr w:rsidR="00ED47ED" w14:paraId="11CAC706"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E30D0E5" w14:textId="77777777" w:rsidR="00ED47ED" w:rsidRDefault="0015594F">
            <w:pPr>
              <w:spacing w:after="80"/>
            </w:pPr>
            <w:r>
              <w:t>Layer 3 — Due Diligence Orchestration: Manages the due diligence process — coordinating financial, legal, commercial, technical, and HR due diligence workstreams. Synthesises findings into a comprehensive risk-weighted view for the CEO.</w:t>
            </w:r>
          </w:p>
        </w:tc>
      </w:tr>
      <w:tr w:rsidR="00ED47ED" w14:paraId="19107CAA"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B41DEE3" w14:textId="77777777" w:rsidR="00ED47ED" w:rsidRDefault="0015594F">
            <w:pPr>
              <w:spacing w:after="80"/>
            </w:pPr>
            <w:r>
              <w:t>Layer 4 — Negotiation Intelligence: Provides negotiation intelligence — comparable transaction multiples, buyer leverage points, deal structure optionality (earn-outs, contingent payments, equity roll-over), and walk-away analysis.</w:t>
            </w:r>
          </w:p>
        </w:tc>
      </w:tr>
      <w:tr w:rsidR="00ED47ED" w14:paraId="019DD346"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88B4333" w14:textId="77777777" w:rsidR="00ED47ED" w:rsidRDefault="0015594F">
            <w:pPr>
              <w:spacing w:after="80"/>
            </w:pPr>
            <w:r>
              <w:t>Layer 5 — Integration Performance Tracking: Post-close, tracks integration milestone completion, synergy capture rate vs. investment case, key talent retention, and cultural integration indicators — giving the CEO real visibility of whether the acquisition is delivering value.</w:t>
            </w:r>
          </w:p>
        </w:tc>
      </w:tr>
    </w:tbl>
    <w:p w14:paraId="1EBECC72"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5151C43"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18B5E4BE" w14:textId="77777777" w:rsidR="00ED47ED" w:rsidRDefault="0015594F">
            <w:pPr>
              <w:spacing w:after="80"/>
            </w:pPr>
            <w:r>
              <w:rPr>
                <w:b/>
                <w:bCs/>
                <w:color w:val="FFFFFF"/>
                <w:sz w:val="19"/>
                <w:szCs w:val="19"/>
              </w:rPr>
              <w:t>AGENT FLOW — STEP BY STEP</w:t>
            </w:r>
          </w:p>
        </w:tc>
      </w:tr>
    </w:tbl>
    <w:p w14:paraId="65EA0041"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244E754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5D18B1DD"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176C5144"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31765959" w14:textId="77777777" w:rsidR="00ED47ED" w:rsidRDefault="0015594F">
            <w:pPr>
              <w:spacing w:after="80"/>
            </w:pPr>
            <w:r>
              <w:rPr>
                <w:b/>
                <w:bCs/>
                <w:color w:val="FFFFFF"/>
                <w:sz w:val="18"/>
                <w:szCs w:val="18"/>
              </w:rPr>
              <w:t>ACTION / OUTPUT</w:t>
            </w:r>
          </w:p>
        </w:tc>
      </w:tr>
      <w:tr w:rsidR="00ED47ED" w14:paraId="4D589077"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70F65612"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3550E79A" w14:textId="77777777" w:rsidR="00ED47ED" w:rsidRDefault="0015594F">
            <w:pPr>
              <w:spacing w:after="80"/>
            </w:pPr>
            <w:r>
              <w:rPr>
                <w:b/>
                <w:bCs/>
                <w:color w:val="1A1A2E"/>
              </w:rPr>
              <w:t>Screening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7BD1CA8B" w14:textId="77777777" w:rsidR="00ED47ED" w:rsidRDefault="0015594F">
            <w:pPr>
              <w:spacing w:after="30"/>
            </w:pPr>
            <w:r>
              <w:rPr>
                <w:b/>
                <w:bCs/>
                <w:color w:val="1A1A2E"/>
              </w:rPr>
              <w:t>Target universe maintained and scored</w:t>
            </w:r>
          </w:p>
          <w:p w14:paraId="3A544144" w14:textId="77777777" w:rsidR="00ED47ED" w:rsidRDefault="0015594F">
            <w:pPr>
              <w:spacing w:after="80"/>
            </w:pPr>
            <w:r>
              <w:rPr>
                <w:i/>
                <w:iCs/>
                <w:sz w:val="18"/>
                <w:szCs w:val="18"/>
              </w:rPr>
              <w:t>Top-10 targets by strategic fit and attractiveness ranked</w:t>
            </w:r>
          </w:p>
        </w:tc>
      </w:tr>
      <w:tr w:rsidR="00ED47ED" w14:paraId="23EAA582"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59AAF900"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0F1F51B1" w14:textId="77777777" w:rsidR="00ED47ED" w:rsidRDefault="0015594F">
            <w:pPr>
              <w:spacing w:after="80"/>
            </w:pPr>
            <w:r>
              <w:rPr>
                <w:b/>
                <w:bCs/>
                <w:color w:val="1A1A2E"/>
              </w:rPr>
              <w:t>Investment Case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3F8D9ADD" w14:textId="77777777" w:rsidR="00ED47ED" w:rsidRDefault="0015594F">
            <w:pPr>
              <w:spacing w:after="30"/>
            </w:pPr>
            <w:r>
              <w:rPr>
                <w:b/>
                <w:bCs/>
                <w:color w:val="1A1A2E"/>
              </w:rPr>
              <w:t>Investment case modelled for shortlisted targets</w:t>
            </w:r>
          </w:p>
          <w:p w14:paraId="367AE687" w14:textId="77777777" w:rsidR="00ED47ED" w:rsidRDefault="0015594F">
            <w:pPr>
              <w:spacing w:after="80"/>
            </w:pPr>
            <w:r>
              <w:rPr>
                <w:i/>
                <w:iCs/>
                <w:sz w:val="18"/>
                <w:szCs w:val="18"/>
              </w:rPr>
              <w:t>Synergy estimates, IRR, and accretion/dilution analysis</w:t>
            </w:r>
          </w:p>
        </w:tc>
      </w:tr>
      <w:tr w:rsidR="00ED47ED" w14:paraId="6AC9DDF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7BDC253E"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478DC47E" w14:textId="77777777" w:rsidR="00ED47ED" w:rsidRDefault="0015594F">
            <w:pPr>
              <w:spacing w:after="80"/>
            </w:pPr>
            <w:r>
              <w:rPr>
                <w:b/>
                <w:bCs/>
                <w:color w:val="1A1A2E"/>
              </w:rPr>
              <w:t>Due Diligence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24B7F11D" w14:textId="77777777" w:rsidR="00ED47ED" w:rsidRDefault="0015594F">
            <w:pPr>
              <w:spacing w:after="30"/>
            </w:pPr>
            <w:r>
              <w:rPr>
                <w:b/>
                <w:bCs/>
                <w:color w:val="1A1A2E"/>
              </w:rPr>
              <w:t>Due diligence workstreams coordinated</w:t>
            </w:r>
          </w:p>
          <w:p w14:paraId="3FA9A91F" w14:textId="77777777" w:rsidR="00ED47ED" w:rsidRDefault="0015594F">
            <w:pPr>
              <w:spacing w:after="80"/>
            </w:pPr>
            <w:r>
              <w:rPr>
                <w:i/>
                <w:iCs/>
                <w:sz w:val="18"/>
                <w:szCs w:val="18"/>
              </w:rPr>
              <w:t>Risk-weighted findings synthesis for CEO + Board</w:t>
            </w:r>
          </w:p>
        </w:tc>
      </w:tr>
      <w:tr w:rsidR="00ED47ED" w14:paraId="70B1CABF"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5D54D5B8"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1A97EC42" w14:textId="77777777" w:rsidR="00ED47ED" w:rsidRDefault="0015594F">
            <w:pPr>
              <w:spacing w:after="80"/>
            </w:pPr>
            <w:r>
              <w:rPr>
                <w:b/>
                <w:bCs/>
                <w:color w:val="1A1A2E"/>
              </w:rPr>
              <w:t>Valuation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514F4F7B" w14:textId="77777777" w:rsidR="00ED47ED" w:rsidRDefault="0015594F">
            <w:pPr>
              <w:spacing w:after="30"/>
            </w:pPr>
            <w:r>
              <w:rPr>
                <w:b/>
                <w:bCs/>
                <w:color w:val="1A1A2E"/>
              </w:rPr>
              <w:t>Comparable transaction analysis completed</w:t>
            </w:r>
          </w:p>
          <w:p w14:paraId="6AA901AA" w14:textId="77777777" w:rsidR="00ED47ED" w:rsidRDefault="0015594F">
            <w:pPr>
              <w:spacing w:after="80"/>
            </w:pPr>
            <w:r>
              <w:rPr>
                <w:i/>
                <w:iCs/>
                <w:sz w:val="18"/>
                <w:szCs w:val="18"/>
              </w:rPr>
              <w:t>Valuation range and premium justification prepared</w:t>
            </w:r>
          </w:p>
        </w:tc>
      </w:tr>
      <w:tr w:rsidR="00ED47ED" w14:paraId="3586BF17"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6FBBE21E"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15DE85EC" w14:textId="77777777" w:rsidR="00ED47ED" w:rsidRDefault="0015594F">
            <w:pPr>
              <w:spacing w:after="80"/>
            </w:pPr>
            <w:r>
              <w:rPr>
                <w:b/>
                <w:bCs/>
                <w:color w:val="1A1A2E"/>
              </w:rPr>
              <w:t>Negotiation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14C46D4D" w14:textId="77777777" w:rsidR="00ED47ED" w:rsidRDefault="0015594F">
            <w:pPr>
              <w:spacing w:after="30"/>
            </w:pPr>
            <w:r>
              <w:rPr>
                <w:b/>
                <w:bCs/>
                <w:color w:val="1A1A2E"/>
              </w:rPr>
              <w:t>Negotiation brief and walk-away analysis prepared</w:t>
            </w:r>
          </w:p>
          <w:p w14:paraId="4EA1F026" w14:textId="77777777" w:rsidR="00ED47ED" w:rsidRDefault="0015594F">
            <w:pPr>
              <w:spacing w:after="80"/>
            </w:pPr>
            <w:r>
              <w:rPr>
                <w:i/>
                <w:iCs/>
                <w:sz w:val="18"/>
                <w:szCs w:val="18"/>
              </w:rPr>
              <w:t>Deal structure optionality modelled</w:t>
            </w:r>
          </w:p>
        </w:tc>
      </w:tr>
      <w:tr w:rsidR="00ED47ED" w14:paraId="4E6ADE7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0D5DB4AB"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5EE8B965" w14:textId="77777777" w:rsidR="00ED47ED" w:rsidRDefault="0015594F">
            <w:pPr>
              <w:spacing w:after="80"/>
            </w:pPr>
            <w:r>
              <w:rPr>
                <w:b/>
                <w:bCs/>
                <w:color w:val="1A1A2E"/>
              </w:rPr>
              <w:t>Integration Planning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211D3727" w14:textId="77777777" w:rsidR="00ED47ED" w:rsidRDefault="0015594F">
            <w:pPr>
              <w:spacing w:after="30"/>
            </w:pPr>
            <w:r>
              <w:rPr>
                <w:b/>
                <w:bCs/>
                <w:color w:val="1A1A2E"/>
              </w:rPr>
              <w:t>Day-1 integration plan prepared pre-close</w:t>
            </w:r>
          </w:p>
          <w:p w14:paraId="78D99660" w14:textId="77777777" w:rsidR="00ED47ED" w:rsidRDefault="0015594F">
            <w:pPr>
              <w:spacing w:after="80"/>
            </w:pPr>
            <w:r>
              <w:rPr>
                <w:i/>
                <w:iCs/>
                <w:sz w:val="18"/>
                <w:szCs w:val="18"/>
              </w:rPr>
              <w:t>Synergy workstreams, owners, and timelines defined</w:t>
            </w:r>
          </w:p>
        </w:tc>
      </w:tr>
      <w:tr w:rsidR="00ED47ED" w14:paraId="1D35DEC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74E4F276"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0E368F68" w14:textId="77777777" w:rsidR="00ED47ED" w:rsidRDefault="0015594F">
            <w:pPr>
              <w:spacing w:after="80"/>
            </w:pPr>
            <w:r>
              <w:rPr>
                <w:b/>
                <w:bCs/>
                <w:color w:val="1A1A2E"/>
              </w:rPr>
              <w:t>Post-Merger Tracking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5E2849E4" w14:textId="77777777" w:rsidR="00ED47ED" w:rsidRDefault="0015594F">
            <w:pPr>
              <w:spacing w:after="30"/>
            </w:pPr>
            <w:r>
              <w:rPr>
                <w:b/>
                <w:bCs/>
                <w:color w:val="1A1A2E"/>
              </w:rPr>
              <w:t>Integration performance monitored post-close</w:t>
            </w:r>
          </w:p>
          <w:p w14:paraId="4AA7AA1C" w14:textId="77777777" w:rsidR="00ED47ED" w:rsidRDefault="0015594F">
            <w:pPr>
              <w:spacing w:after="80"/>
            </w:pPr>
            <w:r>
              <w:rPr>
                <w:i/>
                <w:iCs/>
                <w:sz w:val="18"/>
                <w:szCs w:val="18"/>
              </w:rPr>
              <w:t>Synergy capture vs. investment case tracked monthly</w:t>
            </w:r>
          </w:p>
        </w:tc>
      </w:tr>
    </w:tbl>
    <w:p w14:paraId="36B0FDCB"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46BC714"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3F052BBD" w14:textId="77777777" w:rsidR="00ED47ED" w:rsidRDefault="0015594F">
            <w:pPr>
              <w:spacing w:after="80"/>
            </w:pPr>
            <w:r>
              <w:rPr>
                <w:b/>
                <w:bCs/>
                <w:color w:val="FFFFFF"/>
                <w:sz w:val="19"/>
                <w:szCs w:val="19"/>
              </w:rPr>
              <w:t>CONFIDENCE-BASED ROUTING</w:t>
            </w:r>
          </w:p>
        </w:tc>
      </w:tr>
    </w:tbl>
    <w:p w14:paraId="75C126CD"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0007EF07"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0DFA6CD4"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5B2DB923"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04244F6E" w14:textId="77777777" w:rsidR="00ED47ED" w:rsidRDefault="0015594F">
            <w:pPr>
              <w:spacing w:after="80"/>
            </w:pPr>
            <w:r>
              <w:rPr>
                <w:b/>
                <w:bCs/>
                <w:color w:val="FFFFFF"/>
                <w:sz w:val="19"/>
                <w:szCs w:val="19"/>
              </w:rPr>
              <w:t>Human Effort Required</w:t>
            </w:r>
          </w:p>
        </w:tc>
      </w:tr>
      <w:tr w:rsidR="00ED47ED" w14:paraId="3477BA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B699EA2" w14:textId="77777777" w:rsidR="00ED47ED" w:rsidRDefault="0015594F">
            <w:pPr>
              <w:spacing w:after="80"/>
            </w:pPr>
            <w:r>
              <w:rPr>
                <w:b/>
                <w:bCs/>
                <w:color w:val="1A1A2E"/>
                <w:sz w:val="19"/>
                <w:szCs w:val="19"/>
              </w:rPr>
              <w:t>Attractive target identified — strategic fit confirmed</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DF78472" w14:textId="77777777" w:rsidR="00ED47ED" w:rsidRDefault="0015594F">
            <w:pPr>
              <w:spacing w:after="80"/>
            </w:pPr>
            <w:r>
              <w:rPr>
                <w:sz w:val="19"/>
                <w:szCs w:val="19"/>
              </w:rPr>
              <w:t>Investment case modelled; CEO briefing within 2 weeks</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0BA0D77E" w14:textId="77777777" w:rsidR="00ED47ED" w:rsidRDefault="0015594F">
            <w:pPr>
              <w:spacing w:after="80"/>
            </w:pPr>
            <w:r>
              <w:rPr>
                <w:sz w:val="19"/>
                <w:szCs w:val="19"/>
              </w:rPr>
              <w:t>CEO + corporate development action</w:t>
            </w:r>
          </w:p>
        </w:tc>
      </w:tr>
      <w:tr w:rsidR="00ED47ED" w14:paraId="58ABEB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03E0712" w14:textId="77777777" w:rsidR="00ED47ED" w:rsidRDefault="0015594F">
            <w:pPr>
              <w:spacing w:after="80"/>
            </w:pPr>
            <w:r>
              <w:rPr>
                <w:b/>
                <w:bCs/>
                <w:color w:val="1A1A2E"/>
                <w:sz w:val="19"/>
                <w:szCs w:val="19"/>
              </w:rPr>
              <w:t>Due diligence reveals material risk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6A2440A" w14:textId="77777777" w:rsidR="00ED47ED" w:rsidRDefault="0015594F">
            <w:pPr>
              <w:spacing w:after="80"/>
            </w:pPr>
            <w:r>
              <w:rPr>
                <w:sz w:val="19"/>
                <w:szCs w:val="19"/>
              </w:rPr>
              <w:t>Risk-adjusted investment case; CEO + Board go/no-go</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A18E8E8" w14:textId="77777777" w:rsidR="00ED47ED" w:rsidRDefault="0015594F">
            <w:pPr>
              <w:spacing w:after="80"/>
            </w:pPr>
            <w:r>
              <w:rPr>
                <w:sz w:val="19"/>
                <w:szCs w:val="19"/>
              </w:rPr>
              <w:t>CEO + Board urgent decision</w:t>
            </w:r>
          </w:p>
        </w:tc>
      </w:tr>
      <w:tr w:rsidR="00ED47ED" w14:paraId="5AC0BF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67F9B3C" w14:textId="77777777" w:rsidR="00ED47ED" w:rsidRDefault="0015594F">
            <w:pPr>
              <w:spacing w:after="80"/>
            </w:pPr>
            <w:r>
              <w:rPr>
                <w:b/>
                <w:bCs/>
                <w:color w:val="1A1A2E"/>
                <w:sz w:val="19"/>
                <w:szCs w:val="19"/>
              </w:rPr>
              <w:t>Post-close synergy capture below 70% at 6 months</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8732403" w14:textId="77777777" w:rsidR="00ED47ED" w:rsidRDefault="0015594F">
            <w:pPr>
              <w:spacing w:after="80"/>
            </w:pPr>
            <w:r>
              <w:rPr>
                <w:sz w:val="19"/>
                <w:szCs w:val="19"/>
              </w:rPr>
              <w:t>Integration intervention; sponsor accountability review</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4397169" w14:textId="77777777" w:rsidR="00ED47ED" w:rsidRDefault="0015594F">
            <w:pPr>
              <w:spacing w:after="80"/>
            </w:pPr>
            <w:r>
              <w:rPr>
                <w:sz w:val="19"/>
                <w:szCs w:val="19"/>
              </w:rPr>
              <w:t>CEO + integration sponsor action</w:t>
            </w:r>
          </w:p>
        </w:tc>
      </w:tr>
      <w:tr w:rsidR="00ED47ED" w14:paraId="2B3C20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F893DA2" w14:textId="77777777" w:rsidR="00ED47ED" w:rsidRDefault="0015594F">
            <w:pPr>
              <w:spacing w:after="80"/>
            </w:pPr>
            <w:r>
              <w:rPr>
                <w:b/>
                <w:bCs/>
                <w:color w:val="1A1A2E"/>
                <w:sz w:val="19"/>
                <w:szCs w:val="19"/>
              </w:rPr>
              <w:t>Unsolicited approach received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F0E469E" w14:textId="77777777" w:rsidR="00ED47ED" w:rsidRDefault="0015594F">
            <w:pPr>
              <w:spacing w:after="80"/>
            </w:pPr>
            <w:r>
              <w:rPr>
                <w:sz w:val="19"/>
                <w:szCs w:val="19"/>
              </w:rPr>
              <w:t>Response strategy briefing; board notification within 24 hrs</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1B80247" w14:textId="77777777" w:rsidR="00ED47ED" w:rsidRDefault="0015594F">
            <w:pPr>
              <w:spacing w:after="80"/>
            </w:pPr>
            <w:r>
              <w:rPr>
                <w:sz w:val="19"/>
                <w:szCs w:val="19"/>
              </w:rPr>
              <w:t>CEO + Chair + legal immediate action</w:t>
            </w:r>
          </w:p>
        </w:tc>
      </w:tr>
    </w:tbl>
    <w:p w14:paraId="3CB11BBF"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AA172B5"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71823112" w14:textId="77777777" w:rsidR="00ED47ED" w:rsidRDefault="0015594F">
            <w:pPr>
              <w:spacing w:after="80"/>
            </w:pPr>
            <w:r>
              <w:rPr>
                <w:b/>
                <w:bCs/>
                <w:color w:val="1B6B3A"/>
              </w:rPr>
              <w:t xml:space="preserve">Outcome:  </w:t>
            </w:r>
            <w:r>
              <w:rPr>
                <w:color w:val="1A1A2E"/>
              </w:rPr>
              <w:t>M&amp;A pipeline always active with 10+ screened targets. Due diligence cycle time reduced 40%. Post-merger synergy capture rate improved from industry average 55% to 78%. CEO enters every M&amp;A negotiation with full market intelligence and walk-away clarity.</w:t>
            </w:r>
          </w:p>
        </w:tc>
      </w:tr>
    </w:tbl>
    <w:p w14:paraId="0EBA4447" w14:textId="77777777" w:rsidR="00ED47ED" w:rsidRDefault="00ED47ED">
      <w:pPr>
        <w:spacing w:before="80" w:after="80"/>
      </w:pPr>
    </w:p>
    <w:p w14:paraId="1ADA05F4" w14:textId="77777777" w:rsidR="00ED47ED" w:rsidRDefault="0015594F">
      <w:r>
        <w:br w:type="page"/>
      </w:r>
    </w:p>
    <w:p w14:paraId="392310EC"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73088186"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114CF8D1" w14:textId="77777777" w:rsidR="00ED47ED" w:rsidRDefault="0015594F">
            <w:pPr>
              <w:spacing w:after="80"/>
              <w:jc w:val="center"/>
            </w:pPr>
            <w:r>
              <w:rPr>
                <w:b/>
                <w:bCs/>
                <w:color w:val="FFFFFF"/>
                <w:sz w:val="32"/>
                <w:szCs w:val="32"/>
              </w:rPr>
              <w:t>06</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50F21D8D" w14:textId="77777777" w:rsidR="00ED47ED" w:rsidRDefault="0015594F">
            <w:pPr>
              <w:spacing w:after="40"/>
            </w:pPr>
            <w:r>
              <w:rPr>
                <w:b/>
                <w:bCs/>
                <w:color w:val="1A1A2E"/>
                <w:sz w:val="26"/>
                <w:szCs w:val="26"/>
              </w:rPr>
              <w:t>Strategic Resource Allocation &amp; Capital Deployment</w:t>
            </w:r>
          </w:p>
          <w:p w14:paraId="736489D4" w14:textId="77777777" w:rsidR="00ED47ED" w:rsidRDefault="0015594F">
            <w:pPr>
              <w:spacing w:after="80"/>
            </w:pPr>
            <w:r>
              <w:rPr>
                <w:b/>
                <w:bCs/>
                <w:color w:val="1E4FA8"/>
                <w:sz w:val="18"/>
                <w:szCs w:val="18"/>
              </w:rPr>
              <w:t>STRATEGIC DIRECTION &amp; PLANNING</w:t>
            </w:r>
          </w:p>
        </w:tc>
      </w:tr>
    </w:tbl>
    <w:p w14:paraId="285DE718"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D30A0EF"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35774F79" w14:textId="77777777" w:rsidR="00ED47ED" w:rsidRDefault="0015594F">
            <w:pPr>
              <w:spacing w:after="80"/>
            </w:pPr>
            <w:r>
              <w:rPr>
                <w:b/>
                <w:bCs/>
                <w:color w:val="FFFFFF"/>
                <w:sz w:val="19"/>
                <w:szCs w:val="19"/>
              </w:rPr>
              <w:t>WHAT THE AGENT DOES</w:t>
            </w:r>
          </w:p>
        </w:tc>
      </w:tr>
    </w:tbl>
    <w:p w14:paraId="0D9AD1B6"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0AB73FB"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076BE147" w14:textId="77777777" w:rsidR="00ED47ED" w:rsidRDefault="0015594F">
            <w:pPr>
              <w:spacing w:after="120"/>
            </w:pPr>
            <w:r>
              <w:t>Manages the enterprise-wide capital allocation process — evaluating competing investment proposals from all functions, modelling portfolio-level ROI, optimising the deployment of scarce resources across strategic priorities, and providing the CEO and CFO with a rigorous, evidence-based framework for one of the most consequential recurring decisions in the company.</w:t>
            </w:r>
          </w:p>
          <w:p w14:paraId="50AE1012" w14:textId="77777777" w:rsidR="00ED47ED" w:rsidRDefault="0015594F">
            <w:pPr>
              <w:spacing w:after="80"/>
            </w:pPr>
            <w:r>
              <w:rPr>
                <w:i/>
                <w:iCs/>
                <w:color w:val="1E4FA8"/>
                <w:sz w:val="19"/>
                <w:szCs w:val="19"/>
              </w:rPr>
              <w:t>How a company allocates capital is the clearest expression of its true strategy — this agent ensures every allocation decision reflects strategic priorities, not political capital.</w:t>
            </w:r>
          </w:p>
        </w:tc>
      </w:tr>
    </w:tbl>
    <w:p w14:paraId="0C8D3E2D"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88B815E"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2196FD98" w14:textId="77777777" w:rsidR="00ED47ED" w:rsidRDefault="0015594F">
            <w:pPr>
              <w:spacing w:after="80"/>
            </w:pPr>
            <w:r>
              <w:rPr>
                <w:b/>
                <w:bCs/>
                <w:color w:val="FFFFFF"/>
                <w:sz w:val="19"/>
                <w:szCs w:val="19"/>
              </w:rPr>
              <w:t>REASONING LOGIC — LAYERS</w:t>
            </w:r>
          </w:p>
        </w:tc>
      </w:tr>
    </w:tbl>
    <w:p w14:paraId="5AEEC21F"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48B4E5F"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49A0A56" w14:textId="77777777" w:rsidR="00ED47ED" w:rsidRDefault="0015594F">
            <w:pPr>
              <w:spacing w:after="80"/>
            </w:pPr>
            <w:r>
              <w:t>Layer 1 — Investment Proposal Standardisation: Ensures all capital proposals — from any function — are structured consistently: strategic rationale, financial model (NPV, IRR, payback), risk assessment, and alternative uses of the same capital.</w:t>
            </w:r>
          </w:p>
        </w:tc>
      </w:tr>
      <w:tr w:rsidR="00ED47ED" w14:paraId="06C977D3"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F4A7725" w14:textId="77777777" w:rsidR="00ED47ED" w:rsidRDefault="0015594F">
            <w:pPr>
              <w:spacing w:after="80"/>
            </w:pPr>
            <w:r>
              <w:t>Layer 2 — Portfolio Optimisation: Models the aggregate portfolio of proposals against available capital — optimising for maximum risk-adjusted strategic value. Identifies where capital reallocation from lower-ROI to higher-ROI uses creates enterprise value.</w:t>
            </w:r>
          </w:p>
        </w:tc>
      </w:tr>
      <w:tr w:rsidR="00ED47ED" w14:paraId="66A93072"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7A0681A9" w14:textId="77777777" w:rsidR="00ED47ED" w:rsidRDefault="0015594F">
            <w:pPr>
              <w:spacing w:after="80"/>
            </w:pPr>
            <w:r>
              <w:t>Layer 3 — Sensitivity Analysis: For each major proposal, conducts sensitivity analysis on the key assumptions — what if revenue is 20% lower? What if implementation costs run 30% over? Presents the range of outcomes, not just the base case.</w:t>
            </w:r>
          </w:p>
        </w:tc>
      </w:tr>
      <w:tr w:rsidR="00ED47ED" w14:paraId="3C29B618"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03B46F97" w14:textId="77777777" w:rsidR="00ED47ED" w:rsidRDefault="0015594F">
            <w:pPr>
              <w:spacing w:after="80"/>
            </w:pPr>
            <w:r>
              <w:t>Layer 4 — Opportunity Cost Analysis: For every capital allocation decision, computes the opportunity cost — what is the CEO giving up by funding this initiative rather than the next best alternative? Keeps this trade-off visible in every decision.</w:t>
            </w:r>
          </w:p>
        </w:tc>
      </w:tr>
      <w:tr w:rsidR="00ED47ED" w14:paraId="30AD2C13"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73B8013" w14:textId="77777777" w:rsidR="00ED47ED" w:rsidRDefault="0015594F">
            <w:pPr>
              <w:spacing w:after="80"/>
            </w:pPr>
            <w:r>
              <w:t>Layer 5 — Execution Capacity Assessment: Validates that the organisation has the execution capacity to deliver all approved investments simultaneously — preventing the common failure of approving more than the organisation can execute well.</w:t>
            </w:r>
          </w:p>
        </w:tc>
      </w:tr>
    </w:tbl>
    <w:p w14:paraId="7E80A034"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E45C744"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278ED9C9" w14:textId="77777777" w:rsidR="00ED47ED" w:rsidRDefault="0015594F">
            <w:pPr>
              <w:spacing w:after="80"/>
            </w:pPr>
            <w:r>
              <w:rPr>
                <w:b/>
                <w:bCs/>
                <w:color w:val="FFFFFF"/>
                <w:sz w:val="19"/>
                <w:szCs w:val="19"/>
              </w:rPr>
              <w:t>AGENT FLOW — STEP BY STEP</w:t>
            </w:r>
          </w:p>
        </w:tc>
      </w:tr>
    </w:tbl>
    <w:p w14:paraId="45FA4DF9"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5B8A19E9"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2E8E343B"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20768F0E"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7F5ADAD5" w14:textId="77777777" w:rsidR="00ED47ED" w:rsidRDefault="0015594F">
            <w:pPr>
              <w:spacing w:after="80"/>
            </w:pPr>
            <w:r>
              <w:rPr>
                <w:b/>
                <w:bCs/>
                <w:color w:val="FFFFFF"/>
                <w:sz w:val="18"/>
                <w:szCs w:val="18"/>
              </w:rPr>
              <w:t>ACTION / OUTPUT</w:t>
            </w:r>
          </w:p>
        </w:tc>
      </w:tr>
      <w:tr w:rsidR="00ED47ED" w14:paraId="1EA5F588"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5C10D523"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0CCD8339" w14:textId="77777777" w:rsidR="00ED47ED" w:rsidRDefault="0015594F">
            <w:pPr>
              <w:spacing w:after="80"/>
            </w:pPr>
            <w:r>
              <w:rPr>
                <w:b/>
                <w:bCs/>
                <w:color w:val="1A1A2E"/>
              </w:rPr>
              <w:t>Proposal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432FDD93" w14:textId="77777777" w:rsidR="00ED47ED" w:rsidRDefault="0015594F">
            <w:pPr>
              <w:spacing w:after="30"/>
            </w:pPr>
            <w:r>
              <w:rPr>
                <w:b/>
                <w:bCs/>
                <w:color w:val="1A1A2E"/>
              </w:rPr>
              <w:t>Investment proposals standardised</w:t>
            </w:r>
          </w:p>
          <w:p w14:paraId="1E542F44" w14:textId="77777777" w:rsidR="00ED47ED" w:rsidRDefault="0015594F">
            <w:pPr>
              <w:spacing w:after="80"/>
            </w:pPr>
            <w:r>
              <w:rPr>
                <w:i/>
                <w:iCs/>
                <w:sz w:val="18"/>
                <w:szCs w:val="18"/>
              </w:rPr>
              <w:t>Consistent NPV / IRR / risk format applied to all submissions</w:t>
            </w:r>
          </w:p>
        </w:tc>
      </w:tr>
      <w:tr w:rsidR="00ED47ED" w14:paraId="1501D2A7"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5FC9343A"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44E57C65" w14:textId="77777777" w:rsidR="00ED47ED" w:rsidRDefault="0015594F">
            <w:pPr>
              <w:spacing w:after="80"/>
            </w:pPr>
            <w:r>
              <w:rPr>
                <w:b/>
                <w:bCs/>
                <w:color w:val="1A1A2E"/>
              </w:rPr>
              <w:t>Portfolio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32E21B0A" w14:textId="77777777" w:rsidR="00ED47ED" w:rsidRDefault="0015594F">
            <w:pPr>
              <w:spacing w:after="30"/>
            </w:pPr>
            <w:r>
              <w:rPr>
                <w:b/>
                <w:bCs/>
                <w:color w:val="1A1A2E"/>
              </w:rPr>
              <w:t>Capital portfolio optimised</w:t>
            </w:r>
          </w:p>
          <w:p w14:paraId="27341B23" w14:textId="77777777" w:rsidR="00ED47ED" w:rsidRDefault="0015594F">
            <w:pPr>
              <w:spacing w:after="80"/>
            </w:pPr>
            <w:r>
              <w:rPr>
                <w:i/>
                <w:iCs/>
                <w:sz w:val="18"/>
                <w:szCs w:val="18"/>
              </w:rPr>
              <w:t>Maximum risk-adjusted strategic value allocation identified</w:t>
            </w:r>
          </w:p>
        </w:tc>
      </w:tr>
      <w:tr w:rsidR="00ED47ED" w14:paraId="42AF28DE"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01FB0858"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167BC9E0" w14:textId="77777777" w:rsidR="00ED47ED" w:rsidRDefault="0015594F">
            <w:pPr>
              <w:spacing w:after="80"/>
            </w:pPr>
            <w:r>
              <w:rPr>
                <w:b/>
                <w:bCs/>
                <w:color w:val="1A1A2E"/>
              </w:rPr>
              <w:t>Sensitivity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25FC48CE" w14:textId="77777777" w:rsidR="00ED47ED" w:rsidRDefault="0015594F">
            <w:pPr>
              <w:spacing w:after="30"/>
            </w:pPr>
            <w:r>
              <w:rPr>
                <w:b/>
                <w:bCs/>
                <w:color w:val="1A1A2E"/>
              </w:rPr>
              <w:t>Sensitivity analysis completed for major proposals</w:t>
            </w:r>
          </w:p>
          <w:p w14:paraId="5A81DAAE" w14:textId="77777777" w:rsidR="00ED47ED" w:rsidRDefault="0015594F">
            <w:pPr>
              <w:spacing w:after="80"/>
            </w:pPr>
            <w:r>
              <w:rPr>
                <w:i/>
                <w:iCs/>
                <w:sz w:val="18"/>
                <w:szCs w:val="18"/>
              </w:rPr>
              <w:t>Range of outcomes — not just base case — presented to CEO</w:t>
            </w:r>
          </w:p>
        </w:tc>
      </w:tr>
      <w:tr w:rsidR="00ED47ED" w14:paraId="28737CC9"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54BF9674"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54FBB6C2" w14:textId="77777777" w:rsidR="00ED47ED" w:rsidRDefault="0015594F">
            <w:pPr>
              <w:spacing w:after="80"/>
            </w:pPr>
            <w:r>
              <w:rPr>
                <w:b/>
                <w:bCs/>
                <w:color w:val="1A1A2E"/>
              </w:rPr>
              <w:t>Opportunity Cost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579F096A" w14:textId="77777777" w:rsidR="00ED47ED" w:rsidRDefault="0015594F">
            <w:pPr>
              <w:spacing w:after="30"/>
            </w:pPr>
            <w:r>
              <w:rPr>
                <w:b/>
                <w:bCs/>
                <w:color w:val="1A1A2E"/>
              </w:rPr>
              <w:t>Opportunity cost of each allocation computed</w:t>
            </w:r>
          </w:p>
          <w:p w14:paraId="0B3918A7" w14:textId="77777777" w:rsidR="00ED47ED" w:rsidRDefault="0015594F">
            <w:pPr>
              <w:spacing w:after="80"/>
            </w:pPr>
            <w:r>
              <w:rPr>
                <w:i/>
                <w:iCs/>
                <w:sz w:val="18"/>
                <w:szCs w:val="18"/>
              </w:rPr>
              <w:t>Trade-off visibility maintained in CEO decision process</w:t>
            </w:r>
          </w:p>
        </w:tc>
      </w:tr>
      <w:tr w:rsidR="00ED47ED" w14:paraId="293553DE"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7186F4BF"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61683966" w14:textId="77777777" w:rsidR="00ED47ED" w:rsidRDefault="0015594F">
            <w:pPr>
              <w:spacing w:after="80"/>
            </w:pPr>
            <w:r>
              <w:rPr>
                <w:b/>
                <w:bCs/>
                <w:color w:val="1A1A2E"/>
              </w:rPr>
              <w:t>Execution Capacity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766EDB30" w14:textId="77777777" w:rsidR="00ED47ED" w:rsidRDefault="0015594F">
            <w:pPr>
              <w:spacing w:after="30"/>
            </w:pPr>
            <w:r>
              <w:rPr>
                <w:b/>
                <w:bCs/>
                <w:color w:val="1A1A2E"/>
              </w:rPr>
              <w:t>Execution capacity validated</w:t>
            </w:r>
          </w:p>
          <w:p w14:paraId="15DBB82D" w14:textId="77777777" w:rsidR="00ED47ED" w:rsidRDefault="0015594F">
            <w:pPr>
              <w:spacing w:after="80"/>
            </w:pPr>
            <w:r>
              <w:rPr>
                <w:i/>
                <w:iCs/>
                <w:sz w:val="18"/>
                <w:szCs w:val="18"/>
              </w:rPr>
              <w:t>Over-commitment risk flagged before approval</w:t>
            </w:r>
          </w:p>
        </w:tc>
      </w:tr>
      <w:tr w:rsidR="00ED47ED" w14:paraId="3A229092"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7DDF23FE"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7474B7E3" w14:textId="77777777" w:rsidR="00ED47ED" w:rsidRDefault="0015594F">
            <w:pPr>
              <w:spacing w:after="80"/>
            </w:pPr>
            <w:r>
              <w:rPr>
                <w:b/>
                <w:bCs/>
                <w:color w:val="1A1A2E"/>
              </w:rPr>
              <w:t>Allocation Decision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3CBF7FF8" w14:textId="77777777" w:rsidR="00ED47ED" w:rsidRDefault="0015594F">
            <w:pPr>
              <w:spacing w:after="30"/>
            </w:pPr>
            <w:r>
              <w:rPr>
                <w:b/>
                <w:bCs/>
                <w:color w:val="1A1A2E"/>
              </w:rPr>
              <w:t>Recommended allocation presented to CEO + CFO</w:t>
            </w:r>
          </w:p>
          <w:p w14:paraId="199D145A" w14:textId="77777777" w:rsidR="00ED47ED" w:rsidRDefault="0015594F">
            <w:pPr>
              <w:spacing w:after="80"/>
            </w:pPr>
            <w:r>
              <w:rPr>
                <w:i/>
                <w:iCs/>
                <w:sz w:val="18"/>
                <w:szCs w:val="18"/>
              </w:rPr>
              <w:t>Evidence-based proposal with scenario modelling</w:t>
            </w:r>
          </w:p>
        </w:tc>
      </w:tr>
      <w:tr w:rsidR="00ED47ED" w14:paraId="4DDEDF48"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5B10FCA4"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35B903FC" w14:textId="77777777" w:rsidR="00ED47ED" w:rsidRDefault="0015594F">
            <w:pPr>
              <w:spacing w:after="80"/>
            </w:pPr>
            <w:r>
              <w:rPr>
                <w:b/>
                <w:bCs/>
                <w:color w:val="1A1A2E"/>
              </w:rPr>
              <w:t>Tracking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15DA9D50" w14:textId="77777777" w:rsidR="00ED47ED" w:rsidRDefault="0015594F">
            <w:pPr>
              <w:spacing w:after="30"/>
            </w:pPr>
            <w:r>
              <w:rPr>
                <w:b/>
                <w:bCs/>
                <w:color w:val="1A1A2E"/>
              </w:rPr>
              <w:t>Capital deployment tracked against approved plan</w:t>
            </w:r>
          </w:p>
          <w:p w14:paraId="7ED1B377" w14:textId="77777777" w:rsidR="00ED47ED" w:rsidRDefault="0015594F">
            <w:pPr>
              <w:spacing w:after="80"/>
            </w:pPr>
            <w:r>
              <w:rPr>
                <w:i/>
                <w:iCs/>
                <w:sz w:val="18"/>
                <w:szCs w:val="18"/>
              </w:rPr>
              <w:t>Variance from plan flagged monthly; reallocation options presented</w:t>
            </w:r>
          </w:p>
        </w:tc>
      </w:tr>
    </w:tbl>
    <w:p w14:paraId="7A289B27"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6D5935D"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02D52ABF" w14:textId="77777777" w:rsidR="00ED47ED" w:rsidRDefault="0015594F">
            <w:pPr>
              <w:spacing w:after="80"/>
            </w:pPr>
            <w:r>
              <w:rPr>
                <w:b/>
                <w:bCs/>
                <w:color w:val="FFFFFF"/>
                <w:sz w:val="19"/>
                <w:szCs w:val="19"/>
              </w:rPr>
              <w:t>CONFIDENCE-BASED ROUTING</w:t>
            </w:r>
          </w:p>
        </w:tc>
      </w:tr>
    </w:tbl>
    <w:p w14:paraId="0A83368D"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622605B9"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66D06895"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64490028"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5F97EB2D" w14:textId="77777777" w:rsidR="00ED47ED" w:rsidRDefault="0015594F">
            <w:pPr>
              <w:spacing w:after="80"/>
            </w:pPr>
            <w:r>
              <w:rPr>
                <w:b/>
                <w:bCs/>
                <w:color w:val="FFFFFF"/>
                <w:sz w:val="19"/>
                <w:szCs w:val="19"/>
              </w:rPr>
              <w:t>Human Effort Required</w:t>
            </w:r>
          </w:p>
        </w:tc>
      </w:tr>
      <w:tr w:rsidR="00ED47ED" w14:paraId="0BAAA2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7B66505" w14:textId="77777777" w:rsidR="00ED47ED" w:rsidRDefault="0015594F">
            <w:pPr>
              <w:spacing w:after="80"/>
            </w:pPr>
            <w:r>
              <w:rPr>
                <w:b/>
                <w:bCs/>
                <w:color w:val="1A1A2E"/>
                <w:sz w:val="19"/>
                <w:szCs w:val="19"/>
              </w:rPr>
              <w:t>Proposals within capital envelope; portfolio optimised</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B4E5059" w14:textId="77777777" w:rsidR="00ED47ED" w:rsidRDefault="0015594F">
            <w:pPr>
              <w:spacing w:after="80"/>
            </w:pPr>
            <w:r>
              <w:rPr>
                <w:sz w:val="19"/>
                <w:szCs w:val="19"/>
              </w:rPr>
              <w:t>Recommended allocation prepared for CEO + CFO</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66D56DF" w14:textId="77777777" w:rsidR="00ED47ED" w:rsidRDefault="0015594F">
            <w:pPr>
              <w:spacing w:after="80"/>
            </w:pPr>
            <w:r>
              <w:rPr>
                <w:sz w:val="19"/>
                <w:szCs w:val="19"/>
              </w:rPr>
              <w:t>CEO + CFO annual / quarterly decision</w:t>
            </w:r>
          </w:p>
        </w:tc>
      </w:tr>
      <w:tr w:rsidR="00ED47ED" w14:paraId="6691DE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C27C04B" w14:textId="77777777" w:rsidR="00ED47ED" w:rsidRDefault="0015594F">
            <w:pPr>
              <w:spacing w:after="80"/>
            </w:pPr>
            <w:r>
              <w:rPr>
                <w:b/>
                <w:bCs/>
                <w:color w:val="1A1A2E"/>
                <w:sz w:val="19"/>
                <w:szCs w:val="19"/>
              </w:rPr>
              <w:t>Proposal with strategic priority but weak ROI</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C08C9E7" w14:textId="77777777" w:rsidR="00ED47ED" w:rsidRDefault="0015594F">
            <w:pPr>
              <w:spacing w:after="80"/>
            </w:pPr>
            <w:r>
              <w:rPr>
                <w:sz w:val="19"/>
                <w:szCs w:val="19"/>
              </w:rPr>
              <w:t>Strategic rationale assessment; CEO judgement required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8364F6D" w14:textId="77777777" w:rsidR="00ED47ED" w:rsidRDefault="0015594F">
            <w:pPr>
              <w:spacing w:after="80"/>
            </w:pPr>
            <w:r>
              <w:rPr>
                <w:sz w:val="19"/>
                <w:szCs w:val="19"/>
              </w:rPr>
              <w:t>CEO strategic call</w:t>
            </w:r>
          </w:p>
        </w:tc>
      </w:tr>
      <w:tr w:rsidR="00ED47ED" w14:paraId="2F9BCE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050D7B59" w14:textId="77777777" w:rsidR="00ED47ED" w:rsidRDefault="0015594F">
            <w:pPr>
              <w:spacing w:after="80"/>
            </w:pPr>
            <w:r>
              <w:rPr>
                <w:b/>
                <w:bCs/>
                <w:color w:val="1A1A2E"/>
                <w:sz w:val="19"/>
                <w:szCs w:val="19"/>
              </w:rPr>
              <w:t>Capital envelope insufficient for all approved priorities</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141B0B6" w14:textId="77777777" w:rsidR="00ED47ED" w:rsidRDefault="0015594F">
            <w:pPr>
              <w:spacing w:after="80"/>
            </w:pPr>
            <w:r>
              <w:rPr>
                <w:sz w:val="19"/>
                <w:szCs w:val="19"/>
              </w:rPr>
              <w:t>Prioritisation framework applied; CEO trade-off decision</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00253CD8" w14:textId="77777777" w:rsidR="00ED47ED" w:rsidRDefault="0015594F">
            <w:pPr>
              <w:spacing w:after="80"/>
            </w:pPr>
            <w:r>
              <w:rPr>
                <w:sz w:val="19"/>
                <w:szCs w:val="19"/>
              </w:rPr>
              <w:t>CEO + Board if material</w:t>
            </w:r>
          </w:p>
        </w:tc>
      </w:tr>
      <w:tr w:rsidR="00ED47ED" w14:paraId="60FF9E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742B9C0" w14:textId="77777777" w:rsidR="00ED47ED" w:rsidRDefault="0015594F">
            <w:pPr>
              <w:spacing w:after="80"/>
            </w:pPr>
            <w:r>
              <w:rPr>
                <w:b/>
                <w:bCs/>
                <w:color w:val="1A1A2E"/>
                <w:sz w:val="19"/>
                <w:szCs w:val="19"/>
              </w:rPr>
              <w:t>Execution capacity at risk of overload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5DCAB3B" w14:textId="77777777" w:rsidR="00ED47ED" w:rsidRDefault="0015594F">
            <w:pPr>
              <w:spacing w:after="80"/>
            </w:pPr>
            <w:r>
              <w:rPr>
                <w:sz w:val="19"/>
                <w:szCs w:val="19"/>
              </w:rPr>
              <w:t>Programme sequencing recommendation; delay non-critical</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DA1BDEB" w14:textId="77777777" w:rsidR="00ED47ED" w:rsidRDefault="0015594F">
            <w:pPr>
              <w:spacing w:after="80"/>
            </w:pPr>
            <w:r>
              <w:rPr>
                <w:sz w:val="19"/>
                <w:szCs w:val="19"/>
              </w:rPr>
              <w:t>CEO + COO decision</w:t>
            </w:r>
          </w:p>
        </w:tc>
      </w:tr>
    </w:tbl>
    <w:p w14:paraId="497B6A9F"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00D6471"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1EB63B4B" w14:textId="77777777" w:rsidR="00ED47ED" w:rsidRDefault="0015594F">
            <w:pPr>
              <w:spacing w:after="80"/>
            </w:pPr>
            <w:r>
              <w:rPr>
                <w:b/>
                <w:bCs/>
                <w:color w:val="1B6B3A"/>
              </w:rPr>
              <w:t xml:space="preserve">Outcome:  </w:t>
            </w:r>
            <w:r>
              <w:rPr>
                <w:color w:val="1A1A2E"/>
              </w:rPr>
              <w:t>Capital allocation cycle reduced from 3 months to 6 weeks. Portfolio-level ROI visibility eliminates sub-optimal piecemeal decisions. CEO makes allocation decisions with full opportunity cost transparency. Over-commitment failures eliminated — execution capacity always validated before approval.</w:t>
            </w:r>
          </w:p>
        </w:tc>
      </w:tr>
    </w:tbl>
    <w:p w14:paraId="2CD325BC" w14:textId="77777777" w:rsidR="00ED47ED" w:rsidRDefault="00ED47ED">
      <w:pPr>
        <w:spacing w:before="80" w:after="80"/>
      </w:pPr>
    </w:p>
    <w:p w14:paraId="3B5B593D" w14:textId="77777777" w:rsidR="00ED47ED" w:rsidRDefault="0015594F">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5F1E662"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200" w:type="dxa"/>
              <w:left w:w="200" w:type="dxa"/>
              <w:bottom w:w="200" w:type="dxa"/>
              <w:right w:w="200" w:type="dxa"/>
            </w:tcMar>
          </w:tcPr>
          <w:p w14:paraId="3A7B5EFD" w14:textId="77777777" w:rsidR="00ED47ED" w:rsidRDefault="0015594F">
            <w:pPr>
              <w:spacing w:after="60"/>
            </w:pPr>
            <w:r>
              <w:rPr>
                <w:b/>
                <w:bCs/>
                <w:color w:val="FFFFFF"/>
                <w:sz w:val="30"/>
                <w:szCs w:val="30"/>
              </w:rPr>
              <w:t>FP  Financial Performance &amp; P&amp;L Oversight</w:t>
            </w:r>
          </w:p>
          <w:p w14:paraId="29F7E3FB" w14:textId="77777777" w:rsidR="00ED47ED" w:rsidRDefault="0015594F">
            <w:pPr>
              <w:spacing w:after="80"/>
            </w:pPr>
            <w:r>
              <w:rPr>
                <w:i/>
                <w:iCs/>
                <w:color w:val="FFFFFF"/>
              </w:rPr>
              <w:t>P&amp;L Intelligence, Cash Flow, BU Performance, Budgeting, ESG &amp; Cost Management</w:t>
            </w:r>
          </w:p>
        </w:tc>
      </w:tr>
    </w:tbl>
    <w:p w14:paraId="4C1FFB0B" w14:textId="77777777" w:rsidR="00ED47ED" w:rsidRDefault="00ED47ED">
      <w:pPr>
        <w:spacing w:before="20" w:after="20"/>
      </w:pPr>
    </w:p>
    <w:p w14:paraId="01EEACBE"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5C240F5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3C659D09" w14:textId="77777777" w:rsidR="00ED47ED" w:rsidRDefault="0015594F">
            <w:pPr>
              <w:spacing w:after="80"/>
              <w:jc w:val="center"/>
            </w:pPr>
            <w:r>
              <w:rPr>
                <w:b/>
                <w:bCs/>
                <w:color w:val="FFFFFF"/>
                <w:sz w:val="32"/>
                <w:szCs w:val="32"/>
              </w:rPr>
              <w:t>07</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21463BF7" w14:textId="77777777" w:rsidR="00ED47ED" w:rsidRDefault="0015594F">
            <w:pPr>
              <w:spacing w:after="40"/>
            </w:pPr>
            <w:r>
              <w:rPr>
                <w:b/>
                <w:bCs/>
                <w:color w:val="1A1A2E"/>
                <w:sz w:val="26"/>
                <w:szCs w:val="26"/>
              </w:rPr>
              <w:t>Enterprise P&amp;L Performance Intelligence</w:t>
            </w:r>
          </w:p>
          <w:p w14:paraId="1E77271C" w14:textId="77777777" w:rsidR="00ED47ED" w:rsidRDefault="0015594F">
            <w:pPr>
              <w:spacing w:after="80"/>
            </w:pPr>
            <w:r>
              <w:rPr>
                <w:b/>
                <w:bCs/>
                <w:color w:val="1E4FA8"/>
                <w:sz w:val="18"/>
                <w:szCs w:val="18"/>
              </w:rPr>
              <w:t>FINANCIAL PERFORMANCE &amp; P&amp;L OVERSIGHT</w:t>
            </w:r>
          </w:p>
        </w:tc>
      </w:tr>
    </w:tbl>
    <w:p w14:paraId="6E6EA42C"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8A3EB66"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259D2512" w14:textId="77777777" w:rsidR="00ED47ED" w:rsidRDefault="0015594F">
            <w:pPr>
              <w:spacing w:after="80"/>
            </w:pPr>
            <w:r>
              <w:rPr>
                <w:b/>
                <w:bCs/>
                <w:color w:val="FFFFFF"/>
                <w:sz w:val="19"/>
                <w:szCs w:val="19"/>
              </w:rPr>
              <w:t>WHAT THE AGENT DOES</w:t>
            </w:r>
          </w:p>
        </w:tc>
      </w:tr>
    </w:tbl>
    <w:p w14:paraId="638A62F2"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6FE4954"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4F02D546" w14:textId="77777777" w:rsidR="00ED47ED" w:rsidRDefault="0015594F">
            <w:pPr>
              <w:spacing w:after="120"/>
            </w:pPr>
            <w:r>
              <w:t>Provides the CEO and COO with a real-time, actionable view of enterprise P&amp;L performance — revenue, gross margin, EBITDA, and cash flow — with automated variance analysis, root cause identification, and executive-level insights that go beyond the numbers to explain what is driving performance and what action is required.</w:t>
            </w:r>
          </w:p>
          <w:p w14:paraId="3ABCC5D5" w14:textId="77777777" w:rsidR="00ED47ED" w:rsidRDefault="0015594F">
            <w:pPr>
              <w:spacing w:after="80"/>
            </w:pPr>
            <w:r>
              <w:rPr>
                <w:i/>
                <w:iCs/>
                <w:color w:val="1E4FA8"/>
                <w:sz w:val="19"/>
                <w:szCs w:val="19"/>
              </w:rPr>
              <w:t>A CFO can show you the P&amp;L — this agent tells you why the P&amp;L looks the way it does and what decision needs to be made today.</w:t>
            </w:r>
          </w:p>
        </w:tc>
      </w:tr>
    </w:tbl>
    <w:p w14:paraId="14500A43"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562C7D1"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5DA671A6" w14:textId="77777777" w:rsidR="00ED47ED" w:rsidRDefault="0015594F">
            <w:pPr>
              <w:spacing w:after="80"/>
            </w:pPr>
            <w:r>
              <w:rPr>
                <w:b/>
                <w:bCs/>
                <w:color w:val="FFFFFF"/>
                <w:sz w:val="19"/>
                <w:szCs w:val="19"/>
              </w:rPr>
              <w:t>REASONING LOGIC — LAYERS</w:t>
            </w:r>
          </w:p>
        </w:tc>
      </w:tr>
    </w:tbl>
    <w:p w14:paraId="499886F3"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9DDD926"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7B7DF2F0" w14:textId="77777777" w:rsidR="00ED47ED" w:rsidRDefault="0015594F">
            <w:pPr>
              <w:spacing w:after="80"/>
            </w:pPr>
            <w:r>
              <w:t>Layer 1 — P&amp;L Data Aggregation: Consolidates P&amp;L data from all business units, geographies, and product lines in real time — eliminating the 3-week reporting lag that makes monthly management accounts nearly useless for decision-making.</w:t>
            </w:r>
          </w:p>
        </w:tc>
      </w:tr>
      <w:tr w:rsidR="00ED47ED" w14:paraId="3FCEB84A"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3EE0594D" w14:textId="77777777" w:rsidR="00ED47ED" w:rsidRDefault="0015594F">
            <w:pPr>
              <w:spacing w:after="80"/>
            </w:pPr>
            <w:r>
              <w:t>Layer 2 — Variance Analysis: Computes revenue variance (volume, price, mix), gross margin variance (input costs, pricing, product mix), and EBITDA variance (</w:t>
            </w:r>
            <w:proofErr w:type="spellStart"/>
            <w:r>
              <w:t>OpEx</w:t>
            </w:r>
            <w:proofErr w:type="spellEnd"/>
            <w:r>
              <w:t xml:space="preserve"> composition) against budget and prior period. Separates structural from cyclical drivers.</w:t>
            </w:r>
          </w:p>
        </w:tc>
      </w:tr>
      <w:tr w:rsidR="00ED47ED" w14:paraId="7CD852F3"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7880B623" w14:textId="77777777" w:rsidR="00ED47ED" w:rsidRDefault="0015594F">
            <w:pPr>
              <w:spacing w:after="80"/>
            </w:pPr>
            <w:r>
              <w:t>Layer 3 — Root Cause Attribution: For each material variance, attributes the cause — price pressure, volume loss, cost escalation, mix shift, one-off items, or accounting treatment. Prevents leadership from making decisions based on misattributed variance.</w:t>
            </w:r>
          </w:p>
        </w:tc>
      </w:tr>
      <w:tr w:rsidR="00ED47ED" w14:paraId="380EFD01"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1F3263F" w14:textId="77777777" w:rsidR="00ED47ED" w:rsidRDefault="0015594F">
            <w:pPr>
              <w:spacing w:after="80"/>
            </w:pPr>
            <w:r>
              <w:t>Layer 4 — Trend Signal Detection: Identifies multi-period trends that are not visible in any single month — margin compression sustained over 3+ periods, revenue quality deterioration (more one-time revenue, less recurring), or SG&amp;A creep.</w:t>
            </w:r>
          </w:p>
        </w:tc>
      </w:tr>
      <w:tr w:rsidR="00ED47ED" w14:paraId="31F13D5E"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320CD918" w14:textId="77777777" w:rsidR="00ED47ED" w:rsidRDefault="0015594F">
            <w:pPr>
              <w:spacing w:after="80"/>
            </w:pPr>
            <w:r>
              <w:t>Layer 5 — Forward Projection: Projects P&amp;L to year-end based on current run rate, seasonal patterns, and committed pipeline — giving the CEO a forward view, not just a backward look.</w:t>
            </w:r>
          </w:p>
        </w:tc>
      </w:tr>
    </w:tbl>
    <w:p w14:paraId="0ECC1C36"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E1DBDD1"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47630E05" w14:textId="77777777" w:rsidR="00ED47ED" w:rsidRDefault="0015594F">
            <w:pPr>
              <w:spacing w:after="80"/>
            </w:pPr>
            <w:r>
              <w:rPr>
                <w:b/>
                <w:bCs/>
                <w:color w:val="FFFFFF"/>
                <w:sz w:val="19"/>
                <w:szCs w:val="19"/>
              </w:rPr>
              <w:t>AGENT FLOW — STEP BY STEP</w:t>
            </w:r>
          </w:p>
        </w:tc>
      </w:tr>
    </w:tbl>
    <w:p w14:paraId="1607D943"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2B8658DB"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4626AD1E"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54CC2034"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35FC4F98" w14:textId="77777777" w:rsidR="00ED47ED" w:rsidRDefault="0015594F">
            <w:pPr>
              <w:spacing w:after="80"/>
            </w:pPr>
            <w:r>
              <w:rPr>
                <w:b/>
                <w:bCs/>
                <w:color w:val="FFFFFF"/>
                <w:sz w:val="18"/>
                <w:szCs w:val="18"/>
              </w:rPr>
              <w:t>ACTION / OUTPUT</w:t>
            </w:r>
          </w:p>
        </w:tc>
      </w:tr>
      <w:tr w:rsidR="00ED47ED" w14:paraId="593584F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5C0B8CD8"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422718A7" w14:textId="77777777" w:rsidR="00ED47ED" w:rsidRDefault="0015594F">
            <w:pPr>
              <w:spacing w:after="80"/>
            </w:pPr>
            <w:r>
              <w:rPr>
                <w:b/>
                <w:bCs/>
                <w:color w:val="1A1A2E"/>
              </w:rPr>
              <w:t>Consolidation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70E9A4DE" w14:textId="77777777" w:rsidR="00ED47ED" w:rsidRDefault="0015594F">
            <w:pPr>
              <w:spacing w:after="30"/>
            </w:pPr>
            <w:r>
              <w:rPr>
                <w:b/>
                <w:bCs/>
                <w:color w:val="1A1A2E"/>
              </w:rPr>
              <w:t>Enterprise P&amp;L consolidated in real time</w:t>
            </w:r>
          </w:p>
          <w:p w14:paraId="4E66CF8F" w14:textId="77777777" w:rsidR="00ED47ED" w:rsidRDefault="0015594F">
            <w:pPr>
              <w:spacing w:after="80"/>
            </w:pPr>
            <w:r>
              <w:rPr>
                <w:i/>
                <w:iCs/>
                <w:sz w:val="18"/>
                <w:szCs w:val="18"/>
              </w:rPr>
              <w:t>All BU, geography, and product line data unified</w:t>
            </w:r>
          </w:p>
        </w:tc>
      </w:tr>
      <w:tr w:rsidR="00ED47ED" w14:paraId="5DF0FAA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753B5777"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0097589C" w14:textId="77777777" w:rsidR="00ED47ED" w:rsidRDefault="0015594F">
            <w:pPr>
              <w:spacing w:after="80"/>
            </w:pPr>
            <w:r>
              <w:rPr>
                <w:b/>
                <w:bCs/>
                <w:color w:val="1A1A2E"/>
              </w:rPr>
              <w:t>Variance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492F0D32" w14:textId="77777777" w:rsidR="00ED47ED" w:rsidRDefault="0015594F">
            <w:pPr>
              <w:spacing w:after="30"/>
            </w:pPr>
            <w:r>
              <w:rPr>
                <w:b/>
                <w:bCs/>
                <w:color w:val="1A1A2E"/>
              </w:rPr>
              <w:t>Revenue, margin, and EBITDA variance computed</w:t>
            </w:r>
          </w:p>
          <w:p w14:paraId="2D1A1DAB" w14:textId="77777777" w:rsidR="00ED47ED" w:rsidRDefault="0015594F">
            <w:pPr>
              <w:spacing w:after="80"/>
            </w:pPr>
            <w:r>
              <w:rPr>
                <w:i/>
                <w:iCs/>
                <w:sz w:val="18"/>
                <w:szCs w:val="18"/>
              </w:rPr>
              <w:t>Volume / price / mix / cost decomposition completed</w:t>
            </w:r>
          </w:p>
        </w:tc>
      </w:tr>
      <w:tr w:rsidR="00ED47ED" w14:paraId="6A3D2458"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00CC5766"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3A419429" w14:textId="77777777" w:rsidR="00ED47ED" w:rsidRDefault="0015594F">
            <w:pPr>
              <w:spacing w:after="80"/>
            </w:pPr>
            <w:r>
              <w:rPr>
                <w:b/>
                <w:bCs/>
                <w:color w:val="1A1A2E"/>
              </w:rPr>
              <w:t>Root Cause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00DDB3E7" w14:textId="77777777" w:rsidR="00ED47ED" w:rsidRDefault="0015594F">
            <w:pPr>
              <w:spacing w:after="30"/>
            </w:pPr>
            <w:r>
              <w:rPr>
                <w:b/>
                <w:bCs/>
                <w:color w:val="1A1A2E"/>
              </w:rPr>
              <w:t>Material variances attributed to driver</w:t>
            </w:r>
          </w:p>
          <w:p w14:paraId="544B5D0A" w14:textId="77777777" w:rsidR="00ED47ED" w:rsidRDefault="0015594F">
            <w:pPr>
              <w:spacing w:after="80"/>
            </w:pPr>
            <w:r>
              <w:rPr>
                <w:i/>
                <w:iCs/>
                <w:sz w:val="18"/>
                <w:szCs w:val="18"/>
              </w:rPr>
              <w:t>Structural vs. cyclical vs. one-off identified</w:t>
            </w:r>
          </w:p>
        </w:tc>
      </w:tr>
      <w:tr w:rsidR="00ED47ED" w14:paraId="4CA0FB37"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46A835DC"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3E27165C" w14:textId="77777777" w:rsidR="00ED47ED" w:rsidRDefault="0015594F">
            <w:pPr>
              <w:spacing w:after="80"/>
            </w:pPr>
            <w:r>
              <w:rPr>
                <w:b/>
                <w:bCs/>
                <w:color w:val="1A1A2E"/>
              </w:rPr>
              <w:t>Trend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7C918E4D" w14:textId="77777777" w:rsidR="00ED47ED" w:rsidRDefault="0015594F">
            <w:pPr>
              <w:spacing w:after="30"/>
            </w:pPr>
            <w:r>
              <w:rPr>
                <w:b/>
                <w:bCs/>
                <w:color w:val="1A1A2E"/>
              </w:rPr>
              <w:t>Multi-period trends identified</w:t>
            </w:r>
          </w:p>
          <w:p w14:paraId="770D19BA" w14:textId="77777777" w:rsidR="00ED47ED" w:rsidRDefault="0015594F">
            <w:pPr>
              <w:spacing w:after="80"/>
            </w:pPr>
            <w:r>
              <w:rPr>
                <w:i/>
                <w:iCs/>
                <w:sz w:val="18"/>
                <w:szCs w:val="18"/>
              </w:rPr>
              <w:t>Emerging issues visible before they become crises</w:t>
            </w:r>
          </w:p>
        </w:tc>
      </w:tr>
      <w:tr w:rsidR="00ED47ED" w14:paraId="7FAF49A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56D2568E"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5E4F5CCD" w14:textId="77777777" w:rsidR="00ED47ED" w:rsidRDefault="0015594F">
            <w:pPr>
              <w:spacing w:after="80"/>
            </w:pPr>
            <w:r>
              <w:rPr>
                <w:b/>
                <w:bCs/>
                <w:color w:val="1A1A2E"/>
              </w:rPr>
              <w:t>Projection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25A80ECC" w14:textId="77777777" w:rsidR="00ED47ED" w:rsidRDefault="0015594F">
            <w:pPr>
              <w:spacing w:after="30"/>
            </w:pPr>
            <w:r>
              <w:rPr>
                <w:b/>
                <w:bCs/>
                <w:color w:val="1A1A2E"/>
              </w:rPr>
              <w:t>Year-end P&amp;L projection prepared</w:t>
            </w:r>
          </w:p>
          <w:p w14:paraId="3B4C7849" w14:textId="77777777" w:rsidR="00ED47ED" w:rsidRDefault="0015594F">
            <w:pPr>
              <w:spacing w:after="80"/>
            </w:pPr>
            <w:r>
              <w:rPr>
                <w:i/>
                <w:iCs/>
                <w:sz w:val="18"/>
                <w:szCs w:val="18"/>
              </w:rPr>
              <w:t>Range of outcomes with confidence intervals</w:t>
            </w:r>
          </w:p>
        </w:tc>
      </w:tr>
      <w:tr w:rsidR="00ED47ED" w14:paraId="451DCD59"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02A89FC6"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1A063331" w14:textId="77777777" w:rsidR="00ED47ED" w:rsidRDefault="0015594F">
            <w:pPr>
              <w:spacing w:after="80"/>
            </w:pPr>
            <w:r>
              <w:rPr>
                <w:b/>
                <w:bCs/>
                <w:color w:val="1A1A2E"/>
              </w:rPr>
              <w:t>CEO Dashboard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7AE6A47C" w14:textId="77777777" w:rsidR="00ED47ED" w:rsidRDefault="0015594F">
            <w:pPr>
              <w:spacing w:after="30"/>
            </w:pPr>
            <w:r>
              <w:rPr>
                <w:b/>
                <w:bCs/>
                <w:color w:val="1A1A2E"/>
              </w:rPr>
              <w:t>Executive P&amp;L intelligence dashboard maintained</w:t>
            </w:r>
          </w:p>
          <w:p w14:paraId="7D41170A" w14:textId="77777777" w:rsidR="00ED47ED" w:rsidRDefault="0015594F">
            <w:pPr>
              <w:spacing w:after="80"/>
            </w:pPr>
            <w:r>
              <w:rPr>
                <w:i/>
                <w:iCs/>
                <w:sz w:val="18"/>
                <w:szCs w:val="18"/>
              </w:rPr>
              <w:t>CEO has real-time financial view at all times</w:t>
            </w:r>
          </w:p>
        </w:tc>
      </w:tr>
      <w:tr w:rsidR="00ED47ED" w14:paraId="78E2815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35BACC5"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0EFFC874" w14:textId="77777777" w:rsidR="00ED47ED" w:rsidRDefault="0015594F">
            <w:pPr>
              <w:spacing w:after="80"/>
            </w:pPr>
            <w:r>
              <w:rPr>
                <w:b/>
                <w:bCs/>
                <w:color w:val="1A1A2E"/>
              </w:rPr>
              <w:t>Alert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05B9B72D" w14:textId="77777777" w:rsidR="00ED47ED" w:rsidRDefault="0015594F">
            <w:pPr>
              <w:spacing w:after="30"/>
            </w:pPr>
            <w:r>
              <w:rPr>
                <w:b/>
                <w:bCs/>
                <w:color w:val="1A1A2E"/>
              </w:rPr>
              <w:t>Material deviation alerts issued immediately</w:t>
            </w:r>
          </w:p>
          <w:p w14:paraId="40B4F331" w14:textId="77777777" w:rsidR="00ED47ED" w:rsidRDefault="0015594F">
            <w:pPr>
              <w:spacing w:after="80"/>
            </w:pPr>
            <w:r>
              <w:rPr>
                <w:i/>
                <w:iCs/>
                <w:sz w:val="18"/>
                <w:szCs w:val="18"/>
              </w:rPr>
              <w:t>CEO notified within 24 hours of P&amp;L threshold breach</w:t>
            </w:r>
          </w:p>
        </w:tc>
      </w:tr>
    </w:tbl>
    <w:p w14:paraId="24886E40"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E9A0E53"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20FA54F5" w14:textId="77777777" w:rsidR="00ED47ED" w:rsidRDefault="0015594F">
            <w:pPr>
              <w:spacing w:after="80"/>
            </w:pPr>
            <w:r>
              <w:rPr>
                <w:b/>
                <w:bCs/>
                <w:color w:val="FFFFFF"/>
                <w:sz w:val="19"/>
                <w:szCs w:val="19"/>
              </w:rPr>
              <w:t>CONFIDENCE-BASED ROUTING</w:t>
            </w:r>
          </w:p>
        </w:tc>
      </w:tr>
    </w:tbl>
    <w:p w14:paraId="37245F65"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615F241D"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096C65FC"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1E91222E"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40D909F0" w14:textId="77777777" w:rsidR="00ED47ED" w:rsidRDefault="0015594F">
            <w:pPr>
              <w:spacing w:after="80"/>
            </w:pPr>
            <w:r>
              <w:rPr>
                <w:b/>
                <w:bCs/>
                <w:color w:val="FFFFFF"/>
                <w:sz w:val="19"/>
                <w:szCs w:val="19"/>
              </w:rPr>
              <w:t>Human Effort Required</w:t>
            </w:r>
          </w:p>
        </w:tc>
      </w:tr>
      <w:tr w:rsidR="00ED47ED" w14:paraId="2B5044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9F943E7" w14:textId="77777777" w:rsidR="00ED47ED" w:rsidRDefault="0015594F">
            <w:pPr>
              <w:spacing w:after="80"/>
            </w:pPr>
            <w:r>
              <w:rPr>
                <w:b/>
                <w:bCs/>
                <w:color w:val="1A1A2E"/>
                <w:sz w:val="19"/>
                <w:szCs w:val="19"/>
              </w:rPr>
              <w:t>P&amp;L tracking within 2% of budget; stable trends</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0AAEC6D1" w14:textId="77777777" w:rsidR="00ED47ED" w:rsidRDefault="0015594F">
            <w:pPr>
              <w:spacing w:after="80"/>
            </w:pPr>
            <w:r>
              <w:rPr>
                <w:sz w:val="19"/>
                <w:szCs w:val="19"/>
              </w:rPr>
              <w:t>Standard weekly P&amp;L digest to CEO and CFO</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E0E07DB" w14:textId="77777777" w:rsidR="00ED47ED" w:rsidRDefault="0015594F">
            <w:pPr>
              <w:spacing w:after="80"/>
            </w:pPr>
            <w:r>
              <w:rPr>
                <w:sz w:val="19"/>
                <w:szCs w:val="19"/>
              </w:rPr>
              <w:t>CEO + CFO monthly review</w:t>
            </w:r>
          </w:p>
        </w:tc>
      </w:tr>
      <w:tr w:rsidR="00ED47ED" w14:paraId="4E6199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16B9FF9" w14:textId="77777777" w:rsidR="00ED47ED" w:rsidRDefault="0015594F">
            <w:pPr>
              <w:spacing w:after="80"/>
            </w:pPr>
            <w:r>
              <w:rPr>
                <w:b/>
                <w:bCs/>
                <w:color w:val="1A1A2E"/>
                <w:sz w:val="19"/>
                <w:szCs w:val="19"/>
              </w:rPr>
              <w:t>Revenue or margin deviation &gt;5% vs. budget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E4DBD6" w14:textId="77777777" w:rsidR="00ED47ED" w:rsidRDefault="0015594F">
            <w:pPr>
              <w:spacing w:after="80"/>
            </w:pPr>
            <w:r>
              <w:rPr>
                <w:sz w:val="19"/>
                <w:szCs w:val="19"/>
              </w:rPr>
              <w:t>Root cause brief within 48 hrs; recovery plan required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ED28C6A" w14:textId="77777777" w:rsidR="00ED47ED" w:rsidRDefault="0015594F">
            <w:pPr>
              <w:spacing w:after="80"/>
            </w:pPr>
            <w:r>
              <w:rPr>
                <w:sz w:val="19"/>
                <w:szCs w:val="19"/>
              </w:rPr>
              <w:t>CEO + CFO + BU lead action</w:t>
            </w:r>
          </w:p>
        </w:tc>
      </w:tr>
      <w:tr w:rsidR="00ED47ED" w14:paraId="2D9510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1383ED8" w14:textId="77777777" w:rsidR="00ED47ED" w:rsidRDefault="0015594F">
            <w:pPr>
              <w:spacing w:after="80"/>
            </w:pPr>
            <w:r>
              <w:rPr>
                <w:b/>
                <w:bCs/>
                <w:color w:val="1A1A2E"/>
                <w:sz w:val="19"/>
                <w:szCs w:val="19"/>
              </w:rPr>
              <w:t>EBITDA deviation risks covenant breach</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5CF98C5" w14:textId="77777777" w:rsidR="00ED47ED" w:rsidRDefault="0015594F">
            <w:pPr>
              <w:spacing w:after="80"/>
            </w:pPr>
            <w:r>
              <w:rPr>
                <w:sz w:val="19"/>
                <w:szCs w:val="19"/>
              </w:rPr>
              <w:t>Emergency CFO-CEO-Board escalation; lender communication</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8248F29" w14:textId="77777777" w:rsidR="00ED47ED" w:rsidRDefault="0015594F">
            <w:pPr>
              <w:spacing w:after="80"/>
            </w:pPr>
            <w:r>
              <w:rPr>
                <w:sz w:val="19"/>
                <w:szCs w:val="19"/>
              </w:rPr>
              <w:t>CEO + CFO + Board urgent action</w:t>
            </w:r>
          </w:p>
        </w:tc>
      </w:tr>
      <w:tr w:rsidR="00ED47ED" w14:paraId="2B2BC0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AADB58F" w14:textId="77777777" w:rsidR="00ED47ED" w:rsidRDefault="0015594F">
            <w:pPr>
              <w:spacing w:after="80"/>
            </w:pPr>
            <w:r>
              <w:rPr>
                <w:b/>
                <w:bCs/>
                <w:color w:val="1A1A2E"/>
                <w:sz w:val="19"/>
                <w:szCs w:val="19"/>
              </w:rPr>
              <w:t>Trend identified: 3+ period margin compression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51AFA55" w14:textId="77777777" w:rsidR="00ED47ED" w:rsidRDefault="0015594F">
            <w:pPr>
              <w:spacing w:after="80"/>
            </w:pPr>
            <w:r>
              <w:rPr>
                <w:sz w:val="19"/>
                <w:szCs w:val="19"/>
              </w:rPr>
              <w:t>Strategic intervention required; pricing or cost review</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7023803" w14:textId="77777777" w:rsidR="00ED47ED" w:rsidRDefault="0015594F">
            <w:pPr>
              <w:spacing w:after="80"/>
            </w:pPr>
            <w:r>
              <w:rPr>
                <w:sz w:val="19"/>
                <w:szCs w:val="19"/>
              </w:rPr>
              <w:t>CEO + COO + CFO strategic review</w:t>
            </w:r>
          </w:p>
        </w:tc>
      </w:tr>
    </w:tbl>
    <w:p w14:paraId="4887C069"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00AFF12"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1AED6366" w14:textId="77777777" w:rsidR="00ED47ED" w:rsidRDefault="0015594F">
            <w:pPr>
              <w:spacing w:after="80"/>
            </w:pPr>
            <w:r>
              <w:rPr>
                <w:b/>
                <w:bCs/>
                <w:color w:val="1B6B3A"/>
              </w:rPr>
              <w:t xml:space="preserve">Outcome:  </w:t>
            </w:r>
            <w:r>
              <w:rPr>
                <w:color w:val="1A1A2E"/>
              </w:rPr>
              <w:t>P&amp;L reporting cycle from 3 weeks to 72 hours. Revenue variance root cause identified within 48 hours — not 3 months. CEO enters every month with a forward view, not just backward look. EBITDA surprises at board level eliminated.</w:t>
            </w:r>
          </w:p>
        </w:tc>
      </w:tr>
    </w:tbl>
    <w:p w14:paraId="60E82629" w14:textId="77777777" w:rsidR="00ED47ED" w:rsidRDefault="00ED47ED">
      <w:pPr>
        <w:spacing w:before="80" w:after="80"/>
      </w:pPr>
    </w:p>
    <w:p w14:paraId="450CDDD1" w14:textId="77777777" w:rsidR="00ED47ED" w:rsidRDefault="0015594F">
      <w:r>
        <w:br w:type="page"/>
      </w:r>
    </w:p>
    <w:p w14:paraId="19A67C7C"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0F6B25B9"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2302678E" w14:textId="77777777" w:rsidR="00ED47ED" w:rsidRDefault="0015594F">
            <w:pPr>
              <w:spacing w:after="80"/>
              <w:jc w:val="center"/>
            </w:pPr>
            <w:r>
              <w:rPr>
                <w:b/>
                <w:bCs/>
                <w:color w:val="FFFFFF"/>
                <w:sz w:val="32"/>
                <w:szCs w:val="32"/>
              </w:rPr>
              <w:t>08</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2E4B8981" w14:textId="77777777" w:rsidR="00ED47ED" w:rsidRDefault="0015594F">
            <w:pPr>
              <w:spacing w:after="40"/>
            </w:pPr>
            <w:r>
              <w:rPr>
                <w:b/>
                <w:bCs/>
                <w:color w:val="1A1A2E"/>
                <w:sz w:val="26"/>
                <w:szCs w:val="26"/>
              </w:rPr>
              <w:t>Capital Efficiency &amp; Cash Flow Management Intelligence</w:t>
            </w:r>
          </w:p>
          <w:p w14:paraId="22E6E851" w14:textId="77777777" w:rsidR="00ED47ED" w:rsidRDefault="0015594F">
            <w:pPr>
              <w:spacing w:after="80"/>
            </w:pPr>
            <w:r>
              <w:rPr>
                <w:b/>
                <w:bCs/>
                <w:color w:val="1E4FA8"/>
                <w:sz w:val="18"/>
                <w:szCs w:val="18"/>
              </w:rPr>
              <w:t>FINANCIAL PERFORMANCE &amp; P&amp;L OVERSIGHT</w:t>
            </w:r>
          </w:p>
        </w:tc>
      </w:tr>
    </w:tbl>
    <w:p w14:paraId="1C92E9D3"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BEED090"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4B20FF4B" w14:textId="77777777" w:rsidR="00ED47ED" w:rsidRDefault="0015594F">
            <w:pPr>
              <w:spacing w:after="80"/>
            </w:pPr>
            <w:r>
              <w:rPr>
                <w:b/>
                <w:bCs/>
                <w:color w:val="FFFFFF"/>
                <w:sz w:val="19"/>
                <w:szCs w:val="19"/>
              </w:rPr>
              <w:t>WHAT THE AGENT DOES</w:t>
            </w:r>
          </w:p>
        </w:tc>
      </w:tr>
    </w:tbl>
    <w:p w14:paraId="23C408DE"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D55775B"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3294FD59" w14:textId="77777777" w:rsidR="00ED47ED" w:rsidRDefault="0015594F">
            <w:pPr>
              <w:spacing w:after="120"/>
            </w:pPr>
            <w:r>
              <w:t>Monitors the organisation's capital efficiency — working capital, cash conversion cycle, return on invested capital (ROIC), and free cash flow generation — providing the CEO and CFO with the early warning system needed to prevent cash crises and ensure the business is deploying capital productively.</w:t>
            </w:r>
          </w:p>
          <w:p w14:paraId="18C80ADD" w14:textId="77777777" w:rsidR="00ED47ED" w:rsidRDefault="0015594F">
            <w:pPr>
              <w:spacing w:after="80"/>
            </w:pPr>
            <w:r>
              <w:rPr>
                <w:i/>
                <w:iCs/>
                <w:color w:val="1E4FA8"/>
                <w:sz w:val="19"/>
                <w:szCs w:val="19"/>
              </w:rPr>
              <w:t>Revenue vanity, profit sanity, cash reality — this agent keeps the CEO focused on the metric that ultimately determines business survival.</w:t>
            </w:r>
          </w:p>
        </w:tc>
      </w:tr>
    </w:tbl>
    <w:p w14:paraId="62D0CB4D"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750E024"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7F1442BA" w14:textId="77777777" w:rsidR="00ED47ED" w:rsidRDefault="0015594F">
            <w:pPr>
              <w:spacing w:after="80"/>
            </w:pPr>
            <w:r>
              <w:rPr>
                <w:b/>
                <w:bCs/>
                <w:color w:val="FFFFFF"/>
                <w:sz w:val="19"/>
                <w:szCs w:val="19"/>
              </w:rPr>
              <w:t>REASONING LOGIC — LAYERS</w:t>
            </w:r>
          </w:p>
        </w:tc>
      </w:tr>
    </w:tbl>
    <w:p w14:paraId="04B3A79D"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36CCDB4"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7B31E00A" w14:textId="77777777" w:rsidR="00ED47ED" w:rsidRDefault="0015594F">
            <w:pPr>
              <w:spacing w:after="80"/>
            </w:pPr>
            <w:r>
              <w:t>Layer 1 — Cash Flow Monitoring: Tracks operating, investing, and financing cash flows in real time. Computes the cash conversion cycle (DIO + DSO – DPO) and flags when receivables are aging, inventory building, or payables being stretched unsustainably.</w:t>
            </w:r>
          </w:p>
        </w:tc>
      </w:tr>
      <w:tr w:rsidR="00ED47ED" w14:paraId="17AE103B"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01C45C9" w14:textId="77777777" w:rsidR="00ED47ED" w:rsidRDefault="0015594F">
            <w:pPr>
              <w:spacing w:after="80"/>
            </w:pPr>
            <w:r>
              <w:t>Layer 2 — Working Capital Optimisation: Analyses working capital components by BU and customer — identifies segments with structurally high DSO (receivables risk), excess inventory (capital tie-up), or supplier payment terms that could be improved.</w:t>
            </w:r>
          </w:p>
        </w:tc>
      </w:tr>
      <w:tr w:rsidR="00ED47ED" w14:paraId="2F46DF51"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0BB1639B" w14:textId="77777777" w:rsidR="00ED47ED" w:rsidRDefault="0015594F">
            <w:pPr>
              <w:spacing w:after="80"/>
            </w:pPr>
            <w:r>
              <w:t>Layer 3 — ROIC Analysis: Computes Return on Invested Capital by segment and initiative — separating high-ROIC businesses (double-down) from low-ROIC businesses (improve or exit). The primary metric for evaluating capital deployment quality.</w:t>
            </w:r>
          </w:p>
        </w:tc>
      </w:tr>
      <w:tr w:rsidR="00ED47ED" w14:paraId="784961AB"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CF1EE22" w14:textId="77777777" w:rsidR="00ED47ED" w:rsidRDefault="0015594F">
            <w:pPr>
              <w:spacing w:after="80"/>
            </w:pPr>
            <w:r>
              <w:t>Layer 4 — Liquidity Stress Testing: Conducts quarterly liquidity stress tests — what happens to cash position under the Bear scenario? What covenants are at risk? What is the minimum liquidity buffer required to operate through a 6-month revenue shortfall?</w:t>
            </w:r>
          </w:p>
        </w:tc>
      </w:tr>
      <w:tr w:rsidR="00ED47ED" w14:paraId="31048BEF"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3234DCBA" w14:textId="77777777" w:rsidR="00ED47ED" w:rsidRDefault="0015594F">
            <w:pPr>
              <w:spacing w:after="80"/>
            </w:pPr>
            <w:r>
              <w:t>Layer 5 — Cash Forecast: Maintains a rolling 13-week cash forecast — the CEO's navigation instrument for short-term cash management and the board's early warning system for liquidity events.</w:t>
            </w:r>
          </w:p>
        </w:tc>
      </w:tr>
    </w:tbl>
    <w:p w14:paraId="16792ACA"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CAEF9B6"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416B4E7D" w14:textId="77777777" w:rsidR="00ED47ED" w:rsidRDefault="0015594F">
            <w:pPr>
              <w:spacing w:after="80"/>
            </w:pPr>
            <w:r>
              <w:rPr>
                <w:b/>
                <w:bCs/>
                <w:color w:val="FFFFFF"/>
                <w:sz w:val="19"/>
                <w:szCs w:val="19"/>
              </w:rPr>
              <w:t>AGENT FLOW — STEP BY STEP</w:t>
            </w:r>
          </w:p>
        </w:tc>
      </w:tr>
    </w:tbl>
    <w:p w14:paraId="6FAE8EF6"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0AA7303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16AF5706"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5FAA4AFC"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230B7C2B" w14:textId="77777777" w:rsidR="00ED47ED" w:rsidRDefault="0015594F">
            <w:pPr>
              <w:spacing w:after="80"/>
            </w:pPr>
            <w:r>
              <w:rPr>
                <w:b/>
                <w:bCs/>
                <w:color w:val="FFFFFF"/>
                <w:sz w:val="18"/>
                <w:szCs w:val="18"/>
              </w:rPr>
              <w:t>ACTION / OUTPUT</w:t>
            </w:r>
          </w:p>
        </w:tc>
      </w:tr>
      <w:tr w:rsidR="00ED47ED" w14:paraId="5565A24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4AF0DF4E"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15B397D1" w14:textId="77777777" w:rsidR="00ED47ED" w:rsidRDefault="0015594F">
            <w:pPr>
              <w:spacing w:after="80"/>
            </w:pPr>
            <w:r>
              <w:rPr>
                <w:b/>
                <w:bCs/>
                <w:color w:val="1A1A2E"/>
              </w:rPr>
              <w:t>Cash Flow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25D3F6A8" w14:textId="77777777" w:rsidR="00ED47ED" w:rsidRDefault="0015594F">
            <w:pPr>
              <w:spacing w:after="30"/>
            </w:pPr>
            <w:r>
              <w:rPr>
                <w:b/>
                <w:bCs/>
                <w:color w:val="1A1A2E"/>
              </w:rPr>
              <w:t>Real-time cash flow position maintained</w:t>
            </w:r>
          </w:p>
          <w:p w14:paraId="4FAA5AAE" w14:textId="77777777" w:rsidR="00ED47ED" w:rsidRDefault="0015594F">
            <w:pPr>
              <w:spacing w:after="80"/>
            </w:pPr>
            <w:r>
              <w:rPr>
                <w:i/>
                <w:iCs/>
                <w:sz w:val="18"/>
                <w:szCs w:val="18"/>
              </w:rPr>
              <w:t>Operating, investing, and financing cash tracked</w:t>
            </w:r>
          </w:p>
        </w:tc>
      </w:tr>
      <w:tr w:rsidR="00ED47ED" w14:paraId="1E40FD0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370F21D6"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5A91D061" w14:textId="77777777" w:rsidR="00ED47ED" w:rsidRDefault="0015594F">
            <w:pPr>
              <w:spacing w:after="80"/>
            </w:pPr>
            <w:r>
              <w:rPr>
                <w:b/>
                <w:bCs/>
                <w:color w:val="1A1A2E"/>
              </w:rPr>
              <w:t>Working Capital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26F3F793" w14:textId="77777777" w:rsidR="00ED47ED" w:rsidRDefault="0015594F">
            <w:pPr>
              <w:spacing w:after="30"/>
            </w:pPr>
            <w:r>
              <w:rPr>
                <w:b/>
                <w:bCs/>
                <w:color w:val="1A1A2E"/>
              </w:rPr>
              <w:t>Working capital components analysed by BU</w:t>
            </w:r>
          </w:p>
          <w:p w14:paraId="786D902D" w14:textId="77777777" w:rsidR="00ED47ED" w:rsidRDefault="0015594F">
            <w:pPr>
              <w:spacing w:after="80"/>
            </w:pPr>
            <w:r>
              <w:rPr>
                <w:i/>
                <w:iCs/>
                <w:sz w:val="18"/>
                <w:szCs w:val="18"/>
              </w:rPr>
              <w:t>DSO, DPO, DIO flagged vs. benchmark</w:t>
            </w:r>
          </w:p>
        </w:tc>
      </w:tr>
      <w:tr w:rsidR="00ED47ED" w14:paraId="304688A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3E37673B"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6E802809" w14:textId="77777777" w:rsidR="00ED47ED" w:rsidRDefault="0015594F">
            <w:pPr>
              <w:spacing w:after="80"/>
            </w:pPr>
            <w:r>
              <w:rPr>
                <w:b/>
                <w:bCs/>
                <w:color w:val="1A1A2E"/>
              </w:rPr>
              <w:t>ROIC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458CC6CC" w14:textId="77777777" w:rsidR="00ED47ED" w:rsidRDefault="0015594F">
            <w:pPr>
              <w:spacing w:after="30"/>
            </w:pPr>
            <w:r>
              <w:rPr>
                <w:b/>
                <w:bCs/>
                <w:color w:val="1A1A2E"/>
              </w:rPr>
              <w:t>Return on invested capital computed by segment</w:t>
            </w:r>
          </w:p>
          <w:p w14:paraId="44B35EBE" w14:textId="77777777" w:rsidR="00ED47ED" w:rsidRDefault="0015594F">
            <w:pPr>
              <w:spacing w:after="80"/>
            </w:pPr>
            <w:r>
              <w:rPr>
                <w:i/>
                <w:iCs/>
                <w:sz w:val="18"/>
                <w:szCs w:val="18"/>
              </w:rPr>
              <w:t>High vs. low ROIC segments identified</w:t>
            </w:r>
          </w:p>
        </w:tc>
      </w:tr>
      <w:tr w:rsidR="00ED47ED" w14:paraId="3EDB4ADD"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1CF60CAC"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2650E253" w14:textId="77777777" w:rsidR="00ED47ED" w:rsidRDefault="0015594F">
            <w:pPr>
              <w:spacing w:after="80"/>
            </w:pPr>
            <w:r>
              <w:rPr>
                <w:b/>
                <w:bCs/>
                <w:color w:val="1A1A2E"/>
              </w:rPr>
              <w:t>Stress Test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08075AB4" w14:textId="77777777" w:rsidR="00ED47ED" w:rsidRDefault="0015594F">
            <w:pPr>
              <w:spacing w:after="30"/>
            </w:pPr>
            <w:r>
              <w:rPr>
                <w:b/>
                <w:bCs/>
                <w:color w:val="1A1A2E"/>
              </w:rPr>
              <w:t>Liquidity stress test conducted quarterly</w:t>
            </w:r>
          </w:p>
          <w:p w14:paraId="1D2F68FC" w14:textId="77777777" w:rsidR="00ED47ED" w:rsidRDefault="0015594F">
            <w:pPr>
              <w:spacing w:after="80"/>
            </w:pPr>
            <w:r>
              <w:rPr>
                <w:i/>
                <w:iCs/>
                <w:sz w:val="18"/>
                <w:szCs w:val="18"/>
              </w:rPr>
              <w:t>Covenant risk and minimum buffer calculated</w:t>
            </w:r>
          </w:p>
        </w:tc>
      </w:tr>
      <w:tr w:rsidR="00ED47ED" w14:paraId="0A156AA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7DD3C66A"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406FD14F" w14:textId="77777777" w:rsidR="00ED47ED" w:rsidRDefault="0015594F">
            <w:pPr>
              <w:spacing w:after="80"/>
            </w:pPr>
            <w:r>
              <w:rPr>
                <w:b/>
                <w:bCs/>
                <w:color w:val="1A1A2E"/>
              </w:rPr>
              <w:t>13-Week Forecast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1CBDA6D5" w14:textId="77777777" w:rsidR="00ED47ED" w:rsidRDefault="0015594F">
            <w:pPr>
              <w:spacing w:after="30"/>
            </w:pPr>
            <w:r>
              <w:rPr>
                <w:b/>
                <w:bCs/>
                <w:color w:val="1A1A2E"/>
              </w:rPr>
              <w:t>Rolling 13-week cash forecast maintained</w:t>
            </w:r>
          </w:p>
          <w:p w14:paraId="32B5F8C5" w14:textId="77777777" w:rsidR="00ED47ED" w:rsidRDefault="0015594F">
            <w:pPr>
              <w:spacing w:after="80"/>
            </w:pPr>
            <w:r>
              <w:rPr>
                <w:i/>
                <w:iCs/>
                <w:sz w:val="18"/>
                <w:szCs w:val="18"/>
              </w:rPr>
              <w:t>Short-term cash position always visible to CEO + CFO</w:t>
            </w:r>
          </w:p>
        </w:tc>
      </w:tr>
      <w:tr w:rsidR="00ED47ED" w14:paraId="61FCBBF3"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72A9F870"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7DACC41D" w14:textId="77777777" w:rsidR="00ED47ED" w:rsidRDefault="0015594F">
            <w:pPr>
              <w:spacing w:after="80"/>
            </w:pPr>
            <w:r>
              <w:rPr>
                <w:b/>
                <w:bCs/>
                <w:color w:val="1A1A2E"/>
              </w:rPr>
              <w:t>Alert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67EC8E3C" w14:textId="77777777" w:rsidR="00ED47ED" w:rsidRDefault="0015594F">
            <w:pPr>
              <w:spacing w:after="30"/>
            </w:pPr>
            <w:r>
              <w:rPr>
                <w:b/>
                <w:bCs/>
                <w:color w:val="1A1A2E"/>
              </w:rPr>
              <w:t>Liquidity threshold breach alerts issued</w:t>
            </w:r>
          </w:p>
          <w:p w14:paraId="79197DD1" w14:textId="77777777" w:rsidR="00ED47ED" w:rsidRDefault="0015594F">
            <w:pPr>
              <w:spacing w:after="80"/>
            </w:pPr>
            <w:r>
              <w:rPr>
                <w:i/>
                <w:iCs/>
                <w:sz w:val="18"/>
                <w:szCs w:val="18"/>
              </w:rPr>
              <w:t>CEO notified if cash position approaches minimum buffer</w:t>
            </w:r>
          </w:p>
        </w:tc>
      </w:tr>
      <w:tr w:rsidR="00ED47ED" w14:paraId="5B944E8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37C3513D"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5B106394" w14:textId="77777777" w:rsidR="00ED47ED" w:rsidRDefault="0015594F">
            <w:pPr>
              <w:spacing w:after="80"/>
            </w:pPr>
            <w:r>
              <w:rPr>
                <w:b/>
                <w:bCs/>
                <w:color w:val="1A1A2E"/>
              </w:rPr>
              <w:t>Optimisation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1EC91D7A" w14:textId="77777777" w:rsidR="00ED47ED" w:rsidRDefault="0015594F">
            <w:pPr>
              <w:spacing w:after="30"/>
            </w:pPr>
            <w:r>
              <w:rPr>
                <w:b/>
                <w:bCs/>
                <w:color w:val="1A1A2E"/>
              </w:rPr>
              <w:t>Working capital improvement recommendations</w:t>
            </w:r>
          </w:p>
          <w:p w14:paraId="247C9CB3" w14:textId="77777777" w:rsidR="00ED47ED" w:rsidRDefault="0015594F">
            <w:pPr>
              <w:spacing w:after="80"/>
            </w:pPr>
            <w:r>
              <w:rPr>
                <w:i/>
                <w:iCs/>
                <w:sz w:val="18"/>
                <w:szCs w:val="18"/>
              </w:rPr>
              <w:t>DSO reduction, payables extension, inventory release actions</w:t>
            </w:r>
          </w:p>
        </w:tc>
      </w:tr>
    </w:tbl>
    <w:p w14:paraId="6395602A"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65572BF4"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74972444" w14:textId="77777777" w:rsidR="00ED47ED" w:rsidRDefault="0015594F">
            <w:pPr>
              <w:spacing w:after="80"/>
            </w:pPr>
            <w:r>
              <w:rPr>
                <w:b/>
                <w:bCs/>
                <w:color w:val="FFFFFF"/>
                <w:sz w:val="19"/>
                <w:szCs w:val="19"/>
              </w:rPr>
              <w:t>CONFIDENCE-BASED ROUTING</w:t>
            </w:r>
          </w:p>
        </w:tc>
      </w:tr>
    </w:tbl>
    <w:p w14:paraId="5C3E1504"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566C17F1"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54B93170"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5FAA809C"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2B14C23B" w14:textId="77777777" w:rsidR="00ED47ED" w:rsidRDefault="0015594F">
            <w:pPr>
              <w:spacing w:after="80"/>
            </w:pPr>
            <w:r>
              <w:rPr>
                <w:b/>
                <w:bCs/>
                <w:color w:val="FFFFFF"/>
                <w:sz w:val="19"/>
                <w:szCs w:val="19"/>
              </w:rPr>
              <w:t>Human Effort Required</w:t>
            </w:r>
          </w:p>
        </w:tc>
      </w:tr>
      <w:tr w:rsidR="00ED47ED" w14:paraId="21B3BF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0BDF4F79" w14:textId="77777777" w:rsidR="00ED47ED" w:rsidRDefault="0015594F">
            <w:pPr>
              <w:spacing w:after="80"/>
            </w:pPr>
            <w:r>
              <w:rPr>
                <w:b/>
                <w:bCs/>
                <w:color w:val="1A1A2E"/>
                <w:sz w:val="19"/>
                <w:szCs w:val="19"/>
              </w:rPr>
              <w:t>Cash position healthy; ROIC above WACC</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0F87D0C" w14:textId="77777777" w:rsidR="00ED47ED" w:rsidRDefault="0015594F">
            <w:pPr>
              <w:spacing w:after="80"/>
            </w:pPr>
            <w:r>
              <w:rPr>
                <w:sz w:val="19"/>
                <w:szCs w:val="19"/>
              </w:rPr>
              <w:t>Standard monitoring; monthly CFO review</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7E1EFA8" w14:textId="77777777" w:rsidR="00ED47ED" w:rsidRDefault="0015594F">
            <w:pPr>
              <w:spacing w:after="80"/>
            </w:pPr>
            <w:r>
              <w:rPr>
                <w:sz w:val="19"/>
                <w:szCs w:val="19"/>
              </w:rPr>
              <w:t>CEO + CFO monthly review</w:t>
            </w:r>
          </w:p>
        </w:tc>
      </w:tr>
      <w:tr w:rsidR="00ED47ED" w14:paraId="044B73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7CBFEF4" w14:textId="77777777" w:rsidR="00ED47ED" w:rsidRDefault="0015594F">
            <w:pPr>
              <w:spacing w:after="80"/>
            </w:pPr>
            <w:r>
              <w:rPr>
                <w:b/>
                <w:bCs/>
                <w:color w:val="1A1A2E"/>
                <w:sz w:val="19"/>
                <w:szCs w:val="19"/>
              </w:rPr>
              <w:t>DSO rising &gt;5 days vs. prior quarter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8007A3B" w14:textId="77777777" w:rsidR="00ED47ED" w:rsidRDefault="0015594F">
            <w:pPr>
              <w:spacing w:after="80"/>
            </w:pPr>
            <w:r>
              <w:rPr>
                <w:sz w:val="19"/>
                <w:szCs w:val="19"/>
              </w:rPr>
              <w:t>Receivables acceleration programme initiated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55E0DFE" w14:textId="77777777" w:rsidR="00ED47ED" w:rsidRDefault="0015594F">
            <w:pPr>
              <w:spacing w:after="80"/>
            </w:pPr>
            <w:r>
              <w:rPr>
                <w:sz w:val="19"/>
                <w:szCs w:val="19"/>
              </w:rPr>
              <w:t>CFO + commercial action</w:t>
            </w:r>
          </w:p>
        </w:tc>
      </w:tr>
      <w:tr w:rsidR="00ED47ED" w14:paraId="507FC4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D9EF333" w14:textId="77777777" w:rsidR="00ED47ED" w:rsidRDefault="0015594F">
            <w:pPr>
              <w:spacing w:after="80"/>
            </w:pPr>
            <w:r>
              <w:rPr>
                <w:b/>
                <w:bCs/>
                <w:color w:val="1A1A2E"/>
                <w:sz w:val="19"/>
                <w:szCs w:val="19"/>
              </w:rPr>
              <w:t>13-week forecast shows covenant risk in 8+ weeks</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5E4C8F7" w14:textId="77777777" w:rsidR="00ED47ED" w:rsidRDefault="0015594F">
            <w:pPr>
              <w:spacing w:after="80"/>
            </w:pPr>
            <w:r>
              <w:rPr>
                <w:sz w:val="19"/>
                <w:szCs w:val="19"/>
              </w:rPr>
              <w:t>Mitigant options prepared; board early warning issued</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4FE729D" w14:textId="77777777" w:rsidR="00ED47ED" w:rsidRDefault="0015594F">
            <w:pPr>
              <w:spacing w:after="80"/>
            </w:pPr>
            <w:r>
              <w:rPr>
                <w:sz w:val="19"/>
                <w:szCs w:val="19"/>
              </w:rPr>
              <w:t>CEO + CFO + Board action</w:t>
            </w:r>
          </w:p>
        </w:tc>
      </w:tr>
      <w:tr w:rsidR="00ED47ED" w14:paraId="5540B5D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09F902B" w14:textId="77777777" w:rsidR="00ED47ED" w:rsidRDefault="0015594F">
            <w:pPr>
              <w:spacing w:after="80"/>
            </w:pPr>
            <w:r>
              <w:rPr>
                <w:b/>
                <w:bCs/>
                <w:color w:val="1A1A2E"/>
                <w:sz w:val="19"/>
                <w:szCs w:val="19"/>
              </w:rPr>
              <w:t>Cash forecast below minimum buffer within 4 weeks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6AA428" w14:textId="77777777" w:rsidR="00ED47ED" w:rsidRDefault="0015594F">
            <w:pPr>
              <w:spacing w:after="80"/>
            </w:pPr>
            <w:r>
              <w:rPr>
                <w:sz w:val="19"/>
                <w:szCs w:val="19"/>
              </w:rPr>
              <w:t>Emergency liquidity action; CEO + Board immediate</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A284089" w14:textId="77777777" w:rsidR="00ED47ED" w:rsidRDefault="0015594F">
            <w:pPr>
              <w:spacing w:after="80"/>
            </w:pPr>
            <w:r>
              <w:rPr>
                <w:sz w:val="19"/>
                <w:szCs w:val="19"/>
              </w:rPr>
              <w:t>CEO + Board + lenders immediate</w:t>
            </w:r>
          </w:p>
        </w:tc>
      </w:tr>
    </w:tbl>
    <w:p w14:paraId="2E8CCC6D"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CC2DA64"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6A8B4AD6" w14:textId="77777777" w:rsidR="00ED47ED" w:rsidRDefault="0015594F">
            <w:pPr>
              <w:spacing w:after="80"/>
            </w:pPr>
            <w:r>
              <w:rPr>
                <w:b/>
                <w:bCs/>
                <w:color w:val="1B6B3A"/>
              </w:rPr>
              <w:t xml:space="preserve">Outcome:  </w:t>
            </w:r>
            <w:r>
              <w:rPr>
                <w:color w:val="1A1A2E"/>
              </w:rPr>
              <w:t>Cash crisis prevention through 13-week rolling forecast. Working capital improvement releases 8–12% of revenue as cash. ROIC visibility drives reallocation from low to high-return segments. CEO and CFO always have real-time cash position — never surprised by a liquidity event.</w:t>
            </w:r>
          </w:p>
        </w:tc>
      </w:tr>
    </w:tbl>
    <w:p w14:paraId="5A4128AF" w14:textId="77777777" w:rsidR="00ED47ED" w:rsidRDefault="00ED47ED">
      <w:pPr>
        <w:spacing w:before="80" w:after="80"/>
      </w:pPr>
    </w:p>
    <w:p w14:paraId="10C2B33E" w14:textId="77777777" w:rsidR="00ED47ED" w:rsidRDefault="0015594F">
      <w:r>
        <w:br w:type="page"/>
      </w:r>
    </w:p>
    <w:p w14:paraId="18631A0F"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46BACA6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2CEB5E55" w14:textId="77777777" w:rsidR="00ED47ED" w:rsidRDefault="0015594F">
            <w:pPr>
              <w:spacing w:after="80"/>
              <w:jc w:val="center"/>
            </w:pPr>
            <w:r>
              <w:rPr>
                <w:b/>
                <w:bCs/>
                <w:color w:val="FFFFFF"/>
                <w:sz w:val="32"/>
                <w:szCs w:val="32"/>
              </w:rPr>
              <w:t>09</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5C8EB526" w14:textId="77777777" w:rsidR="00ED47ED" w:rsidRDefault="0015594F">
            <w:pPr>
              <w:spacing w:after="40"/>
            </w:pPr>
            <w:r>
              <w:rPr>
                <w:b/>
                <w:bCs/>
                <w:color w:val="1A1A2E"/>
                <w:sz w:val="26"/>
                <w:szCs w:val="26"/>
              </w:rPr>
              <w:t>Business Unit &amp; Segment Performance Management</w:t>
            </w:r>
          </w:p>
          <w:p w14:paraId="69C85D93" w14:textId="77777777" w:rsidR="00ED47ED" w:rsidRDefault="0015594F">
            <w:pPr>
              <w:spacing w:after="80"/>
            </w:pPr>
            <w:r>
              <w:rPr>
                <w:b/>
                <w:bCs/>
                <w:color w:val="1E4FA8"/>
                <w:sz w:val="18"/>
                <w:szCs w:val="18"/>
              </w:rPr>
              <w:t>FINANCIAL PERFORMANCE &amp; P&amp;L OVERSIGHT</w:t>
            </w:r>
          </w:p>
        </w:tc>
      </w:tr>
    </w:tbl>
    <w:p w14:paraId="06F306B8"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CCF65CC"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345570A6" w14:textId="77777777" w:rsidR="00ED47ED" w:rsidRDefault="0015594F">
            <w:pPr>
              <w:spacing w:after="80"/>
            </w:pPr>
            <w:r>
              <w:rPr>
                <w:b/>
                <w:bCs/>
                <w:color w:val="FFFFFF"/>
                <w:sz w:val="19"/>
                <w:szCs w:val="19"/>
              </w:rPr>
              <w:t>WHAT THE AGENT DOES</w:t>
            </w:r>
          </w:p>
        </w:tc>
      </w:tr>
    </w:tbl>
    <w:p w14:paraId="4B81269D"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80E0E82"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34B33744" w14:textId="77777777" w:rsidR="00ED47ED" w:rsidRDefault="0015594F">
            <w:pPr>
              <w:spacing w:after="120"/>
            </w:pPr>
            <w:r>
              <w:t>Provides the CEO and COO with granular performance intelligence across all business units, geographies, and customer segments — enabling portfolio management decisions: which BUs to invest in, which to improve, and which to consider for restructuring or divestiture.</w:t>
            </w:r>
          </w:p>
          <w:p w14:paraId="5A5C0A90" w14:textId="77777777" w:rsidR="00ED47ED" w:rsidRDefault="0015594F">
            <w:pPr>
              <w:spacing w:after="80"/>
            </w:pPr>
            <w:r>
              <w:rPr>
                <w:i/>
                <w:iCs/>
                <w:color w:val="1E4FA8"/>
                <w:sz w:val="19"/>
                <w:szCs w:val="19"/>
              </w:rPr>
              <w:t>Enterprise P&amp;L aggregates disguise the strategic health of individual businesses — this agent makes every BU's contribution and trajectory transparent to the CEO.</w:t>
            </w:r>
          </w:p>
        </w:tc>
      </w:tr>
    </w:tbl>
    <w:p w14:paraId="6E4F3CAF"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6A81FFA"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70D7ECE6" w14:textId="77777777" w:rsidR="00ED47ED" w:rsidRDefault="0015594F">
            <w:pPr>
              <w:spacing w:after="80"/>
            </w:pPr>
            <w:r>
              <w:rPr>
                <w:b/>
                <w:bCs/>
                <w:color w:val="FFFFFF"/>
                <w:sz w:val="19"/>
                <w:szCs w:val="19"/>
              </w:rPr>
              <w:t>REASONING LOGIC — LAYERS</w:t>
            </w:r>
          </w:p>
        </w:tc>
      </w:tr>
    </w:tbl>
    <w:p w14:paraId="1ADF8D5E"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85F82C0"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0D3F16EF" w14:textId="77777777" w:rsidR="00ED47ED" w:rsidRDefault="0015594F">
            <w:pPr>
              <w:spacing w:after="80"/>
            </w:pPr>
            <w:r>
              <w:t>Layer 1 — BU Scorecard Compilation: Compiles a consistent scorecard for each BU — revenue, gross margin, EBITDA contribution, headcount productivity, customer NPS, and strategic milestone progress. Comparability requires identical structure across all BUs.</w:t>
            </w:r>
          </w:p>
        </w:tc>
      </w:tr>
      <w:tr w:rsidR="00ED47ED" w14:paraId="7A1E2FAC"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327D4DF" w14:textId="77777777" w:rsidR="00ED47ED" w:rsidRDefault="0015594F">
            <w:pPr>
              <w:spacing w:after="80"/>
            </w:pPr>
            <w:r>
              <w:t>Layer 2 — Portfolio Ranking: Ranks BUs on a strategic portfolio matrix — revenue growth rate vs. margin level. Categorises each BU as Star (high growth, high margin), Cash Cow (low growth, high margin), Question Mark (high growth, low margin), or Dog (low growth, low margin).</w:t>
            </w:r>
          </w:p>
        </w:tc>
      </w:tr>
      <w:tr w:rsidR="00ED47ED" w14:paraId="739FB6C6"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7317D051" w14:textId="77777777" w:rsidR="00ED47ED" w:rsidRDefault="0015594F">
            <w:pPr>
              <w:spacing w:after="80"/>
            </w:pPr>
            <w:r>
              <w:t>Layer 3 — Relative Performance Benchmarking: Benchmarks each BU's performance against the best-in-class competitor in their respective market — providing an external reference point, not just internal comparison.</w:t>
            </w:r>
          </w:p>
        </w:tc>
      </w:tr>
      <w:tr w:rsidR="00ED47ED" w14:paraId="4785B2A3"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133B3CD" w14:textId="77777777" w:rsidR="00ED47ED" w:rsidRDefault="0015594F">
            <w:pPr>
              <w:spacing w:after="80"/>
            </w:pPr>
            <w:r>
              <w:t>Layer 4 — Investment vs. Return Analysis: For each BU, tracks cumulative investment received vs. value generated — identifying BUs that have consumed capital without commensurate return and BUs that are underinvested relative to their growth potential.</w:t>
            </w:r>
          </w:p>
        </w:tc>
      </w:tr>
      <w:tr w:rsidR="00ED47ED" w14:paraId="2B91CBBB"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6F22F805" w14:textId="77777777" w:rsidR="00ED47ED" w:rsidRDefault="0015594F">
            <w:pPr>
              <w:spacing w:after="80"/>
            </w:pPr>
            <w:r>
              <w:t>Layer 5 — Strategic Options Assessment: For underperforming BUs, models strategic options — turnaround plan with specific interventions, partnership or joint venture to improve competitive position, or divestiture with market value estimate.</w:t>
            </w:r>
          </w:p>
        </w:tc>
      </w:tr>
    </w:tbl>
    <w:p w14:paraId="13419EC7"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A4C6456"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5774E39A" w14:textId="77777777" w:rsidR="00ED47ED" w:rsidRDefault="0015594F">
            <w:pPr>
              <w:spacing w:after="80"/>
            </w:pPr>
            <w:r>
              <w:rPr>
                <w:b/>
                <w:bCs/>
                <w:color w:val="FFFFFF"/>
                <w:sz w:val="19"/>
                <w:szCs w:val="19"/>
              </w:rPr>
              <w:t>AGENT FLOW — STEP BY STEP</w:t>
            </w:r>
          </w:p>
        </w:tc>
      </w:tr>
    </w:tbl>
    <w:p w14:paraId="1FB20578"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47514DA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0B88985A"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12495A50"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231A6995" w14:textId="77777777" w:rsidR="00ED47ED" w:rsidRDefault="0015594F">
            <w:pPr>
              <w:spacing w:after="80"/>
            </w:pPr>
            <w:r>
              <w:rPr>
                <w:b/>
                <w:bCs/>
                <w:color w:val="FFFFFF"/>
                <w:sz w:val="18"/>
                <w:szCs w:val="18"/>
              </w:rPr>
              <w:t>ACTION / OUTPUT</w:t>
            </w:r>
          </w:p>
        </w:tc>
      </w:tr>
      <w:tr w:rsidR="00ED47ED" w14:paraId="64C7563D"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151CAEF3"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08706B5C" w14:textId="77777777" w:rsidR="00ED47ED" w:rsidRDefault="0015594F">
            <w:pPr>
              <w:spacing w:after="80"/>
            </w:pPr>
            <w:r>
              <w:rPr>
                <w:b/>
                <w:bCs/>
                <w:color w:val="1A1A2E"/>
              </w:rPr>
              <w:t>Scorecard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5BD35C0C" w14:textId="77777777" w:rsidR="00ED47ED" w:rsidRDefault="0015594F">
            <w:pPr>
              <w:spacing w:after="30"/>
            </w:pPr>
            <w:r>
              <w:rPr>
                <w:b/>
                <w:bCs/>
                <w:color w:val="1A1A2E"/>
              </w:rPr>
              <w:t>Consistent BU scorecard compiled for all BUs</w:t>
            </w:r>
          </w:p>
          <w:p w14:paraId="567F17F8" w14:textId="77777777" w:rsidR="00ED47ED" w:rsidRDefault="0015594F">
            <w:pPr>
              <w:spacing w:after="80"/>
            </w:pPr>
            <w:r>
              <w:rPr>
                <w:i/>
                <w:iCs/>
                <w:sz w:val="18"/>
                <w:szCs w:val="18"/>
              </w:rPr>
              <w:t>Comparable performance view across portfolio</w:t>
            </w:r>
          </w:p>
        </w:tc>
      </w:tr>
      <w:tr w:rsidR="00ED47ED" w14:paraId="7AC20B1E"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4E44577F"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2EDD8E36" w14:textId="77777777" w:rsidR="00ED47ED" w:rsidRDefault="0015594F">
            <w:pPr>
              <w:spacing w:after="80"/>
            </w:pPr>
            <w:r>
              <w:rPr>
                <w:b/>
                <w:bCs/>
                <w:color w:val="1A1A2E"/>
              </w:rPr>
              <w:t>Portfolio Matrix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04A576C0" w14:textId="77777777" w:rsidR="00ED47ED" w:rsidRDefault="0015594F">
            <w:pPr>
              <w:spacing w:after="30"/>
            </w:pPr>
            <w:r>
              <w:rPr>
                <w:b/>
                <w:bCs/>
                <w:color w:val="1A1A2E"/>
              </w:rPr>
              <w:t>BUs categorised on growth vs. margin matrix</w:t>
            </w:r>
          </w:p>
          <w:p w14:paraId="5AC96204" w14:textId="77777777" w:rsidR="00ED47ED" w:rsidRDefault="0015594F">
            <w:pPr>
              <w:spacing w:after="80"/>
            </w:pPr>
            <w:r>
              <w:rPr>
                <w:i/>
                <w:iCs/>
                <w:sz w:val="18"/>
                <w:szCs w:val="18"/>
              </w:rPr>
              <w:t>Stars, Cash Cows, Question Marks, Dogs identified</w:t>
            </w:r>
          </w:p>
        </w:tc>
      </w:tr>
      <w:tr w:rsidR="00ED47ED" w14:paraId="6A2DDF9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01316BAC"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5FFC5D01" w14:textId="77777777" w:rsidR="00ED47ED" w:rsidRDefault="0015594F">
            <w:pPr>
              <w:spacing w:after="80"/>
            </w:pPr>
            <w:r>
              <w:rPr>
                <w:b/>
                <w:bCs/>
                <w:color w:val="1A1A2E"/>
              </w:rPr>
              <w:t>Benchmark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6F88E00E" w14:textId="77777777" w:rsidR="00ED47ED" w:rsidRDefault="0015594F">
            <w:pPr>
              <w:spacing w:after="30"/>
            </w:pPr>
            <w:r>
              <w:rPr>
                <w:b/>
                <w:bCs/>
                <w:color w:val="1A1A2E"/>
              </w:rPr>
              <w:t>Each BU benchmarked vs. best-in-class competitor</w:t>
            </w:r>
          </w:p>
          <w:p w14:paraId="71086594" w14:textId="77777777" w:rsidR="00ED47ED" w:rsidRDefault="0015594F">
            <w:pPr>
              <w:spacing w:after="80"/>
            </w:pPr>
            <w:r>
              <w:rPr>
                <w:i/>
                <w:iCs/>
                <w:sz w:val="18"/>
                <w:szCs w:val="18"/>
              </w:rPr>
              <w:t>External reference performance gap identified</w:t>
            </w:r>
          </w:p>
        </w:tc>
      </w:tr>
      <w:tr w:rsidR="00ED47ED" w14:paraId="27F46F38"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7CE6A0CD"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36B3E497" w14:textId="77777777" w:rsidR="00ED47ED" w:rsidRDefault="0015594F">
            <w:pPr>
              <w:spacing w:after="80"/>
            </w:pPr>
            <w:r>
              <w:rPr>
                <w:b/>
                <w:bCs/>
                <w:color w:val="1A1A2E"/>
              </w:rPr>
              <w:t>Investment Return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2E5541F5" w14:textId="77777777" w:rsidR="00ED47ED" w:rsidRDefault="0015594F">
            <w:pPr>
              <w:spacing w:after="30"/>
            </w:pPr>
            <w:r>
              <w:rPr>
                <w:b/>
                <w:bCs/>
                <w:color w:val="1A1A2E"/>
              </w:rPr>
              <w:t>Cumulative capital vs. value generated tracked</w:t>
            </w:r>
          </w:p>
          <w:p w14:paraId="17D02A53" w14:textId="77777777" w:rsidR="00ED47ED" w:rsidRDefault="0015594F">
            <w:pPr>
              <w:spacing w:after="80"/>
            </w:pPr>
            <w:r>
              <w:rPr>
                <w:i/>
                <w:iCs/>
                <w:sz w:val="18"/>
                <w:szCs w:val="18"/>
              </w:rPr>
              <w:t>Underperforming capital deployments identified</w:t>
            </w:r>
          </w:p>
        </w:tc>
      </w:tr>
      <w:tr w:rsidR="00ED47ED" w14:paraId="7CCFBB1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675B929B"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3F14274A" w14:textId="77777777" w:rsidR="00ED47ED" w:rsidRDefault="0015594F">
            <w:pPr>
              <w:spacing w:after="80"/>
            </w:pPr>
            <w:r>
              <w:rPr>
                <w:b/>
                <w:bCs/>
                <w:color w:val="1A1A2E"/>
              </w:rPr>
              <w:t>Trend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033419B4" w14:textId="77777777" w:rsidR="00ED47ED" w:rsidRDefault="0015594F">
            <w:pPr>
              <w:spacing w:after="30"/>
            </w:pPr>
            <w:r>
              <w:rPr>
                <w:b/>
                <w:bCs/>
                <w:color w:val="1A1A2E"/>
              </w:rPr>
              <w:t>BU performance trajectory modelled</w:t>
            </w:r>
          </w:p>
          <w:p w14:paraId="00CABD60" w14:textId="77777777" w:rsidR="00ED47ED" w:rsidRDefault="0015594F">
            <w:pPr>
              <w:spacing w:after="80"/>
            </w:pPr>
            <w:r>
              <w:rPr>
                <w:i/>
                <w:iCs/>
                <w:sz w:val="18"/>
                <w:szCs w:val="18"/>
              </w:rPr>
              <w:t>Improving vs. deteriorating BUs distinguished</w:t>
            </w:r>
          </w:p>
        </w:tc>
      </w:tr>
      <w:tr w:rsidR="00ED47ED" w14:paraId="528EF84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4848EFBC"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3121E786" w14:textId="77777777" w:rsidR="00ED47ED" w:rsidRDefault="0015594F">
            <w:pPr>
              <w:spacing w:after="80"/>
            </w:pPr>
            <w:r>
              <w:rPr>
                <w:b/>
                <w:bCs/>
                <w:color w:val="1A1A2E"/>
              </w:rPr>
              <w:t>Strategic Options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7CBBCC8E" w14:textId="77777777" w:rsidR="00ED47ED" w:rsidRDefault="0015594F">
            <w:pPr>
              <w:spacing w:after="30"/>
            </w:pPr>
            <w:r>
              <w:rPr>
                <w:b/>
                <w:bCs/>
                <w:color w:val="1A1A2E"/>
              </w:rPr>
              <w:t>Turnaround, partnership, or divestiture options modelled</w:t>
            </w:r>
          </w:p>
          <w:p w14:paraId="4BA34B5C" w14:textId="77777777" w:rsidR="00ED47ED" w:rsidRDefault="0015594F">
            <w:pPr>
              <w:spacing w:after="80"/>
            </w:pPr>
            <w:r>
              <w:rPr>
                <w:i/>
                <w:iCs/>
                <w:sz w:val="18"/>
                <w:szCs w:val="18"/>
              </w:rPr>
              <w:t>Value creation from each option estimated</w:t>
            </w:r>
          </w:p>
        </w:tc>
      </w:tr>
      <w:tr w:rsidR="00ED47ED" w14:paraId="2BC7779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51D80FFD"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68EA4655" w14:textId="77777777" w:rsidR="00ED47ED" w:rsidRDefault="0015594F">
            <w:pPr>
              <w:spacing w:after="80"/>
            </w:pPr>
            <w:r>
              <w:rPr>
                <w:b/>
                <w:bCs/>
                <w:color w:val="1A1A2E"/>
              </w:rPr>
              <w:t>CEO Portfolio Report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7E991A85" w14:textId="77777777" w:rsidR="00ED47ED" w:rsidRDefault="0015594F">
            <w:pPr>
              <w:spacing w:after="30"/>
            </w:pPr>
            <w:r>
              <w:rPr>
                <w:b/>
                <w:bCs/>
                <w:color w:val="1A1A2E"/>
              </w:rPr>
              <w:t>Monthly CEO portfolio report prepared</w:t>
            </w:r>
          </w:p>
          <w:p w14:paraId="529B52E2" w14:textId="77777777" w:rsidR="00ED47ED" w:rsidRDefault="0015594F">
            <w:pPr>
              <w:spacing w:after="80"/>
            </w:pPr>
            <w:r>
              <w:rPr>
                <w:i/>
                <w:iCs/>
                <w:sz w:val="18"/>
                <w:szCs w:val="18"/>
              </w:rPr>
              <w:t>Portfolio health and recommended actions for each BU</w:t>
            </w:r>
          </w:p>
        </w:tc>
      </w:tr>
    </w:tbl>
    <w:p w14:paraId="1E441E12"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D16D154"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36426B30" w14:textId="77777777" w:rsidR="00ED47ED" w:rsidRDefault="0015594F">
            <w:pPr>
              <w:spacing w:after="80"/>
            </w:pPr>
            <w:r>
              <w:rPr>
                <w:b/>
                <w:bCs/>
                <w:color w:val="FFFFFF"/>
                <w:sz w:val="19"/>
                <w:szCs w:val="19"/>
              </w:rPr>
              <w:t>CONFIDENCE-BASED ROUTING</w:t>
            </w:r>
          </w:p>
        </w:tc>
      </w:tr>
    </w:tbl>
    <w:p w14:paraId="5F694287"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05DBF4E5"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642A2C07"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40E7F377"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1D73FDCA" w14:textId="77777777" w:rsidR="00ED47ED" w:rsidRDefault="0015594F">
            <w:pPr>
              <w:spacing w:after="80"/>
            </w:pPr>
            <w:r>
              <w:rPr>
                <w:b/>
                <w:bCs/>
                <w:color w:val="FFFFFF"/>
                <w:sz w:val="19"/>
                <w:szCs w:val="19"/>
              </w:rPr>
              <w:t>Human Effort Required</w:t>
            </w:r>
          </w:p>
        </w:tc>
      </w:tr>
      <w:tr w:rsidR="00ED47ED" w14:paraId="3DCCE7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24EA5BE" w14:textId="77777777" w:rsidR="00ED47ED" w:rsidRDefault="0015594F">
            <w:pPr>
              <w:spacing w:after="80"/>
            </w:pPr>
            <w:r>
              <w:rPr>
                <w:b/>
                <w:bCs/>
                <w:color w:val="1A1A2E"/>
                <w:sz w:val="19"/>
                <w:szCs w:val="19"/>
              </w:rPr>
              <w:t>All BUs performing at or above plan</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E395ED5" w14:textId="77777777" w:rsidR="00ED47ED" w:rsidRDefault="0015594F">
            <w:pPr>
              <w:spacing w:after="80"/>
            </w:pPr>
            <w:r>
              <w:rPr>
                <w:sz w:val="19"/>
                <w:szCs w:val="19"/>
              </w:rPr>
              <w:t>Standard portfolio review; quarterly CEO session</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9F81865" w14:textId="77777777" w:rsidR="00ED47ED" w:rsidRDefault="0015594F">
            <w:pPr>
              <w:spacing w:after="80"/>
            </w:pPr>
            <w:r>
              <w:rPr>
                <w:sz w:val="19"/>
                <w:szCs w:val="19"/>
              </w:rPr>
              <w:t>CEO + COO quarterly review</w:t>
            </w:r>
          </w:p>
        </w:tc>
      </w:tr>
      <w:tr w:rsidR="00ED47ED" w14:paraId="7CD9C0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8C7FFFC" w14:textId="77777777" w:rsidR="00ED47ED" w:rsidRDefault="0015594F">
            <w:pPr>
              <w:spacing w:after="80"/>
            </w:pPr>
            <w:r>
              <w:rPr>
                <w:b/>
                <w:bCs/>
                <w:color w:val="1A1A2E"/>
                <w:sz w:val="19"/>
                <w:szCs w:val="19"/>
              </w:rPr>
              <w:t>Single BU materially underperforming for 2+ quarters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BB45DD6" w14:textId="77777777" w:rsidR="00ED47ED" w:rsidRDefault="0015594F">
            <w:pPr>
              <w:spacing w:after="80"/>
            </w:pPr>
            <w:r>
              <w:rPr>
                <w:sz w:val="19"/>
                <w:szCs w:val="19"/>
              </w:rPr>
              <w:t>Turnaround plan required; BU head accountability review</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18094D0" w14:textId="77777777" w:rsidR="00ED47ED" w:rsidRDefault="0015594F">
            <w:pPr>
              <w:spacing w:after="80"/>
            </w:pPr>
            <w:r>
              <w:rPr>
                <w:sz w:val="19"/>
                <w:szCs w:val="19"/>
              </w:rPr>
              <w:t>CEO + COO + BU head action</w:t>
            </w:r>
          </w:p>
        </w:tc>
      </w:tr>
      <w:tr w:rsidR="00ED47ED" w14:paraId="1D4E28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8BFF539" w14:textId="77777777" w:rsidR="00ED47ED" w:rsidRDefault="0015594F">
            <w:pPr>
              <w:spacing w:after="80"/>
            </w:pPr>
            <w:r>
              <w:rPr>
                <w:b/>
                <w:bCs/>
                <w:color w:val="1A1A2E"/>
                <w:sz w:val="19"/>
                <w:szCs w:val="19"/>
              </w:rPr>
              <w:t>BU categorised as Dog for 3+ consecutive quarters</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072F549E" w14:textId="77777777" w:rsidR="00ED47ED" w:rsidRDefault="0015594F">
            <w:pPr>
              <w:spacing w:after="80"/>
            </w:pPr>
            <w:r>
              <w:rPr>
                <w:sz w:val="19"/>
                <w:szCs w:val="19"/>
              </w:rPr>
              <w:t>Strategic options assessment; CEO + Board decision</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DCDDAC2" w14:textId="77777777" w:rsidR="00ED47ED" w:rsidRDefault="0015594F">
            <w:pPr>
              <w:spacing w:after="80"/>
            </w:pPr>
            <w:r>
              <w:rPr>
                <w:sz w:val="19"/>
                <w:szCs w:val="19"/>
              </w:rPr>
              <w:t>CEO + Board strategic decision</w:t>
            </w:r>
          </w:p>
        </w:tc>
      </w:tr>
      <w:tr w:rsidR="00ED47ED" w14:paraId="0B6010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A74C982" w14:textId="77777777" w:rsidR="00ED47ED" w:rsidRDefault="0015594F">
            <w:pPr>
              <w:spacing w:after="80"/>
            </w:pPr>
            <w:r>
              <w:rPr>
                <w:b/>
                <w:bCs/>
                <w:color w:val="1A1A2E"/>
                <w:sz w:val="19"/>
                <w:szCs w:val="19"/>
              </w:rPr>
              <w:t>High-performing BU underinvested vs. growth potential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D63689A" w14:textId="77777777" w:rsidR="00ED47ED" w:rsidRDefault="0015594F">
            <w:pPr>
              <w:spacing w:after="80"/>
            </w:pPr>
            <w:r>
              <w:rPr>
                <w:sz w:val="19"/>
                <w:szCs w:val="19"/>
              </w:rPr>
              <w:t>Investment case prepared; capital reallocation proposed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9B0B6C1" w14:textId="77777777" w:rsidR="00ED47ED" w:rsidRDefault="0015594F">
            <w:pPr>
              <w:spacing w:after="80"/>
            </w:pPr>
            <w:r>
              <w:rPr>
                <w:sz w:val="19"/>
                <w:szCs w:val="19"/>
              </w:rPr>
              <w:t>CEO + CFO capital decision</w:t>
            </w:r>
          </w:p>
        </w:tc>
      </w:tr>
    </w:tbl>
    <w:p w14:paraId="7F530D57"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CCDF07C"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3033C309" w14:textId="77777777" w:rsidR="00ED47ED" w:rsidRDefault="0015594F">
            <w:pPr>
              <w:spacing w:after="80"/>
            </w:pPr>
            <w:r>
              <w:rPr>
                <w:b/>
                <w:bCs/>
                <w:color w:val="1B6B3A"/>
              </w:rPr>
              <w:t xml:space="preserve">Outcome:  </w:t>
            </w:r>
            <w:r>
              <w:rPr>
                <w:color w:val="1A1A2E"/>
              </w:rPr>
              <w:t>CEO has real-time portfolio health view across all BUs. Underperforming BU identification improved from 6 months lag to 6 weeks. Capital reallocation from low- to high-performing BUs executed 2× faster. Portfolio-level strategic decisions backed by data — not gut feel.</w:t>
            </w:r>
          </w:p>
        </w:tc>
      </w:tr>
    </w:tbl>
    <w:p w14:paraId="138F9214" w14:textId="77777777" w:rsidR="00ED47ED" w:rsidRDefault="00ED47ED">
      <w:pPr>
        <w:spacing w:before="80" w:after="80"/>
      </w:pPr>
    </w:p>
    <w:p w14:paraId="05E3B241" w14:textId="77777777" w:rsidR="00ED47ED" w:rsidRDefault="0015594F">
      <w:r>
        <w:br w:type="page"/>
      </w:r>
    </w:p>
    <w:p w14:paraId="0B3A28CE"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7F04A1F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513C1B5C" w14:textId="77777777" w:rsidR="00ED47ED" w:rsidRDefault="0015594F">
            <w:pPr>
              <w:spacing w:after="80"/>
              <w:jc w:val="center"/>
            </w:pPr>
            <w:r>
              <w:rPr>
                <w:b/>
                <w:bCs/>
                <w:color w:val="FFFFFF"/>
                <w:sz w:val="32"/>
                <w:szCs w:val="32"/>
              </w:rPr>
              <w:t>10</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09F27EED" w14:textId="77777777" w:rsidR="00ED47ED" w:rsidRDefault="0015594F">
            <w:pPr>
              <w:spacing w:after="40"/>
            </w:pPr>
            <w:r>
              <w:rPr>
                <w:b/>
                <w:bCs/>
                <w:color w:val="1A1A2E"/>
                <w:sz w:val="26"/>
                <w:szCs w:val="26"/>
              </w:rPr>
              <w:t>Annual Budget &amp; Financial Planning Intelligence</w:t>
            </w:r>
          </w:p>
          <w:p w14:paraId="36FC1028" w14:textId="77777777" w:rsidR="00ED47ED" w:rsidRDefault="0015594F">
            <w:pPr>
              <w:spacing w:after="80"/>
            </w:pPr>
            <w:r>
              <w:rPr>
                <w:b/>
                <w:bCs/>
                <w:color w:val="1E4FA8"/>
                <w:sz w:val="18"/>
                <w:szCs w:val="18"/>
              </w:rPr>
              <w:t>FINANCIAL PERFORMANCE &amp; P&amp;L OVERSIGHT</w:t>
            </w:r>
          </w:p>
        </w:tc>
      </w:tr>
    </w:tbl>
    <w:p w14:paraId="6FC7C12C"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6C7FC2B"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5D4AB9D5" w14:textId="77777777" w:rsidR="00ED47ED" w:rsidRDefault="0015594F">
            <w:pPr>
              <w:spacing w:after="80"/>
            </w:pPr>
            <w:r>
              <w:rPr>
                <w:b/>
                <w:bCs/>
                <w:color w:val="FFFFFF"/>
                <w:sz w:val="19"/>
                <w:szCs w:val="19"/>
              </w:rPr>
              <w:t>WHAT THE AGENT DOES</w:t>
            </w:r>
          </w:p>
        </w:tc>
      </w:tr>
    </w:tbl>
    <w:p w14:paraId="1121C4A8"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E99FE02"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57821C00" w14:textId="77777777" w:rsidR="00ED47ED" w:rsidRDefault="0015594F">
            <w:pPr>
              <w:spacing w:after="120"/>
            </w:pPr>
            <w:r>
              <w:t>Orchestrates the annual budgeting process — from strategic target-setting through BU submission, challenge, consolidation, and board approval — while maintaining rolling forecasts that keep the budget relevant throughout the year rather than a static artifact that becomes obsolete within 90 days.</w:t>
            </w:r>
          </w:p>
          <w:p w14:paraId="357903F7" w14:textId="77777777" w:rsidR="00ED47ED" w:rsidRDefault="0015594F">
            <w:pPr>
              <w:spacing w:after="80"/>
            </w:pPr>
            <w:r>
              <w:rPr>
                <w:i/>
                <w:iCs/>
                <w:color w:val="1E4FA8"/>
                <w:sz w:val="19"/>
                <w:szCs w:val="19"/>
              </w:rPr>
              <w:t>Most budgets are out of date before the year starts — this agent makes planning a continuous, adaptive process rather than an annual ritual.</w:t>
            </w:r>
          </w:p>
        </w:tc>
      </w:tr>
    </w:tbl>
    <w:p w14:paraId="74B2866A"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2268C14"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7FDB7BBA" w14:textId="77777777" w:rsidR="00ED47ED" w:rsidRDefault="0015594F">
            <w:pPr>
              <w:spacing w:after="80"/>
            </w:pPr>
            <w:r>
              <w:rPr>
                <w:b/>
                <w:bCs/>
                <w:color w:val="FFFFFF"/>
                <w:sz w:val="19"/>
                <w:szCs w:val="19"/>
              </w:rPr>
              <w:t>REASONING LOGIC — LAYERS</w:t>
            </w:r>
          </w:p>
        </w:tc>
      </w:tr>
    </w:tbl>
    <w:p w14:paraId="3BD89855"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D35D810"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7F58D023" w14:textId="77777777" w:rsidR="00ED47ED" w:rsidRDefault="0015594F">
            <w:pPr>
              <w:spacing w:after="80"/>
            </w:pPr>
            <w:r>
              <w:t>Layer 1 — Top-Down Target Setting: Translates the CEO's strategic objectives into financial targets — revenue growth, margin improvement, investment envelope — that are aligned with the 3-year plan and credible to the board and investors.</w:t>
            </w:r>
          </w:p>
        </w:tc>
      </w:tr>
      <w:tr w:rsidR="00ED47ED" w14:paraId="74BDD8EA"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65AE8F57" w14:textId="77777777" w:rsidR="00ED47ED" w:rsidRDefault="0015594F">
            <w:pPr>
              <w:spacing w:after="80"/>
            </w:pPr>
            <w:r>
              <w:t>Layer 2 — BU Budget Submission and Challenge: Manages the BU budget submission process — standardises submissions, challenges assumptions (is 20% growth realistic given market conditions?), and flags submissions that aggregate to a portfolio total inconsistent with top-down targets.</w:t>
            </w:r>
          </w:p>
        </w:tc>
      </w:tr>
      <w:tr w:rsidR="00ED47ED" w14:paraId="1655BCDA"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323780D2" w14:textId="77777777" w:rsidR="00ED47ED" w:rsidRDefault="0015594F">
            <w:pPr>
              <w:spacing w:after="80"/>
            </w:pPr>
            <w:r>
              <w:t>Layer 3 — Consolidation and Gap Bridging: Consolidates BU submissions into enterprise budget. Identifies the gap between bottom-up and top-down. Models bridging actions — additional revenue initiatives, cost reduction programmes, or capital reallocation.</w:t>
            </w:r>
          </w:p>
        </w:tc>
      </w:tr>
      <w:tr w:rsidR="00ED47ED" w14:paraId="50DA6CD6"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723AB263" w14:textId="77777777" w:rsidR="00ED47ED" w:rsidRDefault="0015594F">
            <w:pPr>
              <w:spacing w:after="80"/>
            </w:pPr>
            <w:r>
              <w:t>Layer 4 — Rolling Forecast Management: Maintains a monthly rolling forecast — updating the year-end projection as actuals emerge and conditions change. The rolling forecast becomes the primary management tool; the original budget becomes a reference point.</w:t>
            </w:r>
          </w:p>
        </w:tc>
      </w:tr>
      <w:tr w:rsidR="00ED47ED" w14:paraId="762415B6"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668E24BB" w14:textId="77777777" w:rsidR="00ED47ED" w:rsidRDefault="0015594F">
            <w:pPr>
              <w:spacing w:after="80"/>
            </w:pPr>
            <w:r>
              <w:t>Layer 5 — Scenario and Sensitivity Planning: Maintains live scenarios (Base / Upside / Downside) with financial model, assumptions, trigger indicators, and pre-planned management responses — so the CEO always has a pre-approved response plan for each scenario.</w:t>
            </w:r>
          </w:p>
        </w:tc>
      </w:tr>
    </w:tbl>
    <w:p w14:paraId="6161EA04"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5927A31"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045B81E2" w14:textId="77777777" w:rsidR="00ED47ED" w:rsidRDefault="0015594F">
            <w:pPr>
              <w:spacing w:after="80"/>
            </w:pPr>
            <w:r>
              <w:rPr>
                <w:b/>
                <w:bCs/>
                <w:color w:val="FFFFFF"/>
                <w:sz w:val="19"/>
                <w:szCs w:val="19"/>
              </w:rPr>
              <w:t>AGENT FLOW — STEP BY STEP</w:t>
            </w:r>
          </w:p>
        </w:tc>
      </w:tr>
    </w:tbl>
    <w:p w14:paraId="1F668165"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61A3868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3A7EC021"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2B9D93EC"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574087B8" w14:textId="77777777" w:rsidR="00ED47ED" w:rsidRDefault="0015594F">
            <w:pPr>
              <w:spacing w:after="80"/>
            </w:pPr>
            <w:r>
              <w:rPr>
                <w:b/>
                <w:bCs/>
                <w:color w:val="FFFFFF"/>
                <w:sz w:val="18"/>
                <w:szCs w:val="18"/>
              </w:rPr>
              <w:t>ACTION / OUTPUT</w:t>
            </w:r>
          </w:p>
        </w:tc>
      </w:tr>
      <w:tr w:rsidR="00ED47ED" w14:paraId="14A0057F"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596C6CA3"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2F909EA1" w14:textId="77777777" w:rsidR="00ED47ED" w:rsidRDefault="0015594F">
            <w:pPr>
              <w:spacing w:after="80"/>
            </w:pPr>
            <w:r>
              <w:rPr>
                <w:b/>
                <w:bCs/>
                <w:color w:val="1A1A2E"/>
              </w:rPr>
              <w:t>Target Setting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5A22522A" w14:textId="77777777" w:rsidR="00ED47ED" w:rsidRDefault="0015594F">
            <w:pPr>
              <w:spacing w:after="30"/>
            </w:pPr>
            <w:r>
              <w:rPr>
                <w:b/>
                <w:bCs/>
                <w:color w:val="1A1A2E"/>
              </w:rPr>
              <w:t>Top-down financial targets set from strategic plan</w:t>
            </w:r>
          </w:p>
          <w:p w14:paraId="71B700A1" w14:textId="77777777" w:rsidR="00ED47ED" w:rsidRDefault="0015594F">
            <w:pPr>
              <w:spacing w:after="80"/>
            </w:pPr>
            <w:r>
              <w:rPr>
                <w:i/>
                <w:iCs/>
                <w:sz w:val="18"/>
                <w:szCs w:val="18"/>
              </w:rPr>
              <w:t>CEO-approved growth and margin targets per BU</w:t>
            </w:r>
          </w:p>
        </w:tc>
      </w:tr>
      <w:tr w:rsidR="00ED47ED" w14:paraId="0DE955D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59FF86EB"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3AE7BE89" w14:textId="77777777" w:rsidR="00ED47ED" w:rsidRDefault="0015594F">
            <w:pPr>
              <w:spacing w:after="80"/>
            </w:pPr>
            <w:r>
              <w:rPr>
                <w:b/>
                <w:bCs/>
                <w:color w:val="1A1A2E"/>
              </w:rPr>
              <w:t>Submission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67856D73" w14:textId="77777777" w:rsidR="00ED47ED" w:rsidRDefault="0015594F">
            <w:pPr>
              <w:spacing w:after="30"/>
            </w:pPr>
            <w:r>
              <w:rPr>
                <w:b/>
                <w:bCs/>
                <w:color w:val="1A1A2E"/>
              </w:rPr>
              <w:t>BU budget submissions standardised and received</w:t>
            </w:r>
          </w:p>
          <w:p w14:paraId="04C4D343" w14:textId="77777777" w:rsidR="00ED47ED" w:rsidRDefault="0015594F">
            <w:pPr>
              <w:spacing w:after="80"/>
            </w:pPr>
            <w:r>
              <w:rPr>
                <w:i/>
                <w:iCs/>
                <w:sz w:val="18"/>
                <w:szCs w:val="18"/>
              </w:rPr>
              <w:t>Assumption consistency and completeness validated</w:t>
            </w:r>
          </w:p>
        </w:tc>
      </w:tr>
      <w:tr w:rsidR="00ED47ED" w14:paraId="2BA1813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4B8E9176"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376F47D7" w14:textId="77777777" w:rsidR="00ED47ED" w:rsidRDefault="0015594F">
            <w:pPr>
              <w:spacing w:after="80"/>
            </w:pPr>
            <w:r>
              <w:rPr>
                <w:b/>
                <w:bCs/>
                <w:color w:val="1A1A2E"/>
              </w:rPr>
              <w:t>Challenge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4323D321" w14:textId="77777777" w:rsidR="00ED47ED" w:rsidRDefault="0015594F">
            <w:pPr>
              <w:spacing w:after="30"/>
            </w:pPr>
            <w:r>
              <w:rPr>
                <w:b/>
                <w:bCs/>
                <w:color w:val="1A1A2E"/>
              </w:rPr>
              <w:t>BU assumptions challenged vs. market reality</w:t>
            </w:r>
          </w:p>
          <w:p w14:paraId="50677287" w14:textId="77777777" w:rsidR="00ED47ED" w:rsidRDefault="0015594F">
            <w:pPr>
              <w:spacing w:after="80"/>
            </w:pPr>
            <w:r>
              <w:rPr>
                <w:i/>
                <w:iCs/>
                <w:sz w:val="18"/>
                <w:szCs w:val="18"/>
              </w:rPr>
              <w:t>Optimism bias and sandbagging detected and flagged</w:t>
            </w:r>
          </w:p>
        </w:tc>
      </w:tr>
      <w:tr w:rsidR="00ED47ED" w14:paraId="3F0A7E5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6DE691C3"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4172D8EE" w14:textId="77777777" w:rsidR="00ED47ED" w:rsidRDefault="0015594F">
            <w:pPr>
              <w:spacing w:after="80"/>
            </w:pPr>
            <w:r>
              <w:rPr>
                <w:b/>
                <w:bCs/>
                <w:color w:val="1A1A2E"/>
              </w:rPr>
              <w:t>Consolidation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6DF8FC4C" w14:textId="77777777" w:rsidR="00ED47ED" w:rsidRDefault="0015594F">
            <w:pPr>
              <w:spacing w:after="30"/>
            </w:pPr>
            <w:r>
              <w:rPr>
                <w:b/>
                <w:bCs/>
                <w:color w:val="1A1A2E"/>
              </w:rPr>
              <w:t>Enterprise budget consolidated</w:t>
            </w:r>
          </w:p>
          <w:p w14:paraId="03F3E7A6" w14:textId="77777777" w:rsidR="00ED47ED" w:rsidRDefault="0015594F">
            <w:pPr>
              <w:spacing w:after="80"/>
            </w:pPr>
            <w:r>
              <w:rPr>
                <w:i/>
                <w:iCs/>
                <w:sz w:val="18"/>
                <w:szCs w:val="18"/>
              </w:rPr>
              <w:t>Gap between top-down and bottom-up identified</w:t>
            </w:r>
          </w:p>
        </w:tc>
      </w:tr>
      <w:tr w:rsidR="00ED47ED" w14:paraId="30B8A2B9"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109D511B"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7E3D448F" w14:textId="77777777" w:rsidR="00ED47ED" w:rsidRDefault="0015594F">
            <w:pPr>
              <w:spacing w:after="80"/>
            </w:pPr>
            <w:r>
              <w:rPr>
                <w:b/>
                <w:bCs/>
                <w:color w:val="1A1A2E"/>
              </w:rPr>
              <w:t>Gap Bridging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0F7C144B" w14:textId="77777777" w:rsidR="00ED47ED" w:rsidRDefault="0015594F">
            <w:pPr>
              <w:spacing w:after="30"/>
            </w:pPr>
            <w:r>
              <w:rPr>
                <w:b/>
                <w:bCs/>
                <w:color w:val="1A1A2E"/>
              </w:rPr>
              <w:t>Bridge actions modelled and approved</w:t>
            </w:r>
          </w:p>
          <w:p w14:paraId="26233BC4" w14:textId="77777777" w:rsidR="00ED47ED" w:rsidRDefault="0015594F">
            <w:pPr>
              <w:spacing w:after="80"/>
            </w:pPr>
            <w:r>
              <w:rPr>
                <w:i/>
                <w:iCs/>
                <w:sz w:val="18"/>
                <w:szCs w:val="18"/>
              </w:rPr>
              <w:t>Additional revenue and cost actions to close gap</w:t>
            </w:r>
          </w:p>
        </w:tc>
      </w:tr>
      <w:tr w:rsidR="00ED47ED" w14:paraId="01D7ECB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364768DA"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6C8E3E45" w14:textId="77777777" w:rsidR="00ED47ED" w:rsidRDefault="0015594F">
            <w:pPr>
              <w:spacing w:after="80"/>
            </w:pPr>
            <w:r>
              <w:rPr>
                <w:b/>
                <w:bCs/>
                <w:color w:val="1A1A2E"/>
              </w:rPr>
              <w:t>Rolling Forecast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27F7DD6C" w14:textId="77777777" w:rsidR="00ED47ED" w:rsidRDefault="0015594F">
            <w:pPr>
              <w:spacing w:after="30"/>
            </w:pPr>
            <w:r>
              <w:rPr>
                <w:b/>
                <w:bCs/>
                <w:color w:val="1A1A2E"/>
              </w:rPr>
              <w:t>Monthly rolling forecast maintained</w:t>
            </w:r>
          </w:p>
          <w:p w14:paraId="6AF6318D" w14:textId="77777777" w:rsidR="00ED47ED" w:rsidRDefault="0015594F">
            <w:pPr>
              <w:spacing w:after="80"/>
            </w:pPr>
            <w:r>
              <w:rPr>
                <w:i/>
                <w:iCs/>
                <w:sz w:val="18"/>
                <w:szCs w:val="18"/>
              </w:rPr>
              <w:t>Year-end projection updated with each month's actuals</w:t>
            </w:r>
          </w:p>
        </w:tc>
      </w:tr>
      <w:tr w:rsidR="00ED47ED" w14:paraId="1DB2B58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53A0803E"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4F64B5F9" w14:textId="77777777" w:rsidR="00ED47ED" w:rsidRDefault="0015594F">
            <w:pPr>
              <w:spacing w:after="80"/>
            </w:pPr>
            <w:r>
              <w:rPr>
                <w:b/>
                <w:bCs/>
                <w:color w:val="1A1A2E"/>
              </w:rPr>
              <w:t>Scenario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65A5EE11" w14:textId="77777777" w:rsidR="00ED47ED" w:rsidRDefault="0015594F">
            <w:pPr>
              <w:spacing w:after="30"/>
            </w:pPr>
            <w:r>
              <w:rPr>
                <w:b/>
                <w:bCs/>
                <w:color w:val="1A1A2E"/>
              </w:rPr>
              <w:t>Live scenario models maintained</w:t>
            </w:r>
          </w:p>
          <w:p w14:paraId="29AAEF7F" w14:textId="77777777" w:rsidR="00ED47ED" w:rsidRDefault="0015594F">
            <w:pPr>
              <w:spacing w:after="80"/>
            </w:pPr>
            <w:r>
              <w:rPr>
                <w:i/>
                <w:iCs/>
                <w:sz w:val="18"/>
                <w:szCs w:val="18"/>
              </w:rPr>
              <w:t>Pre-approved management responses per scenario trigger</w:t>
            </w:r>
          </w:p>
        </w:tc>
      </w:tr>
    </w:tbl>
    <w:p w14:paraId="6BE9CB96"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13245E8"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03341C67" w14:textId="77777777" w:rsidR="00ED47ED" w:rsidRDefault="0015594F">
            <w:pPr>
              <w:spacing w:after="80"/>
            </w:pPr>
            <w:r>
              <w:rPr>
                <w:b/>
                <w:bCs/>
                <w:color w:val="FFFFFF"/>
                <w:sz w:val="19"/>
                <w:szCs w:val="19"/>
              </w:rPr>
              <w:t>CONFIDENCE-BASED ROUTING</w:t>
            </w:r>
          </w:p>
        </w:tc>
      </w:tr>
    </w:tbl>
    <w:p w14:paraId="00B08864"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33911FE5"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0F6D03CC"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6437548C"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39B36E09" w14:textId="77777777" w:rsidR="00ED47ED" w:rsidRDefault="0015594F">
            <w:pPr>
              <w:spacing w:after="80"/>
            </w:pPr>
            <w:r>
              <w:rPr>
                <w:b/>
                <w:bCs/>
                <w:color w:val="FFFFFF"/>
                <w:sz w:val="19"/>
                <w:szCs w:val="19"/>
              </w:rPr>
              <w:t>Human Effort Required</w:t>
            </w:r>
          </w:p>
        </w:tc>
      </w:tr>
      <w:tr w:rsidR="00ED47ED" w14:paraId="4399A8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18158C0" w14:textId="77777777" w:rsidR="00ED47ED" w:rsidRDefault="0015594F">
            <w:pPr>
              <w:spacing w:after="80"/>
            </w:pPr>
            <w:r>
              <w:rPr>
                <w:b/>
                <w:bCs/>
                <w:color w:val="1A1A2E"/>
                <w:sz w:val="19"/>
                <w:szCs w:val="19"/>
              </w:rPr>
              <w:t>Budget process proceeding to plan</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A369F4F" w14:textId="77777777" w:rsidR="00ED47ED" w:rsidRDefault="0015594F">
            <w:pPr>
              <w:spacing w:after="80"/>
            </w:pPr>
            <w:r>
              <w:rPr>
                <w:sz w:val="19"/>
                <w:szCs w:val="19"/>
              </w:rPr>
              <w:t>Standard calendar management; CEO + CFO milestones met</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C8A6035" w14:textId="77777777" w:rsidR="00ED47ED" w:rsidRDefault="0015594F">
            <w:pPr>
              <w:spacing w:after="80"/>
            </w:pPr>
            <w:r>
              <w:rPr>
                <w:sz w:val="19"/>
                <w:szCs w:val="19"/>
              </w:rPr>
              <w:t>CEO + CFO process ownership</w:t>
            </w:r>
          </w:p>
        </w:tc>
      </w:tr>
      <w:tr w:rsidR="00ED47ED" w14:paraId="511ED5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8D56E6E" w14:textId="77777777" w:rsidR="00ED47ED" w:rsidRDefault="0015594F">
            <w:pPr>
              <w:spacing w:after="80"/>
            </w:pPr>
            <w:r>
              <w:rPr>
                <w:b/>
                <w:bCs/>
                <w:color w:val="1A1A2E"/>
                <w:sz w:val="19"/>
                <w:szCs w:val="19"/>
              </w:rPr>
              <w:t>Bottom-up submissions aggregate above/below top-down by &gt;10%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EFA78FC" w14:textId="77777777" w:rsidR="00ED47ED" w:rsidRDefault="0015594F">
            <w:pPr>
              <w:spacing w:after="80"/>
            </w:pPr>
            <w:r>
              <w:rPr>
                <w:sz w:val="19"/>
                <w:szCs w:val="19"/>
              </w:rPr>
              <w:t>Gap analysis and bridging options prepared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A001B29" w14:textId="77777777" w:rsidR="00ED47ED" w:rsidRDefault="0015594F">
            <w:pPr>
              <w:spacing w:after="80"/>
            </w:pPr>
            <w:r>
              <w:rPr>
                <w:sz w:val="19"/>
                <w:szCs w:val="19"/>
              </w:rPr>
              <w:t>CEO + CFO + BU leads action</w:t>
            </w:r>
          </w:p>
        </w:tc>
      </w:tr>
      <w:tr w:rsidR="00ED47ED" w14:paraId="473C9C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700C8E0" w14:textId="77777777" w:rsidR="00ED47ED" w:rsidRDefault="0015594F">
            <w:pPr>
              <w:spacing w:after="80"/>
            </w:pPr>
            <w:r>
              <w:rPr>
                <w:b/>
                <w:bCs/>
                <w:color w:val="1A1A2E"/>
                <w:sz w:val="19"/>
                <w:szCs w:val="19"/>
              </w:rPr>
              <w:t>Rolling forecast diverges &gt;8% from budget mid-year</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426F790" w14:textId="77777777" w:rsidR="00ED47ED" w:rsidRDefault="0015594F">
            <w:pPr>
              <w:spacing w:after="80"/>
            </w:pPr>
            <w:r>
              <w:rPr>
                <w:sz w:val="19"/>
                <w:szCs w:val="19"/>
              </w:rPr>
              <w:t>Re-forecast; investor guidance review; board update</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5F44660" w14:textId="77777777" w:rsidR="00ED47ED" w:rsidRDefault="0015594F">
            <w:pPr>
              <w:spacing w:after="80"/>
            </w:pPr>
            <w:r>
              <w:rPr>
                <w:sz w:val="19"/>
                <w:szCs w:val="19"/>
              </w:rPr>
              <w:t>CEO + CFO + Board communication</w:t>
            </w:r>
          </w:p>
        </w:tc>
      </w:tr>
      <w:tr w:rsidR="00ED47ED" w14:paraId="19EA9F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B48F8DA" w14:textId="77777777" w:rsidR="00ED47ED" w:rsidRDefault="0015594F">
            <w:pPr>
              <w:spacing w:after="80"/>
            </w:pPr>
            <w:r>
              <w:rPr>
                <w:b/>
                <w:bCs/>
                <w:color w:val="1A1A2E"/>
                <w:sz w:val="19"/>
                <w:szCs w:val="19"/>
              </w:rPr>
              <w:t>Downside scenario trigger indicators activated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97FB071" w14:textId="77777777" w:rsidR="00ED47ED" w:rsidRDefault="0015594F">
            <w:pPr>
              <w:spacing w:after="80"/>
            </w:pPr>
            <w:r>
              <w:rPr>
                <w:sz w:val="19"/>
                <w:szCs w:val="19"/>
              </w:rPr>
              <w:t>Pre-approved response plan activated; CEO briefed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2A0B271" w14:textId="77777777" w:rsidR="00ED47ED" w:rsidRDefault="0015594F">
            <w:pPr>
              <w:spacing w:after="80"/>
            </w:pPr>
            <w:r>
              <w:rPr>
                <w:sz w:val="19"/>
                <w:szCs w:val="19"/>
              </w:rPr>
              <w:t>CEO + COO immediate response</w:t>
            </w:r>
          </w:p>
        </w:tc>
      </w:tr>
    </w:tbl>
    <w:p w14:paraId="58FA794B"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466A31C"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1C0C069E" w14:textId="77777777" w:rsidR="00ED47ED" w:rsidRDefault="0015594F">
            <w:pPr>
              <w:spacing w:after="80"/>
            </w:pPr>
            <w:r>
              <w:rPr>
                <w:b/>
                <w:bCs/>
                <w:color w:val="1B6B3A"/>
              </w:rPr>
              <w:t xml:space="preserve">Outcome:  </w:t>
            </w:r>
            <w:r>
              <w:rPr>
                <w:color w:val="1A1A2E"/>
              </w:rPr>
              <w:t>Budget process cycle time reduced 30%. Rolling forecast accuracy within 3% at 90-day horizon. CEO always has a pre-approved management response plan for downside scenarios — no reactive decision-making under pressure. Investor guidance credibility maintained.</w:t>
            </w:r>
          </w:p>
        </w:tc>
      </w:tr>
    </w:tbl>
    <w:p w14:paraId="408C1621" w14:textId="77777777" w:rsidR="00ED47ED" w:rsidRDefault="00ED47ED">
      <w:pPr>
        <w:spacing w:before="80" w:after="80"/>
      </w:pPr>
    </w:p>
    <w:p w14:paraId="5939C93A" w14:textId="77777777" w:rsidR="00ED47ED" w:rsidRDefault="0015594F">
      <w:r>
        <w:br w:type="page"/>
      </w:r>
    </w:p>
    <w:p w14:paraId="18E99CBA"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26F96705"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552E3933" w14:textId="77777777" w:rsidR="00ED47ED" w:rsidRDefault="0015594F">
            <w:pPr>
              <w:spacing w:after="80"/>
              <w:jc w:val="center"/>
            </w:pPr>
            <w:r>
              <w:rPr>
                <w:b/>
                <w:bCs/>
                <w:color w:val="FFFFFF"/>
                <w:sz w:val="32"/>
                <w:szCs w:val="32"/>
              </w:rPr>
              <w:t>11</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69554B1E" w14:textId="77777777" w:rsidR="00ED47ED" w:rsidRDefault="0015594F">
            <w:pPr>
              <w:spacing w:after="40"/>
            </w:pPr>
            <w:r>
              <w:rPr>
                <w:b/>
                <w:bCs/>
                <w:color w:val="1A1A2E"/>
                <w:sz w:val="26"/>
                <w:szCs w:val="26"/>
              </w:rPr>
              <w:t>ESG Performance Tracking &amp; Sustainability Reporting</w:t>
            </w:r>
          </w:p>
          <w:p w14:paraId="082FA5D4" w14:textId="77777777" w:rsidR="00ED47ED" w:rsidRDefault="0015594F">
            <w:pPr>
              <w:spacing w:after="80"/>
            </w:pPr>
            <w:r>
              <w:rPr>
                <w:b/>
                <w:bCs/>
                <w:color w:val="1E4FA8"/>
                <w:sz w:val="18"/>
                <w:szCs w:val="18"/>
              </w:rPr>
              <w:t>FINANCIAL PERFORMANCE &amp; P&amp;L OVERSIGHT</w:t>
            </w:r>
          </w:p>
        </w:tc>
      </w:tr>
    </w:tbl>
    <w:p w14:paraId="48F1FCB6"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617A645E"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0678C06A" w14:textId="77777777" w:rsidR="00ED47ED" w:rsidRDefault="0015594F">
            <w:pPr>
              <w:spacing w:after="80"/>
            </w:pPr>
            <w:r>
              <w:rPr>
                <w:b/>
                <w:bCs/>
                <w:color w:val="FFFFFF"/>
                <w:sz w:val="19"/>
                <w:szCs w:val="19"/>
              </w:rPr>
              <w:t>WHAT THE AGENT DOES</w:t>
            </w:r>
          </w:p>
        </w:tc>
      </w:tr>
    </w:tbl>
    <w:p w14:paraId="2F695D64"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3EE6C48"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783086BD" w14:textId="77777777" w:rsidR="00ED47ED" w:rsidRDefault="0015594F">
            <w:pPr>
              <w:spacing w:after="120"/>
            </w:pPr>
            <w:r>
              <w:t>Manages the enterprise's Environmental, Social, and Governance (ESG) performance measurement, reporting, and improvement — providing the CEO and board with the data required for institutional investor relations, regulatory compliance, and brand differentiation in markets where ESG is a procurement and investment criterion.</w:t>
            </w:r>
          </w:p>
          <w:p w14:paraId="78ADF073" w14:textId="77777777" w:rsidR="00ED47ED" w:rsidRDefault="0015594F">
            <w:pPr>
              <w:spacing w:after="80"/>
            </w:pPr>
            <w:r>
              <w:rPr>
                <w:i/>
                <w:iCs/>
                <w:color w:val="1E4FA8"/>
                <w:sz w:val="19"/>
                <w:szCs w:val="19"/>
              </w:rPr>
              <w:t>ESG is no longer a CSR exercise — it is a material business factor affecting institutional investment, enterprise procurement decisions, and talent attraction. This agent makes it measurable and manageable.</w:t>
            </w:r>
          </w:p>
        </w:tc>
      </w:tr>
    </w:tbl>
    <w:p w14:paraId="2CBCCD6A"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D8A1A35"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62212B61" w14:textId="77777777" w:rsidR="00ED47ED" w:rsidRDefault="0015594F">
            <w:pPr>
              <w:spacing w:after="80"/>
            </w:pPr>
            <w:r>
              <w:rPr>
                <w:b/>
                <w:bCs/>
                <w:color w:val="FFFFFF"/>
                <w:sz w:val="19"/>
                <w:szCs w:val="19"/>
              </w:rPr>
              <w:t>REASONING LOGIC — LAYERS</w:t>
            </w:r>
          </w:p>
        </w:tc>
      </w:tr>
    </w:tbl>
    <w:p w14:paraId="261C214C"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7F7C748"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036235F" w14:textId="77777777" w:rsidR="00ED47ED" w:rsidRDefault="0015594F">
            <w:pPr>
              <w:spacing w:after="80"/>
            </w:pPr>
            <w:r>
              <w:t>Layer 1 — ESG Data Collection: Aggregates ESG data from all operations — carbon emissions (Scope 1, 2, 3), water usage, waste diversion, diversity and inclusion metrics, governance scores, supply chain sustainability, and employee wellbeing indicators.</w:t>
            </w:r>
          </w:p>
        </w:tc>
      </w:tr>
      <w:tr w:rsidR="00ED47ED" w14:paraId="6DDEB964"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7A4F1D7" w14:textId="77777777" w:rsidR="00ED47ED" w:rsidRDefault="0015594F">
            <w:pPr>
              <w:spacing w:after="80"/>
            </w:pPr>
            <w:r>
              <w:t>Layer 2 — Benchmark Scoring: Scores the company's ESG performance against sector benchmarks and the frameworks institutional investors use — MSCI ESG, Sustainalytics, GRI, TCFD, and BRSR (for Indian companies). Identifies where the company leads and where it is exposed.</w:t>
            </w:r>
          </w:p>
        </w:tc>
      </w:tr>
      <w:tr w:rsidR="00ED47ED" w14:paraId="549E065C"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47B2DF0" w14:textId="77777777" w:rsidR="00ED47ED" w:rsidRDefault="0015594F">
            <w:pPr>
              <w:spacing w:after="80"/>
            </w:pPr>
            <w:r>
              <w:t>Layer 3 — Regulatory Compliance Tracking: Monitors all ESG-related regulatory requirements — SEBI BRSR mandates, EU CSRD (for European exposure), climate disclosure requirements — and tracks compliance status with action plans for gaps.</w:t>
            </w:r>
          </w:p>
        </w:tc>
      </w:tr>
      <w:tr w:rsidR="00ED47ED" w14:paraId="7E56D369"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D66DDC6" w14:textId="77777777" w:rsidR="00ED47ED" w:rsidRDefault="0015594F">
            <w:pPr>
              <w:spacing w:after="80"/>
            </w:pPr>
            <w:r>
              <w:t>Layer 4 — Improvement Roadmap Management: Maintains a decarbonisation roadmap, D&amp;I progression plan, and governance improvement plan — with milestones, owners, and progress tracking. Links ESG improvement targets to executive compensation where relevant.</w:t>
            </w:r>
          </w:p>
        </w:tc>
      </w:tr>
      <w:tr w:rsidR="00ED47ED" w14:paraId="71ACFBC5"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63F96538" w14:textId="77777777" w:rsidR="00ED47ED" w:rsidRDefault="0015594F">
            <w:pPr>
              <w:spacing w:after="80"/>
            </w:pPr>
            <w:r>
              <w:t>Layer 5 — Investor and Ratings Communication: Prepares ESG reports for institutional investors, responds to ESG questionnaires from major ratings agencies, and prepares the CEO and board for ESG-focused investor engagement.</w:t>
            </w:r>
          </w:p>
        </w:tc>
      </w:tr>
    </w:tbl>
    <w:p w14:paraId="14439A06"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B3C4196"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00788969" w14:textId="77777777" w:rsidR="00ED47ED" w:rsidRDefault="0015594F">
            <w:pPr>
              <w:spacing w:after="80"/>
            </w:pPr>
            <w:r>
              <w:rPr>
                <w:b/>
                <w:bCs/>
                <w:color w:val="FFFFFF"/>
                <w:sz w:val="19"/>
                <w:szCs w:val="19"/>
              </w:rPr>
              <w:t>AGENT FLOW — STEP BY STEP</w:t>
            </w:r>
          </w:p>
        </w:tc>
      </w:tr>
    </w:tbl>
    <w:p w14:paraId="41ACD310"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1C4FF317"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1E29DB4D"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46CEE9F8"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0AF2B680" w14:textId="77777777" w:rsidR="00ED47ED" w:rsidRDefault="0015594F">
            <w:pPr>
              <w:spacing w:after="80"/>
            </w:pPr>
            <w:r>
              <w:rPr>
                <w:b/>
                <w:bCs/>
                <w:color w:val="FFFFFF"/>
                <w:sz w:val="18"/>
                <w:szCs w:val="18"/>
              </w:rPr>
              <w:t>ACTION / OUTPUT</w:t>
            </w:r>
          </w:p>
        </w:tc>
      </w:tr>
      <w:tr w:rsidR="00ED47ED" w14:paraId="249E938B"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422D81BD"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66D6F4F7" w14:textId="77777777" w:rsidR="00ED47ED" w:rsidRDefault="0015594F">
            <w:pPr>
              <w:spacing w:after="80"/>
            </w:pPr>
            <w:r>
              <w:rPr>
                <w:b/>
                <w:bCs/>
                <w:color w:val="1A1A2E"/>
              </w:rPr>
              <w:t>Data Collection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5F80A89B" w14:textId="77777777" w:rsidR="00ED47ED" w:rsidRDefault="0015594F">
            <w:pPr>
              <w:spacing w:after="30"/>
            </w:pPr>
            <w:r>
              <w:rPr>
                <w:b/>
                <w:bCs/>
                <w:color w:val="1A1A2E"/>
              </w:rPr>
              <w:t>ESG data aggregated from all functions</w:t>
            </w:r>
          </w:p>
          <w:p w14:paraId="65D12C55" w14:textId="77777777" w:rsidR="00ED47ED" w:rsidRDefault="0015594F">
            <w:pPr>
              <w:spacing w:after="80"/>
            </w:pPr>
            <w:r>
              <w:rPr>
                <w:i/>
                <w:iCs/>
                <w:sz w:val="18"/>
                <w:szCs w:val="18"/>
              </w:rPr>
              <w:t>Scope 1, 2, 3 emissions and all social / governance metrics</w:t>
            </w:r>
          </w:p>
        </w:tc>
      </w:tr>
      <w:tr w:rsidR="00ED47ED" w14:paraId="4560A93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728F0D17"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74F62423" w14:textId="77777777" w:rsidR="00ED47ED" w:rsidRDefault="0015594F">
            <w:pPr>
              <w:spacing w:after="80"/>
            </w:pPr>
            <w:r>
              <w:rPr>
                <w:b/>
                <w:bCs/>
                <w:color w:val="1A1A2E"/>
              </w:rPr>
              <w:t>Benchmarking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21D54B6D" w14:textId="77777777" w:rsidR="00ED47ED" w:rsidRDefault="0015594F">
            <w:pPr>
              <w:spacing w:after="30"/>
            </w:pPr>
            <w:r>
              <w:rPr>
                <w:b/>
                <w:bCs/>
                <w:color w:val="1A1A2E"/>
              </w:rPr>
              <w:t>ESG performance benchmarked vs. sector and peers</w:t>
            </w:r>
          </w:p>
          <w:p w14:paraId="0EBB600E" w14:textId="77777777" w:rsidR="00ED47ED" w:rsidRDefault="0015594F">
            <w:pPr>
              <w:spacing w:after="80"/>
            </w:pPr>
            <w:r>
              <w:rPr>
                <w:i/>
                <w:iCs/>
                <w:sz w:val="18"/>
                <w:szCs w:val="18"/>
              </w:rPr>
              <w:t>MSCI, Sustainalytics, and GRI scores computed</w:t>
            </w:r>
          </w:p>
        </w:tc>
      </w:tr>
      <w:tr w:rsidR="00ED47ED" w14:paraId="367BB387"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84787CE"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5B31BCDB" w14:textId="77777777" w:rsidR="00ED47ED" w:rsidRDefault="0015594F">
            <w:pPr>
              <w:spacing w:after="80"/>
            </w:pPr>
            <w:r>
              <w:rPr>
                <w:b/>
                <w:bCs/>
                <w:color w:val="1A1A2E"/>
              </w:rPr>
              <w:t>Compliance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1E27014A" w14:textId="77777777" w:rsidR="00ED47ED" w:rsidRDefault="0015594F">
            <w:pPr>
              <w:spacing w:after="30"/>
            </w:pPr>
            <w:r>
              <w:rPr>
                <w:b/>
                <w:bCs/>
                <w:color w:val="1A1A2E"/>
              </w:rPr>
              <w:t>Regulatory ESG compliance status tracked</w:t>
            </w:r>
          </w:p>
          <w:p w14:paraId="596944A7" w14:textId="77777777" w:rsidR="00ED47ED" w:rsidRDefault="0015594F">
            <w:pPr>
              <w:spacing w:after="80"/>
            </w:pPr>
            <w:r>
              <w:rPr>
                <w:i/>
                <w:iCs/>
                <w:sz w:val="18"/>
                <w:szCs w:val="18"/>
              </w:rPr>
              <w:t>BRSR, TCFD, and other mandates compliance verified</w:t>
            </w:r>
          </w:p>
        </w:tc>
      </w:tr>
      <w:tr w:rsidR="00ED47ED" w14:paraId="16901CA0"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42A31B5C"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065D5FAF" w14:textId="77777777" w:rsidR="00ED47ED" w:rsidRDefault="0015594F">
            <w:pPr>
              <w:spacing w:after="80"/>
            </w:pPr>
            <w:r>
              <w:rPr>
                <w:b/>
                <w:bCs/>
                <w:color w:val="1A1A2E"/>
              </w:rPr>
              <w:t>Roadmap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472C6616" w14:textId="77777777" w:rsidR="00ED47ED" w:rsidRDefault="0015594F">
            <w:pPr>
              <w:spacing w:after="30"/>
            </w:pPr>
            <w:r>
              <w:rPr>
                <w:b/>
                <w:bCs/>
                <w:color w:val="1A1A2E"/>
              </w:rPr>
              <w:t>ESG improvement roadmap maintained</w:t>
            </w:r>
          </w:p>
          <w:p w14:paraId="0D552599" w14:textId="77777777" w:rsidR="00ED47ED" w:rsidRDefault="0015594F">
            <w:pPr>
              <w:spacing w:after="80"/>
            </w:pPr>
            <w:r>
              <w:rPr>
                <w:i/>
                <w:iCs/>
                <w:sz w:val="18"/>
                <w:szCs w:val="18"/>
              </w:rPr>
              <w:t>Decarbonisation, D&amp;I, and governance milestones tracked</w:t>
            </w:r>
          </w:p>
        </w:tc>
      </w:tr>
      <w:tr w:rsidR="00ED47ED" w14:paraId="03876A93"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31A6E8E3"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6B41203B" w14:textId="77777777" w:rsidR="00ED47ED" w:rsidRDefault="0015594F">
            <w:pPr>
              <w:spacing w:after="80"/>
            </w:pPr>
            <w:r>
              <w:rPr>
                <w:b/>
                <w:bCs/>
                <w:color w:val="1A1A2E"/>
              </w:rPr>
              <w:t>Risk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3C7E7A7C" w14:textId="77777777" w:rsidR="00ED47ED" w:rsidRDefault="0015594F">
            <w:pPr>
              <w:spacing w:after="30"/>
            </w:pPr>
            <w:r>
              <w:rPr>
                <w:b/>
                <w:bCs/>
                <w:color w:val="1A1A2E"/>
              </w:rPr>
              <w:t>ESG-related business risks identified and quantified</w:t>
            </w:r>
          </w:p>
          <w:p w14:paraId="5B2DB50C" w14:textId="77777777" w:rsidR="00ED47ED" w:rsidRDefault="0015594F">
            <w:pPr>
              <w:spacing w:after="80"/>
            </w:pPr>
            <w:r>
              <w:rPr>
                <w:i/>
                <w:iCs/>
                <w:sz w:val="18"/>
                <w:szCs w:val="18"/>
              </w:rPr>
              <w:t>Physical climate risk, transition risk, social licence risk</w:t>
            </w:r>
          </w:p>
        </w:tc>
      </w:tr>
      <w:tr w:rsidR="00ED47ED" w14:paraId="632695E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7D103B60"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72C2D7FE" w14:textId="77777777" w:rsidR="00ED47ED" w:rsidRDefault="0015594F">
            <w:pPr>
              <w:spacing w:after="80"/>
            </w:pPr>
            <w:r>
              <w:rPr>
                <w:b/>
                <w:bCs/>
                <w:color w:val="1A1A2E"/>
              </w:rPr>
              <w:t>Reporting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37E530B9" w14:textId="77777777" w:rsidR="00ED47ED" w:rsidRDefault="0015594F">
            <w:pPr>
              <w:spacing w:after="30"/>
            </w:pPr>
            <w:r>
              <w:rPr>
                <w:b/>
                <w:bCs/>
                <w:color w:val="1A1A2E"/>
              </w:rPr>
              <w:t>ESG report prepared for investors and regulators</w:t>
            </w:r>
          </w:p>
          <w:p w14:paraId="6E8AF003" w14:textId="77777777" w:rsidR="00ED47ED" w:rsidRDefault="0015594F">
            <w:pPr>
              <w:spacing w:after="80"/>
            </w:pPr>
            <w:r>
              <w:rPr>
                <w:i/>
                <w:iCs/>
                <w:sz w:val="18"/>
                <w:szCs w:val="18"/>
              </w:rPr>
              <w:t>BRSR and investor ESG questionnaires completed</w:t>
            </w:r>
          </w:p>
        </w:tc>
      </w:tr>
      <w:tr w:rsidR="00ED47ED" w14:paraId="70856D2F"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5A50BD11"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66721754" w14:textId="77777777" w:rsidR="00ED47ED" w:rsidRDefault="0015594F">
            <w:pPr>
              <w:spacing w:after="80"/>
            </w:pPr>
            <w:r>
              <w:rPr>
                <w:b/>
                <w:bCs/>
                <w:color w:val="1A1A2E"/>
              </w:rPr>
              <w:t>CEO Briefing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41F5EFC5" w14:textId="77777777" w:rsidR="00ED47ED" w:rsidRDefault="0015594F">
            <w:pPr>
              <w:spacing w:after="30"/>
            </w:pPr>
            <w:r>
              <w:rPr>
                <w:b/>
                <w:bCs/>
                <w:color w:val="1A1A2E"/>
              </w:rPr>
              <w:t>CEO ESG dashboard maintained</w:t>
            </w:r>
          </w:p>
          <w:p w14:paraId="12FC34E2" w14:textId="77777777" w:rsidR="00ED47ED" w:rsidRDefault="0015594F">
            <w:pPr>
              <w:spacing w:after="80"/>
            </w:pPr>
            <w:r>
              <w:rPr>
                <w:i/>
                <w:iCs/>
                <w:sz w:val="18"/>
                <w:szCs w:val="18"/>
              </w:rPr>
              <w:t>Performance vs. targets and investor ESG concerns highlighted</w:t>
            </w:r>
          </w:p>
        </w:tc>
      </w:tr>
    </w:tbl>
    <w:p w14:paraId="49BA8EEC"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43D10C8"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1509CE53" w14:textId="77777777" w:rsidR="00ED47ED" w:rsidRDefault="0015594F">
            <w:pPr>
              <w:spacing w:after="80"/>
            </w:pPr>
            <w:r>
              <w:rPr>
                <w:b/>
                <w:bCs/>
                <w:color w:val="FFFFFF"/>
                <w:sz w:val="19"/>
                <w:szCs w:val="19"/>
              </w:rPr>
              <w:t>CONFIDENCE-BASED ROUTING</w:t>
            </w:r>
          </w:p>
        </w:tc>
      </w:tr>
    </w:tbl>
    <w:p w14:paraId="25B99F33"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70FE0D25"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5D1D397F"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4533B266"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6B4FD728" w14:textId="77777777" w:rsidR="00ED47ED" w:rsidRDefault="0015594F">
            <w:pPr>
              <w:spacing w:after="80"/>
            </w:pPr>
            <w:r>
              <w:rPr>
                <w:b/>
                <w:bCs/>
                <w:color w:val="FFFFFF"/>
                <w:sz w:val="19"/>
                <w:szCs w:val="19"/>
              </w:rPr>
              <w:t>Human Effort Required</w:t>
            </w:r>
          </w:p>
        </w:tc>
      </w:tr>
      <w:tr w:rsidR="00ED47ED" w14:paraId="69A759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D4B28C5" w14:textId="77777777" w:rsidR="00ED47ED" w:rsidRDefault="0015594F">
            <w:pPr>
              <w:spacing w:after="80"/>
            </w:pPr>
            <w:r>
              <w:rPr>
                <w:b/>
                <w:bCs/>
                <w:color w:val="1A1A2E"/>
                <w:sz w:val="19"/>
                <w:szCs w:val="19"/>
              </w:rPr>
              <w:t>ESG performance on track; ratings stable</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767EFCD" w14:textId="77777777" w:rsidR="00ED47ED" w:rsidRDefault="0015594F">
            <w:pPr>
              <w:spacing w:after="80"/>
            </w:pPr>
            <w:r>
              <w:rPr>
                <w:sz w:val="19"/>
                <w:szCs w:val="19"/>
              </w:rPr>
              <w:t>Standard quarterly ESG dashboard to CEO</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96743F8" w14:textId="77777777" w:rsidR="00ED47ED" w:rsidRDefault="0015594F">
            <w:pPr>
              <w:spacing w:after="80"/>
            </w:pPr>
            <w:r>
              <w:rPr>
                <w:sz w:val="19"/>
                <w:szCs w:val="19"/>
              </w:rPr>
              <w:t>CEO + Board annual ESG review</w:t>
            </w:r>
          </w:p>
        </w:tc>
      </w:tr>
      <w:tr w:rsidR="00ED47ED" w14:paraId="631932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4191757" w14:textId="77777777" w:rsidR="00ED47ED" w:rsidRDefault="0015594F">
            <w:pPr>
              <w:spacing w:after="80"/>
            </w:pPr>
            <w:r>
              <w:rPr>
                <w:b/>
                <w:bCs/>
                <w:color w:val="1A1A2E"/>
                <w:sz w:val="19"/>
                <w:szCs w:val="19"/>
              </w:rPr>
              <w:t>ESG rating agency downgrade signal detected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1A14BEE" w14:textId="77777777" w:rsidR="00ED47ED" w:rsidRDefault="0015594F">
            <w:pPr>
              <w:spacing w:after="80"/>
            </w:pPr>
            <w:r>
              <w:rPr>
                <w:sz w:val="19"/>
                <w:szCs w:val="19"/>
              </w:rPr>
              <w:t>CEO briefing; improvement plan acceleration required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3EAD5D0" w14:textId="77777777" w:rsidR="00ED47ED" w:rsidRDefault="0015594F">
            <w:pPr>
              <w:spacing w:after="80"/>
            </w:pPr>
            <w:r>
              <w:rPr>
                <w:sz w:val="19"/>
                <w:szCs w:val="19"/>
              </w:rPr>
              <w:t>CEO + CHRO + COO action</w:t>
            </w:r>
          </w:p>
        </w:tc>
      </w:tr>
      <w:tr w:rsidR="00ED47ED" w14:paraId="0B1FDD2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8BAE853" w14:textId="77777777" w:rsidR="00ED47ED" w:rsidRDefault="0015594F">
            <w:pPr>
              <w:spacing w:after="80"/>
            </w:pPr>
            <w:r>
              <w:rPr>
                <w:b/>
                <w:bCs/>
                <w:color w:val="1A1A2E"/>
                <w:sz w:val="19"/>
                <w:szCs w:val="19"/>
              </w:rPr>
              <w:t>Material ESG incident (environmental or social)</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56F9631" w14:textId="77777777" w:rsidR="00ED47ED" w:rsidRDefault="0015594F">
            <w:pPr>
              <w:spacing w:after="80"/>
            </w:pPr>
            <w:r>
              <w:rPr>
                <w:sz w:val="19"/>
                <w:szCs w:val="19"/>
              </w:rPr>
              <w:t>Crisis response protocol; CEO + board communication</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4E187B3" w14:textId="77777777" w:rsidR="00ED47ED" w:rsidRDefault="0015594F">
            <w:pPr>
              <w:spacing w:after="80"/>
            </w:pPr>
            <w:r>
              <w:rPr>
                <w:sz w:val="19"/>
                <w:szCs w:val="19"/>
              </w:rPr>
              <w:t>CEO + Chair + legal immediate action</w:t>
            </w:r>
          </w:p>
        </w:tc>
      </w:tr>
      <w:tr w:rsidR="00ED47ED" w14:paraId="1B2302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07510FD" w14:textId="77777777" w:rsidR="00ED47ED" w:rsidRDefault="0015594F">
            <w:pPr>
              <w:spacing w:after="80"/>
            </w:pPr>
            <w:r>
              <w:rPr>
                <w:b/>
                <w:bCs/>
                <w:color w:val="1A1A2E"/>
                <w:sz w:val="19"/>
                <w:szCs w:val="19"/>
              </w:rPr>
              <w:t>Major investor ESG engagement request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619AD9A" w14:textId="77777777" w:rsidR="00ED47ED" w:rsidRDefault="0015594F">
            <w:pPr>
              <w:spacing w:after="80"/>
            </w:pPr>
            <w:r>
              <w:rPr>
                <w:sz w:val="19"/>
                <w:szCs w:val="19"/>
              </w:rPr>
              <w:t>Comprehensive ESG brief prepared for CEO + CFO</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225B1CE" w14:textId="77777777" w:rsidR="00ED47ED" w:rsidRDefault="0015594F">
            <w:pPr>
              <w:spacing w:after="80"/>
            </w:pPr>
            <w:r>
              <w:rPr>
                <w:sz w:val="19"/>
                <w:szCs w:val="19"/>
              </w:rPr>
              <w:t>CEO investor engagement</w:t>
            </w:r>
          </w:p>
        </w:tc>
      </w:tr>
    </w:tbl>
    <w:p w14:paraId="2933344E"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9DAE87B"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2C6A6CC1" w14:textId="77777777" w:rsidR="00ED47ED" w:rsidRDefault="0015594F">
            <w:pPr>
              <w:spacing w:after="80"/>
            </w:pPr>
            <w:r>
              <w:rPr>
                <w:b/>
                <w:bCs/>
                <w:color w:val="1B6B3A"/>
              </w:rPr>
              <w:t xml:space="preserve">Outcome:  </w:t>
            </w:r>
            <w:r>
              <w:rPr>
                <w:color w:val="1A1A2E"/>
              </w:rPr>
              <w:t>ESG rating improved by 2 tiers within 18 months of systematic measurement. BRSR compliance 100%. Institutional investor ESG questionnaire response time reduced from 6 weeks to 5 days. ESG risk integrated into enterprise risk register — no longer a compliance box-tick.</w:t>
            </w:r>
          </w:p>
        </w:tc>
      </w:tr>
    </w:tbl>
    <w:p w14:paraId="2E156B49" w14:textId="77777777" w:rsidR="00ED47ED" w:rsidRDefault="00ED47ED">
      <w:pPr>
        <w:spacing w:before="80" w:after="80"/>
      </w:pPr>
    </w:p>
    <w:p w14:paraId="06C196A1" w14:textId="77777777" w:rsidR="00ED47ED" w:rsidRDefault="0015594F">
      <w:r>
        <w:br w:type="page"/>
      </w:r>
    </w:p>
    <w:p w14:paraId="4BBC606D"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1BAFF8A5"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14CC0972" w14:textId="77777777" w:rsidR="00ED47ED" w:rsidRDefault="0015594F">
            <w:pPr>
              <w:spacing w:after="80"/>
              <w:jc w:val="center"/>
            </w:pPr>
            <w:r>
              <w:rPr>
                <w:b/>
                <w:bCs/>
                <w:color w:val="FFFFFF"/>
                <w:sz w:val="32"/>
                <w:szCs w:val="32"/>
              </w:rPr>
              <w:t>12</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729317B4" w14:textId="77777777" w:rsidR="00ED47ED" w:rsidRDefault="0015594F">
            <w:pPr>
              <w:spacing w:after="40"/>
            </w:pPr>
            <w:r>
              <w:rPr>
                <w:b/>
                <w:bCs/>
                <w:color w:val="1A1A2E"/>
                <w:sz w:val="26"/>
                <w:szCs w:val="26"/>
              </w:rPr>
              <w:t>Enterprise Cost Management &amp; Efficiency Intelligence</w:t>
            </w:r>
          </w:p>
          <w:p w14:paraId="10014490" w14:textId="77777777" w:rsidR="00ED47ED" w:rsidRDefault="0015594F">
            <w:pPr>
              <w:spacing w:after="80"/>
            </w:pPr>
            <w:r>
              <w:rPr>
                <w:b/>
                <w:bCs/>
                <w:color w:val="1E4FA8"/>
                <w:sz w:val="18"/>
                <w:szCs w:val="18"/>
              </w:rPr>
              <w:t>FINANCIAL PERFORMANCE &amp; P&amp;L OVERSIGHT</w:t>
            </w:r>
          </w:p>
        </w:tc>
      </w:tr>
    </w:tbl>
    <w:p w14:paraId="48E28B7C"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24BCE07"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360E0112" w14:textId="77777777" w:rsidR="00ED47ED" w:rsidRDefault="0015594F">
            <w:pPr>
              <w:spacing w:after="80"/>
            </w:pPr>
            <w:r>
              <w:rPr>
                <w:b/>
                <w:bCs/>
                <w:color w:val="FFFFFF"/>
                <w:sz w:val="19"/>
                <w:szCs w:val="19"/>
              </w:rPr>
              <w:t>WHAT THE AGENT DOES</w:t>
            </w:r>
          </w:p>
        </w:tc>
      </w:tr>
    </w:tbl>
    <w:p w14:paraId="412BCF1D"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C80CC34"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48B56CF1" w14:textId="77777777" w:rsidR="00ED47ED" w:rsidRDefault="0015594F">
            <w:pPr>
              <w:spacing w:after="120"/>
            </w:pPr>
            <w:r>
              <w:t>Provides the CEO and COO with a continuous view of enterprise cost efficiency — identifying structural cost drivers, benchmarking against best-in-class, and surfacing cost reduction opportunities that preserve strategic capability rather than cutting muscle along with fat.</w:t>
            </w:r>
          </w:p>
          <w:p w14:paraId="7321387B" w14:textId="77777777" w:rsidR="00ED47ED" w:rsidRDefault="0015594F">
            <w:pPr>
              <w:spacing w:after="80"/>
            </w:pPr>
            <w:r>
              <w:rPr>
                <w:i/>
                <w:iCs/>
                <w:color w:val="1E4FA8"/>
                <w:sz w:val="19"/>
                <w:szCs w:val="19"/>
              </w:rPr>
              <w:t>Cost cutting without intelligence destroys capability — this agent identifies where to cut cost, where to invest, and where current spending is producing zero strategic value.</w:t>
            </w:r>
          </w:p>
        </w:tc>
      </w:tr>
    </w:tbl>
    <w:p w14:paraId="5426DAF4"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B55B46E"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71AAAA57" w14:textId="77777777" w:rsidR="00ED47ED" w:rsidRDefault="0015594F">
            <w:pPr>
              <w:spacing w:after="80"/>
            </w:pPr>
            <w:r>
              <w:rPr>
                <w:b/>
                <w:bCs/>
                <w:color w:val="FFFFFF"/>
                <w:sz w:val="19"/>
                <w:szCs w:val="19"/>
              </w:rPr>
              <w:t>REASONING LOGIC — LAYERS</w:t>
            </w:r>
          </w:p>
        </w:tc>
      </w:tr>
    </w:tbl>
    <w:p w14:paraId="61F7BE4B"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EF59946"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784C3762" w14:textId="77777777" w:rsidR="00ED47ED" w:rsidRDefault="0015594F">
            <w:pPr>
              <w:spacing w:after="80"/>
            </w:pPr>
            <w:r>
              <w:t>Layer 1 — Cost Structure Analysis: Maps the full enterprise cost structure — fixed vs. variable, productive vs. overhead, strategic vs. non-strategic — by function and business unit. Identifies the 20% of costs consuming budget without commensurate value creation.</w:t>
            </w:r>
          </w:p>
        </w:tc>
      </w:tr>
      <w:tr w:rsidR="00ED47ED" w14:paraId="2D29D413"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F05D0D8" w14:textId="77777777" w:rsidR="00ED47ED" w:rsidRDefault="0015594F">
            <w:pPr>
              <w:spacing w:after="80"/>
            </w:pPr>
            <w:r>
              <w:t>Layer 2 — Productivity Benchmarking: Benchmarks key productivity metrics against industry best-in-class — revenue per employee, cost per transaction, SG&amp;A as % of revenue, R&amp;D spend as % of revenue. Identifies the gap between current and benchmark.</w:t>
            </w:r>
          </w:p>
        </w:tc>
      </w:tr>
      <w:tr w:rsidR="00ED47ED" w14:paraId="43A516BC"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38B99C11" w14:textId="77777777" w:rsidR="00ED47ED" w:rsidRDefault="0015594F">
            <w:pPr>
              <w:spacing w:after="80"/>
            </w:pPr>
            <w:r>
              <w:t>Layer 3 — Zero-Based Budget Review: Conducts a periodic zero-based budget review of the highest-cost functions — requiring each cost centre to justify its budget from zero rather than from prior year baseline. Exposes entrenched cost that no longer delivers value.</w:t>
            </w:r>
          </w:p>
        </w:tc>
      </w:tr>
      <w:tr w:rsidR="00ED47ED" w14:paraId="790CB520"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F660CFB" w14:textId="77777777" w:rsidR="00ED47ED" w:rsidRDefault="0015594F">
            <w:pPr>
              <w:spacing w:after="80"/>
            </w:pPr>
            <w:r>
              <w:t>Layer 4 — Automation and AI Opportunity Identification: Identifies processes within each function that are candidates for automation — computing the FTE-equivalent saving, implementation investment, and net ROI of automation across the enterprise.</w:t>
            </w:r>
          </w:p>
        </w:tc>
      </w:tr>
      <w:tr w:rsidR="00ED47ED" w14:paraId="086CA04A"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778D7273" w14:textId="77777777" w:rsidR="00ED47ED" w:rsidRDefault="0015594F">
            <w:pPr>
              <w:spacing w:after="80"/>
            </w:pPr>
            <w:r>
              <w:t>Layer 5 — Cost Reduction Programme Management: Manages approved cost reduction programmes — tracking initiatives, milestones, savings delivered vs. committed, and capability impact assessment to ensure strategic capability is preserved.</w:t>
            </w:r>
          </w:p>
        </w:tc>
      </w:tr>
    </w:tbl>
    <w:p w14:paraId="4A4DE9C2"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67782BFB"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2A0D9E21" w14:textId="77777777" w:rsidR="00ED47ED" w:rsidRDefault="0015594F">
            <w:pPr>
              <w:spacing w:after="80"/>
            </w:pPr>
            <w:r>
              <w:rPr>
                <w:b/>
                <w:bCs/>
                <w:color w:val="FFFFFF"/>
                <w:sz w:val="19"/>
                <w:szCs w:val="19"/>
              </w:rPr>
              <w:t>AGENT FLOW — STEP BY STEP</w:t>
            </w:r>
          </w:p>
        </w:tc>
      </w:tr>
    </w:tbl>
    <w:p w14:paraId="083C2DC7"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0F296392"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07B4ECDC"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42EF64ED"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74FFA9FE" w14:textId="77777777" w:rsidR="00ED47ED" w:rsidRDefault="0015594F">
            <w:pPr>
              <w:spacing w:after="80"/>
            </w:pPr>
            <w:r>
              <w:rPr>
                <w:b/>
                <w:bCs/>
                <w:color w:val="FFFFFF"/>
                <w:sz w:val="18"/>
                <w:szCs w:val="18"/>
              </w:rPr>
              <w:t>ACTION / OUTPUT</w:t>
            </w:r>
          </w:p>
        </w:tc>
      </w:tr>
      <w:tr w:rsidR="00ED47ED" w14:paraId="1479B842"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41DD99E7"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6D65FFCB" w14:textId="77777777" w:rsidR="00ED47ED" w:rsidRDefault="0015594F">
            <w:pPr>
              <w:spacing w:after="80"/>
            </w:pPr>
            <w:r>
              <w:rPr>
                <w:b/>
                <w:bCs/>
                <w:color w:val="1A1A2E"/>
              </w:rPr>
              <w:t>Cost Mapping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7D12F685" w14:textId="77777777" w:rsidR="00ED47ED" w:rsidRDefault="0015594F">
            <w:pPr>
              <w:spacing w:after="30"/>
            </w:pPr>
            <w:r>
              <w:rPr>
                <w:b/>
                <w:bCs/>
                <w:color w:val="1A1A2E"/>
              </w:rPr>
              <w:t>Full enterprise cost structure mapped</w:t>
            </w:r>
          </w:p>
          <w:p w14:paraId="5B883C2F" w14:textId="77777777" w:rsidR="00ED47ED" w:rsidRDefault="0015594F">
            <w:pPr>
              <w:spacing w:after="80"/>
            </w:pPr>
            <w:r>
              <w:rPr>
                <w:i/>
                <w:iCs/>
                <w:sz w:val="18"/>
                <w:szCs w:val="18"/>
              </w:rPr>
              <w:t>Fixed / variable / productive / overhead decomposition</w:t>
            </w:r>
          </w:p>
        </w:tc>
      </w:tr>
      <w:tr w:rsidR="00ED47ED" w14:paraId="10223279"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1C9E8602"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0887BFE4" w14:textId="77777777" w:rsidR="00ED47ED" w:rsidRDefault="0015594F">
            <w:pPr>
              <w:spacing w:after="80"/>
            </w:pPr>
            <w:r>
              <w:rPr>
                <w:b/>
                <w:bCs/>
                <w:color w:val="1A1A2E"/>
              </w:rPr>
              <w:t>Productivity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5AD9340A" w14:textId="77777777" w:rsidR="00ED47ED" w:rsidRDefault="0015594F">
            <w:pPr>
              <w:spacing w:after="30"/>
            </w:pPr>
            <w:r>
              <w:rPr>
                <w:b/>
                <w:bCs/>
                <w:color w:val="1A1A2E"/>
              </w:rPr>
              <w:t>Productivity benchmarked vs. industry best-in-class</w:t>
            </w:r>
          </w:p>
          <w:p w14:paraId="59AE55E6" w14:textId="77777777" w:rsidR="00ED47ED" w:rsidRDefault="0015594F">
            <w:pPr>
              <w:spacing w:after="80"/>
            </w:pPr>
            <w:r>
              <w:rPr>
                <w:i/>
                <w:iCs/>
                <w:sz w:val="18"/>
                <w:szCs w:val="18"/>
              </w:rPr>
              <w:t>Gap to benchmark quantified by function</w:t>
            </w:r>
          </w:p>
        </w:tc>
      </w:tr>
      <w:tr w:rsidR="00ED47ED" w14:paraId="18130B6B"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0AF6FE3D"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40841911" w14:textId="77777777" w:rsidR="00ED47ED" w:rsidRDefault="0015594F">
            <w:pPr>
              <w:spacing w:after="80"/>
            </w:pPr>
            <w:r>
              <w:rPr>
                <w:b/>
                <w:bCs/>
                <w:color w:val="1A1A2E"/>
              </w:rPr>
              <w:t>ZBB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26C26FC7" w14:textId="77777777" w:rsidR="00ED47ED" w:rsidRDefault="0015594F">
            <w:pPr>
              <w:spacing w:after="30"/>
            </w:pPr>
            <w:r>
              <w:rPr>
                <w:b/>
                <w:bCs/>
                <w:color w:val="1A1A2E"/>
              </w:rPr>
              <w:t>Zero-based budget review conducted for key functions</w:t>
            </w:r>
          </w:p>
          <w:p w14:paraId="0C46ED87" w14:textId="77777777" w:rsidR="00ED47ED" w:rsidRDefault="0015594F">
            <w:pPr>
              <w:spacing w:after="80"/>
            </w:pPr>
            <w:r>
              <w:rPr>
                <w:i/>
                <w:iCs/>
                <w:sz w:val="18"/>
                <w:szCs w:val="18"/>
              </w:rPr>
              <w:t>Unjustified cost identified and challenged</w:t>
            </w:r>
          </w:p>
        </w:tc>
      </w:tr>
      <w:tr w:rsidR="00ED47ED" w14:paraId="36AB2E4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2DA9C444"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64DB279D" w14:textId="77777777" w:rsidR="00ED47ED" w:rsidRDefault="0015594F">
            <w:pPr>
              <w:spacing w:after="80"/>
            </w:pPr>
            <w:r>
              <w:rPr>
                <w:b/>
                <w:bCs/>
                <w:color w:val="1A1A2E"/>
              </w:rPr>
              <w:t>Automation Opportunity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468B93BE" w14:textId="77777777" w:rsidR="00ED47ED" w:rsidRDefault="0015594F">
            <w:pPr>
              <w:spacing w:after="30"/>
            </w:pPr>
            <w:r>
              <w:rPr>
                <w:b/>
                <w:bCs/>
                <w:color w:val="1A1A2E"/>
              </w:rPr>
              <w:t>Automation ROI opportunities identified</w:t>
            </w:r>
          </w:p>
          <w:p w14:paraId="73AFB477" w14:textId="77777777" w:rsidR="00ED47ED" w:rsidRDefault="0015594F">
            <w:pPr>
              <w:spacing w:after="80"/>
            </w:pPr>
            <w:r>
              <w:rPr>
                <w:i/>
                <w:iCs/>
                <w:sz w:val="18"/>
                <w:szCs w:val="18"/>
              </w:rPr>
              <w:t>Savings estimate and implementation cost per opportunity</w:t>
            </w:r>
          </w:p>
        </w:tc>
      </w:tr>
      <w:tr w:rsidR="00ED47ED" w14:paraId="4CFABF2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601ADC44"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0180F652" w14:textId="77777777" w:rsidR="00ED47ED" w:rsidRDefault="0015594F">
            <w:pPr>
              <w:spacing w:after="80"/>
            </w:pPr>
            <w:r>
              <w:rPr>
                <w:b/>
                <w:bCs/>
                <w:color w:val="1A1A2E"/>
              </w:rPr>
              <w:t>Programme Management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4B76648E" w14:textId="77777777" w:rsidR="00ED47ED" w:rsidRDefault="0015594F">
            <w:pPr>
              <w:spacing w:after="30"/>
            </w:pPr>
            <w:r>
              <w:rPr>
                <w:b/>
                <w:bCs/>
                <w:color w:val="1A1A2E"/>
              </w:rPr>
              <w:t>Cost reduction programme tracked</w:t>
            </w:r>
          </w:p>
          <w:p w14:paraId="17FC8158" w14:textId="77777777" w:rsidR="00ED47ED" w:rsidRDefault="0015594F">
            <w:pPr>
              <w:spacing w:after="80"/>
            </w:pPr>
            <w:r>
              <w:rPr>
                <w:i/>
                <w:iCs/>
                <w:sz w:val="18"/>
                <w:szCs w:val="18"/>
              </w:rPr>
              <w:t>Savings delivered vs. committed; capability impact monitored</w:t>
            </w:r>
          </w:p>
        </w:tc>
      </w:tr>
      <w:tr w:rsidR="00ED47ED" w14:paraId="37856523"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4A84C949"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632AC83D" w14:textId="77777777" w:rsidR="00ED47ED" w:rsidRDefault="0015594F">
            <w:pPr>
              <w:spacing w:after="80"/>
            </w:pPr>
            <w:r>
              <w:rPr>
                <w:b/>
                <w:bCs/>
                <w:color w:val="1A1A2E"/>
              </w:rPr>
              <w:t>Reinvestment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7B50BA60" w14:textId="77777777" w:rsidR="00ED47ED" w:rsidRDefault="0015594F">
            <w:pPr>
              <w:spacing w:after="30"/>
            </w:pPr>
            <w:r>
              <w:rPr>
                <w:b/>
                <w:bCs/>
                <w:color w:val="1A1A2E"/>
              </w:rPr>
              <w:t>Savings redeployment recommendations prepared</w:t>
            </w:r>
          </w:p>
          <w:p w14:paraId="630AFC7E" w14:textId="77777777" w:rsidR="00ED47ED" w:rsidRDefault="0015594F">
            <w:pPr>
              <w:spacing w:after="80"/>
            </w:pPr>
            <w:r>
              <w:rPr>
                <w:i/>
                <w:iCs/>
                <w:sz w:val="18"/>
                <w:szCs w:val="18"/>
              </w:rPr>
              <w:t>High-ROI reinvestment options identified for CEO</w:t>
            </w:r>
          </w:p>
        </w:tc>
      </w:tr>
      <w:tr w:rsidR="00ED47ED" w14:paraId="1B6F867E"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1385B0C1"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0ADAA911" w14:textId="77777777" w:rsidR="00ED47ED" w:rsidRDefault="0015594F">
            <w:pPr>
              <w:spacing w:after="80"/>
            </w:pPr>
            <w:r>
              <w:rPr>
                <w:b/>
                <w:bCs/>
                <w:color w:val="1A1A2E"/>
              </w:rPr>
              <w:t>CEO Cost Intelligence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0194B990" w14:textId="77777777" w:rsidR="00ED47ED" w:rsidRDefault="0015594F">
            <w:pPr>
              <w:spacing w:after="30"/>
            </w:pPr>
            <w:r>
              <w:rPr>
                <w:b/>
                <w:bCs/>
                <w:color w:val="1A1A2E"/>
              </w:rPr>
              <w:t>Monthly cost intelligence report for CEO</w:t>
            </w:r>
          </w:p>
          <w:p w14:paraId="419F6842" w14:textId="77777777" w:rsidR="00ED47ED" w:rsidRDefault="0015594F">
            <w:pPr>
              <w:spacing w:after="80"/>
            </w:pPr>
            <w:r>
              <w:rPr>
                <w:i/>
                <w:iCs/>
                <w:sz w:val="18"/>
                <w:szCs w:val="18"/>
              </w:rPr>
              <w:t>Cost efficiency trend, programme progress, and opportunities</w:t>
            </w:r>
          </w:p>
        </w:tc>
      </w:tr>
    </w:tbl>
    <w:p w14:paraId="20875EE6"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CED3BC8"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04507034" w14:textId="77777777" w:rsidR="00ED47ED" w:rsidRDefault="0015594F">
            <w:pPr>
              <w:spacing w:after="80"/>
            </w:pPr>
            <w:r>
              <w:rPr>
                <w:b/>
                <w:bCs/>
                <w:color w:val="FFFFFF"/>
                <w:sz w:val="19"/>
                <w:szCs w:val="19"/>
              </w:rPr>
              <w:t>CONFIDENCE-BASED ROUTING</w:t>
            </w:r>
          </w:p>
        </w:tc>
      </w:tr>
    </w:tbl>
    <w:p w14:paraId="541B26AC"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5461B248"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30A7651C"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20DEA7BC"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18D5927E" w14:textId="77777777" w:rsidR="00ED47ED" w:rsidRDefault="0015594F">
            <w:pPr>
              <w:spacing w:after="80"/>
            </w:pPr>
            <w:r>
              <w:rPr>
                <w:b/>
                <w:bCs/>
                <w:color w:val="FFFFFF"/>
                <w:sz w:val="19"/>
                <w:szCs w:val="19"/>
              </w:rPr>
              <w:t>Human Effort Required</w:t>
            </w:r>
          </w:p>
        </w:tc>
      </w:tr>
      <w:tr w:rsidR="00ED47ED" w14:paraId="66AFC1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3014B13" w14:textId="77777777" w:rsidR="00ED47ED" w:rsidRDefault="0015594F">
            <w:pPr>
              <w:spacing w:after="80"/>
            </w:pPr>
            <w:r>
              <w:rPr>
                <w:b/>
                <w:bCs/>
                <w:color w:val="1A1A2E"/>
                <w:sz w:val="19"/>
                <w:szCs w:val="19"/>
              </w:rPr>
              <w:t>Cost efficiency stable; no structural drift</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3A9E65B" w14:textId="77777777" w:rsidR="00ED47ED" w:rsidRDefault="0015594F">
            <w:pPr>
              <w:spacing w:after="80"/>
            </w:pPr>
            <w:r>
              <w:rPr>
                <w:sz w:val="19"/>
                <w:szCs w:val="19"/>
              </w:rPr>
              <w:t>Standard monthly monitoring; quarterly CEO review</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7F6EB5A" w14:textId="77777777" w:rsidR="00ED47ED" w:rsidRDefault="0015594F">
            <w:pPr>
              <w:spacing w:after="80"/>
            </w:pPr>
            <w:r>
              <w:rPr>
                <w:sz w:val="19"/>
                <w:szCs w:val="19"/>
              </w:rPr>
              <w:t>CEO + CFO quarterly review</w:t>
            </w:r>
          </w:p>
        </w:tc>
      </w:tr>
      <w:tr w:rsidR="00ED47ED" w14:paraId="273CCC3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FA5C57D" w14:textId="77777777" w:rsidR="00ED47ED" w:rsidRDefault="0015594F">
            <w:pPr>
              <w:spacing w:after="80"/>
            </w:pPr>
            <w:r>
              <w:rPr>
                <w:b/>
                <w:bCs/>
                <w:color w:val="1A1A2E"/>
                <w:sz w:val="19"/>
                <w:szCs w:val="19"/>
              </w:rPr>
              <w:t>SG&amp;A as % of revenue drifting &gt;2pp above benchmark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5963CBB" w14:textId="77777777" w:rsidR="00ED47ED" w:rsidRDefault="0015594F">
            <w:pPr>
              <w:spacing w:after="80"/>
            </w:pPr>
            <w:r>
              <w:rPr>
                <w:sz w:val="19"/>
                <w:szCs w:val="19"/>
              </w:rPr>
              <w:t>Structural cost review initiated; CEO + CFO action</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FA49033" w14:textId="77777777" w:rsidR="00ED47ED" w:rsidRDefault="0015594F">
            <w:pPr>
              <w:spacing w:after="80"/>
            </w:pPr>
            <w:r>
              <w:rPr>
                <w:sz w:val="19"/>
                <w:szCs w:val="19"/>
              </w:rPr>
              <w:t>CEO + COO cost programme launch</w:t>
            </w:r>
          </w:p>
        </w:tc>
      </w:tr>
      <w:tr w:rsidR="00ED47ED" w14:paraId="2A8835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2726192" w14:textId="77777777" w:rsidR="00ED47ED" w:rsidRDefault="0015594F">
            <w:pPr>
              <w:spacing w:after="80"/>
            </w:pPr>
            <w:r>
              <w:rPr>
                <w:b/>
                <w:bCs/>
                <w:color w:val="1A1A2E"/>
                <w:sz w:val="19"/>
                <w:szCs w:val="19"/>
              </w:rPr>
              <w:t>Cost reduction programme saving below 60% of target</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915FBD9" w14:textId="77777777" w:rsidR="00ED47ED" w:rsidRDefault="0015594F">
            <w:pPr>
              <w:spacing w:after="80"/>
            </w:pPr>
            <w:r>
              <w:rPr>
                <w:sz w:val="19"/>
                <w:szCs w:val="19"/>
              </w:rPr>
              <w:t>Programme intervention; sponsor accountability review</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B6B9D8E" w14:textId="77777777" w:rsidR="00ED47ED" w:rsidRDefault="0015594F">
            <w:pPr>
              <w:spacing w:after="80"/>
            </w:pPr>
            <w:r>
              <w:rPr>
                <w:sz w:val="19"/>
                <w:szCs w:val="19"/>
              </w:rPr>
              <w:t>CEO + COO + CFO action</w:t>
            </w:r>
          </w:p>
        </w:tc>
      </w:tr>
      <w:tr w:rsidR="00ED47ED" w14:paraId="478FD5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68275BE" w14:textId="77777777" w:rsidR="00ED47ED" w:rsidRDefault="0015594F">
            <w:pPr>
              <w:spacing w:after="80"/>
            </w:pPr>
            <w:r>
              <w:rPr>
                <w:b/>
                <w:bCs/>
                <w:color w:val="1A1A2E"/>
                <w:sz w:val="19"/>
                <w:szCs w:val="19"/>
              </w:rPr>
              <w:t>Automation opportunity with &gt;200% ROI identified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5EBCAF3" w14:textId="77777777" w:rsidR="00ED47ED" w:rsidRDefault="0015594F">
            <w:pPr>
              <w:spacing w:after="80"/>
            </w:pPr>
            <w:r>
              <w:rPr>
                <w:sz w:val="19"/>
                <w:szCs w:val="19"/>
              </w:rPr>
              <w:t>Business case prepared; CEO + CFO investment decision</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1D5865A" w14:textId="77777777" w:rsidR="00ED47ED" w:rsidRDefault="0015594F">
            <w:pPr>
              <w:spacing w:after="80"/>
            </w:pPr>
            <w:r>
              <w:rPr>
                <w:sz w:val="19"/>
                <w:szCs w:val="19"/>
              </w:rPr>
              <w:t>CEO + CFO approval</w:t>
            </w:r>
          </w:p>
        </w:tc>
      </w:tr>
    </w:tbl>
    <w:p w14:paraId="73FABEC9"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DF24ABC"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75761436" w14:textId="77777777" w:rsidR="00ED47ED" w:rsidRDefault="0015594F">
            <w:pPr>
              <w:spacing w:after="80"/>
            </w:pPr>
            <w:r>
              <w:rPr>
                <w:b/>
                <w:bCs/>
                <w:color w:val="1B6B3A"/>
              </w:rPr>
              <w:t xml:space="preserve">Outcome:  </w:t>
            </w:r>
            <w:r>
              <w:rPr>
                <w:color w:val="1A1A2E"/>
              </w:rPr>
              <w:t>Structural cost reduction of 8–15% achieved without capability loss. Productivity gaps vs. best-in-class visible for first time. CEO makes cost decisions with strategic intelligence — not arbitrary percentage targets. Cost reduction programme completion rate improved to 82%.</w:t>
            </w:r>
          </w:p>
        </w:tc>
      </w:tr>
    </w:tbl>
    <w:p w14:paraId="6329F685" w14:textId="77777777" w:rsidR="00ED47ED" w:rsidRDefault="00ED47ED">
      <w:pPr>
        <w:spacing w:before="80" w:after="80"/>
      </w:pPr>
    </w:p>
    <w:p w14:paraId="5BE33F8E" w14:textId="77777777" w:rsidR="00ED47ED" w:rsidRDefault="0015594F">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8726F1E"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200" w:type="dxa"/>
              <w:left w:w="200" w:type="dxa"/>
              <w:bottom w:w="200" w:type="dxa"/>
              <w:right w:w="200" w:type="dxa"/>
            </w:tcMar>
          </w:tcPr>
          <w:p w14:paraId="380A125D" w14:textId="77777777" w:rsidR="00ED47ED" w:rsidRDefault="0015594F">
            <w:pPr>
              <w:spacing w:after="60"/>
            </w:pPr>
            <w:r>
              <w:rPr>
                <w:b/>
                <w:bCs/>
                <w:color w:val="FFFFFF"/>
                <w:sz w:val="30"/>
                <w:szCs w:val="30"/>
              </w:rPr>
              <w:t>OD  Organisational Design &amp; Talent</w:t>
            </w:r>
          </w:p>
          <w:p w14:paraId="756F4336" w14:textId="77777777" w:rsidR="00ED47ED" w:rsidRDefault="0015594F">
            <w:pPr>
              <w:spacing w:after="80"/>
            </w:pPr>
            <w:r>
              <w:rPr>
                <w:i/>
                <w:iCs/>
                <w:color w:val="FFFFFF"/>
              </w:rPr>
              <w:t>Executive Team, Org Design, Culture, Workforce Planning, Compensation &amp; DE&amp;I</w:t>
            </w:r>
          </w:p>
        </w:tc>
      </w:tr>
    </w:tbl>
    <w:p w14:paraId="691DBF84" w14:textId="77777777" w:rsidR="00ED47ED" w:rsidRDefault="00ED47ED">
      <w:pPr>
        <w:spacing w:before="20" w:after="20"/>
      </w:pPr>
    </w:p>
    <w:p w14:paraId="35492131"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58DDBE4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518B2067" w14:textId="77777777" w:rsidR="00ED47ED" w:rsidRDefault="0015594F">
            <w:pPr>
              <w:spacing w:after="80"/>
              <w:jc w:val="center"/>
            </w:pPr>
            <w:r>
              <w:rPr>
                <w:b/>
                <w:bCs/>
                <w:color w:val="FFFFFF"/>
                <w:sz w:val="32"/>
                <w:szCs w:val="32"/>
              </w:rPr>
              <w:t>13</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6166F3D2" w14:textId="77777777" w:rsidR="00ED47ED" w:rsidRDefault="0015594F">
            <w:pPr>
              <w:spacing w:after="40"/>
            </w:pPr>
            <w:r>
              <w:rPr>
                <w:b/>
                <w:bCs/>
                <w:color w:val="1A1A2E"/>
                <w:sz w:val="26"/>
                <w:szCs w:val="26"/>
              </w:rPr>
              <w:t>Executive Team Effectiveness &amp; Leadership Assessment</w:t>
            </w:r>
          </w:p>
          <w:p w14:paraId="45A4A86A" w14:textId="77777777" w:rsidR="00ED47ED" w:rsidRDefault="0015594F">
            <w:pPr>
              <w:spacing w:after="80"/>
            </w:pPr>
            <w:r>
              <w:rPr>
                <w:b/>
                <w:bCs/>
                <w:color w:val="1E4FA8"/>
                <w:sz w:val="18"/>
                <w:szCs w:val="18"/>
              </w:rPr>
              <w:t>ORGANISATIONAL DESIGN &amp; TALENT</w:t>
            </w:r>
          </w:p>
        </w:tc>
      </w:tr>
    </w:tbl>
    <w:p w14:paraId="4DD9867B"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A1D38EA"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2D08EA9C" w14:textId="77777777" w:rsidR="00ED47ED" w:rsidRDefault="0015594F">
            <w:pPr>
              <w:spacing w:after="80"/>
            </w:pPr>
            <w:r>
              <w:rPr>
                <w:b/>
                <w:bCs/>
                <w:color w:val="FFFFFF"/>
                <w:sz w:val="19"/>
                <w:szCs w:val="19"/>
              </w:rPr>
              <w:t>WHAT THE AGENT DOES</w:t>
            </w:r>
          </w:p>
        </w:tc>
      </w:tr>
    </w:tbl>
    <w:p w14:paraId="5E1D4578"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14308EF"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23FEEBFB" w14:textId="77777777" w:rsidR="00ED47ED" w:rsidRDefault="0015594F">
            <w:pPr>
              <w:spacing w:after="120"/>
            </w:pPr>
            <w:r>
              <w:t>Provides the CEO with ongoing intelligence on the effectiveness of the executive team — individual performance, collective dynamics, succession readiness, and alignment with strategic direction — ensuring the CEO has the data needed to build and maintain a high-performing leadership team.</w:t>
            </w:r>
          </w:p>
          <w:p w14:paraId="05AFB86E" w14:textId="77777777" w:rsidR="00ED47ED" w:rsidRDefault="0015594F">
            <w:pPr>
              <w:spacing w:after="80"/>
            </w:pPr>
            <w:r>
              <w:rPr>
                <w:i/>
                <w:iCs/>
                <w:color w:val="1E4FA8"/>
                <w:sz w:val="19"/>
                <w:szCs w:val="19"/>
              </w:rPr>
              <w:t>The CEO's most important job is not strategy — it is ensuring the right people are in the right roles executing that strategy. This agent makes leadership effectiveness visible and measurable.</w:t>
            </w:r>
          </w:p>
        </w:tc>
      </w:tr>
    </w:tbl>
    <w:p w14:paraId="43BAA2C6"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D9224D8"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6A03599F" w14:textId="77777777" w:rsidR="00ED47ED" w:rsidRDefault="0015594F">
            <w:pPr>
              <w:spacing w:after="80"/>
            </w:pPr>
            <w:r>
              <w:rPr>
                <w:b/>
                <w:bCs/>
                <w:color w:val="FFFFFF"/>
                <w:sz w:val="19"/>
                <w:szCs w:val="19"/>
              </w:rPr>
              <w:t>REASONING LOGIC — LAYERS</w:t>
            </w:r>
          </w:p>
        </w:tc>
      </w:tr>
    </w:tbl>
    <w:p w14:paraId="0A9C4485"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C38C546"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7FD51D3" w14:textId="77777777" w:rsidR="00ED47ED" w:rsidRDefault="0015594F">
            <w:pPr>
              <w:spacing w:after="80"/>
            </w:pPr>
            <w:r>
              <w:t>Layer 1 — Executive Performance Tracking: Tracks each executive's performance against their agreed objectives — financial delivery, strategic initiative completion, talent development, and stakeholder relationship health. Separates results from activity.</w:t>
            </w:r>
          </w:p>
        </w:tc>
      </w:tr>
      <w:tr w:rsidR="00ED47ED" w14:paraId="14AAE5D2"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68F4DC0E" w14:textId="77777777" w:rsidR="00ED47ED" w:rsidRDefault="0015594F">
            <w:pPr>
              <w:spacing w:after="80"/>
            </w:pPr>
            <w:r>
              <w:t>Layer 2 — Leadership Assessment: Aggregates 360-degree feedback, board observations, direct-report engagement scores, and peer feedback for each executive. Identifies leadership strengths and development needs with evidence.</w:t>
            </w:r>
          </w:p>
        </w:tc>
      </w:tr>
      <w:tr w:rsidR="00ED47ED" w14:paraId="4BB39BE6"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7B3F6FDE" w14:textId="77777777" w:rsidR="00ED47ED" w:rsidRDefault="0015594F">
            <w:pPr>
              <w:spacing w:after="80"/>
            </w:pPr>
            <w:r>
              <w:t>Layer 3 — Succession Readiness: Maintains a succession readiness assessment for every executive role — identifying internal candidates at 'Ready Now', 'Ready in 12 months', and 'Ready in 2+ years' stages. Flags critical roles with no viable successor.</w:t>
            </w:r>
          </w:p>
        </w:tc>
      </w:tr>
      <w:tr w:rsidR="00ED47ED" w14:paraId="2D75EF01"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47090F5" w14:textId="77777777" w:rsidR="00ED47ED" w:rsidRDefault="0015594F">
            <w:pPr>
              <w:spacing w:after="80"/>
            </w:pPr>
            <w:r>
              <w:t xml:space="preserve">Layer 4 — Team Dynamics Analysis: Analyses the collective </w:t>
            </w:r>
            <w:proofErr w:type="spellStart"/>
            <w:r>
              <w:t>ExCo</w:t>
            </w:r>
            <w:proofErr w:type="spellEnd"/>
            <w:r>
              <w:t xml:space="preserve"> team — decision-making patterns, conflict resolution health, psychological safety indicators, and alignment on strategic priorities. Identifies dysfunction before it manifests in execution failure.</w:t>
            </w:r>
          </w:p>
        </w:tc>
      </w:tr>
      <w:tr w:rsidR="00ED47ED" w14:paraId="7185BBCD"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05ED7B3" w14:textId="77777777" w:rsidR="00ED47ED" w:rsidRDefault="0015594F">
            <w:pPr>
              <w:spacing w:after="80"/>
            </w:pPr>
            <w:r>
              <w:t>Layer 5 — Talent Market Intelligence: Monitors the external leadership talent market — who is available, at what compensation level, and which competitors are building out leadership capabilities that signal strategic intent.</w:t>
            </w:r>
          </w:p>
        </w:tc>
      </w:tr>
    </w:tbl>
    <w:p w14:paraId="32829625"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2EE022A"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56C6C7DB" w14:textId="77777777" w:rsidR="00ED47ED" w:rsidRDefault="0015594F">
            <w:pPr>
              <w:spacing w:after="80"/>
            </w:pPr>
            <w:r>
              <w:rPr>
                <w:b/>
                <w:bCs/>
                <w:color w:val="FFFFFF"/>
                <w:sz w:val="19"/>
                <w:szCs w:val="19"/>
              </w:rPr>
              <w:t>AGENT FLOW — STEP BY STEP</w:t>
            </w:r>
          </w:p>
        </w:tc>
      </w:tr>
    </w:tbl>
    <w:p w14:paraId="1FD5C46D"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3AA701BF"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66DD41CB"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5131EB6D"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032196E8" w14:textId="77777777" w:rsidR="00ED47ED" w:rsidRDefault="0015594F">
            <w:pPr>
              <w:spacing w:after="80"/>
            </w:pPr>
            <w:r>
              <w:rPr>
                <w:b/>
                <w:bCs/>
                <w:color w:val="FFFFFF"/>
                <w:sz w:val="18"/>
                <w:szCs w:val="18"/>
              </w:rPr>
              <w:t>ACTION / OUTPUT</w:t>
            </w:r>
          </w:p>
        </w:tc>
      </w:tr>
      <w:tr w:rsidR="00ED47ED" w14:paraId="46B1F0E3"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33FAD076"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381C01B4" w14:textId="77777777" w:rsidR="00ED47ED" w:rsidRDefault="0015594F">
            <w:pPr>
              <w:spacing w:after="80"/>
            </w:pPr>
            <w:r>
              <w:rPr>
                <w:b/>
                <w:bCs/>
                <w:color w:val="1A1A2E"/>
              </w:rPr>
              <w:t>Performance Tracking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257A3121" w14:textId="77777777" w:rsidR="00ED47ED" w:rsidRDefault="0015594F">
            <w:pPr>
              <w:spacing w:after="30"/>
            </w:pPr>
            <w:r>
              <w:rPr>
                <w:b/>
                <w:bCs/>
                <w:color w:val="1A1A2E"/>
              </w:rPr>
              <w:t>Executive performance tracked vs. agreed objectives</w:t>
            </w:r>
          </w:p>
          <w:p w14:paraId="5BBB978D" w14:textId="77777777" w:rsidR="00ED47ED" w:rsidRDefault="0015594F">
            <w:pPr>
              <w:spacing w:after="80"/>
            </w:pPr>
            <w:r>
              <w:rPr>
                <w:i/>
                <w:iCs/>
                <w:sz w:val="18"/>
                <w:szCs w:val="18"/>
              </w:rPr>
              <w:t>Results vs. activity separated; evidence-based assessment</w:t>
            </w:r>
          </w:p>
        </w:tc>
      </w:tr>
      <w:tr w:rsidR="00ED47ED" w14:paraId="3714726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33730730"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5EE7844B" w14:textId="77777777" w:rsidR="00ED47ED" w:rsidRDefault="0015594F">
            <w:pPr>
              <w:spacing w:after="80"/>
            </w:pPr>
            <w:r>
              <w:rPr>
                <w:b/>
                <w:bCs/>
                <w:color w:val="1A1A2E"/>
              </w:rPr>
              <w:t>360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72CB1280" w14:textId="77777777" w:rsidR="00ED47ED" w:rsidRDefault="0015594F">
            <w:pPr>
              <w:spacing w:after="30"/>
            </w:pPr>
            <w:r>
              <w:rPr>
                <w:b/>
                <w:bCs/>
                <w:color w:val="1A1A2E"/>
              </w:rPr>
              <w:t>360-degree feedback compiled and structured</w:t>
            </w:r>
          </w:p>
          <w:p w14:paraId="7391AFDC" w14:textId="77777777" w:rsidR="00ED47ED" w:rsidRDefault="0015594F">
            <w:pPr>
              <w:spacing w:after="80"/>
            </w:pPr>
            <w:r>
              <w:rPr>
                <w:i/>
                <w:iCs/>
                <w:sz w:val="18"/>
                <w:szCs w:val="18"/>
              </w:rPr>
              <w:t>Board, peer, and direct-report input synthesised</w:t>
            </w:r>
          </w:p>
        </w:tc>
      </w:tr>
      <w:tr w:rsidR="00ED47ED" w14:paraId="541AD9DF"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675870D"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05CAC8F4" w14:textId="77777777" w:rsidR="00ED47ED" w:rsidRDefault="0015594F">
            <w:pPr>
              <w:spacing w:after="80"/>
            </w:pPr>
            <w:r>
              <w:rPr>
                <w:b/>
                <w:bCs/>
                <w:color w:val="1A1A2E"/>
              </w:rPr>
              <w:t>Succession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4F8BFA34" w14:textId="77777777" w:rsidR="00ED47ED" w:rsidRDefault="0015594F">
            <w:pPr>
              <w:spacing w:after="30"/>
            </w:pPr>
            <w:r>
              <w:rPr>
                <w:b/>
                <w:bCs/>
                <w:color w:val="1A1A2E"/>
              </w:rPr>
              <w:t>Succession readiness assessed for all executive roles</w:t>
            </w:r>
          </w:p>
          <w:p w14:paraId="480A7442" w14:textId="77777777" w:rsidR="00ED47ED" w:rsidRDefault="0015594F">
            <w:pPr>
              <w:spacing w:after="80"/>
            </w:pPr>
            <w:r>
              <w:rPr>
                <w:i/>
                <w:iCs/>
                <w:sz w:val="18"/>
                <w:szCs w:val="18"/>
              </w:rPr>
              <w:t>Ready Now / 12mo / 2yr+ pipeline mapped; gaps flagged</w:t>
            </w:r>
          </w:p>
        </w:tc>
      </w:tr>
      <w:tr w:rsidR="00ED47ED" w14:paraId="0ACACB6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25252E4F"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1E6E4E90" w14:textId="77777777" w:rsidR="00ED47ED" w:rsidRDefault="0015594F">
            <w:pPr>
              <w:spacing w:after="80"/>
            </w:pPr>
            <w:r>
              <w:rPr>
                <w:b/>
                <w:bCs/>
                <w:color w:val="1A1A2E"/>
              </w:rPr>
              <w:t>Team Dynamics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08C8B731" w14:textId="77777777" w:rsidR="00ED47ED" w:rsidRDefault="0015594F">
            <w:pPr>
              <w:spacing w:after="30"/>
            </w:pPr>
            <w:proofErr w:type="spellStart"/>
            <w:r>
              <w:rPr>
                <w:b/>
                <w:bCs/>
                <w:color w:val="1A1A2E"/>
              </w:rPr>
              <w:t>ExCo</w:t>
            </w:r>
            <w:proofErr w:type="spellEnd"/>
            <w:r>
              <w:rPr>
                <w:b/>
                <w:bCs/>
                <w:color w:val="1A1A2E"/>
              </w:rPr>
              <w:t xml:space="preserve"> team dynamics analysed</w:t>
            </w:r>
          </w:p>
          <w:p w14:paraId="17289437" w14:textId="77777777" w:rsidR="00ED47ED" w:rsidRDefault="0015594F">
            <w:pPr>
              <w:spacing w:after="80"/>
            </w:pPr>
            <w:r>
              <w:rPr>
                <w:i/>
                <w:iCs/>
                <w:sz w:val="18"/>
                <w:szCs w:val="18"/>
              </w:rPr>
              <w:t>Decision quality, conflict health, and alignment assessed</w:t>
            </w:r>
          </w:p>
        </w:tc>
      </w:tr>
      <w:tr w:rsidR="00ED47ED" w14:paraId="1FD871E9"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0EA5549"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58D698B3" w14:textId="77777777" w:rsidR="00ED47ED" w:rsidRDefault="0015594F">
            <w:pPr>
              <w:spacing w:after="80"/>
            </w:pPr>
            <w:r>
              <w:rPr>
                <w:b/>
                <w:bCs/>
                <w:color w:val="1A1A2E"/>
              </w:rPr>
              <w:t>Development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3BACFA4C" w14:textId="77777777" w:rsidR="00ED47ED" w:rsidRDefault="0015594F">
            <w:pPr>
              <w:spacing w:after="30"/>
            </w:pPr>
            <w:r>
              <w:rPr>
                <w:b/>
                <w:bCs/>
                <w:color w:val="1A1A2E"/>
              </w:rPr>
              <w:t>Executive development plans prepared</w:t>
            </w:r>
          </w:p>
          <w:p w14:paraId="760B0555" w14:textId="77777777" w:rsidR="00ED47ED" w:rsidRDefault="0015594F">
            <w:pPr>
              <w:spacing w:after="80"/>
            </w:pPr>
            <w:r>
              <w:rPr>
                <w:i/>
                <w:iCs/>
                <w:sz w:val="18"/>
                <w:szCs w:val="18"/>
              </w:rPr>
              <w:t>Targeted development for each executive based on evidence</w:t>
            </w:r>
          </w:p>
        </w:tc>
      </w:tr>
      <w:tr w:rsidR="00ED47ED" w14:paraId="78E37CFD"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4D96BE00"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2B03F558" w14:textId="77777777" w:rsidR="00ED47ED" w:rsidRDefault="0015594F">
            <w:pPr>
              <w:spacing w:after="80"/>
            </w:pPr>
            <w:r>
              <w:rPr>
                <w:b/>
                <w:bCs/>
                <w:color w:val="1A1A2E"/>
              </w:rPr>
              <w:t>Market Intelligence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51E807A9" w14:textId="77777777" w:rsidR="00ED47ED" w:rsidRDefault="0015594F">
            <w:pPr>
              <w:spacing w:after="30"/>
            </w:pPr>
            <w:r>
              <w:rPr>
                <w:b/>
                <w:bCs/>
                <w:color w:val="1A1A2E"/>
              </w:rPr>
              <w:t>External talent market monitored</w:t>
            </w:r>
          </w:p>
          <w:p w14:paraId="4D7ABE4D" w14:textId="77777777" w:rsidR="00ED47ED" w:rsidRDefault="0015594F">
            <w:pPr>
              <w:spacing w:after="80"/>
            </w:pPr>
            <w:r>
              <w:rPr>
                <w:i/>
                <w:iCs/>
                <w:sz w:val="18"/>
                <w:szCs w:val="18"/>
              </w:rPr>
              <w:t>External candidate benchmarks and availability tracked</w:t>
            </w:r>
          </w:p>
        </w:tc>
      </w:tr>
      <w:tr w:rsidR="00ED47ED" w14:paraId="6B3C929D"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4A3F0120"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6E1B1532" w14:textId="77777777" w:rsidR="00ED47ED" w:rsidRDefault="0015594F">
            <w:pPr>
              <w:spacing w:after="80"/>
            </w:pPr>
            <w:r>
              <w:rPr>
                <w:b/>
                <w:bCs/>
                <w:color w:val="1A1A2E"/>
              </w:rPr>
              <w:t>CEO Talent Brief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20090093" w14:textId="77777777" w:rsidR="00ED47ED" w:rsidRDefault="0015594F">
            <w:pPr>
              <w:spacing w:after="30"/>
            </w:pPr>
            <w:r>
              <w:rPr>
                <w:b/>
                <w:bCs/>
                <w:color w:val="1A1A2E"/>
              </w:rPr>
              <w:t>Monthly CEO talent intelligence brief</w:t>
            </w:r>
          </w:p>
          <w:p w14:paraId="1467BFFA" w14:textId="77777777" w:rsidR="00ED47ED" w:rsidRDefault="0015594F">
            <w:pPr>
              <w:spacing w:after="80"/>
            </w:pPr>
            <w:r>
              <w:rPr>
                <w:i/>
                <w:iCs/>
                <w:sz w:val="18"/>
                <w:szCs w:val="18"/>
              </w:rPr>
              <w:t>Executive team health and succession risk summary</w:t>
            </w:r>
          </w:p>
        </w:tc>
      </w:tr>
    </w:tbl>
    <w:p w14:paraId="0DD1851A"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C907C5A"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39EBF7DC" w14:textId="77777777" w:rsidR="00ED47ED" w:rsidRDefault="0015594F">
            <w:pPr>
              <w:spacing w:after="80"/>
            </w:pPr>
            <w:r>
              <w:rPr>
                <w:b/>
                <w:bCs/>
                <w:color w:val="FFFFFF"/>
                <w:sz w:val="19"/>
                <w:szCs w:val="19"/>
              </w:rPr>
              <w:t>CONFIDENCE-BASED ROUTING</w:t>
            </w:r>
          </w:p>
        </w:tc>
      </w:tr>
    </w:tbl>
    <w:p w14:paraId="3DFF62D6"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069C3D06"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097F72ED"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7968B700"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41417116" w14:textId="77777777" w:rsidR="00ED47ED" w:rsidRDefault="0015594F">
            <w:pPr>
              <w:spacing w:after="80"/>
            </w:pPr>
            <w:r>
              <w:rPr>
                <w:b/>
                <w:bCs/>
                <w:color w:val="FFFFFF"/>
                <w:sz w:val="19"/>
                <w:szCs w:val="19"/>
              </w:rPr>
              <w:t>Human Effort Required</w:t>
            </w:r>
          </w:p>
        </w:tc>
      </w:tr>
      <w:tr w:rsidR="00ED47ED" w14:paraId="20DFEB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2DDD577" w14:textId="77777777" w:rsidR="00ED47ED" w:rsidRDefault="0015594F">
            <w:pPr>
              <w:spacing w:after="80"/>
            </w:pPr>
            <w:r>
              <w:rPr>
                <w:b/>
                <w:bCs/>
                <w:color w:val="1A1A2E"/>
                <w:sz w:val="19"/>
                <w:szCs w:val="19"/>
              </w:rPr>
              <w:t>Executive team performing well; succession pipeline healthy</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0352F83F" w14:textId="77777777" w:rsidR="00ED47ED" w:rsidRDefault="0015594F">
            <w:pPr>
              <w:spacing w:after="80"/>
            </w:pPr>
            <w:r>
              <w:rPr>
                <w:sz w:val="19"/>
                <w:szCs w:val="19"/>
              </w:rPr>
              <w:t>Standard annual talent review; CEO + Board</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10A3D57" w14:textId="77777777" w:rsidR="00ED47ED" w:rsidRDefault="0015594F">
            <w:pPr>
              <w:spacing w:after="80"/>
            </w:pPr>
            <w:r>
              <w:rPr>
                <w:sz w:val="19"/>
                <w:szCs w:val="19"/>
              </w:rPr>
              <w:t>CEO + Board annual review</w:t>
            </w:r>
          </w:p>
        </w:tc>
      </w:tr>
      <w:tr w:rsidR="00ED47ED" w14:paraId="3E15B7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965127A" w14:textId="77777777" w:rsidR="00ED47ED" w:rsidRDefault="0015594F">
            <w:pPr>
              <w:spacing w:after="80"/>
            </w:pPr>
            <w:r>
              <w:rPr>
                <w:b/>
                <w:bCs/>
                <w:color w:val="1A1A2E"/>
                <w:sz w:val="19"/>
                <w:szCs w:val="19"/>
              </w:rPr>
              <w:t>Executive underperforming for 2+ quarters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5829C59" w14:textId="77777777" w:rsidR="00ED47ED" w:rsidRDefault="0015594F">
            <w:pPr>
              <w:spacing w:after="80"/>
            </w:pPr>
            <w:r>
              <w:rPr>
                <w:sz w:val="19"/>
                <w:szCs w:val="19"/>
              </w:rPr>
              <w:t>Performance improvement plan; CEO direct conversation</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EB4EDDB" w14:textId="77777777" w:rsidR="00ED47ED" w:rsidRDefault="0015594F">
            <w:pPr>
              <w:spacing w:after="80"/>
            </w:pPr>
            <w:r>
              <w:rPr>
                <w:sz w:val="19"/>
                <w:szCs w:val="19"/>
              </w:rPr>
              <w:t>CEO direct action</w:t>
            </w:r>
          </w:p>
        </w:tc>
      </w:tr>
      <w:tr w:rsidR="00ED47ED" w14:paraId="4CA9C7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21F859E" w14:textId="77777777" w:rsidR="00ED47ED" w:rsidRDefault="0015594F">
            <w:pPr>
              <w:spacing w:after="80"/>
            </w:pPr>
            <w:r>
              <w:rPr>
                <w:b/>
                <w:bCs/>
                <w:color w:val="1A1A2E"/>
                <w:sz w:val="19"/>
                <w:szCs w:val="19"/>
              </w:rPr>
              <w:t>Critical executive role with no viable successor</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E55D84F" w14:textId="77777777" w:rsidR="00ED47ED" w:rsidRDefault="0015594F">
            <w:pPr>
              <w:spacing w:after="80"/>
            </w:pPr>
            <w:r>
              <w:rPr>
                <w:sz w:val="19"/>
                <w:szCs w:val="19"/>
              </w:rPr>
              <w:t>External search or accelerated internal development</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E584DB3" w14:textId="77777777" w:rsidR="00ED47ED" w:rsidRDefault="0015594F">
            <w:pPr>
              <w:spacing w:after="80"/>
            </w:pPr>
            <w:r>
              <w:rPr>
                <w:sz w:val="19"/>
                <w:szCs w:val="19"/>
              </w:rPr>
              <w:t>CEO + CHRO urgent action</w:t>
            </w:r>
          </w:p>
        </w:tc>
      </w:tr>
      <w:tr w:rsidR="00ED47ED" w14:paraId="2A999D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8604CF1" w14:textId="77777777" w:rsidR="00ED47ED" w:rsidRDefault="0015594F">
            <w:pPr>
              <w:spacing w:after="80"/>
            </w:pPr>
            <w:proofErr w:type="spellStart"/>
            <w:r>
              <w:rPr>
                <w:b/>
                <w:bCs/>
                <w:color w:val="1A1A2E"/>
                <w:sz w:val="19"/>
                <w:szCs w:val="19"/>
              </w:rPr>
              <w:t>ExCo</w:t>
            </w:r>
            <w:proofErr w:type="spellEnd"/>
            <w:r>
              <w:rPr>
                <w:b/>
                <w:bCs/>
                <w:color w:val="1A1A2E"/>
                <w:sz w:val="19"/>
                <w:szCs w:val="19"/>
              </w:rPr>
              <w:t xml:space="preserve"> team dynamics dysfunction detected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17484A2" w14:textId="77777777" w:rsidR="00ED47ED" w:rsidRDefault="0015594F">
            <w:pPr>
              <w:spacing w:after="80"/>
            </w:pPr>
            <w:r>
              <w:rPr>
                <w:sz w:val="19"/>
                <w:szCs w:val="19"/>
              </w:rPr>
              <w:t>Team effectiveness intervention; CEO + facilitator</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E10EE7A" w14:textId="77777777" w:rsidR="00ED47ED" w:rsidRDefault="0015594F">
            <w:pPr>
              <w:spacing w:after="80"/>
            </w:pPr>
            <w:r>
              <w:rPr>
                <w:sz w:val="19"/>
                <w:szCs w:val="19"/>
              </w:rPr>
              <w:t>CEO + external facilitator</w:t>
            </w:r>
          </w:p>
        </w:tc>
      </w:tr>
    </w:tbl>
    <w:p w14:paraId="624C849B"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DCC5C03"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2C8823A6" w14:textId="77777777" w:rsidR="00ED47ED" w:rsidRDefault="0015594F">
            <w:pPr>
              <w:spacing w:after="80"/>
            </w:pPr>
            <w:r>
              <w:rPr>
                <w:b/>
                <w:bCs/>
                <w:color w:val="1B6B3A"/>
              </w:rPr>
              <w:t xml:space="preserve">Outcome:  </w:t>
            </w:r>
            <w:r>
              <w:rPr>
                <w:color w:val="1A1A2E"/>
              </w:rPr>
              <w:t xml:space="preserve">CEO always has evidence-based view of executive team health. Succession gaps for critical roles never exceed 6 months without a response plan. Executive performance decisions backed by data — not recency bias. </w:t>
            </w:r>
            <w:proofErr w:type="spellStart"/>
            <w:r>
              <w:rPr>
                <w:color w:val="1A1A2E"/>
              </w:rPr>
              <w:t>ExCo</w:t>
            </w:r>
            <w:proofErr w:type="spellEnd"/>
            <w:r>
              <w:rPr>
                <w:color w:val="1A1A2E"/>
              </w:rPr>
              <w:t xml:space="preserve"> team effectiveness improved measurably within 12 months of implementation.</w:t>
            </w:r>
          </w:p>
        </w:tc>
      </w:tr>
    </w:tbl>
    <w:p w14:paraId="23F2CE96" w14:textId="77777777" w:rsidR="00ED47ED" w:rsidRDefault="00ED47ED">
      <w:pPr>
        <w:spacing w:before="80" w:after="80"/>
      </w:pPr>
    </w:p>
    <w:p w14:paraId="34EC0EC2" w14:textId="77777777" w:rsidR="00ED47ED" w:rsidRDefault="0015594F">
      <w:r>
        <w:br w:type="page"/>
      </w:r>
    </w:p>
    <w:p w14:paraId="5EFF0024"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12DB6422"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77B552D8" w14:textId="77777777" w:rsidR="00ED47ED" w:rsidRDefault="0015594F">
            <w:pPr>
              <w:spacing w:after="80"/>
              <w:jc w:val="center"/>
            </w:pPr>
            <w:r>
              <w:rPr>
                <w:b/>
                <w:bCs/>
                <w:color w:val="FFFFFF"/>
                <w:sz w:val="32"/>
                <w:szCs w:val="32"/>
              </w:rPr>
              <w:t>14</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02382CA5" w14:textId="77777777" w:rsidR="00ED47ED" w:rsidRDefault="0015594F">
            <w:pPr>
              <w:spacing w:after="40"/>
            </w:pPr>
            <w:r>
              <w:rPr>
                <w:b/>
                <w:bCs/>
                <w:color w:val="1A1A2E"/>
                <w:sz w:val="26"/>
                <w:szCs w:val="26"/>
              </w:rPr>
              <w:t>Organisational Structure Design &amp; Efficiency</w:t>
            </w:r>
          </w:p>
          <w:p w14:paraId="4015794D" w14:textId="77777777" w:rsidR="00ED47ED" w:rsidRDefault="0015594F">
            <w:pPr>
              <w:spacing w:after="80"/>
            </w:pPr>
            <w:r>
              <w:rPr>
                <w:b/>
                <w:bCs/>
                <w:color w:val="1E4FA8"/>
                <w:sz w:val="18"/>
                <w:szCs w:val="18"/>
              </w:rPr>
              <w:t>ORGANISATIONAL DESIGN &amp; TALENT</w:t>
            </w:r>
          </w:p>
        </w:tc>
      </w:tr>
    </w:tbl>
    <w:p w14:paraId="059D18B7"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5BCC2B7"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76C9C5F8" w14:textId="77777777" w:rsidR="00ED47ED" w:rsidRDefault="0015594F">
            <w:pPr>
              <w:spacing w:after="80"/>
            </w:pPr>
            <w:r>
              <w:rPr>
                <w:b/>
                <w:bCs/>
                <w:color w:val="FFFFFF"/>
                <w:sz w:val="19"/>
                <w:szCs w:val="19"/>
              </w:rPr>
              <w:t>WHAT THE AGENT DOES</w:t>
            </w:r>
          </w:p>
        </w:tc>
      </w:tr>
    </w:tbl>
    <w:p w14:paraId="2586B77B"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E781547"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3C39AAB9" w14:textId="77777777" w:rsidR="00ED47ED" w:rsidRDefault="0015594F">
            <w:pPr>
              <w:spacing w:after="120"/>
            </w:pPr>
            <w:r>
              <w:t>Provides the CEO and COO with evidence-based intelligence for organisational design decisions — optimal structure for current strategy, span of control analysis, layer reduction opportunities, and the impact assessment of proposed restructuring — ensuring every org change is a strategic improvement, not a reactive shuffle.</w:t>
            </w:r>
          </w:p>
          <w:p w14:paraId="0B574829" w14:textId="77777777" w:rsidR="00ED47ED" w:rsidRDefault="0015594F">
            <w:pPr>
              <w:spacing w:after="80"/>
            </w:pPr>
            <w:r>
              <w:rPr>
                <w:i/>
                <w:iCs/>
                <w:color w:val="1E4FA8"/>
                <w:sz w:val="19"/>
                <w:szCs w:val="19"/>
              </w:rPr>
              <w:t>Org design is the CEO's most powerful and least understood lever — poor structure is the silent killer of strategy execution and the amplifier of talent attrition.</w:t>
            </w:r>
          </w:p>
        </w:tc>
      </w:tr>
    </w:tbl>
    <w:p w14:paraId="4FD50A1A"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947DE07"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3AF161F6" w14:textId="77777777" w:rsidR="00ED47ED" w:rsidRDefault="0015594F">
            <w:pPr>
              <w:spacing w:after="80"/>
            </w:pPr>
            <w:r>
              <w:rPr>
                <w:b/>
                <w:bCs/>
                <w:color w:val="FFFFFF"/>
                <w:sz w:val="19"/>
                <w:szCs w:val="19"/>
              </w:rPr>
              <w:t>REASONING LOGIC — LAYERS</w:t>
            </w:r>
          </w:p>
        </w:tc>
      </w:tr>
    </w:tbl>
    <w:p w14:paraId="351D8D35"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ED0AC9E"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9BEFBDA" w14:textId="77777777" w:rsidR="00ED47ED" w:rsidRDefault="0015594F">
            <w:pPr>
              <w:spacing w:after="80"/>
            </w:pPr>
            <w:r>
              <w:t>Layer 1 — Structure Efficiency Analysis: Analyses current org structure — span of control (average and by function), management layers between CEO and front-line, structural silos that impede cross-functional collaboration, and decision rights ambiguity.</w:t>
            </w:r>
          </w:p>
        </w:tc>
      </w:tr>
      <w:tr w:rsidR="00ED47ED" w14:paraId="171899C4"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667AFBBE" w14:textId="77777777" w:rsidR="00ED47ED" w:rsidRDefault="0015594F">
            <w:pPr>
              <w:spacing w:after="80"/>
            </w:pPr>
            <w:r>
              <w:t>Layer 2 — Strategy-Structure Alignment: Validates that the current organisational structure is fit for the current strategic phase — a company pursuing organic growth has different structural needs from one integrating an acquisition or entering a new market.</w:t>
            </w:r>
          </w:p>
        </w:tc>
      </w:tr>
      <w:tr w:rsidR="00ED47ED" w14:paraId="2E939F84"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5CFC3B4" w14:textId="77777777" w:rsidR="00ED47ED" w:rsidRDefault="0015594F">
            <w:pPr>
              <w:spacing w:after="80"/>
            </w:pPr>
            <w:r>
              <w:t>Layer 3 — Benchmarking: Benchmarks organisational structure against industry comparators — spans and layers, ratios of managers to individual contributors, overhead as % of total headcount — identifying where structure is creating unnecessary cost.</w:t>
            </w:r>
          </w:p>
        </w:tc>
      </w:tr>
      <w:tr w:rsidR="00ED47ED" w14:paraId="7C229DD4"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705B5D99" w14:textId="77777777" w:rsidR="00ED47ED" w:rsidRDefault="0015594F">
            <w:pPr>
              <w:spacing w:after="80"/>
            </w:pPr>
            <w:r>
              <w:t>Layer 4 — Restructuring Impact Modelling: For proposed org changes, models the impact — talent retention risk by layer and team, communication and culture implications, cost impact, and time-to-productivity for the new structure.</w:t>
            </w:r>
          </w:p>
        </w:tc>
      </w:tr>
      <w:tr w:rsidR="00ED47ED" w14:paraId="4967B82D"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70DD9C1" w14:textId="77777777" w:rsidR="00ED47ED" w:rsidRDefault="0015594F">
            <w:pPr>
              <w:spacing w:after="80"/>
            </w:pPr>
            <w:r>
              <w:t>Layer 5 — Change Management Planning: Prepares the change management plan for approved restructuring — communication sequencing, leader transition support, culture integration plan, and milestones for the organisation to reach steady-state effectiveness.</w:t>
            </w:r>
          </w:p>
        </w:tc>
      </w:tr>
    </w:tbl>
    <w:p w14:paraId="2B1161E1"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63A01171"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54E4ABCF" w14:textId="77777777" w:rsidR="00ED47ED" w:rsidRDefault="0015594F">
            <w:pPr>
              <w:spacing w:after="80"/>
            </w:pPr>
            <w:r>
              <w:rPr>
                <w:b/>
                <w:bCs/>
                <w:color w:val="FFFFFF"/>
                <w:sz w:val="19"/>
                <w:szCs w:val="19"/>
              </w:rPr>
              <w:t>AGENT FLOW — STEP BY STEP</w:t>
            </w:r>
          </w:p>
        </w:tc>
      </w:tr>
    </w:tbl>
    <w:p w14:paraId="0ECA15D0"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0B4E0CFB"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79B38667"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7738264F"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40229F82" w14:textId="77777777" w:rsidR="00ED47ED" w:rsidRDefault="0015594F">
            <w:pPr>
              <w:spacing w:after="80"/>
            </w:pPr>
            <w:r>
              <w:rPr>
                <w:b/>
                <w:bCs/>
                <w:color w:val="FFFFFF"/>
                <w:sz w:val="18"/>
                <w:szCs w:val="18"/>
              </w:rPr>
              <w:t>ACTION / OUTPUT</w:t>
            </w:r>
          </w:p>
        </w:tc>
      </w:tr>
      <w:tr w:rsidR="00ED47ED" w14:paraId="7FC40A9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4C54A8FD"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66E3C767" w14:textId="77777777" w:rsidR="00ED47ED" w:rsidRDefault="0015594F">
            <w:pPr>
              <w:spacing w:after="80"/>
            </w:pPr>
            <w:r>
              <w:rPr>
                <w:b/>
                <w:bCs/>
                <w:color w:val="1A1A2E"/>
              </w:rPr>
              <w:t>Structure Mapping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4B659DEC" w14:textId="77777777" w:rsidR="00ED47ED" w:rsidRDefault="0015594F">
            <w:pPr>
              <w:spacing w:after="30"/>
            </w:pPr>
            <w:r>
              <w:rPr>
                <w:b/>
                <w:bCs/>
                <w:color w:val="1A1A2E"/>
              </w:rPr>
              <w:t>Full org structure mapped and analysed</w:t>
            </w:r>
          </w:p>
          <w:p w14:paraId="146848F8" w14:textId="77777777" w:rsidR="00ED47ED" w:rsidRDefault="0015594F">
            <w:pPr>
              <w:spacing w:after="80"/>
            </w:pPr>
            <w:r>
              <w:rPr>
                <w:i/>
                <w:iCs/>
                <w:sz w:val="18"/>
                <w:szCs w:val="18"/>
              </w:rPr>
              <w:t>Spans, layers, silos, and decision rights visualised</w:t>
            </w:r>
          </w:p>
        </w:tc>
      </w:tr>
      <w:tr w:rsidR="00ED47ED" w14:paraId="6B38281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1ED71B0C"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3D356D42" w14:textId="77777777" w:rsidR="00ED47ED" w:rsidRDefault="0015594F">
            <w:pPr>
              <w:spacing w:after="80"/>
            </w:pPr>
            <w:r>
              <w:rPr>
                <w:b/>
                <w:bCs/>
                <w:color w:val="1A1A2E"/>
              </w:rPr>
              <w:t>Alignment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45AD44E8" w14:textId="77777777" w:rsidR="00ED47ED" w:rsidRDefault="0015594F">
            <w:pPr>
              <w:spacing w:after="30"/>
            </w:pPr>
            <w:r>
              <w:rPr>
                <w:b/>
                <w:bCs/>
                <w:color w:val="1A1A2E"/>
              </w:rPr>
              <w:t>Structure vs. strategy alignment assessed</w:t>
            </w:r>
          </w:p>
          <w:p w14:paraId="23396082" w14:textId="77777777" w:rsidR="00ED47ED" w:rsidRDefault="0015594F">
            <w:pPr>
              <w:spacing w:after="80"/>
            </w:pPr>
            <w:r>
              <w:rPr>
                <w:i/>
                <w:iCs/>
                <w:sz w:val="18"/>
                <w:szCs w:val="18"/>
              </w:rPr>
              <w:t>Misfit between current structure and strategic phase identified</w:t>
            </w:r>
          </w:p>
        </w:tc>
      </w:tr>
      <w:tr w:rsidR="00ED47ED" w14:paraId="601CAB2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64675538"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6B3D3536" w14:textId="77777777" w:rsidR="00ED47ED" w:rsidRDefault="0015594F">
            <w:pPr>
              <w:spacing w:after="80"/>
            </w:pPr>
            <w:r>
              <w:rPr>
                <w:b/>
                <w:bCs/>
                <w:color w:val="1A1A2E"/>
              </w:rPr>
              <w:t>Benchmark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262F39BA" w14:textId="77777777" w:rsidR="00ED47ED" w:rsidRDefault="0015594F">
            <w:pPr>
              <w:spacing w:after="30"/>
            </w:pPr>
            <w:r>
              <w:rPr>
                <w:b/>
                <w:bCs/>
                <w:color w:val="1A1A2E"/>
              </w:rPr>
              <w:t>Org structure benchmarked vs. comparators</w:t>
            </w:r>
          </w:p>
          <w:p w14:paraId="7CC657A1" w14:textId="77777777" w:rsidR="00ED47ED" w:rsidRDefault="0015594F">
            <w:pPr>
              <w:spacing w:after="80"/>
            </w:pPr>
            <w:r>
              <w:rPr>
                <w:i/>
                <w:iCs/>
                <w:sz w:val="18"/>
                <w:szCs w:val="18"/>
              </w:rPr>
              <w:t>Overhead and management layer efficiency gap quantified</w:t>
            </w:r>
          </w:p>
        </w:tc>
      </w:tr>
      <w:tr w:rsidR="00ED47ED" w14:paraId="74D1F18B"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46DE038E"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4E3B2E02" w14:textId="77777777" w:rsidR="00ED47ED" w:rsidRDefault="0015594F">
            <w:pPr>
              <w:spacing w:after="80"/>
            </w:pPr>
            <w:r>
              <w:rPr>
                <w:b/>
                <w:bCs/>
                <w:color w:val="1A1A2E"/>
              </w:rPr>
              <w:t>Design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4F60F13F" w14:textId="77777777" w:rsidR="00ED47ED" w:rsidRDefault="0015594F">
            <w:pPr>
              <w:spacing w:after="30"/>
            </w:pPr>
            <w:r>
              <w:rPr>
                <w:b/>
                <w:bCs/>
                <w:color w:val="1A1A2E"/>
              </w:rPr>
              <w:t>Alternative structure options modelled</w:t>
            </w:r>
          </w:p>
          <w:p w14:paraId="5513D4A7" w14:textId="77777777" w:rsidR="00ED47ED" w:rsidRDefault="0015594F">
            <w:pPr>
              <w:spacing w:after="80"/>
            </w:pPr>
            <w:r>
              <w:rPr>
                <w:i/>
                <w:iCs/>
                <w:sz w:val="18"/>
                <w:szCs w:val="18"/>
              </w:rPr>
              <w:t>Trade-offs of each design option presented to CEO</w:t>
            </w:r>
          </w:p>
        </w:tc>
      </w:tr>
      <w:tr w:rsidR="00ED47ED" w14:paraId="2F59731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352C4A66"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7F2EE9EA" w14:textId="77777777" w:rsidR="00ED47ED" w:rsidRDefault="0015594F">
            <w:pPr>
              <w:spacing w:after="80"/>
            </w:pPr>
            <w:r>
              <w:rPr>
                <w:b/>
                <w:bCs/>
                <w:color w:val="1A1A2E"/>
              </w:rPr>
              <w:t>Impact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45D0C56C" w14:textId="77777777" w:rsidR="00ED47ED" w:rsidRDefault="0015594F">
            <w:pPr>
              <w:spacing w:after="30"/>
            </w:pPr>
            <w:r>
              <w:rPr>
                <w:b/>
                <w:bCs/>
                <w:color w:val="1A1A2E"/>
              </w:rPr>
              <w:t>Restructuring impact modelled</w:t>
            </w:r>
          </w:p>
          <w:p w14:paraId="75328D08" w14:textId="77777777" w:rsidR="00ED47ED" w:rsidRDefault="0015594F">
            <w:pPr>
              <w:spacing w:after="80"/>
            </w:pPr>
            <w:r>
              <w:rPr>
                <w:i/>
                <w:iCs/>
                <w:sz w:val="18"/>
                <w:szCs w:val="18"/>
              </w:rPr>
              <w:t>Talent risk, cost impact, and productivity timeline</w:t>
            </w:r>
          </w:p>
        </w:tc>
      </w:tr>
      <w:tr w:rsidR="00ED47ED" w14:paraId="42B7E93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15A093D2"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4C5392B0" w14:textId="77777777" w:rsidR="00ED47ED" w:rsidRDefault="0015594F">
            <w:pPr>
              <w:spacing w:after="80"/>
            </w:pPr>
            <w:r>
              <w:rPr>
                <w:b/>
                <w:bCs/>
                <w:color w:val="1A1A2E"/>
              </w:rPr>
              <w:t>Change Management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3D2F5B01" w14:textId="77777777" w:rsidR="00ED47ED" w:rsidRDefault="0015594F">
            <w:pPr>
              <w:spacing w:after="30"/>
            </w:pPr>
            <w:r>
              <w:rPr>
                <w:b/>
                <w:bCs/>
                <w:color w:val="1A1A2E"/>
              </w:rPr>
              <w:t>Change management plan prepared</w:t>
            </w:r>
          </w:p>
          <w:p w14:paraId="5CC312DF" w14:textId="77777777" w:rsidR="00ED47ED" w:rsidRDefault="0015594F">
            <w:pPr>
              <w:spacing w:after="80"/>
            </w:pPr>
            <w:r>
              <w:rPr>
                <w:i/>
                <w:iCs/>
                <w:sz w:val="18"/>
                <w:szCs w:val="18"/>
              </w:rPr>
              <w:t>Communication, transition support, and steady-state milestones</w:t>
            </w:r>
          </w:p>
        </w:tc>
      </w:tr>
      <w:tr w:rsidR="00ED47ED" w14:paraId="1C368BF8"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47B2559"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2354818E" w14:textId="77777777" w:rsidR="00ED47ED" w:rsidRDefault="0015594F">
            <w:pPr>
              <w:spacing w:after="80"/>
            </w:pPr>
            <w:r>
              <w:rPr>
                <w:b/>
                <w:bCs/>
                <w:color w:val="1A1A2E"/>
              </w:rPr>
              <w:t>Post-Restructure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7BFADD3A" w14:textId="77777777" w:rsidR="00ED47ED" w:rsidRDefault="0015594F">
            <w:pPr>
              <w:spacing w:after="30"/>
            </w:pPr>
            <w:r>
              <w:rPr>
                <w:b/>
                <w:bCs/>
                <w:color w:val="1A1A2E"/>
              </w:rPr>
              <w:t>Post-restructure effectiveness monitored</w:t>
            </w:r>
          </w:p>
          <w:p w14:paraId="6206068F" w14:textId="77777777" w:rsidR="00ED47ED" w:rsidRDefault="0015594F">
            <w:pPr>
              <w:spacing w:after="80"/>
            </w:pPr>
            <w:r>
              <w:rPr>
                <w:i/>
                <w:iCs/>
                <w:sz w:val="18"/>
                <w:szCs w:val="18"/>
              </w:rPr>
              <w:t>90/180/360-day productivity and attrition signals tracked</w:t>
            </w:r>
          </w:p>
        </w:tc>
      </w:tr>
    </w:tbl>
    <w:p w14:paraId="73A471C5"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CFE14A4"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06AD9A1E" w14:textId="77777777" w:rsidR="00ED47ED" w:rsidRDefault="0015594F">
            <w:pPr>
              <w:spacing w:after="80"/>
            </w:pPr>
            <w:r>
              <w:rPr>
                <w:b/>
                <w:bCs/>
                <w:color w:val="FFFFFF"/>
                <w:sz w:val="19"/>
                <w:szCs w:val="19"/>
              </w:rPr>
              <w:t>CONFIDENCE-BASED ROUTING</w:t>
            </w:r>
          </w:p>
        </w:tc>
      </w:tr>
    </w:tbl>
    <w:p w14:paraId="4A6AA3B4"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7CB73F86"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78171F35"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2A1526E5"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0881F596" w14:textId="77777777" w:rsidR="00ED47ED" w:rsidRDefault="0015594F">
            <w:pPr>
              <w:spacing w:after="80"/>
            </w:pPr>
            <w:r>
              <w:rPr>
                <w:b/>
                <w:bCs/>
                <w:color w:val="FFFFFF"/>
                <w:sz w:val="19"/>
                <w:szCs w:val="19"/>
              </w:rPr>
              <w:t>Human Effort Required</w:t>
            </w:r>
          </w:p>
        </w:tc>
      </w:tr>
      <w:tr w:rsidR="00ED47ED" w14:paraId="67E7C5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D0CF530" w14:textId="77777777" w:rsidR="00ED47ED" w:rsidRDefault="0015594F">
            <w:pPr>
              <w:spacing w:after="80"/>
            </w:pPr>
            <w:r>
              <w:rPr>
                <w:b/>
                <w:bCs/>
                <w:color w:val="1A1A2E"/>
                <w:sz w:val="19"/>
                <w:szCs w:val="19"/>
              </w:rPr>
              <w:t>Current structure effective; no strategic misfit</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526EF82" w14:textId="77777777" w:rsidR="00ED47ED" w:rsidRDefault="0015594F">
            <w:pPr>
              <w:spacing w:after="80"/>
            </w:pPr>
            <w:r>
              <w:rPr>
                <w:sz w:val="19"/>
                <w:szCs w:val="19"/>
              </w:rPr>
              <w:t>Annual structure review; CEO + CHRO</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1BF0321" w14:textId="77777777" w:rsidR="00ED47ED" w:rsidRDefault="0015594F">
            <w:pPr>
              <w:spacing w:after="80"/>
            </w:pPr>
            <w:r>
              <w:rPr>
                <w:sz w:val="19"/>
                <w:szCs w:val="19"/>
              </w:rPr>
              <w:t>CEO annual talent review</w:t>
            </w:r>
          </w:p>
        </w:tc>
      </w:tr>
      <w:tr w:rsidR="00ED47ED" w14:paraId="4C5FAFD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194A320" w14:textId="77777777" w:rsidR="00ED47ED" w:rsidRDefault="0015594F">
            <w:pPr>
              <w:spacing w:after="80"/>
            </w:pPr>
            <w:r>
              <w:rPr>
                <w:b/>
                <w:bCs/>
                <w:color w:val="1A1A2E"/>
                <w:sz w:val="19"/>
                <w:szCs w:val="19"/>
              </w:rPr>
              <w:t>Span of control below 5 in operational functions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E42D7F7" w14:textId="77777777" w:rsidR="00ED47ED" w:rsidRDefault="0015594F">
            <w:pPr>
              <w:spacing w:after="80"/>
            </w:pPr>
            <w:r>
              <w:rPr>
                <w:sz w:val="19"/>
                <w:szCs w:val="19"/>
              </w:rPr>
              <w:t>Management layer review initiated; CEO + COO</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5641AA9" w14:textId="77777777" w:rsidR="00ED47ED" w:rsidRDefault="0015594F">
            <w:pPr>
              <w:spacing w:after="80"/>
            </w:pPr>
            <w:r>
              <w:rPr>
                <w:sz w:val="19"/>
                <w:szCs w:val="19"/>
              </w:rPr>
              <w:t>CEO + COO structural action</w:t>
            </w:r>
          </w:p>
        </w:tc>
      </w:tr>
      <w:tr w:rsidR="00ED47ED" w14:paraId="587136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0DEAB5C3" w14:textId="77777777" w:rsidR="00ED47ED" w:rsidRDefault="0015594F">
            <w:pPr>
              <w:spacing w:after="80"/>
            </w:pPr>
            <w:r>
              <w:rPr>
                <w:b/>
                <w:bCs/>
                <w:color w:val="1A1A2E"/>
                <w:sz w:val="19"/>
                <w:szCs w:val="19"/>
              </w:rPr>
              <w:t>Proposed restructuring with &gt;20% headcount impact</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004BB2B7" w14:textId="77777777" w:rsidR="00ED47ED" w:rsidRDefault="0015594F">
            <w:pPr>
              <w:spacing w:after="80"/>
            </w:pPr>
            <w:r>
              <w:rPr>
                <w:sz w:val="19"/>
                <w:szCs w:val="19"/>
              </w:rPr>
              <w:t>Full impact model and change plan before CEO decision</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313C4C9" w14:textId="77777777" w:rsidR="00ED47ED" w:rsidRDefault="0015594F">
            <w:pPr>
              <w:spacing w:after="80"/>
            </w:pPr>
            <w:r>
              <w:rPr>
                <w:sz w:val="19"/>
                <w:szCs w:val="19"/>
              </w:rPr>
              <w:t>CEO + Board if &gt;$5M cost</w:t>
            </w:r>
          </w:p>
        </w:tc>
      </w:tr>
      <w:tr w:rsidR="00ED47ED" w14:paraId="5AE3A7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A488319" w14:textId="77777777" w:rsidR="00ED47ED" w:rsidRDefault="0015594F">
            <w:pPr>
              <w:spacing w:after="80"/>
            </w:pPr>
            <w:r>
              <w:rPr>
                <w:b/>
                <w:bCs/>
                <w:color w:val="1A1A2E"/>
                <w:sz w:val="19"/>
                <w:szCs w:val="19"/>
              </w:rPr>
              <w:t>Post-restructure attrition above expected 10%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AD9FEB2" w14:textId="77777777" w:rsidR="00ED47ED" w:rsidRDefault="0015594F">
            <w:pPr>
              <w:spacing w:after="80"/>
            </w:pPr>
            <w:r>
              <w:rPr>
                <w:sz w:val="19"/>
                <w:szCs w:val="19"/>
              </w:rPr>
              <w:t>Retention intervention; root cause assessment</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80CB760" w14:textId="77777777" w:rsidR="00ED47ED" w:rsidRDefault="0015594F">
            <w:pPr>
              <w:spacing w:after="80"/>
            </w:pPr>
            <w:r>
              <w:rPr>
                <w:sz w:val="19"/>
                <w:szCs w:val="19"/>
              </w:rPr>
              <w:t>CEO + CHRO urgent action</w:t>
            </w:r>
          </w:p>
        </w:tc>
      </w:tr>
    </w:tbl>
    <w:p w14:paraId="6A8AB5FD"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481ECF6"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6674A8F0" w14:textId="77777777" w:rsidR="00ED47ED" w:rsidRDefault="0015594F">
            <w:pPr>
              <w:spacing w:after="80"/>
            </w:pPr>
            <w:r>
              <w:rPr>
                <w:b/>
                <w:bCs/>
                <w:color w:val="1B6B3A"/>
              </w:rPr>
              <w:t xml:space="preserve">Outcome:  </w:t>
            </w:r>
            <w:r>
              <w:rPr>
                <w:color w:val="1A1A2E"/>
              </w:rPr>
              <w:t>Management layer reduction of 1 layer achieved in first review — 18% cost reduction in management overhead. Spans of control normalised across all functions. Post-restructure productivity achieved 30% faster with systematic change management. Strategy-structure alignment validated before every major change.</w:t>
            </w:r>
          </w:p>
        </w:tc>
      </w:tr>
    </w:tbl>
    <w:p w14:paraId="276C50D1" w14:textId="77777777" w:rsidR="00ED47ED" w:rsidRDefault="00ED47ED">
      <w:pPr>
        <w:spacing w:before="80" w:after="80"/>
      </w:pPr>
    </w:p>
    <w:p w14:paraId="0165254A" w14:textId="77777777" w:rsidR="00ED47ED" w:rsidRDefault="0015594F">
      <w:r>
        <w:br w:type="page"/>
      </w:r>
    </w:p>
    <w:p w14:paraId="205446AD"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2A93BFA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5C281691" w14:textId="77777777" w:rsidR="00ED47ED" w:rsidRDefault="0015594F">
            <w:pPr>
              <w:spacing w:after="80"/>
              <w:jc w:val="center"/>
            </w:pPr>
            <w:r>
              <w:rPr>
                <w:b/>
                <w:bCs/>
                <w:color w:val="FFFFFF"/>
                <w:sz w:val="32"/>
                <w:szCs w:val="32"/>
              </w:rPr>
              <w:t>15</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08F6951B" w14:textId="77777777" w:rsidR="00ED47ED" w:rsidRDefault="0015594F">
            <w:pPr>
              <w:spacing w:after="40"/>
            </w:pPr>
            <w:r>
              <w:rPr>
                <w:b/>
                <w:bCs/>
                <w:color w:val="1A1A2E"/>
                <w:sz w:val="26"/>
                <w:szCs w:val="26"/>
              </w:rPr>
              <w:t>Culture, Engagement &amp; Employer Brand Intelligence</w:t>
            </w:r>
          </w:p>
          <w:p w14:paraId="76C2CF33" w14:textId="77777777" w:rsidR="00ED47ED" w:rsidRDefault="0015594F">
            <w:pPr>
              <w:spacing w:after="80"/>
            </w:pPr>
            <w:r>
              <w:rPr>
                <w:b/>
                <w:bCs/>
                <w:color w:val="1E4FA8"/>
                <w:sz w:val="18"/>
                <w:szCs w:val="18"/>
              </w:rPr>
              <w:t>ORGANISATIONAL DESIGN &amp; TALENT</w:t>
            </w:r>
          </w:p>
        </w:tc>
      </w:tr>
    </w:tbl>
    <w:p w14:paraId="012D3C20"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C0AF92B"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3F6836CC" w14:textId="77777777" w:rsidR="00ED47ED" w:rsidRDefault="0015594F">
            <w:pPr>
              <w:spacing w:after="80"/>
            </w:pPr>
            <w:r>
              <w:rPr>
                <w:b/>
                <w:bCs/>
                <w:color w:val="FFFFFF"/>
                <w:sz w:val="19"/>
                <w:szCs w:val="19"/>
              </w:rPr>
              <w:t>WHAT THE AGENT DOES</w:t>
            </w:r>
          </w:p>
        </w:tc>
      </w:tr>
    </w:tbl>
    <w:p w14:paraId="6C05A961"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217AF74"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303FE85F" w14:textId="77777777" w:rsidR="00ED47ED" w:rsidRDefault="0015594F">
            <w:pPr>
              <w:spacing w:after="120"/>
            </w:pPr>
            <w:r>
              <w:t>Monitors and manages the organisation's culture health — employee engagement, cultural alignment with stated values, employer brand strength, and early warning signals of culture decay — enabling the CEO to make culture a deliberate strategic asset rather than an unmanaged liability.</w:t>
            </w:r>
          </w:p>
          <w:p w14:paraId="1EC26133" w14:textId="77777777" w:rsidR="00ED47ED" w:rsidRDefault="0015594F">
            <w:pPr>
              <w:spacing w:after="80"/>
            </w:pPr>
            <w:r>
              <w:rPr>
                <w:i/>
                <w:iCs/>
                <w:color w:val="1E4FA8"/>
                <w:sz w:val="19"/>
                <w:szCs w:val="19"/>
              </w:rPr>
              <w:t>Culture is not what you declare on the wall — it is what happens when the CEO is not in the room. This agent tells you what is happening in every room.</w:t>
            </w:r>
          </w:p>
        </w:tc>
      </w:tr>
    </w:tbl>
    <w:p w14:paraId="01B2CB63"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5198433"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43314B10" w14:textId="77777777" w:rsidR="00ED47ED" w:rsidRDefault="0015594F">
            <w:pPr>
              <w:spacing w:after="80"/>
            </w:pPr>
            <w:r>
              <w:rPr>
                <w:b/>
                <w:bCs/>
                <w:color w:val="FFFFFF"/>
                <w:sz w:val="19"/>
                <w:szCs w:val="19"/>
              </w:rPr>
              <w:t>REASONING LOGIC — LAYERS</w:t>
            </w:r>
          </w:p>
        </w:tc>
      </w:tr>
    </w:tbl>
    <w:p w14:paraId="4EF16BC6"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4C4584D"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EC05D34" w14:textId="77777777" w:rsidR="00ED47ED" w:rsidRDefault="0015594F">
            <w:pPr>
              <w:spacing w:after="80"/>
            </w:pPr>
            <w:r>
              <w:t>Layer 1 — Engagement Signal Aggregation: Aggregates employee engagement data from all sources — annual surveys, pulse surveys, exit interview themes, Glassdoor and Indeed reviews, internal helpdesk queries, and attendance patterns.</w:t>
            </w:r>
          </w:p>
        </w:tc>
      </w:tr>
      <w:tr w:rsidR="00ED47ED" w14:paraId="3BEC76F8"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0B7C5599" w14:textId="77777777" w:rsidR="00ED47ED" w:rsidRDefault="0015594F">
            <w:pPr>
              <w:spacing w:after="80"/>
            </w:pPr>
            <w:r>
              <w:t>Layer 2 — Culture Health Scoring: Scores the organisation's culture health against the CEO-defined cultural values — what % of employees demonstrate the stated values in day-to-day behaviour? Where is the gap between aspiration and reality?</w:t>
            </w:r>
          </w:p>
        </w:tc>
      </w:tr>
      <w:tr w:rsidR="00ED47ED" w14:paraId="120785D6"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799CDE42" w14:textId="77777777" w:rsidR="00ED47ED" w:rsidRDefault="0015594F">
            <w:pPr>
              <w:spacing w:after="80"/>
            </w:pPr>
            <w:r>
              <w:t>Layer 3 — Flight Risk Identification: Applies predictive models to identify high-performer flight risk — employees whose engagement, tenure, external job market activity, and compensation relative to market suggest departure within 90 days.</w:t>
            </w:r>
          </w:p>
        </w:tc>
      </w:tr>
      <w:tr w:rsidR="00ED47ED" w14:paraId="1124E335"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5A61FF5" w14:textId="77777777" w:rsidR="00ED47ED" w:rsidRDefault="0015594F">
            <w:pPr>
              <w:spacing w:after="80"/>
            </w:pPr>
            <w:r>
              <w:t>Layer 4 — Manager Quality Analysis: Analyses the 'manager factor' in engagement — which managers are driving above-average engagement and retention, and which are the root cause of their team's disengagement and attrition.</w:t>
            </w:r>
          </w:p>
        </w:tc>
      </w:tr>
      <w:tr w:rsidR="00ED47ED" w14:paraId="10B0250F"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F2D1CA1" w14:textId="77777777" w:rsidR="00ED47ED" w:rsidRDefault="0015594F">
            <w:pPr>
              <w:spacing w:after="80"/>
            </w:pPr>
            <w:r>
              <w:t>Layer 5 — Employer Brand Intelligence: Monitors the company's employer brand strength — Glassdoor ratings vs. competitors, LinkedIn follower growth, application-to-hire ratios, and quality of inbound talent applications — the leading indicator of talent pipeline health.</w:t>
            </w:r>
          </w:p>
        </w:tc>
      </w:tr>
    </w:tbl>
    <w:p w14:paraId="508A5863"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6BA47CC"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666DA0AF" w14:textId="77777777" w:rsidR="00ED47ED" w:rsidRDefault="0015594F">
            <w:pPr>
              <w:spacing w:after="80"/>
            </w:pPr>
            <w:r>
              <w:rPr>
                <w:b/>
                <w:bCs/>
                <w:color w:val="FFFFFF"/>
                <w:sz w:val="19"/>
                <w:szCs w:val="19"/>
              </w:rPr>
              <w:t>AGENT FLOW — STEP BY STEP</w:t>
            </w:r>
          </w:p>
        </w:tc>
      </w:tr>
    </w:tbl>
    <w:p w14:paraId="03611802"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6E327CB0"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3EE2AF5C"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196E43D3"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362CC29B" w14:textId="77777777" w:rsidR="00ED47ED" w:rsidRDefault="0015594F">
            <w:pPr>
              <w:spacing w:after="80"/>
            </w:pPr>
            <w:r>
              <w:rPr>
                <w:b/>
                <w:bCs/>
                <w:color w:val="FFFFFF"/>
                <w:sz w:val="18"/>
                <w:szCs w:val="18"/>
              </w:rPr>
              <w:t>ACTION / OUTPUT</w:t>
            </w:r>
          </w:p>
        </w:tc>
      </w:tr>
      <w:tr w:rsidR="00ED47ED" w14:paraId="649AE142"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1E6579D"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1CBBD643" w14:textId="77777777" w:rsidR="00ED47ED" w:rsidRDefault="0015594F">
            <w:pPr>
              <w:spacing w:after="80"/>
            </w:pPr>
            <w:r>
              <w:rPr>
                <w:b/>
                <w:bCs/>
                <w:color w:val="1A1A2E"/>
              </w:rPr>
              <w:t>Engagement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6D1792F7" w14:textId="77777777" w:rsidR="00ED47ED" w:rsidRDefault="0015594F">
            <w:pPr>
              <w:spacing w:after="30"/>
            </w:pPr>
            <w:r>
              <w:rPr>
                <w:b/>
                <w:bCs/>
                <w:color w:val="1A1A2E"/>
              </w:rPr>
              <w:t>All engagement signals compiled and scored</w:t>
            </w:r>
          </w:p>
          <w:p w14:paraId="3C6E0AA3" w14:textId="77777777" w:rsidR="00ED47ED" w:rsidRDefault="0015594F">
            <w:pPr>
              <w:spacing w:after="80"/>
            </w:pPr>
            <w:proofErr w:type="spellStart"/>
            <w:r>
              <w:rPr>
                <w:i/>
                <w:iCs/>
                <w:sz w:val="18"/>
                <w:szCs w:val="18"/>
              </w:rPr>
              <w:t>eNPS</w:t>
            </w:r>
            <w:proofErr w:type="spellEnd"/>
            <w:r>
              <w:rPr>
                <w:i/>
                <w:iCs/>
                <w:sz w:val="18"/>
                <w:szCs w:val="18"/>
              </w:rPr>
              <w:t>, survey themes, and attrition signals unified</w:t>
            </w:r>
          </w:p>
        </w:tc>
      </w:tr>
      <w:tr w:rsidR="00ED47ED" w14:paraId="4FE4D0B2"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24C09D36"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0C5BDA3E" w14:textId="77777777" w:rsidR="00ED47ED" w:rsidRDefault="0015594F">
            <w:pPr>
              <w:spacing w:after="80"/>
            </w:pPr>
            <w:r>
              <w:rPr>
                <w:b/>
                <w:bCs/>
                <w:color w:val="1A1A2E"/>
              </w:rPr>
              <w:t>Culture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3AD023C9" w14:textId="77777777" w:rsidR="00ED47ED" w:rsidRDefault="0015594F">
            <w:pPr>
              <w:spacing w:after="30"/>
            </w:pPr>
            <w:r>
              <w:rPr>
                <w:b/>
                <w:bCs/>
                <w:color w:val="1A1A2E"/>
              </w:rPr>
              <w:t>Culture health scored vs. stated values</w:t>
            </w:r>
          </w:p>
          <w:p w14:paraId="5DF9B6C0" w14:textId="77777777" w:rsidR="00ED47ED" w:rsidRDefault="0015594F">
            <w:pPr>
              <w:spacing w:after="80"/>
            </w:pPr>
            <w:r>
              <w:rPr>
                <w:i/>
                <w:iCs/>
                <w:sz w:val="18"/>
                <w:szCs w:val="18"/>
              </w:rPr>
              <w:t>Values-in-behaviour gap by function identified</w:t>
            </w:r>
          </w:p>
        </w:tc>
      </w:tr>
      <w:tr w:rsidR="00ED47ED" w14:paraId="20D902F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18271A8D"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2F325D8E" w14:textId="77777777" w:rsidR="00ED47ED" w:rsidRDefault="0015594F">
            <w:pPr>
              <w:spacing w:after="80"/>
            </w:pPr>
            <w:r>
              <w:rPr>
                <w:b/>
                <w:bCs/>
                <w:color w:val="1A1A2E"/>
              </w:rPr>
              <w:t>Flight Risk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3A3BCB41" w14:textId="77777777" w:rsidR="00ED47ED" w:rsidRDefault="0015594F">
            <w:pPr>
              <w:spacing w:after="30"/>
            </w:pPr>
            <w:r>
              <w:rPr>
                <w:b/>
                <w:bCs/>
                <w:color w:val="1A1A2E"/>
              </w:rPr>
              <w:t>High-performer flight risk identified</w:t>
            </w:r>
          </w:p>
          <w:p w14:paraId="22F15F12" w14:textId="77777777" w:rsidR="00ED47ED" w:rsidRDefault="0015594F">
            <w:pPr>
              <w:spacing w:after="80"/>
            </w:pPr>
            <w:r>
              <w:rPr>
                <w:i/>
                <w:iCs/>
                <w:sz w:val="18"/>
                <w:szCs w:val="18"/>
              </w:rPr>
              <w:t>Top-20 flight risk employees flagged for CEO + CHRO</w:t>
            </w:r>
          </w:p>
        </w:tc>
      </w:tr>
      <w:tr w:rsidR="00ED47ED" w14:paraId="50390B5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4052A361"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3D52932F" w14:textId="77777777" w:rsidR="00ED47ED" w:rsidRDefault="0015594F">
            <w:pPr>
              <w:spacing w:after="80"/>
            </w:pPr>
            <w:r>
              <w:rPr>
                <w:b/>
                <w:bCs/>
                <w:color w:val="1A1A2E"/>
              </w:rPr>
              <w:t>Manager Analysis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23E54ED6" w14:textId="77777777" w:rsidR="00ED47ED" w:rsidRDefault="0015594F">
            <w:pPr>
              <w:spacing w:after="30"/>
            </w:pPr>
            <w:r>
              <w:rPr>
                <w:b/>
                <w:bCs/>
                <w:color w:val="1A1A2E"/>
              </w:rPr>
              <w:t>Manager quality ranked by team outcomes</w:t>
            </w:r>
          </w:p>
          <w:p w14:paraId="2F0E3CA3" w14:textId="77777777" w:rsidR="00ED47ED" w:rsidRDefault="0015594F">
            <w:pPr>
              <w:spacing w:after="80"/>
            </w:pPr>
            <w:r>
              <w:rPr>
                <w:i/>
                <w:iCs/>
                <w:sz w:val="18"/>
                <w:szCs w:val="18"/>
              </w:rPr>
              <w:t>High and low-performing managers identified</w:t>
            </w:r>
          </w:p>
        </w:tc>
      </w:tr>
      <w:tr w:rsidR="00ED47ED" w14:paraId="6C8FF59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3774BF14"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14D33E21" w14:textId="77777777" w:rsidR="00ED47ED" w:rsidRDefault="0015594F">
            <w:pPr>
              <w:spacing w:after="80"/>
            </w:pPr>
            <w:r>
              <w:rPr>
                <w:b/>
                <w:bCs/>
                <w:color w:val="1A1A2E"/>
              </w:rPr>
              <w:t>Root Cause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070345FE" w14:textId="77777777" w:rsidR="00ED47ED" w:rsidRDefault="0015594F">
            <w:pPr>
              <w:spacing w:after="30"/>
            </w:pPr>
            <w:r>
              <w:rPr>
                <w:b/>
                <w:bCs/>
                <w:color w:val="1A1A2E"/>
              </w:rPr>
              <w:t>Culture issue root causes identified</w:t>
            </w:r>
          </w:p>
          <w:p w14:paraId="23A0D81F" w14:textId="77777777" w:rsidR="00ED47ED" w:rsidRDefault="0015594F">
            <w:pPr>
              <w:spacing w:after="80"/>
            </w:pPr>
            <w:r>
              <w:rPr>
                <w:i/>
                <w:iCs/>
                <w:sz w:val="18"/>
                <w:szCs w:val="18"/>
              </w:rPr>
              <w:t>Structural vs. leadership vs. workload drivers separated</w:t>
            </w:r>
          </w:p>
        </w:tc>
      </w:tr>
      <w:tr w:rsidR="00ED47ED" w14:paraId="7DC995F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69CDF4B4"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1D317C7A" w14:textId="77777777" w:rsidR="00ED47ED" w:rsidRDefault="0015594F">
            <w:pPr>
              <w:spacing w:after="80"/>
            </w:pPr>
            <w:r>
              <w:rPr>
                <w:b/>
                <w:bCs/>
                <w:color w:val="1A1A2E"/>
              </w:rPr>
              <w:t>Employer Brand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0E811B0E" w14:textId="77777777" w:rsidR="00ED47ED" w:rsidRDefault="0015594F">
            <w:pPr>
              <w:spacing w:after="30"/>
            </w:pPr>
            <w:r>
              <w:rPr>
                <w:b/>
                <w:bCs/>
                <w:color w:val="1A1A2E"/>
              </w:rPr>
              <w:t>Employer brand health monitored</w:t>
            </w:r>
          </w:p>
          <w:p w14:paraId="09F7AD8C" w14:textId="77777777" w:rsidR="00ED47ED" w:rsidRDefault="0015594F">
            <w:pPr>
              <w:spacing w:after="80"/>
            </w:pPr>
            <w:r>
              <w:rPr>
                <w:i/>
                <w:iCs/>
                <w:sz w:val="18"/>
                <w:szCs w:val="18"/>
              </w:rPr>
              <w:t>Glassdoor, LinkedIn, and application quality tracked</w:t>
            </w:r>
          </w:p>
        </w:tc>
      </w:tr>
      <w:tr w:rsidR="00ED47ED" w14:paraId="4BF6AE9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398A46B2"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08C6F628" w14:textId="77777777" w:rsidR="00ED47ED" w:rsidRDefault="0015594F">
            <w:pPr>
              <w:spacing w:after="80"/>
            </w:pPr>
            <w:r>
              <w:rPr>
                <w:b/>
                <w:bCs/>
                <w:color w:val="1A1A2E"/>
              </w:rPr>
              <w:t>CEO Culture Brief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53DE07B0" w14:textId="77777777" w:rsidR="00ED47ED" w:rsidRDefault="0015594F">
            <w:pPr>
              <w:spacing w:after="30"/>
            </w:pPr>
            <w:r>
              <w:rPr>
                <w:b/>
                <w:bCs/>
                <w:color w:val="1A1A2E"/>
              </w:rPr>
              <w:t>Quarterly CEO culture intelligence brief</w:t>
            </w:r>
          </w:p>
          <w:p w14:paraId="07D9DCC2" w14:textId="77777777" w:rsidR="00ED47ED" w:rsidRDefault="0015594F">
            <w:pPr>
              <w:spacing w:after="80"/>
            </w:pPr>
            <w:r>
              <w:rPr>
                <w:i/>
                <w:iCs/>
                <w:sz w:val="18"/>
                <w:szCs w:val="18"/>
              </w:rPr>
              <w:t>Culture health, flight risk, and intervention priorities</w:t>
            </w:r>
          </w:p>
        </w:tc>
      </w:tr>
    </w:tbl>
    <w:p w14:paraId="51945522"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4B73C3F"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4292CC5F" w14:textId="77777777" w:rsidR="00ED47ED" w:rsidRDefault="0015594F">
            <w:pPr>
              <w:spacing w:after="80"/>
            </w:pPr>
            <w:r>
              <w:rPr>
                <w:b/>
                <w:bCs/>
                <w:color w:val="FFFFFF"/>
                <w:sz w:val="19"/>
                <w:szCs w:val="19"/>
              </w:rPr>
              <w:t>CONFIDENCE-BASED ROUTING</w:t>
            </w:r>
          </w:p>
        </w:tc>
      </w:tr>
    </w:tbl>
    <w:p w14:paraId="548EE74C"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7BD629F9"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094C211C"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489EE21F"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1255ACE3" w14:textId="77777777" w:rsidR="00ED47ED" w:rsidRDefault="0015594F">
            <w:pPr>
              <w:spacing w:after="80"/>
            </w:pPr>
            <w:r>
              <w:rPr>
                <w:b/>
                <w:bCs/>
                <w:color w:val="FFFFFF"/>
                <w:sz w:val="19"/>
                <w:szCs w:val="19"/>
              </w:rPr>
              <w:t>Human Effort Required</w:t>
            </w:r>
          </w:p>
        </w:tc>
      </w:tr>
      <w:tr w:rsidR="00ED47ED" w14:paraId="747133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215276C" w14:textId="77777777" w:rsidR="00ED47ED" w:rsidRDefault="0015594F">
            <w:pPr>
              <w:spacing w:after="80"/>
            </w:pPr>
            <w:r>
              <w:rPr>
                <w:b/>
                <w:bCs/>
                <w:color w:val="1A1A2E"/>
                <w:sz w:val="19"/>
                <w:szCs w:val="19"/>
              </w:rPr>
              <w:t xml:space="preserve">Engagement healthy; </w:t>
            </w:r>
            <w:proofErr w:type="spellStart"/>
            <w:r>
              <w:rPr>
                <w:b/>
                <w:bCs/>
                <w:color w:val="1A1A2E"/>
                <w:sz w:val="19"/>
                <w:szCs w:val="19"/>
              </w:rPr>
              <w:t>eNPS</w:t>
            </w:r>
            <w:proofErr w:type="spellEnd"/>
            <w:r>
              <w:rPr>
                <w:b/>
                <w:bCs/>
                <w:color w:val="1A1A2E"/>
                <w:sz w:val="19"/>
                <w:szCs w:val="19"/>
              </w:rPr>
              <w:t xml:space="preserve"> above sector benchmark</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0963EB6" w14:textId="77777777" w:rsidR="00ED47ED" w:rsidRDefault="0015594F">
            <w:pPr>
              <w:spacing w:after="80"/>
            </w:pPr>
            <w:r>
              <w:rPr>
                <w:sz w:val="19"/>
                <w:szCs w:val="19"/>
              </w:rPr>
              <w:t>Quarterly CEO culture brief; annual survey review</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EF0BC35" w14:textId="77777777" w:rsidR="00ED47ED" w:rsidRDefault="0015594F">
            <w:pPr>
              <w:spacing w:after="80"/>
            </w:pPr>
            <w:r>
              <w:rPr>
                <w:sz w:val="19"/>
                <w:szCs w:val="19"/>
              </w:rPr>
              <w:t>CEO annual culture review</w:t>
            </w:r>
          </w:p>
        </w:tc>
      </w:tr>
      <w:tr w:rsidR="00ED47ED" w14:paraId="0DC1DE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5C894D7" w14:textId="77777777" w:rsidR="00ED47ED" w:rsidRDefault="0015594F">
            <w:pPr>
              <w:spacing w:after="80"/>
            </w:pPr>
            <w:proofErr w:type="spellStart"/>
            <w:r>
              <w:rPr>
                <w:b/>
                <w:bCs/>
                <w:color w:val="1A1A2E"/>
                <w:sz w:val="19"/>
                <w:szCs w:val="19"/>
              </w:rPr>
              <w:t>eNPS</w:t>
            </w:r>
            <w:proofErr w:type="spellEnd"/>
            <w:r>
              <w:rPr>
                <w:b/>
                <w:bCs/>
                <w:color w:val="1A1A2E"/>
                <w:sz w:val="19"/>
                <w:szCs w:val="19"/>
              </w:rPr>
              <w:t xml:space="preserve"> declining &gt;5 points quarter-over-quarter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B02CD8D" w14:textId="77777777" w:rsidR="00ED47ED" w:rsidRDefault="0015594F">
            <w:pPr>
              <w:spacing w:after="80"/>
            </w:pPr>
            <w:r>
              <w:rPr>
                <w:sz w:val="19"/>
                <w:szCs w:val="19"/>
              </w:rPr>
              <w:t>Root cause investigation; CEO + CHRO action</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5948512" w14:textId="77777777" w:rsidR="00ED47ED" w:rsidRDefault="0015594F">
            <w:pPr>
              <w:spacing w:after="80"/>
            </w:pPr>
            <w:r>
              <w:rPr>
                <w:sz w:val="19"/>
                <w:szCs w:val="19"/>
              </w:rPr>
              <w:t>CEO + CHRO urgent action</w:t>
            </w:r>
          </w:p>
        </w:tc>
      </w:tr>
      <w:tr w:rsidR="00ED47ED" w14:paraId="12947B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173629D" w14:textId="77777777" w:rsidR="00ED47ED" w:rsidRDefault="0015594F">
            <w:pPr>
              <w:spacing w:after="80"/>
            </w:pPr>
            <w:r>
              <w:rPr>
                <w:b/>
                <w:bCs/>
                <w:color w:val="1A1A2E"/>
                <w:sz w:val="19"/>
                <w:szCs w:val="19"/>
              </w:rPr>
              <w:t>High-performer flight risk identified</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29B1DF1" w14:textId="77777777" w:rsidR="00ED47ED" w:rsidRDefault="0015594F">
            <w:pPr>
              <w:spacing w:after="80"/>
            </w:pPr>
            <w:r>
              <w:rPr>
                <w:sz w:val="19"/>
                <w:szCs w:val="19"/>
              </w:rPr>
              <w:t>Retention conversation; CEO + CHRO + line manager</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3D87886" w14:textId="77777777" w:rsidR="00ED47ED" w:rsidRDefault="0015594F">
            <w:pPr>
              <w:spacing w:after="80"/>
            </w:pPr>
            <w:r>
              <w:rPr>
                <w:sz w:val="19"/>
                <w:szCs w:val="19"/>
              </w:rPr>
              <w:t>CHRO + manager immediate action</w:t>
            </w:r>
          </w:p>
        </w:tc>
      </w:tr>
      <w:tr w:rsidR="00ED47ED" w14:paraId="511AD0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555C0DE" w14:textId="77777777" w:rsidR="00ED47ED" w:rsidRDefault="0015594F">
            <w:pPr>
              <w:spacing w:after="80"/>
            </w:pPr>
            <w:r>
              <w:rPr>
                <w:b/>
                <w:bCs/>
                <w:color w:val="1A1A2E"/>
                <w:sz w:val="19"/>
                <w:szCs w:val="19"/>
              </w:rPr>
              <w:t>Culture-values gap &gt;30% in a function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5D4F844" w14:textId="77777777" w:rsidR="00ED47ED" w:rsidRDefault="0015594F">
            <w:pPr>
              <w:spacing w:after="80"/>
            </w:pPr>
            <w:r>
              <w:rPr>
                <w:sz w:val="19"/>
                <w:szCs w:val="19"/>
              </w:rPr>
              <w:t>Values reinforcement programme; function lead accountability</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6450697" w14:textId="77777777" w:rsidR="00ED47ED" w:rsidRDefault="0015594F">
            <w:pPr>
              <w:spacing w:after="80"/>
            </w:pPr>
            <w:r>
              <w:rPr>
                <w:sz w:val="19"/>
                <w:szCs w:val="19"/>
              </w:rPr>
              <w:t>CEO + function lead action</w:t>
            </w:r>
          </w:p>
        </w:tc>
      </w:tr>
    </w:tbl>
    <w:p w14:paraId="0CBA01DF"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64780C6F"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56E6848D" w14:textId="77777777" w:rsidR="00ED47ED" w:rsidRDefault="0015594F">
            <w:pPr>
              <w:spacing w:after="80"/>
            </w:pPr>
            <w:r>
              <w:rPr>
                <w:b/>
                <w:bCs/>
                <w:color w:val="1B6B3A"/>
              </w:rPr>
              <w:t xml:space="preserve">Outcome:  </w:t>
            </w:r>
            <w:r>
              <w:rPr>
                <w:color w:val="1A1A2E"/>
              </w:rPr>
              <w:t>Employee flight risk identified 90 days earlier — retention intervention success rate 65%. Culture health score improved 22% over 18 months. Manager quality gap closed — bottom-quartile managers identified and developed or exited. Employer brand Glassdoor rating improved from 3.2 to 4.1.</w:t>
            </w:r>
          </w:p>
        </w:tc>
      </w:tr>
    </w:tbl>
    <w:p w14:paraId="6C81D7C9" w14:textId="77777777" w:rsidR="00ED47ED" w:rsidRDefault="00ED47ED">
      <w:pPr>
        <w:spacing w:before="80" w:after="80"/>
      </w:pPr>
    </w:p>
    <w:p w14:paraId="4C403593" w14:textId="77777777" w:rsidR="00ED47ED" w:rsidRDefault="0015594F">
      <w:r>
        <w:br w:type="page"/>
      </w:r>
    </w:p>
    <w:p w14:paraId="56543679"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29313AD1"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77BA9346" w14:textId="77777777" w:rsidR="00ED47ED" w:rsidRDefault="0015594F">
            <w:pPr>
              <w:spacing w:after="80"/>
              <w:jc w:val="center"/>
            </w:pPr>
            <w:r>
              <w:rPr>
                <w:b/>
                <w:bCs/>
                <w:color w:val="FFFFFF"/>
                <w:sz w:val="32"/>
                <w:szCs w:val="32"/>
              </w:rPr>
              <w:t>16</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4BB0E408" w14:textId="77777777" w:rsidR="00ED47ED" w:rsidRDefault="0015594F">
            <w:pPr>
              <w:spacing w:after="40"/>
            </w:pPr>
            <w:r>
              <w:rPr>
                <w:b/>
                <w:bCs/>
                <w:color w:val="1A1A2E"/>
                <w:sz w:val="26"/>
                <w:szCs w:val="26"/>
              </w:rPr>
              <w:t>Workforce Planning &amp; Future-Ready Talent Strategy</w:t>
            </w:r>
          </w:p>
          <w:p w14:paraId="5C28EDA2" w14:textId="77777777" w:rsidR="00ED47ED" w:rsidRDefault="0015594F">
            <w:pPr>
              <w:spacing w:after="80"/>
            </w:pPr>
            <w:r>
              <w:rPr>
                <w:b/>
                <w:bCs/>
                <w:color w:val="1E4FA8"/>
                <w:sz w:val="18"/>
                <w:szCs w:val="18"/>
              </w:rPr>
              <w:t>ORGANISATIONAL DESIGN &amp; TALENT</w:t>
            </w:r>
          </w:p>
        </w:tc>
      </w:tr>
    </w:tbl>
    <w:p w14:paraId="60AA2B08"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391571A"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7B41BA34" w14:textId="77777777" w:rsidR="00ED47ED" w:rsidRDefault="0015594F">
            <w:pPr>
              <w:spacing w:after="80"/>
            </w:pPr>
            <w:r>
              <w:rPr>
                <w:b/>
                <w:bCs/>
                <w:color w:val="FFFFFF"/>
                <w:sz w:val="19"/>
                <w:szCs w:val="19"/>
              </w:rPr>
              <w:t>WHAT THE AGENT DOES</w:t>
            </w:r>
          </w:p>
        </w:tc>
      </w:tr>
    </w:tbl>
    <w:p w14:paraId="19C73DD0"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67EF9FB"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0B9B2557" w14:textId="77777777" w:rsidR="00ED47ED" w:rsidRDefault="0015594F">
            <w:pPr>
              <w:spacing w:after="120"/>
            </w:pPr>
            <w:r>
              <w:t>Provides the CEO and CHRO with intelligence on the organisation's future workforce needs — mapping current capabilities against 3-year strategic requirements, identifying critical skill gaps, and developing a build/buy/borrow/automate strategy to ensure the company has the talent it needs to execute its strategy.</w:t>
            </w:r>
          </w:p>
          <w:p w14:paraId="59F426BD" w14:textId="77777777" w:rsidR="00ED47ED" w:rsidRDefault="0015594F">
            <w:pPr>
              <w:spacing w:after="80"/>
            </w:pPr>
            <w:r>
              <w:rPr>
                <w:i/>
                <w:iCs/>
                <w:color w:val="1E4FA8"/>
                <w:sz w:val="19"/>
                <w:szCs w:val="19"/>
              </w:rPr>
              <w:t>The greatest strategic risk most companies underestimate is walking into the future with a workforce designed for the past. This agent makes the capability gap visible 3 years in advance.</w:t>
            </w:r>
          </w:p>
        </w:tc>
      </w:tr>
    </w:tbl>
    <w:p w14:paraId="5048B314"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AC5EEAF"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100AD624" w14:textId="77777777" w:rsidR="00ED47ED" w:rsidRDefault="0015594F">
            <w:pPr>
              <w:spacing w:after="80"/>
            </w:pPr>
            <w:r>
              <w:rPr>
                <w:b/>
                <w:bCs/>
                <w:color w:val="FFFFFF"/>
                <w:sz w:val="19"/>
                <w:szCs w:val="19"/>
              </w:rPr>
              <w:t>REASONING LOGIC — LAYERS</w:t>
            </w:r>
          </w:p>
        </w:tc>
      </w:tr>
    </w:tbl>
    <w:p w14:paraId="66626D9D"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0B03DAA"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69140928" w14:textId="77777777" w:rsidR="00ED47ED" w:rsidRDefault="0015594F">
            <w:pPr>
              <w:spacing w:after="80"/>
            </w:pPr>
            <w:r>
              <w:t>Layer 1 — Current Workforce Capability Mapping: Maps the current workforce capabilities — skills, experience levels, and performance distribution across all functions. Creates a capability inventory that is the baseline for all future-state planning.</w:t>
            </w:r>
          </w:p>
        </w:tc>
      </w:tr>
      <w:tr w:rsidR="00ED47ED" w14:paraId="13380658"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43A7F72" w14:textId="77777777" w:rsidR="00ED47ED" w:rsidRDefault="0015594F">
            <w:pPr>
              <w:spacing w:after="80"/>
            </w:pPr>
            <w:r>
              <w:t>Layer 2 — Future Capability Requirements: Translates the 3-year strategic plan into specific capability requirements — what skills, roles, and competency levels does each strategic bet require? Where is the company most exposed if the capability is not available?</w:t>
            </w:r>
          </w:p>
        </w:tc>
      </w:tr>
      <w:tr w:rsidR="00ED47ED" w14:paraId="38181A4B"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67580DD9" w14:textId="77777777" w:rsidR="00ED47ED" w:rsidRDefault="0015594F">
            <w:pPr>
              <w:spacing w:after="80"/>
            </w:pPr>
            <w:r>
              <w:t>Layer 3 — Gap Analysis and Prioritisation: Computes the gap between current capabilities and future requirements. Prioritises gaps by strategic criticality and lead time to close — skills that take 3+ years to develop externally require earlier intervention.</w:t>
            </w:r>
          </w:p>
        </w:tc>
      </w:tr>
      <w:tr w:rsidR="00ED47ED" w14:paraId="432D9918"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0FB58EA2" w14:textId="77777777" w:rsidR="00ED47ED" w:rsidRDefault="0015594F">
            <w:pPr>
              <w:spacing w:after="80"/>
            </w:pPr>
            <w:r>
              <w:t>Layer 4 — BBBA Strategy: For each critical gap, recommends the optimal closure strategy — Build (internal development), Buy (external hire), Borrow (contractors, partners, gig workers), or Automate (AI and technology replacing the role).</w:t>
            </w:r>
          </w:p>
        </w:tc>
      </w:tr>
      <w:tr w:rsidR="00ED47ED" w14:paraId="71034808"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757090E" w14:textId="77777777" w:rsidR="00ED47ED" w:rsidRDefault="0015594F">
            <w:pPr>
              <w:spacing w:after="80"/>
            </w:pPr>
            <w:r>
              <w:t>Layer 5 — Workforce Transition Plan: Produces a 3-year workforce transition plan — with hiring plan, internal development programmes, automation implementation timeline, and cost modelling for each closure strategy.</w:t>
            </w:r>
          </w:p>
        </w:tc>
      </w:tr>
    </w:tbl>
    <w:p w14:paraId="25EF54F7"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85FB6B3"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699B5D85" w14:textId="77777777" w:rsidR="00ED47ED" w:rsidRDefault="0015594F">
            <w:pPr>
              <w:spacing w:after="80"/>
            </w:pPr>
            <w:r>
              <w:rPr>
                <w:b/>
                <w:bCs/>
                <w:color w:val="FFFFFF"/>
                <w:sz w:val="19"/>
                <w:szCs w:val="19"/>
              </w:rPr>
              <w:t>AGENT FLOW — STEP BY STEP</w:t>
            </w:r>
          </w:p>
        </w:tc>
      </w:tr>
    </w:tbl>
    <w:p w14:paraId="5AF09C69"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4DBFA72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5BAD4880"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21C346F8"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5B866438" w14:textId="77777777" w:rsidR="00ED47ED" w:rsidRDefault="0015594F">
            <w:pPr>
              <w:spacing w:after="80"/>
            </w:pPr>
            <w:r>
              <w:rPr>
                <w:b/>
                <w:bCs/>
                <w:color w:val="FFFFFF"/>
                <w:sz w:val="18"/>
                <w:szCs w:val="18"/>
              </w:rPr>
              <w:t>ACTION / OUTPUT</w:t>
            </w:r>
          </w:p>
        </w:tc>
      </w:tr>
      <w:tr w:rsidR="00ED47ED" w14:paraId="01DBFC53"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4C7CC289"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693FD829" w14:textId="77777777" w:rsidR="00ED47ED" w:rsidRDefault="0015594F">
            <w:pPr>
              <w:spacing w:after="80"/>
            </w:pPr>
            <w:r>
              <w:rPr>
                <w:b/>
                <w:bCs/>
                <w:color w:val="1A1A2E"/>
              </w:rPr>
              <w:t>Capability Mapping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5154874B" w14:textId="77777777" w:rsidR="00ED47ED" w:rsidRDefault="0015594F">
            <w:pPr>
              <w:spacing w:after="30"/>
            </w:pPr>
            <w:r>
              <w:rPr>
                <w:b/>
                <w:bCs/>
                <w:color w:val="1A1A2E"/>
              </w:rPr>
              <w:t>Current workforce capability inventory compiled</w:t>
            </w:r>
          </w:p>
          <w:p w14:paraId="32D71F64" w14:textId="77777777" w:rsidR="00ED47ED" w:rsidRDefault="0015594F">
            <w:pPr>
              <w:spacing w:after="80"/>
            </w:pPr>
            <w:r>
              <w:rPr>
                <w:i/>
                <w:iCs/>
                <w:sz w:val="18"/>
                <w:szCs w:val="18"/>
              </w:rPr>
              <w:t>Skills, roles, and performance distribution mapped</w:t>
            </w:r>
          </w:p>
        </w:tc>
      </w:tr>
      <w:tr w:rsidR="00ED47ED" w14:paraId="2D34C96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6F6BAA15"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1068CEBC" w14:textId="77777777" w:rsidR="00ED47ED" w:rsidRDefault="0015594F">
            <w:pPr>
              <w:spacing w:after="80"/>
            </w:pPr>
            <w:r>
              <w:rPr>
                <w:b/>
                <w:bCs/>
                <w:color w:val="1A1A2E"/>
              </w:rPr>
              <w:t>Future Requirements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1FCFCA4E" w14:textId="77777777" w:rsidR="00ED47ED" w:rsidRDefault="0015594F">
            <w:pPr>
              <w:spacing w:after="30"/>
            </w:pPr>
            <w:r>
              <w:rPr>
                <w:b/>
                <w:bCs/>
                <w:color w:val="1A1A2E"/>
              </w:rPr>
              <w:t>Strategic plan translated to capability requirements</w:t>
            </w:r>
          </w:p>
          <w:p w14:paraId="0190DB2C" w14:textId="77777777" w:rsidR="00ED47ED" w:rsidRDefault="0015594F">
            <w:pPr>
              <w:spacing w:after="80"/>
            </w:pPr>
            <w:r>
              <w:rPr>
                <w:i/>
                <w:iCs/>
                <w:sz w:val="18"/>
                <w:szCs w:val="18"/>
              </w:rPr>
              <w:t>Role and skill needs per strategic initiative identified</w:t>
            </w:r>
          </w:p>
        </w:tc>
      </w:tr>
      <w:tr w:rsidR="00ED47ED" w14:paraId="703E91A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5D1E5006"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6EF0EDF3" w14:textId="77777777" w:rsidR="00ED47ED" w:rsidRDefault="0015594F">
            <w:pPr>
              <w:spacing w:after="80"/>
            </w:pPr>
            <w:r>
              <w:rPr>
                <w:b/>
                <w:bCs/>
                <w:color w:val="1A1A2E"/>
              </w:rPr>
              <w:t>Gap Analysis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2BE57DDD" w14:textId="77777777" w:rsidR="00ED47ED" w:rsidRDefault="0015594F">
            <w:pPr>
              <w:spacing w:after="30"/>
            </w:pPr>
            <w:r>
              <w:rPr>
                <w:b/>
                <w:bCs/>
                <w:color w:val="1A1A2E"/>
              </w:rPr>
              <w:t>Capability gaps quantified and prioritised</w:t>
            </w:r>
          </w:p>
          <w:p w14:paraId="1E1A410F" w14:textId="77777777" w:rsidR="00ED47ED" w:rsidRDefault="0015594F">
            <w:pPr>
              <w:spacing w:after="80"/>
            </w:pPr>
            <w:r>
              <w:rPr>
                <w:i/>
                <w:iCs/>
                <w:sz w:val="18"/>
                <w:szCs w:val="18"/>
              </w:rPr>
              <w:t>Critical gaps by lead time and strategic exposure ranked</w:t>
            </w:r>
          </w:p>
        </w:tc>
      </w:tr>
      <w:tr w:rsidR="00ED47ED" w14:paraId="3D8B928B"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2B6665CC"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125C0A85" w14:textId="77777777" w:rsidR="00ED47ED" w:rsidRDefault="0015594F">
            <w:pPr>
              <w:spacing w:after="80"/>
            </w:pPr>
            <w:r>
              <w:rPr>
                <w:b/>
                <w:bCs/>
                <w:color w:val="1A1A2E"/>
              </w:rPr>
              <w:t>BBBA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700C47C3" w14:textId="77777777" w:rsidR="00ED47ED" w:rsidRDefault="0015594F">
            <w:pPr>
              <w:spacing w:after="30"/>
            </w:pPr>
            <w:r>
              <w:rPr>
                <w:b/>
                <w:bCs/>
                <w:color w:val="1A1A2E"/>
              </w:rPr>
              <w:t>Build / Buy / Borrow / Automate recommendation per gap</w:t>
            </w:r>
          </w:p>
          <w:p w14:paraId="2229ED91" w14:textId="77777777" w:rsidR="00ED47ED" w:rsidRDefault="0015594F">
            <w:pPr>
              <w:spacing w:after="80"/>
            </w:pPr>
            <w:r>
              <w:rPr>
                <w:i/>
                <w:iCs/>
                <w:sz w:val="18"/>
                <w:szCs w:val="18"/>
              </w:rPr>
              <w:t>Cost and timeline for each closure strategy</w:t>
            </w:r>
          </w:p>
        </w:tc>
      </w:tr>
      <w:tr w:rsidR="00ED47ED" w14:paraId="0F0271E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E81A12F"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3E1154E0" w14:textId="77777777" w:rsidR="00ED47ED" w:rsidRDefault="0015594F">
            <w:pPr>
              <w:spacing w:after="80"/>
            </w:pPr>
            <w:r>
              <w:rPr>
                <w:b/>
                <w:bCs/>
                <w:color w:val="1A1A2E"/>
              </w:rPr>
              <w:t>Hiring Plan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39F1F62F" w14:textId="77777777" w:rsidR="00ED47ED" w:rsidRDefault="0015594F">
            <w:pPr>
              <w:spacing w:after="30"/>
            </w:pPr>
            <w:r>
              <w:rPr>
                <w:b/>
                <w:bCs/>
                <w:color w:val="1A1A2E"/>
              </w:rPr>
              <w:t>3-year hiring plan with timing and cost</w:t>
            </w:r>
          </w:p>
          <w:p w14:paraId="127E36A1" w14:textId="77777777" w:rsidR="00ED47ED" w:rsidRDefault="0015594F">
            <w:pPr>
              <w:spacing w:after="80"/>
            </w:pPr>
            <w:r>
              <w:rPr>
                <w:i/>
                <w:iCs/>
                <w:sz w:val="18"/>
                <w:szCs w:val="18"/>
              </w:rPr>
              <w:t>External talent market availability assessed per role</w:t>
            </w:r>
          </w:p>
        </w:tc>
      </w:tr>
      <w:tr w:rsidR="00ED47ED" w14:paraId="72CC97C3"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6BD80287"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58E5F8EA" w14:textId="77777777" w:rsidR="00ED47ED" w:rsidRDefault="0015594F">
            <w:pPr>
              <w:spacing w:after="80"/>
            </w:pPr>
            <w:r>
              <w:rPr>
                <w:b/>
                <w:bCs/>
                <w:color w:val="1A1A2E"/>
              </w:rPr>
              <w:t>Development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098B1D3A" w14:textId="77777777" w:rsidR="00ED47ED" w:rsidRDefault="0015594F">
            <w:pPr>
              <w:spacing w:after="30"/>
            </w:pPr>
            <w:r>
              <w:rPr>
                <w:b/>
                <w:bCs/>
                <w:color w:val="1A1A2E"/>
              </w:rPr>
              <w:t>Internal development programme designed</w:t>
            </w:r>
          </w:p>
          <w:p w14:paraId="38ECE2FB" w14:textId="77777777" w:rsidR="00ED47ED" w:rsidRDefault="0015594F">
            <w:pPr>
              <w:spacing w:after="80"/>
            </w:pPr>
            <w:r>
              <w:rPr>
                <w:i/>
                <w:iCs/>
                <w:sz w:val="18"/>
                <w:szCs w:val="18"/>
              </w:rPr>
              <w:t>Critical talent identified for accelerated development</w:t>
            </w:r>
          </w:p>
        </w:tc>
      </w:tr>
      <w:tr w:rsidR="00ED47ED" w14:paraId="6B462523"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DE71937"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15BF12BF" w14:textId="77777777" w:rsidR="00ED47ED" w:rsidRDefault="0015594F">
            <w:pPr>
              <w:spacing w:after="80"/>
            </w:pPr>
            <w:r>
              <w:rPr>
                <w:b/>
                <w:bCs/>
                <w:color w:val="1A1A2E"/>
              </w:rPr>
              <w:t>Workforce Plan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5E3EF2F7" w14:textId="77777777" w:rsidR="00ED47ED" w:rsidRDefault="0015594F">
            <w:pPr>
              <w:spacing w:after="30"/>
            </w:pPr>
            <w:r>
              <w:rPr>
                <w:b/>
                <w:bCs/>
                <w:color w:val="1A1A2E"/>
              </w:rPr>
              <w:t>3-year workforce transition plan prepared</w:t>
            </w:r>
          </w:p>
          <w:p w14:paraId="2FFBD5CF" w14:textId="77777777" w:rsidR="00ED47ED" w:rsidRDefault="0015594F">
            <w:pPr>
              <w:spacing w:after="80"/>
            </w:pPr>
            <w:r>
              <w:rPr>
                <w:i/>
                <w:iCs/>
                <w:sz w:val="18"/>
                <w:szCs w:val="18"/>
              </w:rPr>
              <w:t>CEO + Board: capability roadmap with cost model</w:t>
            </w:r>
          </w:p>
        </w:tc>
      </w:tr>
    </w:tbl>
    <w:p w14:paraId="7D0B9FBB"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0D0B2F2"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41FBB80D" w14:textId="77777777" w:rsidR="00ED47ED" w:rsidRDefault="0015594F">
            <w:pPr>
              <w:spacing w:after="80"/>
            </w:pPr>
            <w:r>
              <w:rPr>
                <w:b/>
                <w:bCs/>
                <w:color w:val="FFFFFF"/>
                <w:sz w:val="19"/>
                <w:szCs w:val="19"/>
              </w:rPr>
              <w:t>CONFIDENCE-BASED ROUTING</w:t>
            </w:r>
          </w:p>
        </w:tc>
      </w:tr>
    </w:tbl>
    <w:p w14:paraId="116DE128"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3DF03C5B"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3F637CF2"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66BD1957"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7F821F1B" w14:textId="77777777" w:rsidR="00ED47ED" w:rsidRDefault="0015594F">
            <w:pPr>
              <w:spacing w:after="80"/>
            </w:pPr>
            <w:r>
              <w:rPr>
                <w:b/>
                <w:bCs/>
                <w:color w:val="FFFFFF"/>
                <w:sz w:val="19"/>
                <w:szCs w:val="19"/>
              </w:rPr>
              <w:t>Human Effort Required</w:t>
            </w:r>
          </w:p>
        </w:tc>
      </w:tr>
      <w:tr w:rsidR="00ED47ED" w14:paraId="18BD8A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44837F7" w14:textId="77777777" w:rsidR="00ED47ED" w:rsidRDefault="0015594F">
            <w:pPr>
              <w:spacing w:after="80"/>
            </w:pPr>
            <w:r>
              <w:rPr>
                <w:b/>
                <w:bCs/>
                <w:color w:val="1A1A2E"/>
                <w:sz w:val="19"/>
                <w:szCs w:val="19"/>
              </w:rPr>
              <w:t>Capability gaps manageable within 12 months</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197CE75" w14:textId="77777777" w:rsidR="00ED47ED" w:rsidRDefault="0015594F">
            <w:pPr>
              <w:spacing w:after="80"/>
            </w:pPr>
            <w:r>
              <w:rPr>
                <w:sz w:val="19"/>
                <w:szCs w:val="19"/>
              </w:rPr>
              <w:t>Annual workforce plan; CHRO + CEO review</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7D81C2B" w14:textId="77777777" w:rsidR="00ED47ED" w:rsidRDefault="0015594F">
            <w:pPr>
              <w:spacing w:after="80"/>
            </w:pPr>
            <w:r>
              <w:rPr>
                <w:sz w:val="19"/>
                <w:szCs w:val="19"/>
              </w:rPr>
              <w:t>CEO + CHRO annual decision</w:t>
            </w:r>
          </w:p>
        </w:tc>
      </w:tr>
      <w:tr w:rsidR="00ED47ED" w14:paraId="478679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A6E3B14" w14:textId="77777777" w:rsidR="00ED47ED" w:rsidRDefault="0015594F">
            <w:pPr>
              <w:spacing w:after="80"/>
            </w:pPr>
            <w:r>
              <w:rPr>
                <w:b/>
                <w:bCs/>
                <w:color w:val="1A1A2E"/>
                <w:sz w:val="19"/>
                <w:szCs w:val="19"/>
              </w:rPr>
              <w:t>Critical gap in a role with 24+ month lead time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1DD4914" w14:textId="77777777" w:rsidR="00ED47ED" w:rsidRDefault="0015594F">
            <w:pPr>
              <w:spacing w:after="80"/>
            </w:pPr>
            <w:r>
              <w:rPr>
                <w:sz w:val="19"/>
                <w:szCs w:val="19"/>
              </w:rPr>
              <w:t>Emergency talent strategy; external search initiated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14963CD" w14:textId="77777777" w:rsidR="00ED47ED" w:rsidRDefault="0015594F">
            <w:pPr>
              <w:spacing w:after="80"/>
            </w:pPr>
            <w:r>
              <w:rPr>
                <w:sz w:val="19"/>
                <w:szCs w:val="19"/>
              </w:rPr>
              <w:t>CEO + CHRO urgent action</w:t>
            </w:r>
          </w:p>
        </w:tc>
      </w:tr>
      <w:tr w:rsidR="00ED47ED" w14:paraId="0F19C4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0CF5CEC4" w14:textId="77777777" w:rsidR="00ED47ED" w:rsidRDefault="0015594F">
            <w:pPr>
              <w:spacing w:after="80"/>
            </w:pPr>
            <w:r>
              <w:rPr>
                <w:b/>
                <w:bCs/>
                <w:color w:val="1A1A2E"/>
                <w:sz w:val="19"/>
                <w:szCs w:val="19"/>
              </w:rPr>
              <w:t>Automation opportunity replacing 15%+ of a function</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D09F98A" w14:textId="77777777" w:rsidR="00ED47ED" w:rsidRDefault="0015594F">
            <w:pPr>
              <w:spacing w:after="80"/>
            </w:pPr>
            <w:r>
              <w:rPr>
                <w:sz w:val="19"/>
                <w:szCs w:val="19"/>
              </w:rPr>
              <w:t>Automation ROI model and transition plan for CEO</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2B6EFCA" w14:textId="77777777" w:rsidR="00ED47ED" w:rsidRDefault="0015594F">
            <w:pPr>
              <w:spacing w:after="80"/>
            </w:pPr>
            <w:r>
              <w:rPr>
                <w:sz w:val="19"/>
                <w:szCs w:val="19"/>
              </w:rPr>
              <w:t>CEO + COO + CHRO decision</w:t>
            </w:r>
          </w:p>
        </w:tc>
      </w:tr>
      <w:tr w:rsidR="00ED47ED" w14:paraId="767B03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AA3349E" w14:textId="77777777" w:rsidR="00ED47ED" w:rsidRDefault="0015594F">
            <w:pPr>
              <w:spacing w:after="80"/>
            </w:pPr>
            <w:r>
              <w:rPr>
                <w:b/>
                <w:bCs/>
                <w:color w:val="1A1A2E"/>
                <w:sz w:val="19"/>
                <w:szCs w:val="19"/>
              </w:rPr>
              <w:t>Competitor aggressively recruiting in key skill area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22690C8" w14:textId="77777777" w:rsidR="00ED47ED" w:rsidRDefault="0015594F">
            <w:pPr>
              <w:spacing w:after="80"/>
            </w:pPr>
            <w:r>
              <w:rPr>
                <w:sz w:val="19"/>
                <w:szCs w:val="19"/>
              </w:rPr>
              <w:t>Retention strategy review; salary benchmarking initiated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C8CF40A" w14:textId="77777777" w:rsidR="00ED47ED" w:rsidRDefault="0015594F">
            <w:pPr>
              <w:spacing w:after="80"/>
            </w:pPr>
            <w:r>
              <w:rPr>
                <w:sz w:val="19"/>
                <w:szCs w:val="19"/>
              </w:rPr>
              <w:t>CEO + CHRO competitive response</w:t>
            </w:r>
          </w:p>
        </w:tc>
      </w:tr>
    </w:tbl>
    <w:p w14:paraId="6854F160"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247D879"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1DBCE271" w14:textId="77777777" w:rsidR="00ED47ED" w:rsidRDefault="0015594F">
            <w:pPr>
              <w:spacing w:after="80"/>
            </w:pPr>
            <w:r>
              <w:rPr>
                <w:b/>
                <w:bCs/>
                <w:color w:val="1B6B3A"/>
              </w:rPr>
              <w:t xml:space="preserve">Outcome:  </w:t>
            </w:r>
            <w:r>
              <w:rPr>
                <w:color w:val="1A1A2E"/>
              </w:rPr>
              <w:t>Critical capability gaps identified 24+ months before they become execution barriers. BBBA strategy reduces hiring cost 20% vs. pure external hiring. Automation strategy integrated into workforce plan — productivity gain and headcount rationalisation managed thoughtfully. CEO enters every strategic planning cycle with a clear talent readiness assessment.</w:t>
            </w:r>
          </w:p>
        </w:tc>
      </w:tr>
    </w:tbl>
    <w:p w14:paraId="4948887A" w14:textId="77777777" w:rsidR="00ED47ED" w:rsidRDefault="00ED47ED">
      <w:pPr>
        <w:spacing w:before="80" w:after="80"/>
      </w:pPr>
    </w:p>
    <w:p w14:paraId="7EA88729" w14:textId="77777777" w:rsidR="00ED47ED" w:rsidRDefault="0015594F">
      <w:r>
        <w:br w:type="page"/>
      </w:r>
    </w:p>
    <w:p w14:paraId="22561DBE"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65BD84B4"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5CBFC070" w14:textId="77777777" w:rsidR="00ED47ED" w:rsidRDefault="0015594F">
            <w:pPr>
              <w:spacing w:after="80"/>
              <w:jc w:val="center"/>
            </w:pPr>
            <w:r>
              <w:rPr>
                <w:b/>
                <w:bCs/>
                <w:color w:val="FFFFFF"/>
                <w:sz w:val="32"/>
                <w:szCs w:val="32"/>
              </w:rPr>
              <w:t>17</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43466E4A" w14:textId="77777777" w:rsidR="00ED47ED" w:rsidRDefault="0015594F">
            <w:pPr>
              <w:spacing w:after="40"/>
            </w:pPr>
            <w:r>
              <w:rPr>
                <w:b/>
                <w:bCs/>
                <w:color w:val="1A1A2E"/>
                <w:sz w:val="26"/>
                <w:szCs w:val="26"/>
              </w:rPr>
              <w:t>Executive Compensation &amp; Incentive Design Intelligence</w:t>
            </w:r>
          </w:p>
          <w:p w14:paraId="0001F26A" w14:textId="77777777" w:rsidR="00ED47ED" w:rsidRDefault="0015594F">
            <w:pPr>
              <w:spacing w:after="80"/>
            </w:pPr>
            <w:r>
              <w:rPr>
                <w:b/>
                <w:bCs/>
                <w:color w:val="1E4FA8"/>
                <w:sz w:val="18"/>
                <w:szCs w:val="18"/>
              </w:rPr>
              <w:t>ORGANISATIONAL DESIGN &amp; TALENT</w:t>
            </w:r>
          </w:p>
        </w:tc>
      </w:tr>
    </w:tbl>
    <w:p w14:paraId="3298D013"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D6D205E"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2B7332B5" w14:textId="77777777" w:rsidR="00ED47ED" w:rsidRDefault="0015594F">
            <w:pPr>
              <w:spacing w:after="80"/>
            </w:pPr>
            <w:r>
              <w:rPr>
                <w:b/>
                <w:bCs/>
                <w:color w:val="FFFFFF"/>
                <w:sz w:val="19"/>
                <w:szCs w:val="19"/>
              </w:rPr>
              <w:t>WHAT THE AGENT DOES</w:t>
            </w:r>
          </w:p>
        </w:tc>
      </w:tr>
    </w:tbl>
    <w:p w14:paraId="5E7FB573"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002C2D1"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6460EDFE" w14:textId="77777777" w:rsidR="00ED47ED" w:rsidRDefault="0015594F">
            <w:pPr>
              <w:spacing w:after="120"/>
            </w:pPr>
            <w:r>
              <w:t>Provides the CEO and Remuneration Committee with data-driven intelligence on executive compensation — market benchmarking, incentive structure design, pay-for-performance alignment, and regulatory compliance — ensuring compensation drives the right behaviours without creating retention risk or governance controversy.</w:t>
            </w:r>
          </w:p>
          <w:p w14:paraId="759714B8" w14:textId="77777777" w:rsidR="00ED47ED" w:rsidRDefault="0015594F">
            <w:pPr>
              <w:spacing w:after="80"/>
            </w:pPr>
            <w:r>
              <w:rPr>
                <w:i/>
                <w:iCs/>
                <w:color w:val="1E4FA8"/>
                <w:sz w:val="19"/>
                <w:szCs w:val="19"/>
              </w:rPr>
              <w:t>Wrong incentives are more dangerous than no incentives — this agent ensures executive pay is structured to drive the long-term outcomes the CEO and board actually want.</w:t>
            </w:r>
          </w:p>
        </w:tc>
      </w:tr>
    </w:tbl>
    <w:p w14:paraId="44F89C06"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0EAA1FB"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108672B1" w14:textId="77777777" w:rsidR="00ED47ED" w:rsidRDefault="0015594F">
            <w:pPr>
              <w:spacing w:after="80"/>
            </w:pPr>
            <w:r>
              <w:rPr>
                <w:b/>
                <w:bCs/>
                <w:color w:val="FFFFFF"/>
                <w:sz w:val="19"/>
                <w:szCs w:val="19"/>
              </w:rPr>
              <w:t>REASONING LOGIC — LAYERS</w:t>
            </w:r>
          </w:p>
        </w:tc>
      </w:tr>
    </w:tbl>
    <w:p w14:paraId="1454DE12"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C93619E"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6D821BF" w14:textId="77777777" w:rsidR="00ED47ED" w:rsidRDefault="0015594F">
            <w:pPr>
              <w:spacing w:after="80"/>
            </w:pPr>
            <w:r>
              <w:t>Layer 1 — Market Benchmarking: Benchmarks executive compensation (base, bonus, LTIP, total target compensation) against relevant peer group — by company size, industry, and geography. Flags roles where the company is &gt;15% below market (flight risk) or &gt;20% above (governance risk).</w:t>
            </w:r>
          </w:p>
        </w:tc>
      </w:tr>
      <w:tr w:rsidR="00ED47ED" w14:paraId="6587728E"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3D14E44F" w14:textId="77777777" w:rsidR="00ED47ED" w:rsidRDefault="0015594F">
            <w:pPr>
              <w:spacing w:after="80"/>
            </w:pPr>
            <w:r>
              <w:t>Layer 2 — Pay-for-Performance Analysis: Analyses the correlation between executive pay outcomes and company performance — is the compensation structure genuinely differentiating between high and low performers? Or is it a de facto guaranteed bonus?</w:t>
            </w:r>
          </w:p>
        </w:tc>
      </w:tr>
      <w:tr w:rsidR="00ED47ED" w14:paraId="4D083977"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84292D8" w14:textId="77777777" w:rsidR="00ED47ED" w:rsidRDefault="0015594F">
            <w:pPr>
              <w:spacing w:after="80"/>
            </w:pPr>
            <w:r>
              <w:t>Layer 3 — Incentive Metric Design: Reviews incentive plan metrics — are they driving the right behaviours? Metrics that drive short-term earnings at the expense of strategic investment, customer satisfaction, or culture are misaligned with long-term value creation.</w:t>
            </w:r>
          </w:p>
        </w:tc>
      </w:tr>
      <w:tr w:rsidR="00ED47ED" w14:paraId="19C120CE"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F9171A2" w14:textId="77777777" w:rsidR="00ED47ED" w:rsidRDefault="0015594F">
            <w:pPr>
              <w:spacing w:after="80"/>
            </w:pPr>
            <w:r>
              <w:t>Layer 4 — ESG and Stakeholder Factor Integration: Assesses the weighting of ESG, culture, employee engagement, and customer satisfaction metrics in executive incentive plans — increasingly required by institutional investors.</w:t>
            </w:r>
          </w:p>
        </w:tc>
      </w:tr>
      <w:tr w:rsidR="00ED47ED" w14:paraId="21FCF4A8"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1144738" w14:textId="77777777" w:rsidR="00ED47ED" w:rsidRDefault="0015594F">
            <w:pPr>
              <w:spacing w:after="80"/>
            </w:pPr>
            <w:r>
              <w:t>Layer 5 — Regulatory and Governance Compliance: Monitors regulatory requirements for executive pay disclosure, shareholder vote on remuneration policy, and pay ratio disclosure — ensuring the Remuneration Committee is not exposed to governance controversy.</w:t>
            </w:r>
          </w:p>
        </w:tc>
      </w:tr>
    </w:tbl>
    <w:p w14:paraId="00428530"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6D5A49F6"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12FC1FBD" w14:textId="77777777" w:rsidR="00ED47ED" w:rsidRDefault="0015594F">
            <w:pPr>
              <w:spacing w:after="80"/>
            </w:pPr>
            <w:r>
              <w:rPr>
                <w:b/>
                <w:bCs/>
                <w:color w:val="FFFFFF"/>
                <w:sz w:val="19"/>
                <w:szCs w:val="19"/>
              </w:rPr>
              <w:t>AGENT FLOW — STEP BY STEP</w:t>
            </w:r>
          </w:p>
        </w:tc>
      </w:tr>
    </w:tbl>
    <w:p w14:paraId="3BD44255"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74A2A36E"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59018C5F"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2B72FC05"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753B07AE" w14:textId="77777777" w:rsidR="00ED47ED" w:rsidRDefault="0015594F">
            <w:pPr>
              <w:spacing w:after="80"/>
            </w:pPr>
            <w:r>
              <w:rPr>
                <w:b/>
                <w:bCs/>
                <w:color w:val="FFFFFF"/>
                <w:sz w:val="18"/>
                <w:szCs w:val="18"/>
              </w:rPr>
              <w:t>ACTION / OUTPUT</w:t>
            </w:r>
          </w:p>
        </w:tc>
      </w:tr>
      <w:tr w:rsidR="00ED47ED" w14:paraId="505A4812"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1E64B184"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17FAE6DA" w14:textId="77777777" w:rsidR="00ED47ED" w:rsidRDefault="0015594F">
            <w:pPr>
              <w:spacing w:after="80"/>
            </w:pPr>
            <w:r>
              <w:rPr>
                <w:b/>
                <w:bCs/>
                <w:color w:val="1A1A2E"/>
              </w:rPr>
              <w:t>Market Benchmark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0F770121" w14:textId="77777777" w:rsidR="00ED47ED" w:rsidRDefault="0015594F">
            <w:pPr>
              <w:spacing w:after="30"/>
            </w:pPr>
            <w:r>
              <w:rPr>
                <w:b/>
                <w:bCs/>
                <w:color w:val="1A1A2E"/>
              </w:rPr>
              <w:t>Executive pay benchmarked vs. peer group</w:t>
            </w:r>
          </w:p>
          <w:p w14:paraId="637310D9" w14:textId="77777777" w:rsidR="00ED47ED" w:rsidRDefault="0015594F">
            <w:pPr>
              <w:spacing w:after="80"/>
            </w:pPr>
            <w:r>
              <w:rPr>
                <w:i/>
                <w:iCs/>
                <w:sz w:val="18"/>
                <w:szCs w:val="18"/>
              </w:rPr>
              <w:t>Below-market (flight risk) and above-market (governance risk) flagged</w:t>
            </w:r>
          </w:p>
        </w:tc>
      </w:tr>
      <w:tr w:rsidR="00ED47ED" w14:paraId="3F72138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328BC251"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36AA66DB" w14:textId="77777777" w:rsidR="00ED47ED" w:rsidRDefault="0015594F">
            <w:pPr>
              <w:spacing w:after="80"/>
            </w:pPr>
            <w:r>
              <w:rPr>
                <w:b/>
                <w:bCs/>
                <w:color w:val="1A1A2E"/>
              </w:rPr>
              <w:t>Pay-Performance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4238B9B3" w14:textId="77777777" w:rsidR="00ED47ED" w:rsidRDefault="0015594F">
            <w:pPr>
              <w:spacing w:after="30"/>
            </w:pPr>
            <w:r>
              <w:rPr>
                <w:b/>
                <w:bCs/>
                <w:color w:val="1A1A2E"/>
              </w:rPr>
              <w:t>Pay-for-performance correlation analysed</w:t>
            </w:r>
          </w:p>
          <w:p w14:paraId="1538CF36" w14:textId="77777777" w:rsidR="00ED47ED" w:rsidRDefault="0015594F">
            <w:pPr>
              <w:spacing w:after="80"/>
            </w:pPr>
            <w:r>
              <w:rPr>
                <w:i/>
                <w:iCs/>
                <w:sz w:val="18"/>
                <w:szCs w:val="18"/>
              </w:rPr>
              <w:t>Incentive differentiation vs. performance outcomes assessed</w:t>
            </w:r>
          </w:p>
        </w:tc>
      </w:tr>
      <w:tr w:rsidR="00ED47ED" w14:paraId="7F0C907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1663CB68"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0D7F1273" w14:textId="77777777" w:rsidR="00ED47ED" w:rsidRDefault="0015594F">
            <w:pPr>
              <w:spacing w:after="80"/>
            </w:pPr>
            <w:r>
              <w:rPr>
                <w:b/>
                <w:bCs/>
                <w:color w:val="1A1A2E"/>
              </w:rPr>
              <w:t>Metric Design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5EF38C0F" w14:textId="77777777" w:rsidR="00ED47ED" w:rsidRDefault="0015594F">
            <w:pPr>
              <w:spacing w:after="30"/>
            </w:pPr>
            <w:r>
              <w:rPr>
                <w:b/>
                <w:bCs/>
                <w:color w:val="1A1A2E"/>
              </w:rPr>
              <w:t>Incentive metrics reviewed for behavioural alignment</w:t>
            </w:r>
          </w:p>
          <w:p w14:paraId="405103D3" w14:textId="77777777" w:rsidR="00ED47ED" w:rsidRDefault="0015594F">
            <w:pPr>
              <w:spacing w:after="80"/>
            </w:pPr>
            <w:r>
              <w:rPr>
                <w:i/>
                <w:iCs/>
                <w:sz w:val="18"/>
                <w:szCs w:val="18"/>
              </w:rPr>
              <w:t>Misaligned metrics that drive wrong behaviours identified</w:t>
            </w:r>
          </w:p>
        </w:tc>
      </w:tr>
      <w:tr w:rsidR="00ED47ED" w14:paraId="6B7F0AB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200F04C4"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7B369D74" w14:textId="77777777" w:rsidR="00ED47ED" w:rsidRDefault="0015594F">
            <w:pPr>
              <w:spacing w:after="80"/>
            </w:pPr>
            <w:r>
              <w:rPr>
                <w:b/>
                <w:bCs/>
                <w:color w:val="1A1A2E"/>
              </w:rPr>
              <w:t>ESG Integration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79436B91" w14:textId="77777777" w:rsidR="00ED47ED" w:rsidRDefault="0015594F">
            <w:pPr>
              <w:spacing w:after="30"/>
            </w:pPr>
            <w:r>
              <w:rPr>
                <w:b/>
                <w:bCs/>
                <w:color w:val="1A1A2E"/>
              </w:rPr>
              <w:t>ESG and stakeholder metrics incorporated</w:t>
            </w:r>
          </w:p>
          <w:p w14:paraId="2A828041" w14:textId="77777777" w:rsidR="00ED47ED" w:rsidRDefault="0015594F">
            <w:pPr>
              <w:spacing w:after="80"/>
            </w:pPr>
            <w:r>
              <w:rPr>
                <w:i/>
                <w:iCs/>
                <w:sz w:val="18"/>
                <w:szCs w:val="18"/>
              </w:rPr>
              <w:t>Investor expectations for ESG weighting in pay assessed</w:t>
            </w:r>
          </w:p>
        </w:tc>
      </w:tr>
      <w:tr w:rsidR="00ED47ED" w14:paraId="082D6D4E"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03CAE4CD"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19B8498B" w14:textId="77777777" w:rsidR="00ED47ED" w:rsidRDefault="0015594F">
            <w:pPr>
              <w:spacing w:after="80"/>
            </w:pPr>
            <w:r>
              <w:rPr>
                <w:b/>
                <w:bCs/>
                <w:color w:val="1A1A2E"/>
              </w:rPr>
              <w:t>Governance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4DEA0E65" w14:textId="77777777" w:rsidR="00ED47ED" w:rsidRDefault="0015594F">
            <w:pPr>
              <w:spacing w:after="30"/>
            </w:pPr>
            <w:r>
              <w:rPr>
                <w:b/>
                <w:bCs/>
                <w:color w:val="1A1A2E"/>
              </w:rPr>
              <w:t>Regulatory compliance reviewed</w:t>
            </w:r>
          </w:p>
          <w:p w14:paraId="27371BAC" w14:textId="77777777" w:rsidR="00ED47ED" w:rsidRDefault="0015594F">
            <w:pPr>
              <w:spacing w:after="80"/>
            </w:pPr>
            <w:r>
              <w:rPr>
                <w:i/>
                <w:iCs/>
                <w:sz w:val="18"/>
                <w:szCs w:val="18"/>
              </w:rPr>
              <w:t>Remuneration policy, pay ratio, and shareholder vote readiness</w:t>
            </w:r>
          </w:p>
        </w:tc>
      </w:tr>
      <w:tr w:rsidR="00ED47ED" w14:paraId="67CDEA5E"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51C6F851"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593110FE" w14:textId="77777777" w:rsidR="00ED47ED" w:rsidRDefault="0015594F">
            <w:pPr>
              <w:spacing w:after="80"/>
            </w:pPr>
            <w:r>
              <w:rPr>
                <w:b/>
                <w:bCs/>
                <w:color w:val="1A1A2E"/>
              </w:rPr>
              <w:t>Scenario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4A65CABF" w14:textId="77777777" w:rsidR="00ED47ED" w:rsidRDefault="0015594F">
            <w:pPr>
              <w:spacing w:after="30"/>
            </w:pPr>
            <w:r>
              <w:rPr>
                <w:b/>
                <w:bCs/>
                <w:color w:val="1A1A2E"/>
              </w:rPr>
              <w:t>Pay outcomes modelled across performance scenarios</w:t>
            </w:r>
          </w:p>
          <w:p w14:paraId="3E1FDF7F" w14:textId="77777777" w:rsidR="00ED47ED" w:rsidRDefault="0015594F">
            <w:pPr>
              <w:spacing w:after="80"/>
            </w:pPr>
            <w:r>
              <w:rPr>
                <w:i/>
                <w:iCs/>
                <w:sz w:val="18"/>
                <w:szCs w:val="18"/>
              </w:rPr>
              <w:t>Maximum, target, and threshold pay outcomes visible</w:t>
            </w:r>
          </w:p>
        </w:tc>
      </w:tr>
      <w:tr w:rsidR="00ED47ED" w14:paraId="23CF59B7"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61A5132E"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14DDAF4B" w14:textId="77777777" w:rsidR="00ED47ED" w:rsidRDefault="0015594F">
            <w:pPr>
              <w:spacing w:after="80"/>
            </w:pPr>
            <w:proofErr w:type="spellStart"/>
            <w:r>
              <w:rPr>
                <w:b/>
                <w:bCs/>
                <w:color w:val="1A1A2E"/>
              </w:rPr>
              <w:t>RemCo</w:t>
            </w:r>
            <w:proofErr w:type="spellEnd"/>
            <w:r>
              <w:rPr>
                <w:b/>
                <w:bCs/>
                <w:color w:val="1A1A2E"/>
              </w:rPr>
              <w:t xml:space="preserve"> Report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179A9316" w14:textId="77777777" w:rsidR="00ED47ED" w:rsidRDefault="0015594F">
            <w:pPr>
              <w:spacing w:after="30"/>
            </w:pPr>
            <w:r>
              <w:rPr>
                <w:b/>
                <w:bCs/>
                <w:color w:val="1A1A2E"/>
              </w:rPr>
              <w:t>Remuneration Committee report prepared</w:t>
            </w:r>
          </w:p>
          <w:p w14:paraId="2009675F" w14:textId="77777777" w:rsidR="00ED47ED" w:rsidRDefault="0015594F">
            <w:pPr>
              <w:spacing w:after="80"/>
            </w:pPr>
            <w:r>
              <w:rPr>
                <w:i/>
                <w:iCs/>
                <w:sz w:val="18"/>
                <w:szCs w:val="18"/>
              </w:rPr>
              <w:t xml:space="preserve">CEO + </w:t>
            </w:r>
            <w:proofErr w:type="spellStart"/>
            <w:r>
              <w:rPr>
                <w:i/>
                <w:iCs/>
                <w:sz w:val="18"/>
                <w:szCs w:val="18"/>
              </w:rPr>
              <w:t>RemCo</w:t>
            </w:r>
            <w:proofErr w:type="spellEnd"/>
            <w:r>
              <w:rPr>
                <w:i/>
                <w:iCs/>
                <w:sz w:val="18"/>
                <w:szCs w:val="18"/>
              </w:rPr>
              <w:t>: complete executive pay intelligence</w:t>
            </w:r>
          </w:p>
        </w:tc>
      </w:tr>
    </w:tbl>
    <w:p w14:paraId="64B18FC7"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AC55719"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0AE5BE61" w14:textId="77777777" w:rsidR="00ED47ED" w:rsidRDefault="0015594F">
            <w:pPr>
              <w:spacing w:after="80"/>
            </w:pPr>
            <w:r>
              <w:rPr>
                <w:b/>
                <w:bCs/>
                <w:color w:val="FFFFFF"/>
                <w:sz w:val="19"/>
                <w:szCs w:val="19"/>
              </w:rPr>
              <w:t>CONFIDENCE-BASED ROUTING</w:t>
            </w:r>
          </w:p>
        </w:tc>
      </w:tr>
    </w:tbl>
    <w:p w14:paraId="6FAB14F9"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7D489CDD"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11508BD2"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5A10B867"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4E7F1B56" w14:textId="77777777" w:rsidR="00ED47ED" w:rsidRDefault="0015594F">
            <w:pPr>
              <w:spacing w:after="80"/>
            </w:pPr>
            <w:r>
              <w:rPr>
                <w:b/>
                <w:bCs/>
                <w:color w:val="FFFFFF"/>
                <w:sz w:val="19"/>
                <w:szCs w:val="19"/>
              </w:rPr>
              <w:t>Human Effort Required</w:t>
            </w:r>
          </w:p>
        </w:tc>
      </w:tr>
      <w:tr w:rsidR="00ED47ED" w14:paraId="6AC7917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5B6B654" w14:textId="77777777" w:rsidR="00ED47ED" w:rsidRDefault="0015594F">
            <w:pPr>
              <w:spacing w:after="80"/>
            </w:pPr>
            <w:r>
              <w:rPr>
                <w:b/>
                <w:bCs/>
                <w:color w:val="1A1A2E"/>
                <w:sz w:val="19"/>
                <w:szCs w:val="19"/>
              </w:rPr>
              <w:t>Compensation aligned; pay-performance correlation healthy</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D7DB1DF" w14:textId="77777777" w:rsidR="00ED47ED" w:rsidRDefault="0015594F">
            <w:pPr>
              <w:spacing w:after="80"/>
            </w:pPr>
            <w:r>
              <w:rPr>
                <w:sz w:val="19"/>
                <w:szCs w:val="19"/>
              </w:rPr>
              <w:t xml:space="preserve">Annual </w:t>
            </w:r>
            <w:proofErr w:type="spellStart"/>
            <w:r>
              <w:rPr>
                <w:sz w:val="19"/>
                <w:szCs w:val="19"/>
              </w:rPr>
              <w:t>RemCo</w:t>
            </w:r>
            <w:proofErr w:type="spellEnd"/>
            <w:r>
              <w:rPr>
                <w:sz w:val="19"/>
                <w:szCs w:val="19"/>
              </w:rPr>
              <w:t xml:space="preserve"> review; standard benchmarking</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A1D8D6E" w14:textId="77777777" w:rsidR="00ED47ED" w:rsidRDefault="0015594F">
            <w:pPr>
              <w:spacing w:after="80"/>
            </w:pPr>
            <w:r>
              <w:rPr>
                <w:sz w:val="19"/>
                <w:szCs w:val="19"/>
              </w:rPr>
              <w:t xml:space="preserve">CEO + </w:t>
            </w:r>
            <w:proofErr w:type="spellStart"/>
            <w:r>
              <w:rPr>
                <w:sz w:val="19"/>
                <w:szCs w:val="19"/>
              </w:rPr>
              <w:t>RemCo</w:t>
            </w:r>
            <w:proofErr w:type="spellEnd"/>
            <w:r>
              <w:rPr>
                <w:sz w:val="19"/>
                <w:szCs w:val="19"/>
              </w:rPr>
              <w:t xml:space="preserve"> annual decision</w:t>
            </w:r>
          </w:p>
        </w:tc>
      </w:tr>
      <w:tr w:rsidR="00ED47ED" w14:paraId="7E72A8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5259B7E" w14:textId="77777777" w:rsidR="00ED47ED" w:rsidRDefault="0015594F">
            <w:pPr>
              <w:spacing w:after="80"/>
            </w:pPr>
            <w:r>
              <w:rPr>
                <w:b/>
                <w:bCs/>
                <w:color w:val="1A1A2E"/>
                <w:sz w:val="19"/>
                <w:szCs w:val="19"/>
              </w:rPr>
              <w:t>Executive &gt;15% below market in critical role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ECAE8E6" w14:textId="77777777" w:rsidR="00ED47ED" w:rsidRDefault="0015594F">
            <w:pPr>
              <w:spacing w:after="80"/>
            </w:pPr>
            <w:r>
              <w:rPr>
                <w:sz w:val="19"/>
                <w:szCs w:val="19"/>
              </w:rPr>
              <w:t>Retention package or off-cycle review initiated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95574E8" w14:textId="77777777" w:rsidR="00ED47ED" w:rsidRDefault="0015594F">
            <w:pPr>
              <w:spacing w:after="80"/>
            </w:pPr>
            <w:r>
              <w:rPr>
                <w:sz w:val="19"/>
                <w:szCs w:val="19"/>
              </w:rPr>
              <w:t xml:space="preserve">CEO + CHRO + </w:t>
            </w:r>
            <w:proofErr w:type="spellStart"/>
            <w:r>
              <w:rPr>
                <w:sz w:val="19"/>
                <w:szCs w:val="19"/>
              </w:rPr>
              <w:t>RemCo</w:t>
            </w:r>
            <w:proofErr w:type="spellEnd"/>
            <w:r>
              <w:rPr>
                <w:sz w:val="19"/>
                <w:szCs w:val="19"/>
              </w:rPr>
              <w:t xml:space="preserve"> action</w:t>
            </w:r>
          </w:p>
        </w:tc>
      </w:tr>
      <w:tr w:rsidR="00ED47ED" w14:paraId="5B5DDC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0FB11D6D" w14:textId="77777777" w:rsidR="00ED47ED" w:rsidRDefault="0015594F">
            <w:pPr>
              <w:spacing w:after="80"/>
            </w:pPr>
            <w:r>
              <w:rPr>
                <w:b/>
                <w:bCs/>
                <w:color w:val="1A1A2E"/>
                <w:sz w:val="19"/>
                <w:szCs w:val="19"/>
              </w:rPr>
              <w:t>Institutional investor ESG pay concern flagged</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8C28FD4" w14:textId="77777777" w:rsidR="00ED47ED" w:rsidRDefault="0015594F">
            <w:pPr>
              <w:spacing w:after="80"/>
            </w:pPr>
            <w:r>
              <w:rPr>
                <w:sz w:val="19"/>
                <w:szCs w:val="19"/>
              </w:rPr>
              <w:t xml:space="preserve">Metric redesign proposal for </w:t>
            </w:r>
            <w:proofErr w:type="spellStart"/>
            <w:r>
              <w:rPr>
                <w:sz w:val="19"/>
                <w:szCs w:val="19"/>
              </w:rPr>
              <w:t>RemCo</w:t>
            </w:r>
            <w:proofErr w:type="spellEnd"/>
            <w:r>
              <w:rPr>
                <w:sz w:val="19"/>
                <w:szCs w:val="19"/>
              </w:rPr>
              <w:t xml:space="preserve"> consideration</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B147873" w14:textId="77777777" w:rsidR="00ED47ED" w:rsidRDefault="0015594F">
            <w:pPr>
              <w:spacing w:after="80"/>
            </w:pPr>
            <w:proofErr w:type="spellStart"/>
            <w:r>
              <w:rPr>
                <w:sz w:val="19"/>
                <w:szCs w:val="19"/>
              </w:rPr>
              <w:t>RemCo</w:t>
            </w:r>
            <w:proofErr w:type="spellEnd"/>
            <w:r>
              <w:rPr>
                <w:sz w:val="19"/>
                <w:szCs w:val="19"/>
              </w:rPr>
              <w:t xml:space="preserve"> + CEO action</w:t>
            </w:r>
          </w:p>
        </w:tc>
      </w:tr>
      <w:tr w:rsidR="00ED47ED" w14:paraId="4C3F87B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AD087F7" w14:textId="77777777" w:rsidR="00ED47ED" w:rsidRDefault="0015594F">
            <w:pPr>
              <w:spacing w:after="80"/>
            </w:pPr>
            <w:r>
              <w:rPr>
                <w:b/>
                <w:bCs/>
                <w:color w:val="1A1A2E"/>
                <w:sz w:val="19"/>
                <w:szCs w:val="19"/>
              </w:rPr>
              <w:t>Shareholder advisory vote against rem policy risk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CFCD802" w14:textId="77777777" w:rsidR="00ED47ED" w:rsidRDefault="0015594F">
            <w:pPr>
              <w:spacing w:after="80"/>
            </w:pPr>
            <w:r>
              <w:rPr>
                <w:sz w:val="19"/>
                <w:szCs w:val="19"/>
              </w:rPr>
              <w:t>Engagement strategy; policy revision if needed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AF7B74B" w14:textId="77777777" w:rsidR="00ED47ED" w:rsidRDefault="0015594F">
            <w:pPr>
              <w:spacing w:after="80"/>
            </w:pPr>
            <w:r>
              <w:rPr>
                <w:sz w:val="19"/>
                <w:szCs w:val="19"/>
              </w:rPr>
              <w:t xml:space="preserve">CEO + Chair + </w:t>
            </w:r>
            <w:proofErr w:type="spellStart"/>
            <w:r>
              <w:rPr>
                <w:sz w:val="19"/>
                <w:szCs w:val="19"/>
              </w:rPr>
              <w:t>RemCo</w:t>
            </w:r>
            <w:proofErr w:type="spellEnd"/>
            <w:r>
              <w:rPr>
                <w:sz w:val="19"/>
                <w:szCs w:val="19"/>
              </w:rPr>
              <w:t xml:space="preserve"> action</w:t>
            </w:r>
          </w:p>
        </w:tc>
      </w:tr>
    </w:tbl>
    <w:p w14:paraId="3C477983"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68B0A0D"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1D0D693D" w14:textId="77777777" w:rsidR="00ED47ED" w:rsidRDefault="0015594F">
            <w:pPr>
              <w:spacing w:after="80"/>
            </w:pPr>
            <w:r>
              <w:rPr>
                <w:b/>
                <w:bCs/>
                <w:color w:val="1B6B3A"/>
              </w:rPr>
              <w:t xml:space="preserve">Outcome:  </w:t>
            </w:r>
            <w:r>
              <w:rPr>
                <w:color w:val="1A1A2E"/>
              </w:rPr>
              <w:t>Executive compensation aligned with market within 10%. Pay-for-performance correlation improved — bottom quartile performers earning 40% less than top quartile. Institutional investor support for remuneration policy maintained above 85%. Zero governance controversy from compensation disclosure.</w:t>
            </w:r>
          </w:p>
        </w:tc>
      </w:tr>
    </w:tbl>
    <w:p w14:paraId="3F0D53BD" w14:textId="77777777" w:rsidR="00ED47ED" w:rsidRDefault="00ED47ED">
      <w:pPr>
        <w:spacing w:before="80" w:after="80"/>
      </w:pPr>
    </w:p>
    <w:p w14:paraId="7D524A48" w14:textId="77777777" w:rsidR="00ED47ED" w:rsidRDefault="0015594F">
      <w:r>
        <w:br w:type="page"/>
      </w:r>
    </w:p>
    <w:p w14:paraId="58F89714"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530F6D3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53C8BBE5" w14:textId="77777777" w:rsidR="00ED47ED" w:rsidRDefault="0015594F">
            <w:pPr>
              <w:spacing w:after="80"/>
              <w:jc w:val="center"/>
            </w:pPr>
            <w:r>
              <w:rPr>
                <w:b/>
                <w:bCs/>
                <w:color w:val="FFFFFF"/>
                <w:sz w:val="32"/>
                <w:szCs w:val="32"/>
              </w:rPr>
              <w:t>18</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56DD3408" w14:textId="77777777" w:rsidR="00ED47ED" w:rsidRDefault="0015594F">
            <w:pPr>
              <w:spacing w:after="40"/>
            </w:pPr>
            <w:r>
              <w:rPr>
                <w:b/>
                <w:bCs/>
                <w:color w:val="1A1A2E"/>
                <w:sz w:val="26"/>
                <w:szCs w:val="26"/>
              </w:rPr>
              <w:t>Diversity, Equity &amp; Inclusion Programme Intelligence</w:t>
            </w:r>
          </w:p>
          <w:p w14:paraId="7F21E9B3" w14:textId="77777777" w:rsidR="00ED47ED" w:rsidRDefault="0015594F">
            <w:pPr>
              <w:spacing w:after="80"/>
            </w:pPr>
            <w:r>
              <w:rPr>
                <w:b/>
                <w:bCs/>
                <w:color w:val="1E4FA8"/>
                <w:sz w:val="18"/>
                <w:szCs w:val="18"/>
              </w:rPr>
              <w:t>ORGANISATIONAL DESIGN &amp; TALENT</w:t>
            </w:r>
          </w:p>
        </w:tc>
      </w:tr>
    </w:tbl>
    <w:p w14:paraId="11DDB41F"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3379EF3"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0153B446" w14:textId="77777777" w:rsidR="00ED47ED" w:rsidRDefault="0015594F">
            <w:pPr>
              <w:spacing w:after="80"/>
            </w:pPr>
            <w:r>
              <w:rPr>
                <w:b/>
                <w:bCs/>
                <w:color w:val="FFFFFF"/>
                <w:sz w:val="19"/>
                <w:szCs w:val="19"/>
              </w:rPr>
              <w:t>WHAT THE AGENT DOES</w:t>
            </w:r>
          </w:p>
        </w:tc>
      </w:tr>
    </w:tbl>
    <w:p w14:paraId="07D988A1"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2955573"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3F5B37E1" w14:textId="77777777" w:rsidR="00ED47ED" w:rsidRDefault="0015594F">
            <w:pPr>
              <w:spacing w:after="120"/>
            </w:pPr>
            <w:r>
              <w:t>Measures, tracks, and provides actionable intelligence on the organisation's Diversity, Equity and Inclusion (DE&amp;I) performance — enabling the CEO to build a workplace that reflects the diversity of its markets, attracts the best talent, and meets the expectations of institutional investors and enterprise clients for whom DE&amp;I is an increasingly material supply chain criterion.</w:t>
            </w:r>
          </w:p>
          <w:p w14:paraId="297B8475" w14:textId="77777777" w:rsidR="00ED47ED" w:rsidRDefault="0015594F">
            <w:pPr>
              <w:spacing w:after="80"/>
            </w:pPr>
            <w:r>
              <w:rPr>
                <w:i/>
                <w:iCs/>
                <w:color w:val="1E4FA8"/>
                <w:sz w:val="19"/>
                <w:szCs w:val="19"/>
              </w:rPr>
              <w:t>DE&amp;I is not a compliance programme — it is a talent strategy and a market access strategy. Companies with diverse leadership teams make better decisions and grow faster.</w:t>
            </w:r>
          </w:p>
        </w:tc>
      </w:tr>
    </w:tbl>
    <w:p w14:paraId="35FBC132"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180FFE4"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162F5949" w14:textId="77777777" w:rsidR="00ED47ED" w:rsidRDefault="0015594F">
            <w:pPr>
              <w:spacing w:after="80"/>
            </w:pPr>
            <w:r>
              <w:rPr>
                <w:b/>
                <w:bCs/>
                <w:color w:val="FFFFFF"/>
                <w:sz w:val="19"/>
                <w:szCs w:val="19"/>
              </w:rPr>
              <w:t>REASONING LOGIC — LAYERS</w:t>
            </w:r>
          </w:p>
        </w:tc>
      </w:tr>
    </w:tbl>
    <w:p w14:paraId="3CE59469"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6DD3233C"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E7B5E07" w14:textId="77777777" w:rsidR="00ED47ED" w:rsidRDefault="0015594F">
            <w:pPr>
              <w:spacing w:after="80"/>
            </w:pPr>
            <w:r>
              <w:t xml:space="preserve">Layer 1 — Representation Metrics: Tracks gender, ethnicity, disability, and age diversity at each organisational level — all employees, managers, directors, VPs, and </w:t>
            </w:r>
            <w:proofErr w:type="spellStart"/>
            <w:r>
              <w:t>ExCo</w:t>
            </w:r>
            <w:proofErr w:type="spellEnd"/>
            <w:r>
              <w:t xml:space="preserve">. The gap between representation at the all-employee level and the </w:t>
            </w:r>
            <w:proofErr w:type="spellStart"/>
            <w:r>
              <w:t>ExCo</w:t>
            </w:r>
            <w:proofErr w:type="spellEnd"/>
            <w:r>
              <w:t xml:space="preserve"> level reveals the pipeline problem.</w:t>
            </w:r>
          </w:p>
        </w:tc>
      </w:tr>
      <w:tr w:rsidR="00ED47ED" w14:paraId="69AFC88B"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7FB95D4" w14:textId="77777777" w:rsidR="00ED47ED" w:rsidRDefault="0015594F">
            <w:pPr>
              <w:spacing w:after="80"/>
            </w:pPr>
            <w:r>
              <w:t>Layer 2 — Pay Equity Analysis: Conducts a regular pay equity analysis — controlling for role, level, performance, and tenure — to identify unexplained pay gaps. Unexplained gaps are regulatory and reputational risks that require intervention.</w:t>
            </w:r>
          </w:p>
        </w:tc>
      </w:tr>
      <w:tr w:rsidR="00ED47ED" w14:paraId="74C3DA23"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7AD773B" w14:textId="77777777" w:rsidR="00ED47ED" w:rsidRDefault="0015594F">
            <w:pPr>
              <w:spacing w:after="80"/>
            </w:pPr>
            <w:r>
              <w:t>Layer 3 — Pipeline Health Assessment: Tracks the pipeline of diverse talent through promotion cycles — what is the promotion rate of underrepresented groups vs. majority groups at each level? Where does the pipeline leak?</w:t>
            </w:r>
          </w:p>
        </w:tc>
      </w:tr>
      <w:tr w:rsidR="00ED47ED" w14:paraId="10C2A44C"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8946A67" w14:textId="77777777" w:rsidR="00ED47ED" w:rsidRDefault="0015594F">
            <w:pPr>
              <w:spacing w:after="80"/>
            </w:pPr>
            <w:r>
              <w:t>Layer 4 — Inclusive Culture Indicators: Measures inclusive culture through survey data — do employees from underrepresented groups feel included, respected, and able to advance? Inclusion gap vs. majority group is the real measure of culture.</w:t>
            </w:r>
          </w:p>
        </w:tc>
      </w:tr>
      <w:tr w:rsidR="00ED47ED" w14:paraId="400CC68D"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625B7E7" w14:textId="77777777" w:rsidR="00ED47ED" w:rsidRDefault="0015594F">
            <w:pPr>
              <w:spacing w:after="80"/>
            </w:pPr>
            <w:r>
              <w:t>Layer 5 — Programme Effectiveness Tracking: Tracks the effectiveness of DE&amp;I programmes — mentoring, sponsorship, targeted development — against specific representation improvement targets, not activity metrics.</w:t>
            </w:r>
          </w:p>
        </w:tc>
      </w:tr>
    </w:tbl>
    <w:p w14:paraId="4529DA73"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81AB1C2"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71AE55B3" w14:textId="77777777" w:rsidR="00ED47ED" w:rsidRDefault="0015594F">
            <w:pPr>
              <w:spacing w:after="80"/>
            </w:pPr>
            <w:r>
              <w:rPr>
                <w:b/>
                <w:bCs/>
                <w:color w:val="FFFFFF"/>
                <w:sz w:val="19"/>
                <w:szCs w:val="19"/>
              </w:rPr>
              <w:t>AGENT FLOW — STEP BY STEP</w:t>
            </w:r>
          </w:p>
        </w:tc>
      </w:tr>
    </w:tbl>
    <w:p w14:paraId="43223160"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605B83B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11CCF7CF"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7F4B820F"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0EC96CB1" w14:textId="77777777" w:rsidR="00ED47ED" w:rsidRDefault="0015594F">
            <w:pPr>
              <w:spacing w:after="80"/>
            </w:pPr>
            <w:r>
              <w:rPr>
                <w:b/>
                <w:bCs/>
                <w:color w:val="FFFFFF"/>
                <w:sz w:val="18"/>
                <w:szCs w:val="18"/>
              </w:rPr>
              <w:t>ACTION / OUTPUT</w:t>
            </w:r>
          </w:p>
        </w:tc>
      </w:tr>
      <w:tr w:rsidR="00ED47ED" w14:paraId="6B14BEE8"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31D8CCE9"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6539E0C8" w14:textId="77777777" w:rsidR="00ED47ED" w:rsidRDefault="0015594F">
            <w:pPr>
              <w:spacing w:after="80"/>
            </w:pPr>
            <w:r>
              <w:rPr>
                <w:b/>
                <w:bCs/>
                <w:color w:val="1A1A2E"/>
              </w:rPr>
              <w:t>Representation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78714633" w14:textId="77777777" w:rsidR="00ED47ED" w:rsidRDefault="0015594F">
            <w:pPr>
              <w:spacing w:after="30"/>
            </w:pPr>
            <w:r>
              <w:rPr>
                <w:b/>
                <w:bCs/>
                <w:color w:val="1A1A2E"/>
              </w:rPr>
              <w:t>Diversity representation tracked at all levels</w:t>
            </w:r>
          </w:p>
          <w:p w14:paraId="2C9F01CC" w14:textId="77777777" w:rsidR="00ED47ED" w:rsidRDefault="0015594F">
            <w:pPr>
              <w:spacing w:after="80"/>
            </w:pPr>
            <w:r>
              <w:rPr>
                <w:i/>
                <w:iCs/>
                <w:sz w:val="18"/>
                <w:szCs w:val="18"/>
              </w:rPr>
              <w:t xml:space="preserve">Pipeline gap: all-employees vs. </w:t>
            </w:r>
            <w:proofErr w:type="spellStart"/>
            <w:r>
              <w:rPr>
                <w:i/>
                <w:iCs/>
                <w:sz w:val="18"/>
                <w:szCs w:val="18"/>
              </w:rPr>
              <w:t>ExCo</w:t>
            </w:r>
            <w:proofErr w:type="spellEnd"/>
            <w:r>
              <w:rPr>
                <w:i/>
                <w:iCs/>
                <w:sz w:val="18"/>
                <w:szCs w:val="18"/>
              </w:rPr>
              <w:t xml:space="preserve"> representation</w:t>
            </w:r>
          </w:p>
        </w:tc>
      </w:tr>
      <w:tr w:rsidR="00ED47ED" w14:paraId="25CF6C9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15ECB548"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34F34D52" w14:textId="77777777" w:rsidR="00ED47ED" w:rsidRDefault="0015594F">
            <w:pPr>
              <w:spacing w:after="80"/>
            </w:pPr>
            <w:r>
              <w:rPr>
                <w:b/>
                <w:bCs/>
                <w:color w:val="1A1A2E"/>
              </w:rPr>
              <w:t>Pay Equity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74EA052C" w14:textId="77777777" w:rsidR="00ED47ED" w:rsidRDefault="0015594F">
            <w:pPr>
              <w:spacing w:after="30"/>
            </w:pPr>
            <w:r>
              <w:rPr>
                <w:b/>
                <w:bCs/>
                <w:color w:val="1A1A2E"/>
              </w:rPr>
              <w:t>Pay equity analysis completed</w:t>
            </w:r>
          </w:p>
          <w:p w14:paraId="50D566A3" w14:textId="77777777" w:rsidR="00ED47ED" w:rsidRDefault="0015594F">
            <w:pPr>
              <w:spacing w:after="80"/>
            </w:pPr>
            <w:r>
              <w:rPr>
                <w:i/>
                <w:iCs/>
                <w:sz w:val="18"/>
                <w:szCs w:val="18"/>
              </w:rPr>
              <w:t>Unexplained pay gaps identified and quantified</w:t>
            </w:r>
          </w:p>
        </w:tc>
      </w:tr>
      <w:tr w:rsidR="00ED47ED" w14:paraId="4BB60B9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1856327"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15398C8A" w14:textId="77777777" w:rsidR="00ED47ED" w:rsidRDefault="0015594F">
            <w:pPr>
              <w:spacing w:after="80"/>
            </w:pPr>
            <w:r>
              <w:rPr>
                <w:b/>
                <w:bCs/>
                <w:color w:val="1A1A2E"/>
              </w:rPr>
              <w:t>Pipeline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5BD1348A" w14:textId="77777777" w:rsidR="00ED47ED" w:rsidRDefault="0015594F">
            <w:pPr>
              <w:spacing w:after="30"/>
            </w:pPr>
            <w:r>
              <w:rPr>
                <w:b/>
                <w:bCs/>
                <w:color w:val="1A1A2E"/>
              </w:rPr>
              <w:t>Promotion rate parity by demographic tracked</w:t>
            </w:r>
          </w:p>
          <w:p w14:paraId="03D98AFF" w14:textId="77777777" w:rsidR="00ED47ED" w:rsidRDefault="0015594F">
            <w:pPr>
              <w:spacing w:after="80"/>
            </w:pPr>
            <w:r>
              <w:rPr>
                <w:i/>
                <w:iCs/>
                <w:sz w:val="18"/>
                <w:szCs w:val="18"/>
              </w:rPr>
              <w:t>Pipeline leakage points identified by level</w:t>
            </w:r>
          </w:p>
        </w:tc>
      </w:tr>
      <w:tr w:rsidR="00ED47ED" w14:paraId="43B4A382"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21E7671D"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456B9369" w14:textId="77777777" w:rsidR="00ED47ED" w:rsidRDefault="0015594F">
            <w:pPr>
              <w:spacing w:after="80"/>
            </w:pPr>
            <w:r>
              <w:rPr>
                <w:b/>
                <w:bCs/>
                <w:color w:val="1A1A2E"/>
              </w:rPr>
              <w:t>Inclusion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4B02EEBF" w14:textId="77777777" w:rsidR="00ED47ED" w:rsidRDefault="0015594F">
            <w:pPr>
              <w:spacing w:after="30"/>
            </w:pPr>
            <w:r>
              <w:rPr>
                <w:b/>
                <w:bCs/>
                <w:color w:val="1A1A2E"/>
              </w:rPr>
              <w:t>Inclusion scores by demographic group tracked</w:t>
            </w:r>
          </w:p>
          <w:p w14:paraId="4A8DF9CA" w14:textId="77777777" w:rsidR="00ED47ED" w:rsidRDefault="0015594F">
            <w:pPr>
              <w:spacing w:after="80"/>
            </w:pPr>
            <w:r>
              <w:rPr>
                <w:i/>
                <w:iCs/>
                <w:sz w:val="18"/>
                <w:szCs w:val="18"/>
              </w:rPr>
              <w:t>Inclusion gap vs. majority group measured</w:t>
            </w:r>
          </w:p>
        </w:tc>
      </w:tr>
      <w:tr w:rsidR="00ED47ED" w14:paraId="119E5AB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03F18600"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63AE6452" w14:textId="77777777" w:rsidR="00ED47ED" w:rsidRDefault="0015594F">
            <w:pPr>
              <w:spacing w:after="80"/>
            </w:pPr>
            <w:r>
              <w:rPr>
                <w:b/>
                <w:bCs/>
                <w:color w:val="1A1A2E"/>
              </w:rPr>
              <w:t>Programme Effectiveness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344B9214" w14:textId="77777777" w:rsidR="00ED47ED" w:rsidRDefault="0015594F">
            <w:pPr>
              <w:spacing w:after="30"/>
            </w:pPr>
            <w:r>
              <w:rPr>
                <w:b/>
                <w:bCs/>
                <w:color w:val="1A1A2E"/>
              </w:rPr>
              <w:t>DE&amp;I programme effectiveness measured</w:t>
            </w:r>
          </w:p>
          <w:p w14:paraId="522FDF82" w14:textId="77777777" w:rsidR="00ED47ED" w:rsidRDefault="0015594F">
            <w:pPr>
              <w:spacing w:after="80"/>
            </w:pPr>
            <w:r>
              <w:rPr>
                <w:i/>
                <w:iCs/>
                <w:sz w:val="18"/>
                <w:szCs w:val="18"/>
              </w:rPr>
              <w:t>Representation improvement vs. programme investment</w:t>
            </w:r>
          </w:p>
        </w:tc>
      </w:tr>
      <w:tr w:rsidR="00ED47ED" w14:paraId="0B9B96C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0309F153"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2F7BB965" w14:textId="77777777" w:rsidR="00ED47ED" w:rsidRDefault="0015594F">
            <w:pPr>
              <w:spacing w:after="80"/>
            </w:pPr>
            <w:r>
              <w:rPr>
                <w:b/>
                <w:bCs/>
                <w:color w:val="1A1A2E"/>
              </w:rPr>
              <w:t>Regulatory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38843308" w14:textId="77777777" w:rsidR="00ED47ED" w:rsidRDefault="0015594F">
            <w:pPr>
              <w:spacing w:after="30"/>
            </w:pPr>
            <w:r>
              <w:rPr>
                <w:b/>
                <w:bCs/>
                <w:color w:val="1A1A2E"/>
              </w:rPr>
              <w:t>Pay equity and diversity disclosure compliance checked</w:t>
            </w:r>
          </w:p>
          <w:p w14:paraId="42A6947F" w14:textId="77777777" w:rsidR="00ED47ED" w:rsidRDefault="0015594F">
            <w:pPr>
              <w:spacing w:after="80"/>
            </w:pPr>
            <w:r>
              <w:rPr>
                <w:i/>
                <w:iCs/>
                <w:sz w:val="18"/>
                <w:szCs w:val="18"/>
              </w:rPr>
              <w:t>Regulatory filing readiness confirmed</w:t>
            </w:r>
          </w:p>
        </w:tc>
      </w:tr>
      <w:tr w:rsidR="00ED47ED" w14:paraId="4B2D277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6AF3B3BE"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2243785C" w14:textId="77777777" w:rsidR="00ED47ED" w:rsidRDefault="0015594F">
            <w:pPr>
              <w:spacing w:after="80"/>
            </w:pPr>
            <w:r>
              <w:rPr>
                <w:b/>
                <w:bCs/>
                <w:color w:val="1A1A2E"/>
              </w:rPr>
              <w:t>CEO DE&amp;I Brief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116D3053" w14:textId="77777777" w:rsidR="00ED47ED" w:rsidRDefault="0015594F">
            <w:pPr>
              <w:spacing w:after="30"/>
            </w:pPr>
            <w:r>
              <w:rPr>
                <w:b/>
                <w:bCs/>
                <w:color w:val="1A1A2E"/>
              </w:rPr>
              <w:t>Quarterly CEO DE&amp;I intelligence brief</w:t>
            </w:r>
          </w:p>
          <w:p w14:paraId="24E39DE5" w14:textId="77777777" w:rsidR="00ED47ED" w:rsidRDefault="0015594F">
            <w:pPr>
              <w:spacing w:after="80"/>
            </w:pPr>
            <w:r>
              <w:rPr>
                <w:i/>
                <w:iCs/>
                <w:sz w:val="18"/>
                <w:szCs w:val="18"/>
              </w:rPr>
              <w:t>Progress, pipeline health, and intervention priorities</w:t>
            </w:r>
          </w:p>
        </w:tc>
      </w:tr>
    </w:tbl>
    <w:p w14:paraId="1E4EFE4F"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738DDB1"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577ED186" w14:textId="77777777" w:rsidR="00ED47ED" w:rsidRDefault="0015594F">
            <w:pPr>
              <w:spacing w:after="80"/>
            </w:pPr>
            <w:r>
              <w:rPr>
                <w:b/>
                <w:bCs/>
                <w:color w:val="FFFFFF"/>
                <w:sz w:val="19"/>
                <w:szCs w:val="19"/>
              </w:rPr>
              <w:t>CONFIDENCE-BASED ROUTING</w:t>
            </w:r>
          </w:p>
        </w:tc>
      </w:tr>
    </w:tbl>
    <w:p w14:paraId="1B9DAB3E"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6B306F6B"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0ABF1822"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600D8314"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016A6EFC" w14:textId="77777777" w:rsidR="00ED47ED" w:rsidRDefault="0015594F">
            <w:pPr>
              <w:spacing w:after="80"/>
            </w:pPr>
            <w:r>
              <w:rPr>
                <w:b/>
                <w:bCs/>
                <w:color w:val="FFFFFF"/>
                <w:sz w:val="19"/>
                <w:szCs w:val="19"/>
              </w:rPr>
              <w:t>Human Effort Required</w:t>
            </w:r>
          </w:p>
        </w:tc>
      </w:tr>
      <w:tr w:rsidR="00ED47ED" w14:paraId="7CF159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C2F4CB7" w14:textId="77777777" w:rsidR="00ED47ED" w:rsidRDefault="0015594F">
            <w:pPr>
              <w:spacing w:after="80"/>
            </w:pPr>
            <w:r>
              <w:rPr>
                <w:b/>
                <w:bCs/>
                <w:color w:val="1A1A2E"/>
                <w:sz w:val="19"/>
                <w:szCs w:val="19"/>
              </w:rPr>
              <w:t>Representation improving; inclusion scores healthy</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D9EDC9F" w14:textId="77777777" w:rsidR="00ED47ED" w:rsidRDefault="0015594F">
            <w:pPr>
              <w:spacing w:after="80"/>
            </w:pPr>
            <w:r>
              <w:rPr>
                <w:sz w:val="19"/>
                <w:szCs w:val="19"/>
              </w:rPr>
              <w:t>Quarterly CEO DE&amp;I brief; annual board review</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282BF4A" w14:textId="77777777" w:rsidR="00ED47ED" w:rsidRDefault="0015594F">
            <w:pPr>
              <w:spacing w:after="80"/>
            </w:pPr>
            <w:r>
              <w:rPr>
                <w:sz w:val="19"/>
                <w:szCs w:val="19"/>
              </w:rPr>
              <w:t>CEO + CHRO annual review</w:t>
            </w:r>
          </w:p>
        </w:tc>
      </w:tr>
      <w:tr w:rsidR="00ED47ED" w14:paraId="6AAAB6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205E7CA" w14:textId="77777777" w:rsidR="00ED47ED" w:rsidRDefault="0015594F">
            <w:pPr>
              <w:spacing w:after="80"/>
            </w:pPr>
            <w:r>
              <w:rPr>
                <w:b/>
                <w:bCs/>
                <w:color w:val="1A1A2E"/>
                <w:sz w:val="19"/>
                <w:szCs w:val="19"/>
              </w:rPr>
              <w:t>Representation flat for 2+ years despite programmes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79A2199" w14:textId="77777777" w:rsidR="00ED47ED" w:rsidRDefault="0015594F">
            <w:pPr>
              <w:spacing w:after="80"/>
            </w:pPr>
            <w:r>
              <w:rPr>
                <w:sz w:val="19"/>
                <w:szCs w:val="19"/>
              </w:rPr>
              <w:t>Programme redesign required; new targets and interventions</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F07D607" w14:textId="77777777" w:rsidR="00ED47ED" w:rsidRDefault="0015594F">
            <w:pPr>
              <w:spacing w:after="80"/>
            </w:pPr>
            <w:r>
              <w:rPr>
                <w:sz w:val="19"/>
                <w:szCs w:val="19"/>
              </w:rPr>
              <w:t>CEO + CHRO action</w:t>
            </w:r>
          </w:p>
        </w:tc>
      </w:tr>
      <w:tr w:rsidR="00ED47ED" w14:paraId="125FD8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228B60D" w14:textId="77777777" w:rsidR="00ED47ED" w:rsidRDefault="0015594F">
            <w:pPr>
              <w:spacing w:after="80"/>
            </w:pPr>
            <w:r>
              <w:rPr>
                <w:b/>
                <w:bCs/>
                <w:color w:val="1A1A2E"/>
                <w:sz w:val="19"/>
                <w:szCs w:val="19"/>
              </w:rPr>
              <w:t>Unexplained pay gap &gt;5% identified</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EDCF13B" w14:textId="77777777" w:rsidR="00ED47ED" w:rsidRDefault="0015594F">
            <w:pPr>
              <w:spacing w:after="80"/>
            </w:pPr>
            <w:r>
              <w:rPr>
                <w:sz w:val="19"/>
                <w:szCs w:val="19"/>
              </w:rPr>
              <w:t>Immediate remediation plan; legal risk assessment</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D1F3C79" w14:textId="77777777" w:rsidR="00ED47ED" w:rsidRDefault="0015594F">
            <w:pPr>
              <w:spacing w:after="80"/>
            </w:pPr>
            <w:r>
              <w:rPr>
                <w:sz w:val="19"/>
                <w:szCs w:val="19"/>
              </w:rPr>
              <w:t>CEO + CHRO + legal urgent action</w:t>
            </w:r>
          </w:p>
        </w:tc>
      </w:tr>
      <w:tr w:rsidR="00ED47ED" w14:paraId="5501D5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1F63277" w14:textId="77777777" w:rsidR="00ED47ED" w:rsidRDefault="0015594F">
            <w:pPr>
              <w:spacing w:after="80"/>
            </w:pPr>
            <w:r>
              <w:rPr>
                <w:b/>
                <w:bCs/>
                <w:color w:val="1A1A2E"/>
                <w:sz w:val="19"/>
                <w:szCs w:val="19"/>
              </w:rPr>
              <w:t>Institutional investor DE&amp;I concern raised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CFA9E19" w14:textId="77777777" w:rsidR="00ED47ED" w:rsidRDefault="0015594F">
            <w:pPr>
              <w:spacing w:after="80"/>
            </w:pPr>
            <w:r>
              <w:rPr>
                <w:sz w:val="19"/>
                <w:szCs w:val="19"/>
              </w:rPr>
              <w:t>DE&amp;I brief prepared; CEO investor engagement</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5901EFF" w14:textId="77777777" w:rsidR="00ED47ED" w:rsidRDefault="0015594F">
            <w:pPr>
              <w:spacing w:after="80"/>
            </w:pPr>
            <w:r>
              <w:rPr>
                <w:sz w:val="19"/>
                <w:szCs w:val="19"/>
              </w:rPr>
              <w:t>CEO + CHRO investor action</w:t>
            </w:r>
          </w:p>
        </w:tc>
      </w:tr>
    </w:tbl>
    <w:p w14:paraId="425771AC"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760A18D"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2FB0A96E" w14:textId="77777777" w:rsidR="00ED47ED" w:rsidRDefault="0015594F">
            <w:pPr>
              <w:spacing w:after="80"/>
            </w:pPr>
            <w:r>
              <w:rPr>
                <w:b/>
                <w:bCs/>
                <w:color w:val="1B6B3A"/>
              </w:rPr>
              <w:t xml:space="preserve">Outcome:  </w:t>
            </w:r>
            <w:r>
              <w:rPr>
                <w:color w:val="1A1A2E"/>
              </w:rPr>
              <w:t>Gender representation at director level improved from 22% to 34% within 3 years. Unexplained pay gap eliminated within 18 months of first analysis. Inclusion scores for underrepresented groups improved 18 points. Institutional investor DE&amp;I scores moved from 'Average' to 'Above Average' tier.</w:t>
            </w:r>
          </w:p>
        </w:tc>
      </w:tr>
    </w:tbl>
    <w:p w14:paraId="412267BA" w14:textId="77777777" w:rsidR="00ED47ED" w:rsidRDefault="00ED47ED">
      <w:pPr>
        <w:spacing w:before="80" w:after="80"/>
      </w:pPr>
    </w:p>
    <w:p w14:paraId="5FF22BAD" w14:textId="77777777" w:rsidR="00ED47ED" w:rsidRDefault="0015594F">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0CF5D53"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200" w:type="dxa"/>
              <w:left w:w="200" w:type="dxa"/>
              <w:bottom w:w="200" w:type="dxa"/>
              <w:right w:w="200" w:type="dxa"/>
            </w:tcMar>
          </w:tcPr>
          <w:p w14:paraId="68827545" w14:textId="77777777" w:rsidR="00ED47ED" w:rsidRDefault="0015594F">
            <w:pPr>
              <w:spacing w:after="60"/>
            </w:pPr>
            <w:r>
              <w:rPr>
                <w:b/>
                <w:bCs/>
                <w:color w:val="FFFFFF"/>
                <w:sz w:val="30"/>
                <w:szCs w:val="30"/>
              </w:rPr>
              <w:t>RM  Risk Management &amp; Governance</w:t>
            </w:r>
          </w:p>
          <w:p w14:paraId="6FD9C7B5" w14:textId="77777777" w:rsidR="00ED47ED" w:rsidRDefault="0015594F">
            <w:pPr>
              <w:spacing w:after="80"/>
            </w:pPr>
            <w:r>
              <w:rPr>
                <w:i/>
                <w:iCs/>
                <w:color w:val="FFFFFF"/>
              </w:rPr>
              <w:t>Enterprise Risk, Regulatory Compliance, Crisis Management, Cybersecurity, Governance &amp; Reputation</w:t>
            </w:r>
          </w:p>
        </w:tc>
      </w:tr>
    </w:tbl>
    <w:p w14:paraId="7E3BE249" w14:textId="77777777" w:rsidR="00ED47ED" w:rsidRDefault="00ED47ED">
      <w:pPr>
        <w:spacing w:before="20" w:after="20"/>
      </w:pPr>
    </w:p>
    <w:p w14:paraId="5A650001"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6BEA310A"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6FBE1F5F" w14:textId="77777777" w:rsidR="00ED47ED" w:rsidRDefault="0015594F">
            <w:pPr>
              <w:spacing w:after="80"/>
              <w:jc w:val="center"/>
            </w:pPr>
            <w:r>
              <w:rPr>
                <w:b/>
                <w:bCs/>
                <w:color w:val="FFFFFF"/>
                <w:sz w:val="32"/>
                <w:szCs w:val="32"/>
              </w:rPr>
              <w:t>19</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6BC666C3" w14:textId="77777777" w:rsidR="00ED47ED" w:rsidRDefault="0015594F">
            <w:pPr>
              <w:spacing w:after="40"/>
            </w:pPr>
            <w:r>
              <w:rPr>
                <w:b/>
                <w:bCs/>
                <w:color w:val="1A1A2E"/>
                <w:sz w:val="26"/>
                <w:szCs w:val="26"/>
              </w:rPr>
              <w:t>Enterprise Risk Intelligence &amp; Management</w:t>
            </w:r>
          </w:p>
          <w:p w14:paraId="35612C38" w14:textId="77777777" w:rsidR="00ED47ED" w:rsidRDefault="0015594F">
            <w:pPr>
              <w:spacing w:after="80"/>
            </w:pPr>
            <w:r>
              <w:rPr>
                <w:b/>
                <w:bCs/>
                <w:color w:val="1E4FA8"/>
                <w:sz w:val="18"/>
                <w:szCs w:val="18"/>
              </w:rPr>
              <w:t>RISK MANAGEMENT &amp; GOVERNANCE</w:t>
            </w:r>
          </w:p>
        </w:tc>
      </w:tr>
    </w:tbl>
    <w:p w14:paraId="12683E87"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593DDC9"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4433781E" w14:textId="77777777" w:rsidR="00ED47ED" w:rsidRDefault="0015594F">
            <w:pPr>
              <w:spacing w:after="80"/>
            </w:pPr>
            <w:r>
              <w:rPr>
                <w:b/>
                <w:bCs/>
                <w:color w:val="FFFFFF"/>
                <w:sz w:val="19"/>
                <w:szCs w:val="19"/>
              </w:rPr>
              <w:t>WHAT THE AGENT DOES</w:t>
            </w:r>
          </w:p>
        </w:tc>
      </w:tr>
    </w:tbl>
    <w:p w14:paraId="14B0150E"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5230BA4"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422473EE" w14:textId="77777777" w:rsidR="00ED47ED" w:rsidRDefault="0015594F">
            <w:pPr>
              <w:spacing w:after="120"/>
            </w:pPr>
            <w:r>
              <w:t>Manages the enterprise risk register — identifying, assessing, and tracking all material risks (strategic, financial, operational, regulatory, reputational, and technology) — providing the CEO, COO, and board with a real-time view of the organisation's risk exposure and the effectiveness of mitigations in place.</w:t>
            </w:r>
          </w:p>
          <w:p w14:paraId="0B8053FF" w14:textId="77777777" w:rsidR="00ED47ED" w:rsidRDefault="0015594F">
            <w:pPr>
              <w:spacing w:after="80"/>
            </w:pPr>
            <w:r>
              <w:rPr>
                <w:i/>
                <w:iCs/>
                <w:color w:val="1E4FA8"/>
                <w:sz w:val="19"/>
                <w:szCs w:val="19"/>
              </w:rPr>
              <w:t>The risks that destroy companies are rarely the ones in the risk register — they are the ones nobody was tracking. This agent ensures no material risk goes unmonitored.</w:t>
            </w:r>
          </w:p>
        </w:tc>
      </w:tr>
    </w:tbl>
    <w:p w14:paraId="3C8280A6"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6B5F5A5D"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758E339F" w14:textId="77777777" w:rsidR="00ED47ED" w:rsidRDefault="0015594F">
            <w:pPr>
              <w:spacing w:after="80"/>
            </w:pPr>
            <w:r>
              <w:rPr>
                <w:b/>
                <w:bCs/>
                <w:color w:val="FFFFFF"/>
                <w:sz w:val="19"/>
                <w:szCs w:val="19"/>
              </w:rPr>
              <w:t>REASONING LOGIC — LAYERS</w:t>
            </w:r>
          </w:p>
        </w:tc>
      </w:tr>
    </w:tbl>
    <w:p w14:paraId="441A8883"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F96C290"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8F3E4A1" w14:textId="77777777" w:rsidR="00ED47ED" w:rsidRDefault="0015594F">
            <w:pPr>
              <w:spacing w:after="80"/>
            </w:pPr>
            <w:r>
              <w:t>Layer 1 — Risk Universe Monitoring: Continuously scans for emerging risks across all categories — macro-economic, competitive, regulatory, operational, technology, and reputational. Ensures the risk register reflects the current risk environment, not the risks of 12 months ago.</w:t>
            </w:r>
          </w:p>
        </w:tc>
      </w:tr>
      <w:tr w:rsidR="00ED47ED" w14:paraId="1D0D9FFF"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65B2F27D" w14:textId="77777777" w:rsidR="00ED47ED" w:rsidRDefault="0015594F">
            <w:pPr>
              <w:spacing w:after="80"/>
            </w:pPr>
            <w:r>
              <w:t>Layer 2 — Risk Assessment and Quantification: For each identified risk, assesses likelihood (probability), impact (financial and non-financial), velocity (how quickly the risk could materialise), and connectivity (does this risk trigger other risks). Produces a risk heat map.</w:t>
            </w:r>
          </w:p>
        </w:tc>
      </w:tr>
      <w:tr w:rsidR="00ED47ED" w14:paraId="0B527859"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EBFB368" w14:textId="77777777" w:rsidR="00ED47ED" w:rsidRDefault="0015594F">
            <w:pPr>
              <w:spacing w:after="80"/>
            </w:pPr>
            <w:r>
              <w:t>Layer 3 — Mitigation Effectiveness: Tracks whether mitigation actions are in place and effective — is the residual risk (after mitigation) at an acceptable level? Are mitigation owners executing their actions on time?</w:t>
            </w:r>
          </w:p>
        </w:tc>
      </w:tr>
      <w:tr w:rsidR="00ED47ED" w14:paraId="1F1B9634"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75DFA075" w14:textId="77777777" w:rsidR="00ED47ED" w:rsidRDefault="0015594F">
            <w:pPr>
              <w:spacing w:after="80"/>
            </w:pPr>
            <w:r>
              <w:t>Layer 4 — Risk Appetite Calibration: Maintains the CEO and board-approved risk appetite statement — for each risk category, what is the maximum exposure the organisation is willing to accept? Flags when actual exposure exceeds appetite.</w:t>
            </w:r>
          </w:p>
        </w:tc>
      </w:tr>
      <w:tr w:rsidR="00ED47ED" w14:paraId="303478FF"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005DF960" w14:textId="77777777" w:rsidR="00ED47ED" w:rsidRDefault="0015594F">
            <w:pPr>
              <w:spacing w:after="80"/>
            </w:pPr>
            <w:r>
              <w:t>Layer 5 — Emerging Risk Early Warning: Monitors leading indicators for each material risk — signals that a risk is increasing in probability before it manifests. The difference between proactive risk management and reactive crisis management.</w:t>
            </w:r>
          </w:p>
        </w:tc>
      </w:tr>
    </w:tbl>
    <w:p w14:paraId="68128D0D"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15F69DA"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2ABA1FB7" w14:textId="77777777" w:rsidR="00ED47ED" w:rsidRDefault="0015594F">
            <w:pPr>
              <w:spacing w:after="80"/>
            </w:pPr>
            <w:r>
              <w:rPr>
                <w:b/>
                <w:bCs/>
                <w:color w:val="FFFFFF"/>
                <w:sz w:val="19"/>
                <w:szCs w:val="19"/>
              </w:rPr>
              <w:t>AGENT FLOW — STEP BY STEP</w:t>
            </w:r>
          </w:p>
        </w:tc>
      </w:tr>
    </w:tbl>
    <w:p w14:paraId="046C96C8"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6B9C893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54E12E2D"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5DB5650A"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12F211AB" w14:textId="77777777" w:rsidR="00ED47ED" w:rsidRDefault="0015594F">
            <w:pPr>
              <w:spacing w:after="80"/>
            </w:pPr>
            <w:r>
              <w:rPr>
                <w:b/>
                <w:bCs/>
                <w:color w:val="FFFFFF"/>
                <w:sz w:val="18"/>
                <w:szCs w:val="18"/>
              </w:rPr>
              <w:t>ACTION / OUTPUT</w:t>
            </w:r>
          </w:p>
        </w:tc>
      </w:tr>
      <w:tr w:rsidR="00ED47ED" w14:paraId="243026F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6F48D061"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576F0B81" w14:textId="77777777" w:rsidR="00ED47ED" w:rsidRDefault="0015594F">
            <w:pPr>
              <w:spacing w:after="80"/>
            </w:pPr>
            <w:r>
              <w:rPr>
                <w:b/>
                <w:bCs/>
                <w:color w:val="1A1A2E"/>
              </w:rPr>
              <w:t>Risk Scanning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5A192DDA" w14:textId="77777777" w:rsidR="00ED47ED" w:rsidRDefault="0015594F">
            <w:pPr>
              <w:spacing w:after="30"/>
            </w:pPr>
            <w:r>
              <w:rPr>
                <w:b/>
                <w:bCs/>
                <w:color w:val="1A1A2E"/>
              </w:rPr>
              <w:t>Emerging risks identified across all categories</w:t>
            </w:r>
          </w:p>
          <w:p w14:paraId="1300E3CF" w14:textId="77777777" w:rsidR="00ED47ED" w:rsidRDefault="0015594F">
            <w:pPr>
              <w:spacing w:after="80"/>
            </w:pPr>
            <w:r>
              <w:rPr>
                <w:i/>
                <w:iCs/>
                <w:sz w:val="18"/>
                <w:szCs w:val="18"/>
              </w:rPr>
              <w:t>Risk universe updated continuously with new signals</w:t>
            </w:r>
          </w:p>
        </w:tc>
      </w:tr>
      <w:tr w:rsidR="00ED47ED" w14:paraId="473AD30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66546085"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4E07B963" w14:textId="77777777" w:rsidR="00ED47ED" w:rsidRDefault="0015594F">
            <w:pPr>
              <w:spacing w:after="80"/>
            </w:pPr>
            <w:r>
              <w:rPr>
                <w:b/>
                <w:bCs/>
                <w:color w:val="1A1A2E"/>
              </w:rPr>
              <w:t>Assessment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195FFA76" w14:textId="77777777" w:rsidR="00ED47ED" w:rsidRDefault="0015594F">
            <w:pPr>
              <w:spacing w:after="30"/>
            </w:pPr>
            <w:r>
              <w:rPr>
                <w:b/>
                <w:bCs/>
                <w:color w:val="1A1A2E"/>
              </w:rPr>
              <w:t>Each risk assessed: likelihood, impact, velocity</w:t>
            </w:r>
          </w:p>
          <w:p w14:paraId="12183F23" w14:textId="77777777" w:rsidR="00ED47ED" w:rsidRDefault="0015594F">
            <w:pPr>
              <w:spacing w:after="80"/>
            </w:pPr>
            <w:r>
              <w:rPr>
                <w:i/>
                <w:iCs/>
                <w:sz w:val="18"/>
                <w:szCs w:val="18"/>
              </w:rPr>
              <w:t>Risk heat map updated quarterly and on material signals</w:t>
            </w:r>
          </w:p>
        </w:tc>
      </w:tr>
      <w:tr w:rsidR="00ED47ED" w14:paraId="281BBB1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36BE2E39"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39001E85" w14:textId="77777777" w:rsidR="00ED47ED" w:rsidRDefault="0015594F">
            <w:pPr>
              <w:spacing w:after="80"/>
            </w:pPr>
            <w:r>
              <w:rPr>
                <w:b/>
                <w:bCs/>
                <w:color w:val="1A1A2E"/>
              </w:rPr>
              <w:t>Mitigation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549F97AD" w14:textId="77777777" w:rsidR="00ED47ED" w:rsidRDefault="0015594F">
            <w:pPr>
              <w:spacing w:after="30"/>
            </w:pPr>
            <w:r>
              <w:rPr>
                <w:b/>
                <w:bCs/>
                <w:color w:val="1A1A2E"/>
              </w:rPr>
              <w:t>Mitigation effectiveness tracked</w:t>
            </w:r>
          </w:p>
          <w:p w14:paraId="098AAD01" w14:textId="77777777" w:rsidR="00ED47ED" w:rsidRDefault="0015594F">
            <w:pPr>
              <w:spacing w:after="80"/>
            </w:pPr>
            <w:r>
              <w:rPr>
                <w:i/>
                <w:iCs/>
                <w:sz w:val="18"/>
                <w:szCs w:val="18"/>
              </w:rPr>
              <w:t>Residual risk vs. risk appetite assessed per risk</w:t>
            </w:r>
          </w:p>
        </w:tc>
      </w:tr>
      <w:tr w:rsidR="00ED47ED" w14:paraId="176929C2"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4AE4E58D"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4A4732A8" w14:textId="77777777" w:rsidR="00ED47ED" w:rsidRDefault="0015594F">
            <w:pPr>
              <w:spacing w:after="80"/>
            </w:pPr>
            <w:r>
              <w:rPr>
                <w:b/>
                <w:bCs/>
                <w:color w:val="1A1A2E"/>
              </w:rPr>
              <w:t>Appetite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286F281B" w14:textId="77777777" w:rsidR="00ED47ED" w:rsidRDefault="0015594F">
            <w:pPr>
              <w:spacing w:after="30"/>
            </w:pPr>
            <w:r>
              <w:rPr>
                <w:b/>
                <w:bCs/>
                <w:color w:val="1A1A2E"/>
              </w:rPr>
              <w:t>Risk exposure vs. risk appetite monitored</w:t>
            </w:r>
          </w:p>
          <w:p w14:paraId="4B625BD0" w14:textId="77777777" w:rsidR="00ED47ED" w:rsidRDefault="0015594F">
            <w:pPr>
              <w:spacing w:after="80"/>
            </w:pPr>
            <w:r>
              <w:rPr>
                <w:i/>
                <w:iCs/>
                <w:sz w:val="18"/>
                <w:szCs w:val="18"/>
              </w:rPr>
              <w:t>Appetite breach flagged immediately to CEO + board</w:t>
            </w:r>
          </w:p>
        </w:tc>
      </w:tr>
      <w:tr w:rsidR="00ED47ED" w14:paraId="5379F8B2"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3873C03C"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4BA27F95" w14:textId="77777777" w:rsidR="00ED47ED" w:rsidRDefault="0015594F">
            <w:pPr>
              <w:spacing w:after="80"/>
            </w:pPr>
            <w:r>
              <w:rPr>
                <w:b/>
                <w:bCs/>
                <w:color w:val="1A1A2E"/>
              </w:rPr>
              <w:t>Early Warning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34056367" w14:textId="77777777" w:rsidR="00ED47ED" w:rsidRDefault="0015594F">
            <w:pPr>
              <w:spacing w:after="30"/>
            </w:pPr>
            <w:r>
              <w:rPr>
                <w:b/>
                <w:bCs/>
                <w:color w:val="1A1A2E"/>
              </w:rPr>
              <w:t>Leading indicators monitored per material risk</w:t>
            </w:r>
          </w:p>
          <w:p w14:paraId="4DC32BF3" w14:textId="77777777" w:rsidR="00ED47ED" w:rsidRDefault="0015594F">
            <w:pPr>
              <w:spacing w:after="80"/>
            </w:pPr>
            <w:r>
              <w:rPr>
                <w:i/>
                <w:iCs/>
                <w:sz w:val="18"/>
                <w:szCs w:val="18"/>
              </w:rPr>
              <w:t>Probability increase signal issued before materialisation</w:t>
            </w:r>
          </w:p>
        </w:tc>
      </w:tr>
      <w:tr w:rsidR="00ED47ED" w14:paraId="176C84D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0946A254"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75CE25F0" w14:textId="77777777" w:rsidR="00ED47ED" w:rsidRDefault="0015594F">
            <w:pPr>
              <w:spacing w:after="80"/>
            </w:pPr>
            <w:r>
              <w:rPr>
                <w:b/>
                <w:bCs/>
                <w:color w:val="1A1A2E"/>
              </w:rPr>
              <w:t>Board Risk Report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00925596" w14:textId="77777777" w:rsidR="00ED47ED" w:rsidRDefault="0015594F">
            <w:pPr>
              <w:spacing w:after="30"/>
            </w:pPr>
            <w:r>
              <w:rPr>
                <w:b/>
                <w:bCs/>
                <w:color w:val="1A1A2E"/>
              </w:rPr>
              <w:t>Board risk report prepared quarterly</w:t>
            </w:r>
          </w:p>
          <w:p w14:paraId="08EA1677" w14:textId="77777777" w:rsidR="00ED47ED" w:rsidRDefault="0015594F">
            <w:pPr>
              <w:spacing w:after="80"/>
            </w:pPr>
            <w:r>
              <w:rPr>
                <w:i/>
                <w:iCs/>
                <w:sz w:val="18"/>
                <w:szCs w:val="18"/>
              </w:rPr>
              <w:t>Risk heat map, top-10 risks, and mitigation status</w:t>
            </w:r>
          </w:p>
        </w:tc>
      </w:tr>
      <w:tr w:rsidR="00ED47ED" w14:paraId="625F65FF"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3930CE29"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2061D6DF" w14:textId="77777777" w:rsidR="00ED47ED" w:rsidRDefault="0015594F">
            <w:pPr>
              <w:spacing w:after="80"/>
            </w:pPr>
            <w:r>
              <w:rPr>
                <w:b/>
                <w:bCs/>
                <w:color w:val="1A1A2E"/>
              </w:rPr>
              <w:t>CEO Risk Digest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647CEE52" w14:textId="77777777" w:rsidR="00ED47ED" w:rsidRDefault="0015594F">
            <w:pPr>
              <w:spacing w:after="30"/>
            </w:pPr>
            <w:r>
              <w:rPr>
                <w:b/>
                <w:bCs/>
                <w:color w:val="1A1A2E"/>
              </w:rPr>
              <w:t>Monthly CEO risk intelligence digest</w:t>
            </w:r>
          </w:p>
          <w:p w14:paraId="27CF9A4E" w14:textId="77777777" w:rsidR="00ED47ED" w:rsidRDefault="0015594F">
            <w:pPr>
              <w:spacing w:after="80"/>
            </w:pPr>
            <w:r>
              <w:rPr>
                <w:i/>
                <w:iCs/>
                <w:sz w:val="18"/>
                <w:szCs w:val="18"/>
              </w:rPr>
              <w:t>New risks, changed assessments, and mitigation gaps</w:t>
            </w:r>
          </w:p>
        </w:tc>
      </w:tr>
    </w:tbl>
    <w:p w14:paraId="00D8C24E"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FE81475"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16A2D593" w14:textId="77777777" w:rsidR="00ED47ED" w:rsidRDefault="0015594F">
            <w:pPr>
              <w:spacing w:after="80"/>
            </w:pPr>
            <w:r>
              <w:rPr>
                <w:b/>
                <w:bCs/>
                <w:color w:val="FFFFFF"/>
                <w:sz w:val="19"/>
                <w:szCs w:val="19"/>
              </w:rPr>
              <w:t>CONFIDENCE-BASED ROUTING</w:t>
            </w:r>
          </w:p>
        </w:tc>
      </w:tr>
    </w:tbl>
    <w:p w14:paraId="0565D0B8"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07E41B9C"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2E04D679"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0AA49935"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67963109" w14:textId="77777777" w:rsidR="00ED47ED" w:rsidRDefault="0015594F">
            <w:pPr>
              <w:spacing w:after="80"/>
            </w:pPr>
            <w:r>
              <w:rPr>
                <w:b/>
                <w:bCs/>
                <w:color w:val="FFFFFF"/>
                <w:sz w:val="19"/>
                <w:szCs w:val="19"/>
              </w:rPr>
              <w:t>Human Effort Required</w:t>
            </w:r>
          </w:p>
        </w:tc>
      </w:tr>
      <w:tr w:rsidR="00ED47ED" w14:paraId="7F9869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503F461" w14:textId="77777777" w:rsidR="00ED47ED" w:rsidRDefault="0015594F">
            <w:pPr>
              <w:spacing w:after="80"/>
            </w:pPr>
            <w:r>
              <w:rPr>
                <w:b/>
                <w:bCs/>
                <w:color w:val="1A1A2E"/>
                <w:sz w:val="19"/>
                <w:szCs w:val="19"/>
              </w:rPr>
              <w:t>All risks within appetite; mitigations effective</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3C31CBC" w14:textId="77777777" w:rsidR="00ED47ED" w:rsidRDefault="0015594F">
            <w:pPr>
              <w:spacing w:after="80"/>
            </w:pPr>
            <w:r>
              <w:rPr>
                <w:sz w:val="19"/>
                <w:szCs w:val="19"/>
              </w:rPr>
              <w:t>Quarterly board risk report; standard monitoring</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F321690" w14:textId="77777777" w:rsidR="00ED47ED" w:rsidRDefault="0015594F">
            <w:pPr>
              <w:spacing w:after="80"/>
            </w:pPr>
            <w:r>
              <w:rPr>
                <w:sz w:val="19"/>
                <w:szCs w:val="19"/>
              </w:rPr>
              <w:t>CEO + Board quarterly review</w:t>
            </w:r>
          </w:p>
        </w:tc>
      </w:tr>
      <w:tr w:rsidR="00ED47ED" w14:paraId="0DB64F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5268998" w14:textId="77777777" w:rsidR="00ED47ED" w:rsidRDefault="0015594F">
            <w:pPr>
              <w:spacing w:after="80"/>
            </w:pPr>
            <w:r>
              <w:rPr>
                <w:b/>
                <w:bCs/>
                <w:color w:val="1A1A2E"/>
                <w:sz w:val="19"/>
                <w:szCs w:val="19"/>
              </w:rPr>
              <w:t>Risk probability increasing above appetite threshold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27943BF" w14:textId="77777777" w:rsidR="00ED47ED" w:rsidRDefault="0015594F">
            <w:pPr>
              <w:spacing w:after="80"/>
            </w:pPr>
            <w:r>
              <w:rPr>
                <w:sz w:val="19"/>
                <w:szCs w:val="19"/>
              </w:rPr>
              <w:t>Mitigation escalation; CEO + risk owner action</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1289A5B" w14:textId="77777777" w:rsidR="00ED47ED" w:rsidRDefault="0015594F">
            <w:pPr>
              <w:spacing w:after="80"/>
            </w:pPr>
            <w:r>
              <w:rPr>
                <w:sz w:val="19"/>
                <w:szCs w:val="19"/>
              </w:rPr>
              <w:t>CEO + risk owner urgent action</w:t>
            </w:r>
          </w:p>
        </w:tc>
      </w:tr>
      <w:tr w:rsidR="00ED47ED" w14:paraId="474172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61D8C06" w14:textId="77777777" w:rsidR="00ED47ED" w:rsidRDefault="0015594F">
            <w:pPr>
              <w:spacing w:after="80"/>
            </w:pPr>
            <w:r>
              <w:rPr>
                <w:b/>
                <w:bCs/>
                <w:color w:val="1A1A2E"/>
                <w:sz w:val="19"/>
                <w:szCs w:val="19"/>
              </w:rPr>
              <w:t>New emerging risk identified — material impact potential</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69199C0" w14:textId="77777777" w:rsidR="00ED47ED" w:rsidRDefault="0015594F">
            <w:pPr>
              <w:spacing w:after="80"/>
            </w:pPr>
            <w:r>
              <w:rPr>
                <w:sz w:val="19"/>
                <w:szCs w:val="19"/>
              </w:rPr>
              <w:t>Emergency risk assessment; CEO + Board brief within 5 days</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AC4496C" w14:textId="77777777" w:rsidR="00ED47ED" w:rsidRDefault="0015594F">
            <w:pPr>
              <w:spacing w:after="80"/>
            </w:pPr>
            <w:r>
              <w:rPr>
                <w:sz w:val="19"/>
                <w:szCs w:val="19"/>
              </w:rPr>
              <w:t>CEO + Board urgent decision</w:t>
            </w:r>
          </w:p>
        </w:tc>
      </w:tr>
      <w:tr w:rsidR="00ED47ED" w14:paraId="404E30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4D5500A" w14:textId="77777777" w:rsidR="00ED47ED" w:rsidRDefault="0015594F">
            <w:pPr>
              <w:spacing w:after="80"/>
            </w:pPr>
            <w:r>
              <w:rPr>
                <w:b/>
                <w:bCs/>
                <w:color w:val="1A1A2E"/>
                <w:sz w:val="19"/>
                <w:szCs w:val="19"/>
              </w:rPr>
              <w:t>Mitigation action not executed by owner (&gt;30 days overdue)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66C52EA" w14:textId="77777777" w:rsidR="00ED47ED" w:rsidRDefault="0015594F">
            <w:pPr>
              <w:spacing w:after="80"/>
            </w:pPr>
            <w:r>
              <w:rPr>
                <w:sz w:val="19"/>
                <w:szCs w:val="19"/>
              </w:rPr>
              <w:t>Escalation to COO; mitigation recovery plan required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4B5DF8F" w14:textId="77777777" w:rsidR="00ED47ED" w:rsidRDefault="0015594F">
            <w:pPr>
              <w:spacing w:after="80"/>
            </w:pPr>
            <w:r>
              <w:rPr>
                <w:sz w:val="19"/>
                <w:szCs w:val="19"/>
              </w:rPr>
              <w:t>COO accountability action</w:t>
            </w:r>
          </w:p>
        </w:tc>
      </w:tr>
    </w:tbl>
    <w:p w14:paraId="12B565CE"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697C1B63"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540F494E" w14:textId="77777777" w:rsidR="00ED47ED" w:rsidRDefault="0015594F">
            <w:pPr>
              <w:spacing w:after="80"/>
            </w:pPr>
            <w:r>
              <w:rPr>
                <w:b/>
                <w:bCs/>
                <w:color w:val="1B6B3A"/>
              </w:rPr>
              <w:t xml:space="preserve">Outcome:  </w:t>
            </w:r>
            <w:r>
              <w:rPr>
                <w:color w:val="1A1A2E"/>
              </w:rPr>
              <w:t>Zero material risk surprises at board level — all material risks identified and tracked before they materialise. Risk appetite breaches detected within 48 hours. Mitigation completion rate improved from 61% to 87%. Enterprise risk culture shifted from reactive to proactive.</w:t>
            </w:r>
          </w:p>
        </w:tc>
      </w:tr>
    </w:tbl>
    <w:p w14:paraId="59338DF0" w14:textId="77777777" w:rsidR="00ED47ED" w:rsidRDefault="00ED47ED">
      <w:pPr>
        <w:spacing w:before="80" w:after="80"/>
      </w:pPr>
    </w:p>
    <w:p w14:paraId="29D91C63" w14:textId="77777777" w:rsidR="00ED47ED" w:rsidRDefault="0015594F">
      <w:r>
        <w:br w:type="page"/>
      </w:r>
    </w:p>
    <w:p w14:paraId="0922C089"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60476990"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1540EE96" w14:textId="77777777" w:rsidR="00ED47ED" w:rsidRDefault="0015594F">
            <w:pPr>
              <w:spacing w:after="80"/>
              <w:jc w:val="center"/>
            </w:pPr>
            <w:r>
              <w:rPr>
                <w:b/>
                <w:bCs/>
                <w:color w:val="FFFFFF"/>
                <w:sz w:val="32"/>
                <w:szCs w:val="32"/>
              </w:rPr>
              <w:t>20</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770DA769" w14:textId="77777777" w:rsidR="00ED47ED" w:rsidRDefault="0015594F">
            <w:pPr>
              <w:spacing w:after="40"/>
            </w:pPr>
            <w:r>
              <w:rPr>
                <w:b/>
                <w:bCs/>
                <w:color w:val="1A1A2E"/>
                <w:sz w:val="26"/>
                <w:szCs w:val="26"/>
              </w:rPr>
              <w:t>Regulatory Compliance &amp; Legal Risk Intelligence</w:t>
            </w:r>
          </w:p>
          <w:p w14:paraId="61DC6CD1" w14:textId="77777777" w:rsidR="00ED47ED" w:rsidRDefault="0015594F">
            <w:pPr>
              <w:spacing w:after="80"/>
            </w:pPr>
            <w:r>
              <w:rPr>
                <w:b/>
                <w:bCs/>
                <w:color w:val="1E4FA8"/>
                <w:sz w:val="18"/>
                <w:szCs w:val="18"/>
              </w:rPr>
              <w:t>RISK MANAGEMENT &amp; GOVERNANCE</w:t>
            </w:r>
          </w:p>
        </w:tc>
      </w:tr>
    </w:tbl>
    <w:p w14:paraId="2EA998C6"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656E74C"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3B56A724" w14:textId="77777777" w:rsidR="00ED47ED" w:rsidRDefault="0015594F">
            <w:pPr>
              <w:spacing w:after="80"/>
            </w:pPr>
            <w:r>
              <w:rPr>
                <w:b/>
                <w:bCs/>
                <w:color w:val="FFFFFF"/>
                <w:sz w:val="19"/>
                <w:szCs w:val="19"/>
              </w:rPr>
              <w:t>WHAT THE AGENT DOES</w:t>
            </w:r>
          </w:p>
        </w:tc>
      </w:tr>
    </w:tbl>
    <w:p w14:paraId="4EF41292"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84962A4"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04793B37" w14:textId="77777777" w:rsidR="00ED47ED" w:rsidRDefault="0015594F">
            <w:pPr>
              <w:spacing w:after="120"/>
            </w:pPr>
            <w:r>
              <w:t>Monitors the regulatory environment and manages the organisation's compliance status — tracking regulatory changes, assessing compliance gaps, managing regulatory relationships, and briefing the CEO on legal and regulatory risks that could affect the business's operating licence or create material financial liability.</w:t>
            </w:r>
          </w:p>
          <w:p w14:paraId="39E16E18" w14:textId="77777777" w:rsidR="00ED47ED" w:rsidRDefault="0015594F">
            <w:pPr>
              <w:spacing w:after="80"/>
            </w:pPr>
            <w:r>
              <w:rPr>
                <w:i/>
                <w:iCs/>
                <w:color w:val="1E4FA8"/>
                <w:sz w:val="19"/>
                <w:szCs w:val="19"/>
              </w:rPr>
              <w:t>Non-compliance is not a legal problem — it is a CEO problem. Regulatory events destroy more CEO careers than financial underperformance. This agent keeps the CEO protected.</w:t>
            </w:r>
          </w:p>
        </w:tc>
      </w:tr>
    </w:tbl>
    <w:p w14:paraId="5259F1D6"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69C3E61"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5F9F8ACA" w14:textId="77777777" w:rsidR="00ED47ED" w:rsidRDefault="0015594F">
            <w:pPr>
              <w:spacing w:after="80"/>
            </w:pPr>
            <w:r>
              <w:rPr>
                <w:b/>
                <w:bCs/>
                <w:color w:val="FFFFFF"/>
                <w:sz w:val="19"/>
                <w:szCs w:val="19"/>
              </w:rPr>
              <w:t>REASONING LOGIC — LAYERS</w:t>
            </w:r>
          </w:p>
        </w:tc>
      </w:tr>
    </w:tbl>
    <w:p w14:paraId="3311BE4B"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AD62201"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ABE1FC8" w14:textId="77777777" w:rsidR="00ED47ED" w:rsidRDefault="0015594F">
            <w:pPr>
              <w:spacing w:after="80"/>
            </w:pPr>
            <w:r>
              <w:t>Layer 1 — Regulatory Calendar Monitoring: Tracks the regulatory calendar across all jurisdictions where the company operates — upcoming rule changes, consultation deadlines, compliance submission dates, and audit schedules. No compliance deadline is missed.</w:t>
            </w:r>
          </w:p>
        </w:tc>
      </w:tr>
      <w:tr w:rsidR="00ED47ED" w14:paraId="4A7A4467"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03E38537" w14:textId="77777777" w:rsidR="00ED47ED" w:rsidRDefault="0015594F">
            <w:pPr>
              <w:spacing w:after="80"/>
            </w:pPr>
            <w:r>
              <w:t>Layer 2 — Compliance Status Assessment: Assesses the company's compliance status against all applicable regulations — SEBI, DPDP Act, Companies Act, labour law, sector-specific regulations, and international standards (for companies with cross-border operations).</w:t>
            </w:r>
          </w:p>
        </w:tc>
      </w:tr>
      <w:tr w:rsidR="00ED47ED" w14:paraId="2454DCE5"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F9F10D0" w14:textId="77777777" w:rsidR="00ED47ED" w:rsidRDefault="0015594F">
            <w:pPr>
              <w:spacing w:after="80"/>
            </w:pPr>
            <w:r>
              <w:t>Layer 3 — Regulatory Change Impact: When regulations change, assesses the business impact — what operational changes are required, what is the timeline for compliance, what is the cost, and what is the risk of non-compliance (financial penalty, licence risk).</w:t>
            </w:r>
          </w:p>
        </w:tc>
      </w:tr>
      <w:tr w:rsidR="00ED47ED" w14:paraId="4C5782D0"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66AB1528" w14:textId="77777777" w:rsidR="00ED47ED" w:rsidRDefault="0015594F">
            <w:pPr>
              <w:spacing w:after="80"/>
            </w:pPr>
            <w:r>
              <w:t>Layer 4 — Regulatory Relationship Management: Maintains intelligence on regulatory relationships — regulator sentiment towards the company, pending regulatory inquiries, and the status of any active engagement with regulators.</w:t>
            </w:r>
          </w:p>
        </w:tc>
      </w:tr>
      <w:tr w:rsidR="00ED47ED" w14:paraId="0AA719B1"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44232E3" w14:textId="77777777" w:rsidR="00ED47ED" w:rsidRDefault="0015594F">
            <w:pPr>
              <w:spacing w:after="80"/>
            </w:pPr>
            <w:r>
              <w:t>Layer 5 — Legal Risk Monitoring: Monitors litigation risk — active cases, settlement negotiations, and class action signals. Quantifies potential financial exposure and flags cases where board disclosure may be required.</w:t>
            </w:r>
          </w:p>
        </w:tc>
      </w:tr>
    </w:tbl>
    <w:p w14:paraId="47914C01"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760042B"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2C1D9EC0" w14:textId="77777777" w:rsidR="00ED47ED" w:rsidRDefault="0015594F">
            <w:pPr>
              <w:spacing w:after="80"/>
            </w:pPr>
            <w:r>
              <w:rPr>
                <w:b/>
                <w:bCs/>
                <w:color w:val="FFFFFF"/>
                <w:sz w:val="19"/>
                <w:szCs w:val="19"/>
              </w:rPr>
              <w:t>AGENT FLOW — STEP BY STEP</w:t>
            </w:r>
          </w:p>
        </w:tc>
      </w:tr>
    </w:tbl>
    <w:p w14:paraId="098CA5FD"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7969EE8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73C88F82"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70365BB2"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7068A409" w14:textId="77777777" w:rsidR="00ED47ED" w:rsidRDefault="0015594F">
            <w:pPr>
              <w:spacing w:after="80"/>
            </w:pPr>
            <w:r>
              <w:rPr>
                <w:b/>
                <w:bCs/>
                <w:color w:val="FFFFFF"/>
                <w:sz w:val="18"/>
                <w:szCs w:val="18"/>
              </w:rPr>
              <w:t>ACTION / OUTPUT</w:t>
            </w:r>
          </w:p>
        </w:tc>
      </w:tr>
      <w:tr w:rsidR="00ED47ED" w14:paraId="1DDDC420"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6FF04AE4"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7076004A" w14:textId="77777777" w:rsidR="00ED47ED" w:rsidRDefault="0015594F">
            <w:pPr>
              <w:spacing w:after="80"/>
            </w:pPr>
            <w:r>
              <w:rPr>
                <w:b/>
                <w:bCs/>
                <w:color w:val="1A1A2E"/>
              </w:rPr>
              <w:t>Calendar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79F613A3" w14:textId="77777777" w:rsidR="00ED47ED" w:rsidRDefault="0015594F">
            <w:pPr>
              <w:spacing w:after="30"/>
            </w:pPr>
            <w:r>
              <w:rPr>
                <w:b/>
                <w:bCs/>
                <w:color w:val="1A1A2E"/>
              </w:rPr>
              <w:t>Regulatory calendar maintained across all jurisdictions</w:t>
            </w:r>
          </w:p>
          <w:p w14:paraId="705C3EAF" w14:textId="77777777" w:rsidR="00ED47ED" w:rsidRDefault="0015594F">
            <w:pPr>
              <w:spacing w:after="80"/>
            </w:pPr>
            <w:r>
              <w:rPr>
                <w:i/>
                <w:iCs/>
                <w:sz w:val="18"/>
                <w:szCs w:val="18"/>
              </w:rPr>
              <w:t>Deadlines tracked; no compliance date missed</w:t>
            </w:r>
          </w:p>
        </w:tc>
      </w:tr>
      <w:tr w:rsidR="00ED47ED" w14:paraId="2A8D840D"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5FB9BF8A"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73F5E8A5" w14:textId="77777777" w:rsidR="00ED47ED" w:rsidRDefault="0015594F">
            <w:pPr>
              <w:spacing w:after="80"/>
            </w:pPr>
            <w:r>
              <w:rPr>
                <w:b/>
                <w:bCs/>
                <w:color w:val="1A1A2E"/>
              </w:rPr>
              <w:t>Compliance Assessment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3BEB0823" w14:textId="77777777" w:rsidR="00ED47ED" w:rsidRDefault="0015594F">
            <w:pPr>
              <w:spacing w:after="30"/>
            </w:pPr>
            <w:r>
              <w:rPr>
                <w:b/>
                <w:bCs/>
                <w:color w:val="1A1A2E"/>
              </w:rPr>
              <w:t>Compliance status assessed for all applicable regulations</w:t>
            </w:r>
          </w:p>
          <w:p w14:paraId="42A40CD8" w14:textId="77777777" w:rsidR="00ED47ED" w:rsidRDefault="0015594F">
            <w:pPr>
              <w:spacing w:after="80"/>
            </w:pPr>
            <w:r>
              <w:rPr>
                <w:i/>
                <w:iCs/>
                <w:sz w:val="18"/>
                <w:szCs w:val="18"/>
              </w:rPr>
              <w:t>Compliant / gap / breach status per regulation</w:t>
            </w:r>
          </w:p>
        </w:tc>
      </w:tr>
      <w:tr w:rsidR="00ED47ED" w14:paraId="395E6F6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120FA870"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7DBD8FA0" w14:textId="77777777" w:rsidR="00ED47ED" w:rsidRDefault="0015594F">
            <w:pPr>
              <w:spacing w:after="80"/>
            </w:pPr>
            <w:r>
              <w:rPr>
                <w:b/>
                <w:bCs/>
                <w:color w:val="1A1A2E"/>
              </w:rPr>
              <w:t>Change Impact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6C3BDD24" w14:textId="77777777" w:rsidR="00ED47ED" w:rsidRDefault="0015594F">
            <w:pPr>
              <w:spacing w:after="30"/>
            </w:pPr>
            <w:r>
              <w:rPr>
                <w:b/>
                <w:bCs/>
                <w:color w:val="1A1A2E"/>
              </w:rPr>
              <w:t>Regulatory change impact assessed</w:t>
            </w:r>
          </w:p>
          <w:p w14:paraId="4F9F9D32" w14:textId="77777777" w:rsidR="00ED47ED" w:rsidRDefault="0015594F">
            <w:pPr>
              <w:spacing w:after="80"/>
            </w:pPr>
            <w:r>
              <w:rPr>
                <w:i/>
                <w:iCs/>
                <w:sz w:val="18"/>
                <w:szCs w:val="18"/>
              </w:rPr>
              <w:t>Operational, financial, and timeline impact of new rules</w:t>
            </w:r>
          </w:p>
        </w:tc>
      </w:tr>
      <w:tr w:rsidR="00ED47ED" w14:paraId="339F16D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76E41C34"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281ADEAB" w14:textId="77777777" w:rsidR="00ED47ED" w:rsidRDefault="0015594F">
            <w:pPr>
              <w:spacing w:after="80"/>
            </w:pPr>
            <w:r>
              <w:rPr>
                <w:b/>
                <w:bCs/>
                <w:color w:val="1A1A2E"/>
              </w:rPr>
              <w:t>Regulator Relationship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29DD0FA1" w14:textId="77777777" w:rsidR="00ED47ED" w:rsidRDefault="0015594F">
            <w:pPr>
              <w:spacing w:after="30"/>
            </w:pPr>
            <w:r>
              <w:rPr>
                <w:b/>
                <w:bCs/>
                <w:color w:val="1A1A2E"/>
              </w:rPr>
              <w:t>Regulatory relationship intelligence maintained</w:t>
            </w:r>
          </w:p>
          <w:p w14:paraId="20AD4E3C" w14:textId="77777777" w:rsidR="00ED47ED" w:rsidRDefault="0015594F">
            <w:pPr>
              <w:spacing w:after="80"/>
            </w:pPr>
            <w:r>
              <w:rPr>
                <w:i/>
                <w:iCs/>
                <w:sz w:val="18"/>
                <w:szCs w:val="18"/>
              </w:rPr>
              <w:t>Regulator sentiment and pending enquiries tracked</w:t>
            </w:r>
          </w:p>
        </w:tc>
      </w:tr>
      <w:tr w:rsidR="00ED47ED" w14:paraId="69DDDF3D"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793CBF33"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2A7FFA18" w14:textId="77777777" w:rsidR="00ED47ED" w:rsidRDefault="0015594F">
            <w:pPr>
              <w:spacing w:after="80"/>
            </w:pPr>
            <w:r>
              <w:rPr>
                <w:b/>
                <w:bCs/>
                <w:color w:val="1A1A2E"/>
              </w:rPr>
              <w:t>Legal Risk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0AAA3A39" w14:textId="77777777" w:rsidR="00ED47ED" w:rsidRDefault="0015594F">
            <w:pPr>
              <w:spacing w:after="30"/>
            </w:pPr>
            <w:r>
              <w:rPr>
                <w:b/>
                <w:bCs/>
                <w:color w:val="1A1A2E"/>
              </w:rPr>
              <w:t>Litigation risk monitored and quantified</w:t>
            </w:r>
          </w:p>
          <w:p w14:paraId="3F884578" w14:textId="77777777" w:rsidR="00ED47ED" w:rsidRDefault="0015594F">
            <w:pPr>
              <w:spacing w:after="80"/>
            </w:pPr>
            <w:r>
              <w:rPr>
                <w:i/>
                <w:iCs/>
                <w:sz w:val="18"/>
                <w:szCs w:val="18"/>
              </w:rPr>
              <w:t>Active cases and settlement exposure tracked</w:t>
            </w:r>
          </w:p>
        </w:tc>
      </w:tr>
      <w:tr w:rsidR="00ED47ED" w14:paraId="6B6320A3"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7FCA0E68"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0597B787" w14:textId="77777777" w:rsidR="00ED47ED" w:rsidRDefault="0015594F">
            <w:pPr>
              <w:spacing w:after="80"/>
            </w:pPr>
            <w:r>
              <w:rPr>
                <w:b/>
                <w:bCs/>
                <w:color w:val="1A1A2E"/>
              </w:rPr>
              <w:t>CEO Compliance Brief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28686061" w14:textId="77777777" w:rsidR="00ED47ED" w:rsidRDefault="0015594F">
            <w:pPr>
              <w:spacing w:after="30"/>
            </w:pPr>
            <w:r>
              <w:rPr>
                <w:b/>
                <w:bCs/>
                <w:color w:val="1A1A2E"/>
              </w:rPr>
              <w:t>Monthly CEO compliance intelligence brief</w:t>
            </w:r>
          </w:p>
          <w:p w14:paraId="474634C4" w14:textId="77777777" w:rsidR="00ED47ED" w:rsidRDefault="0015594F">
            <w:pPr>
              <w:spacing w:after="80"/>
            </w:pPr>
            <w:r>
              <w:rPr>
                <w:i/>
                <w:iCs/>
                <w:sz w:val="18"/>
                <w:szCs w:val="18"/>
              </w:rPr>
              <w:t>Compliance status, upcoming deadlines, and risk flags</w:t>
            </w:r>
          </w:p>
        </w:tc>
      </w:tr>
      <w:tr w:rsidR="00ED47ED" w14:paraId="2D1877C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54E7FA76"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62805443" w14:textId="77777777" w:rsidR="00ED47ED" w:rsidRDefault="0015594F">
            <w:pPr>
              <w:spacing w:after="80"/>
            </w:pPr>
            <w:r>
              <w:rPr>
                <w:b/>
                <w:bCs/>
                <w:color w:val="1A1A2E"/>
              </w:rPr>
              <w:t>Board Disclosure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702D6E8C" w14:textId="77777777" w:rsidR="00ED47ED" w:rsidRDefault="0015594F">
            <w:pPr>
              <w:spacing w:after="30"/>
            </w:pPr>
            <w:r>
              <w:rPr>
                <w:b/>
                <w:bCs/>
                <w:color w:val="1A1A2E"/>
              </w:rPr>
              <w:t>Material regulatory events flagged for board disclosure</w:t>
            </w:r>
          </w:p>
          <w:p w14:paraId="19F6D365" w14:textId="77777777" w:rsidR="00ED47ED" w:rsidRDefault="0015594F">
            <w:pPr>
              <w:spacing w:after="80"/>
            </w:pPr>
            <w:r>
              <w:rPr>
                <w:i/>
                <w:iCs/>
                <w:sz w:val="18"/>
                <w:szCs w:val="18"/>
              </w:rPr>
              <w:t>Disclosure obligation compliance ensured</w:t>
            </w:r>
          </w:p>
        </w:tc>
      </w:tr>
    </w:tbl>
    <w:p w14:paraId="1EB7B59B"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A6BB6D8"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08BECA83" w14:textId="77777777" w:rsidR="00ED47ED" w:rsidRDefault="0015594F">
            <w:pPr>
              <w:spacing w:after="80"/>
            </w:pPr>
            <w:r>
              <w:rPr>
                <w:b/>
                <w:bCs/>
                <w:color w:val="FFFFFF"/>
                <w:sz w:val="19"/>
                <w:szCs w:val="19"/>
              </w:rPr>
              <w:t>CONFIDENCE-BASED ROUTING</w:t>
            </w:r>
          </w:p>
        </w:tc>
      </w:tr>
    </w:tbl>
    <w:p w14:paraId="3152393D"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52E02306"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3A6A988D"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266B2653"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77AA1477" w14:textId="77777777" w:rsidR="00ED47ED" w:rsidRDefault="0015594F">
            <w:pPr>
              <w:spacing w:after="80"/>
            </w:pPr>
            <w:r>
              <w:rPr>
                <w:b/>
                <w:bCs/>
                <w:color w:val="FFFFFF"/>
                <w:sz w:val="19"/>
                <w:szCs w:val="19"/>
              </w:rPr>
              <w:t>Human Effort Required</w:t>
            </w:r>
          </w:p>
        </w:tc>
      </w:tr>
      <w:tr w:rsidR="00ED47ED" w14:paraId="149CBA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BAC7884" w14:textId="77777777" w:rsidR="00ED47ED" w:rsidRDefault="0015594F">
            <w:pPr>
              <w:spacing w:after="80"/>
            </w:pPr>
            <w:r>
              <w:rPr>
                <w:b/>
                <w:bCs/>
                <w:color w:val="1A1A2E"/>
                <w:sz w:val="19"/>
                <w:szCs w:val="19"/>
              </w:rPr>
              <w:t>Compliance status clean; no material issues</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29849E7" w14:textId="77777777" w:rsidR="00ED47ED" w:rsidRDefault="0015594F">
            <w:pPr>
              <w:spacing w:after="80"/>
            </w:pPr>
            <w:r>
              <w:rPr>
                <w:sz w:val="19"/>
                <w:szCs w:val="19"/>
              </w:rPr>
              <w:t>Monthly CEO compliance brief; annual board review</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757F69D" w14:textId="77777777" w:rsidR="00ED47ED" w:rsidRDefault="0015594F">
            <w:pPr>
              <w:spacing w:after="80"/>
            </w:pPr>
            <w:r>
              <w:rPr>
                <w:sz w:val="19"/>
                <w:szCs w:val="19"/>
              </w:rPr>
              <w:t>CEO + Board annual review</w:t>
            </w:r>
          </w:p>
        </w:tc>
      </w:tr>
      <w:tr w:rsidR="00ED47ED" w14:paraId="6489FE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BB55029" w14:textId="77777777" w:rsidR="00ED47ED" w:rsidRDefault="0015594F">
            <w:pPr>
              <w:spacing w:after="80"/>
            </w:pPr>
            <w:r>
              <w:rPr>
                <w:b/>
                <w:bCs/>
                <w:color w:val="1A1A2E"/>
                <w:sz w:val="19"/>
                <w:szCs w:val="19"/>
              </w:rPr>
              <w:t>Compliance gap identified — no breach yet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5D10AC3" w14:textId="77777777" w:rsidR="00ED47ED" w:rsidRDefault="0015594F">
            <w:pPr>
              <w:spacing w:after="80"/>
            </w:pPr>
            <w:r>
              <w:rPr>
                <w:sz w:val="19"/>
                <w:szCs w:val="19"/>
              </w:rPr>
              <w:t>Remediation plan within 30 days; CEO + CLO action</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F96BAD3" w14:textId="77777777" w:rsidR="00ED47ED" w:rsidRDefault="0015594F">
            <w:pPr>
              <w:spacing w:after="80"/>
            </w:pPr>
            <w:r>
              <w:rPr>
                <w:sz w:val="19"/>
                <w:szCs w:val="19"/>
              </w:rPr>
              <w:t>CLO + function owner action</w:t>
            </w:r>
          </w:p>
        </w:tc>
      </w:tr>
      <w:tr w:rsidR="00ED47ED" w14:paraId="659670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CECCA87" w14:textId="77777777" w:rsidR="00ED47ED" w:rsidRDefault="0015594F">
            <w:pPr>
              <w:spacing w:after="80"/>
            </w:pPr>
            <w:r>
              <w:rPr>
                <w:b/>
                <w:bCs/>
                <w:color w:val="1A1A2E"/>
                <w:sz w:val="19"/>
                <w:szCs w:val="19"/>
              </w:rPr>
              <w:t>Active regulatory breach or investigation</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32263A0" w14:textId="77777777" w:rsidR="00ED47ED" w:rsidRDefault="0015594F">
            <w:pPr>
              <w:spacing w:after="80"/>
            </w:pPr>
            <w:r>
              <w:rPr>
                <w:sz w:val="19"/>
                <w:szCs w:val="19"/>
              </w:rPr>
              <w:t>Legal response strategy; CEO + Board notification</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954CF03" w14:textId="77777777" w:rsidR="00ED47ED" w:rsidRDefault="0015594F">
            <w:pPr>
              <w:spacing w:after="80"/>
            </w:pPr>
            <w:r>
              <w:rPr>
                <w:sz w:val="19"/>
                <w:szCs w:val="19"/>
              </w:rPr>
              <w:t>CEO + Board + legal immediate</w:t>
            </w:r>
          </w:p>
        </w:tc>
      </w:tr>
      <w:tr w:rsidR="00ED47ED" w14:paraId="065D5C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76399E7" w14:textId="77777777" w:rsidR="00ED47ED" w:rsidRDefault="0015594F">
            <w:pPr>
              <w:spacing w:after="80"/>
            </w:pPr>
            <w:r>
              <w:rPr>
                <w:b/>
                <w:bCs/>
                <w:color w:val="1A1A2E"/>
                <w:sz w:val="19"/>
                <w:szCs w:val="19"/>
              </w:rPr>
              <w:t>Material regulatory change with significant business impact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3141560" w14:textId="77777777" w:rsidR="00ED47ED" w:rsidRDefault="0015594F">
            <w:pPr>
              <w:spacing w:after="80"/>
            </w:pPr>
            <w:r>
              <w:rPr>
                <w:sz w:val="19"/>
                <w:szCs w:val="19"/>
              </w:rPr>
              <w:t>Impact assessment within 2 weeks; CEO decision required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484D146" w14:textId="77777777" w:rsidR="00ED47ED" w:rsidRDefault="0015594F">
            <w:pPr>
              <w:spacing w:after="80"/>
            </w:pPr>
            <w:r>
              <w:rPr>
                <w:sz w:val="19"/>
                <w:szCs w:val="19"/>
              </w:rPr>
              <w:t>CEO + CLO + affected function</w:t>
            </w:r>
          </w:p>
        </w:tc>
      </w:tr>
    </w:tbl>
    <w:p w14:paraId="46B712B5"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4164ADA"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78558683" w14:textId="77777777" w:rsidR="00ED47ED" w:rsidRDefault="0015594F">
            <w:pPr>
              <w:spacing w:after="80"/>
            </w:pPr>
            <w:r>
              <w:rPr>
                <w:b/>
                <w:bCs/>
                <w:color w:val="1B6B3A"/>
              </w:rPr>
              <w:t xml:space="preserve">Outcome:  </w:t>
            </w:r>
            <w:r>
              <w:rPr>
                <w:color w:val="1A1A2E"/>
              </w:rPr>
              <w:t>Zero compliance deadline missed. Material regulatory breaches reduced 90% through early gap detection. CEO never learns of a regulatory breach from the regulator before hearing it from internal compliance. Regulatory relationship maintained — company seen as cooperative, not combative.</w:t>
            </w:r>
          </w:p>
        </w:tc>
      </w:tr>
    </w:tbl>
    <w:p w14:paraId="66423907" w14:textId="77777777" w:rsidR="00ED47ED" w:rsidRDefault="00ED47ED">
      <w:pPr>
        <w:spacing w:before="80" w:after="80"/>
      </w:pPr>
    </w:p>
    <w:p w14:paraId="1592A55A" w14:textId="77777777" w:rsidR="00ED47ED" w:rsidRDefault="0015594F">
      <w:r>
        <w:br w:type="page"/>
      </w:r>
    </w:p>
    <w:p w14:paraId="35DE1F13"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1BEE894A"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255AEA47" w14:textId="77777777" w:rsidR="00ED47ED" w:rsidRDefault="0015594F">
            <w:pPr>
              <w:spacing w:after="80"/>
              <w:jc w:val="center"/>
            </w:pPr>
            <w:r>
              <w:rPr>
                <w:b/>
                <w:bCs/>
                <w:color w:val="FFFFFF"/>
                <w:sz w:val="32"/>
                <w:szCs w:val="32"/>
              </w:rPr>
              <w:t>21</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2BDA7F7C" w14:textId="77777777" w:rsidR="00ED47ED" w:rsidRDefault="0015594F">
            <w:pPr>
              <w:spacing w:after="40"/>
            </w:pPr>
            <w:r>
              <w:rPr>
                <w:b/>
                <w:bCs/>
                <w:color w:val="1A1A2E"/>
                <w:sz w:val="26"/>
                <w:szCs w:val="26"/>
              </w:rPr>
              <w:t>Crisis Management &amp; Business Continuity Intelligence</w:t>
            </w:r>
          </w:p>
          <w:p w14:paraId="78597BC7" w14:textId="77777777" w:rsidR="00ED47ED" w:rsidRDefault="0015594F">
            <w:pPr>
              <w:spacing w:after="80"/>
            </w:pPr>
            <w:r>
              <w:rPr>
                <w:b/>
                <w:bCs/>
                <w:color w:val="1E4FA8"/>
                <w:sz w:val="18"/>
                <w:szCs w:val="18"/>
              </w:rPr>
              <w:t>RISK MANAGEMENT &amp; GOVERNANCE</w:t>
            </w:r>
          </w:p>
        </w:tc>
      </w:tr>
    </w:tbl>
    <w:p w14:paraId="2915A96F"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BF4FA0F"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3F11E117" w14:textId="77777777" w:rsidR="00ED47ED" w:rsidRDefault="0015594F">
            <w:pPr>
              <w:spacing w:after="80"/>
            </w:pPr>
            <w:r>
              <w:rPr>
                <w:b/>
                <w:bCs/>
                <w:color w:val="FFFFFF"/>
                <w:sz w:val="19"/>
                <w:szCs w:val="19"/>
              </w:rPr>
              <w:t>WHAT THE AGENT DOES</w:t>
            </w:r>
          </w:p>
        </w:tc>
      </w:tr>
    </w:tbl>
    <w:p w14:paraId="7029EEF5"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E6CDDDA"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13C12139" w14:textId="77777777" w:rsidR="00ED47ED" w:rsidRDefault="0015594F">
            <w:pPr>
              <w:spacing w:after="120"/>
            </w:pPr>
            <w:r>
              <w:t>Provides the CEO and COO with a real-time crisis management capability — from early warning signal detection through crisis response activation, stakeholder communication management, and post-crisis recovery — ensuring the organisation can navigate any crisis without destroying enterprise value or executive reputation.</w:t>
            </w:r>
          </w:p>
          <w:p w14:paraId="732430B1" w14:textId="77777777" w:rsidR="00ED47ED" w:rsidRDefault="0015594F">
            <w:pPr>
              <w:spacing w:after="80"/>
            </w:pPr>
            <w:r>
              <w:rPr>
                <w:i/>
                <w:iCs/>
                <w:color w:val="1E4FA8"/>
                <w:sz w:val="19"/>
                <w:szCs w:val="19"/>
              </w:rPr>
              <w:t>Crises do not destroy companies — slow, uncoordinated responses do. This agent ensures the CEO has a decision-ready response to any crisis within hours, not days.</w:t>
            </w:r>
          </w:p>
        </w:tc>
      </w:tr>
    </w:tbl>
    <w:p w14:paraId="4187CF15"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A22C168"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12203F22" w14:textId="77777777" w:rsidR="00ED47ED" w:rsidRDefault="0015594F">
            <w:pPr>
              <w:spacing w:after="80"/>
            </w:pPr>
            <w:r>
              <w:rPr>
                <w:b/>
                <w:bCs/>
                <w:color w:val="FFFFFF"/>
                <w:sz w:val="19"/>
                <w:szCs w:val="19"/>
              </w:rPr>
              <w:t>REASONING LOGIC — LAYERS</w:t>
            </w:r>
          </w:p>
        </w:tc>
      </w:tr>
    </w:tbl>
    <w:p w14:paraId="2262AC9E"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C19F808"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3E84EA36" w14:textId="77777777" w:rsidR="00ED47ED" w:rsidRDefault="0015594F">
            <w:pPr>
              <w:spacing w:after="80"/>
            </w:pPr>
            <w:r>
              <w:t>Layer 1 — Crisis Signal Detection: Monitors all channels — news, social media, employee reports, customer complaints, regulator communications, and operational systems — for early signals of an emerging crisis before it reaches public attention.</w:t>
            </w:r>
          </w:p>
        </w:tc>
      </w:tr>
      <w:tr w:rsidR="00ED47ED" w14:paraId="33045012"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B4CF949" w14:textId="77777777" w:rsidR="00ED47ED" w:rsidRDefault="0015594F">
            <w:pPr>
              <w:spacing w:after="80"/>
            </w:pPr>
            <w:r>
              <w:t>Layer 2 — Crisis Classification and Severity Assessment: Classifies detected crises by type (operational, reputational, financial, regulatory, security, human) and severity (operational incident, significant event, material crisis, enterprise-threatening). Triggers the appropriate response protocol.</w:t>
            </w:r>
          </w:p>
        </w:tc>
      </w:tr>
      <w:tr w:rsidR="00ED47ED" w14:paraId="27EB75BA"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7808141" w14:textId="77777777" w:rsidR="00ED47ED" w:rsidRDefault="0015594F">
            <w:pPr>
              <w:spacing w:after="80"/>
            </w:pPr>
            <w:r>
              <w:t>Layer 3 — Response Protocol Activation: For each crisis type and severity level, activates the pre-defined response protocol — crisis team assembly, communication tree, external adviser engagement, and initial CEO briefing package.</w:t>
            </w:r>
          </w:p>
        </w:tc>
      </w:tr>
      <w:tr w:rsidR="00ED47ED" w14:paraId="7BE5A817"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0F10359E" w14:textId="77777777" w:rsidR="00ED47ED" w:rsidRDefault="0015594F">
            <w:pPr>
              <w:spacing w:after="80"/>
            </w:pPr>
            <w:r>
              <w:t>Layer 4 — Stakeholder Communication Management: Manages crisis communication to all stakeholder groups — employees, customers, investors, regulators, and media — ensuring messages are coordinated, consistent, and meet legal disclosure obligations.</w:t>
            </w:r>
          </w:p>
        </w:tc>
      </w:tr>
      <w:tr w:rsidR="00ED47ED" w14:paraId="0C975AC1"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346E7550" w14:textId="77777777" w:rsidR="00ED47ED" w:rsidRDefault="0015594F">
            <w:pPr>
              <w:spacing w:after="80"/>
            </w:pPr>
            <w:r>
              <w:t>Layer 5 — Recovery and Learning: After crisis resolution, conducts a post-crisis review — root cause analysis, response effectiveness assessment, and improvement actions — ensuring the organisation learns from every crisis and improves its resilience.</w:t>
            </w:r>
          </w:p>
        </w:tc>
      </w:tr>
    </w:tbl>
    <w:p w14:paraId="258145AD"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68752D2"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6B5AD416" w14:textId="77777777" w:rsidR="00ED47ED" w:rsidRDefault="0015594F">
            <w:pPr>
              <w:spacing w:after="80"/>
            </w:pPr>
            <w:r>
              <w:rPr>
                <w:b/>
                <w:bCs/>
                <w:color w:val="FFFFFF"/>
                <w:sz w:val="19"/>
                <w:szCs w:val="19"/>
              </w:rPr>
              <w:t>AGENT FLOW — STEP BY STEP</w:t>
            </w:r>
          </w:p>
        </w:tc>
      </w:tr>
    </w:tbl>
    <w:p w14:paraId="6080FB4F"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317D110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4F35E84E"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621DD3AC"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2D4E576F" w14:textId="77777777" w:rsidR="00ED47ED" w:rsidRDefault="0015594F">
            <w:pPr>
              <w:spacing w:after="80"/>
            </w:pPr>
            <w:r>
              <w:rPr>
                <w:b/>
                <w:bCs/>
                <w:color w:val="FFFFFF"/>
                <w:sz w:val="18"/>
                <w:szCs w:val="18"/>
              </w:rPr>
              <w:t>ACTION / OUTPUT</w:t>
            </w:r>
          </w:p>
        </w:tc>
      </w:tr>
      <w:tr w:rsidR="00ED47ED" w14:paraId="42F7D08F"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602C289"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52EDD3D1" w14:textId="77777777" w:rsidR="00ED47ED" w:rsidRDefault="0015594F">
            <w:pPr>
              <w:spacing w:after="80"/>
            </w:pPr>
            <w:r>
              <w:rPr>
                <w:b/>
                <w:bCs/>
                <w:color w:val="1A1A2E"/>
              </w:rPr>
              <w:t>Signal Detection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08E3CECC" w14:textId="77777777" w:rsidR="00ED47ED" w:rsidRDefault="0015594F">
            <w:pPr>
              <w:spacing w:after="30"/>
            </w:pPr>
            <w:r>
              <w:rPr>
                <w:b/>
                <w:bCs/>
                <w:color w:val="1A1A2E"/>
              </w:rPr>
              <w:t>Crisis signals monitored across all channels</w:t>
            </w:r>
          </w:p>
          <w:p w14:paraId="268121BB" w14:textId="77777777" w:rsidR="00ED47ED" w:rsidRDefault="0015594F">
            <w:pPr>
              <w:spacing w:after="80"/>
            </w:pPr>
            <w:r>
              <w:rPr>
                <w:i/>
                <w:iCs/>
                <w:sz w:val="18"/>
                <w:szCs w:val="18"/>
              </w:rPr>
              <w:t>Early warning issued before crisis reaches public attention</w:t>
            </w:r>
          </w:p>
        </w:tc>
      </w:tr>
      <w:tr w:rsidR="00ED47ED" w14:paraId="1E6C2690"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3808DEAF"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4753A628" w14:textId="77777777" w:rsidR="00ED47ED" w:rsidRDefault="0015594F">
            <w:pPr>
              <w:spacing w:after="80"/>
            </w:pPr>
            <w:r>
              <w:rPr>
                <w:b/>
                <w:bCs/>
                <w:color w:val="1A1A2E"/>
              </w:rPr>
              <w:t>Classification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6F1A2A6A" w14:textId="77777777" w:rsidR="00ED47ED" w:rsidRDefault="0015594F">
            <w:pPr>
              <w:spacing w:after="30"/>
            </w:pPr>
            <w:r>
              <w:rPr>
                <w:b/>
                <w:bCs/>
                <w:color w:val="1A1A2E"/>
              </w:rPr>
              <w:t>Crisis classified by type and severity</w:t>
            </w:r>
          </w:p>
          <w:p w14:paraId="59DA1533" w14:textId="77777777" w:rsidR="00ED47ED" w:rsidRDefault="0015594F">
            <w:pPr>
              <w:spacing w:after="80"/>
            </w:pPr>
            <w:r>
              <w:rPr>
                <w:i/>
                <w:iCs/>
                <w:sz w:val="18"/>
                <w:szCs w:val="18"/>
              </w:rPr>
              <w:t>Response protocol triggered immediately on detection</w:t>
            </w:r>
          </w:p>
        </w:tc>
      </w:tr>
      <w:tr w:rsidR="00ED47ED" w14:paraId="44BB1E0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36101E68"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236B492F" w14:textId="77777777" w:rsidR="00ED47ED" w:rsidRDefault="0015594F">
            <w:pPr>
              <w:spacing w:after="80"/>
            </w:pPr>
            <w:r>
              <w:rPr>
                <w:b/>
                <w:bCs/>
                <w:color w:val="1A1A2E"/>
              </w:rPr>
              <w:t>Response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65E35BE6" w14:textId="77777777" w:rsidR="00ED47ED" w:rsidRDefault="0015594F">
            <w:pPr>
              <w:spacing w:after="30"/>
            </w:pPr>
            <w:r>
              <w:rPr>
                <w:b/>
                <w:bCs/>
                <w:color w:val="1A1A2E"/>
              </w:rPr>
              <w:t>Crisis response protocol activated</w:t>
            </w:r>
          </w:p>
          <w:p w14:paraId="5E497FDD" w14:textId="77777777" w:rsidR="00ED47ED" w:rsidRDefault="0015594F">
            <w:pPr>
              <w:spacing w:after="80"/>
            </w:pPr>
            <w:r>
              <w:rPr>
                <w:i/>
                <w:iCs/>
                <w:sz w:val="18"/>
                <w:szCs w:val="18"/>
              </w:rPr>
              <w:t>Crisis team assembled; CEO briefing package ready within 2 hours</w:t>
            </w:r>
          </w:p>
        </w:tc>
      </w:tr>
      <w:tr w:rsidR="00ED47ED" w14:paraId="7DD3C2F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597C8740"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195D9ABD" w14:textId="77777777" w:rsidR="00ED47ED" w:rsidRDefault="0015594F">
            <w:pPr>
              <w:spacing w:after="80"/>
            </w:pPr>
            <w:r>
              <w:rPr>
                <w:b/>
                <w:bCs/>
                <w:color w:val="1A1A2E"/>
              </w:rPr>
              <w:t>Communication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3705FB22" w14:textId="77777777" w:rsidR="00ED47ED" w:rsidRDefault="0015594F">
            <w:pPr>
              <w:spacing w:after="30"/>
            </w:pPr>
            <w:r>
              <w:rPr>
                <w:b/>
                <w:bCs/>
                <w:color w:val="1A1A2E"/>
              </w:rPr>
              <w:t>Stakeholder communications drafted and coordinated</w:t>
            </w:r>
          </w:p>
          <w:p w14:paraId="7B802336" w14:textId="77777777" w:rsidR="00ED47ED" w:rsidRDefault="0015594F">
            <w:pPr>
              <w:spacing w:after="80"/>
            </w:pPr>
            <w:r>
              <w:rPr>
                <w:i/>
                <w:iCs/>
                <w:sz w:val="18"/>
                <w:szCs w:val="18"/>
              </w:rPr>
              <w:t>Employee, customer, investor, regulator, media messages aligned</w:t>
            </w:r>
          </w:p>
        </w:tc>
      </w:tr>
      <w:tr w:rsidR="00ED47ED" w14:paraId="25E081D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3FEBF478"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5A0E7EFA" w14:textId="77777777" w:rsidR="00ED47ED" w:rsidRDefault="0015594F">
            <w:pPr>
              <w:spacing w:after="80"/>
            </w:pPr>
            <w:r>
              <w:rPr>
                <w:b/>
                <w:bCs/>
                <w:color w:val="1A1A2E"/>
              </w:rPr>
              <w:t>Legal Compliance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792A1F6C" w14:textId="77777777" w:rsidR="00ED47ED" w:rsidRDefault="0015594F">
            <w:pPr>
              <w:spacing w:after="30"/>
            </w:pPr>
            <w:r>
              <w:rPr>
                <w:b/>
                <w:bCs/>
                <w:color w:val="1A1A2E"/>
              </w:rPr>
              <w:t>Disclosure obligations assessed in real time</w:t>
            </w:r>
          </w:p>
          <w:p w14:paraId="600473EF" w14:textId="77777777" w:rsidR="00ED47ED" w:rsidRDefault="0015594F">
            <w:pPr>
              <w:spacing w:after="80"/>
            </w:pPr>
            <w:r>
              <w:rPr>
                <w:i/>
                <w:iCs/>
                <w:sz w:val="18"/>
                <w:szCs w:val="18"/>
              </w:rPr>
              <w:t>Material event regulatory notification managed</w:t>
            </w:r>
          </w:p>
        </w:tc>
      </w:tr>
      <w:tr w:rsidR="00ED47ED" w14:paraId="43727B2E"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30E23C7F"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7237A5BB" w14:textId="77777777" w:rsidR="00ED47ED" w:rsidRDefault="0015594F">
            <w:pPr>
              <w:spacing w:after="80"/>
            </w:pPr>
            <w:r>
              <w:rPr>
                <w:b/>
                <w:bCs/>
                <w:color w:val="1A1A2E"/>
              </w:rPr>
              <w:t>Recovery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5BDDEFB7" w14:textId="77777777" w:rsidR="00ED47ED" w:rsidRDefault="0015594F">
            <w:pPr>
              <w:spacing w:after="30"/>
            </w:pPr>
            <w:r>
              <w:rPr>
                <w:b/>
                <w:bCs/>
                <w:color w:val="1A1A2E"/>
              </w:rPr>
              <w:t>Recovery milestones tracked post-crisis</w:t>
            </w:r>
          </w:p>
          <w:p w14:paraId="6C423830" w14:textId="77777777" w:rsidR="00ED47ED" w:rsidRDefault="0015594F">
            <w:pPr>
              <w:spacing w:after="80"/>
            </w:pPr>
            <w:r>
              <w:rPr>
                <w:i/>
                <w:iCs/>
                <w:sz w:val="18"/>
                <w:szCs w:val="18"/>
              </w:rPr>
              <w:t>Return to normal operations monitored and reported</w:t>
            </w:r>
          </w:p>
        </w:tc>
      </w:tr>
      <w:tr w:rsidR="00ED47ED" w14:paraId="07D960E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19EC6336"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1CA6DDBE" w14:textId="77777777" w:rsidR="00ED47ED" w:rsidRDefault="0015594F">
            <w:pPr>
              <w:spacing w:after="80"/>
            </w:pPr>
            <w:r>
              <w:rPr>
                <w:b/>
                <w:bCs/>
                <w:color w:val="1A1A2E"/>
              </w:rPr>
              <w:t>Learning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489594AB" w14:textId="77777777" w:rsidR="00ED47ED" w:rsidRDefault="0015594F">
            <w:pPr>
              <w:spacing w:after="30"/>
            </w:pPr>
            <w:r>
              <w:rPr>
                <w:b/>
                <w:bCs/>
                <w:color w:val="1A1A2E"/>
              </w:rPr>
              <w:t>Post-crisis review completed</w:t>
            </w:r>
          </w:p>
          <w:p w14:paraId="2D754B60" w14:textId="77777777" w:rsidR="00ED47ED" w:rsidRDefault="0015594F">
            <w:pPr>
              <w:spacing w:after="80"/>
            </w:pPr>
            <w:r>
              <w:rPr>
                <w:i/>
                <w:iCs/>
                <w:sz w:val="18"/>
                <w:szCs w:val="18"/>
              </w:rPr>
              <w:t>Root cause, response quality, and improvement actions</w:t>
            </w:r>
          </w:p>
        </w:tc>
      </w:tr>
    </w:tbl>
    <w:p w14:paraId="3966DB74"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5307595"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39FDB5B3" w14:textId="77777777" w:rsidR="00ED47ED" w:rsidRDefault="0015594F">
            <w:pPr>
              <w:spacing w:after="80"/>
            </w:pPr>
            <w:r>
              <w:rPr>
                <w:b/>
                <w:bCs/>
                <w:color w:val="FFFFFF"/>
                <w:sz w:val="19"/>
                <w:szCs w:val="19"/>
              </w:rPr>
              <w:t>CONFIDENCE-BASED ROUTING</w:t>
            </w:r>
          </w:p>
        </w:tc>
      </w:tr>
    </w:tbl>
    <w:p w14:paraId="3F1BC200"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77E99EE3"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26EE50EB"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1FA315D3"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4E88F9F2" w14:textId="77777777" w:rsidR="00ED47ED" w:rsidRDefault="0015594F">
            <w:pPr>
              <w:spacing w:after="80"/>
            </w:pPr>
            <w:r>
              <w:rPr>
                <w:b/>
                <w:bCs/>
                <w:color w:val="FFFFFF"/>
                <w:sz w:val="19"/>
                <w:szCs w:val="19"/>
              </w:rPr>
              <w:t>Human Effort Required</w:t>
            </w:r>
          </w:p>
        </w:tc>
      </w:tr>
      <w:tr w:rsidR="00ED47ED" w14:paraId="02790F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88172D5" w14:textId="77777777" w:rsidR="00ED47ED" w:rsidRDefault="0015594F">
            <w:pPr>
              <w:spacing w:after="80"/>
            </w:pPr>
            <w:r>
              <w:rPr>
                <w:b/>
                <w:bCs/>
                <w:color w:val="1A1A2E"/>
                <w:sz w:val="19"/>
                <w:szCs w:val="19"/>
              </w:rPr>
              <w:t>Operational incident — no external visibility</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91F45B1" w14:textId="77777777" w:rsidR="00ED47ED" w:rsidRDefault="0015594F">
            <w:pPr>
              <w:spacing w:after="80"/>
            </w:pPr>
            <w:r>
              <w:rPr>
                <w:sz w:val="19"/>
                <w:szCs w:val="19"/>
              </w:rPr>
              <w:t>Internal response team activated; CEO briefed</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FC1A238" w14:textId="77777777" w:rsidR="00ED47ED" w:rsidRDefault="0015594F">
            <w:pPr>
              <w:spacing w:after="80"/>
            </w:pPr>
            <w:r>
              <w:rPr>
                <w:sz w:val="19"/>
                <w:szCs w:val="19"/>
              </w:rPr>
              <w:t>CEO + COO operational response</w:t>
            </w:r>
          </w:p>
        </w:tc>
      </w:tr>
      <w:tr w:rsidR="00ED47ED" w14:paraId="3E17CB5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942E485" w14:textId="77777777" w:rsidR="00ED47ED" w:rsidRDefault="0015594F">
            <w:pPr>
              <w:spacing w:after="80"/>
            </w:pPr>
            <w:r>
              <w:rPr>
                <w:b/>
                <w:bCs/>
                <w:color w:val="1A1A2E"/>
                <w:sz w:val="19"/>
                <w:szCs w:val="19"/>
              </w:rPr>
              <w:t>Crisis with external stakeholder impact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645C61F" w14:textId="77777777" w:rsidR="00ED47ED" w:rsidRDefault="0015594F">
            <w:pPr>
              <w:spacing w:after="80"/>
            </w:pPr>
            <w:r>
              <w:rPr>
                <w:sz w:val="19"/>
                <w:szCs w:val="19"/>
              </w:rPr>
              <w:t>Full crisis protocol; CEO + communications + legal</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DCE4AC9" w14:textId="77777777" w:rsidR="00ED47ED" w:rsidRDefault="0015594F">
            <w:pPr>
              <w:spacing w:after="80"/>
            </w:pPr>
            <w:r>
              <w:rPr>
                <w:sz w:val="19"/>
                <w:szCs w:val="19"/>
              </w:rPr>
              <w:t>CEO direct leadership</w:t>
            </w:r>
          </w:p>
        </w:tc>
      </w:tr>
      <w:tr w:rsidR="00ED47ED" w14:paraId="784E5A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1E0F65E" w14:textId="77777777" w:rsidR="00ED47ED" w:rsidRDefault="0015594F">
            <w:pPr>
              <w:spacing w:after="80"/>
            </w:pPr>
            <w:r>
              <w:rPr>
                <w:b/>
                <w:bCs/>
                <w:color w:val="1A1A2E"/>
                <w:sz w:val="19"/>
                <w:szCs w:val="19"/>
              </w:rPr>
              <w:t>Material crisis with regulatory disclosure obligation</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E58303E" w14:textId="77777777" w:rsidR="00ED47ED" w:rsidRDefault="0015594F">
            <w:pPr>
              <w:spacing w:after="80"/>
            </w:pPr>
            <w:r>
              <w:rPr>
                <w:sz w:val="19"/>
                <w:szCs w:val="19"/>
              </w:rPr>
              <w:t>Regulatory notification; board emergency meeting</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83F87ED" w14:textId="77777777" w:rsidR="00ED47ED" w:rsidRDefault="0015594F">
            <w:pPr>
              <w:spacing w:after="80"/>
            </w:pPr>
            <w:r>
              <w:rPr>
                <w:sz w:val="19"/>
                <w:szCs w:val="19"/>
              </w:rPr>
              <w:t>CEO + Board + legal immediate</w:t>
            </w:r>
          </w:p>
        </w:tc>
      </w:tr>
      <w:tr w:rsidR="00ED47ED" w14:paraId="115C82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103090A" w14:textId="77777777" w:rsidR="00ED47ED" w:rsidRDefault="0015594F">
            <w:pPr>
              <w:spacing w:after="80"/>
            </w:pPr>
            <w:r>
              <w:rPr>
                <w:b/>
                <w:bCs/>
                <w:color w:val="1A1A2E"/>
                <w:sz w:val="19"/>
                <w:szCs w:val="19"/>
              </w:rPr>
              <w:t>Enterprise-threatening crisis (existential risk)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C7EC7D6" w14:textId="77777777" w:rsidR="00ED47ED" w:rsidRDefault="0015594F">
            <w:pPr>
              <w:spacing w:after="80"/>
            </w:pPr>
            <w:r>
              <w:rPr>
                <w:sz w:val="19"/>
                <w:szCs w:val="19"/>
              </w:rPr>
              <w:t>Full war-room activation; chair + CEO + advisers</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6C51251" w14:textId="77777777" w:rsidR="00ED47ED" w:rsidRDefault="0015594F">
            <w:pPr>
              <w:spacing w:after="80"/>
            </w:pPr>
            <w:r>
              <w:rPr>
                <w:sz w:val="19"/>
                <w:szCs w:val="19"/>
              </w:rPr>
              <w:t>CEO + Chair + Board + advisers</w:t>
            </w:r>
          </w:p>
        </w:tc>
      </w:tr>
    </w:tbl>
    <w:p w14:paraId="250335C8"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D54A2BF"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07331260" w14:textId="77777777" w:rsidR="00ED47ED" w:rsidRDefault="0015594F">
            <w:pPr>
              <w:spacing w:after="80"/>
            </w:pPr>
            <w:r>
              <w:rPr>
                <w:b/>
                <w:bCs/>
                <w:color w:val="1B6B3A"/>
              </w:rPr>
              <w:t xml:space="preserve">Outcome:  </w:t>
            </w:r>
            <w:r>
              <w:rPr>
                <w:color w:val="1A1A2E"/>
              </w:rPr>
              <w:t>Average crisis response time from detection to CEO briefing reduced from 6 hours to 90 minutes. Zero disclosure compliance failures during crises. Post-crisis reputation recovery 40% faster due to coordinated communication. Business continuity plans tested and validated — no untested recovery procedure.</w:t>
            </w:r>
          </w:p>
        </w:tc>
      </w:tr>
    </w:tbl>
    <w:p w14:paraId="42F46A3B" w14:textId="77777777" w:rsidR="00ED47ED" w:rsidRDefault="00ED47ED">
      <w:pPr>
        <w:spacing w:before="80" w:after="80"/>
      </w:pPr>
    </w:p>
    <w:p w14:paraId="359C220A" w14:textId="77777777" w:rsidR="00ED47ED" w:rsidRDefault="0015594F">
      <w:r>
        <w:br w:type="page"/>
      </w:r>
    </w:p>
    <w:p w14:paraId="41D2B3D9"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4852B86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4B4A59FB" w14:textId="77777777" w:rsidR="00ED47ED" w:rsidRDefault="0015594F">
            <w:pPr>
              <w:spacing w:after="80"/>
              <w:jc w:val="center"/>
            </w:pPr>
            <w:r>
              <w:rPr>
                <w:b/>
                <w:bCs/>
                <w:color w:val="FFFFFF"/>
                <w:sz w:val="32"/>
                <w:szCs w:val="32"/>
              </w:rPr>
              <w:t>22</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7E6ADD54" w14:textId="77777777" w:rsidR="00ED47ED" w:rsidRDefault="0015594F">
            <w:pPr>
              <w:spacing w:after="40"/>
            </w:pPr>
            <w:r>
              <w:rPr>
                <w:b/>
                <w:bCs/>
                <w:color w:val="1A1A2E"/>
                <w:sz w:val="26"/>
                <w:szCs w:val="26"/>
              </w:rPr>
              <w:t>Cybersecurity &amp; Data Privacy Risk Intelligence</w:t>
            </w:r>
          </w:p>
          <w:p w14:paraId="64B9D5FA" w14:textId="77777777" w:rsidR="00ED47ED" w:rsidRDefault="0015594F">
            <w:pPr>
              <w:spacing w:after="80"/>
            </w:pPr>
            <w:r>
              <w:rPr>
                <w:b/>
                <w:bCs/>
                <w:color w:val="1E4FA8"/>
                <w:sz w:val="18"/>
                <w:szCs w:val="18"/>
              </w:rPr>
              <w:t>RISK MANAGEMENT &amp; GOVERNANCE</w:t>
            </w:r>
          </w:p>
        </w:tc>
      </w:tr>
    </w:tbl>
    <w:p w14:paraId="2879266E"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DB5EE26"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4AC409B9" w14:textId="77777777" w:rsidR="00ED47ED" w:rsidRDefault="0015594F">
            <w:pPr>
              <w:spacing w:after="80"/>
            </w:pPr>
            <w:r>
              <w:rPr>
                <w:b/>
                <w:bCs/>
                <w:color w:val="FFFFFF"/>
                <w:sz w:val="19"/>
                <w:szCs w:val="19"/>
              </w:rPr>
              <w:t>WHAT THE AGENT DOES</w:t>
            </w:r>
          </w:p>
        </w:tc>
      </w:tr>
    </w:tbl>
    <w:p w14:paraId="277E0FE2"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68EB25A"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2A34100B" w14:textId="77777777" w:rsidR="00ED47ED" w:rsidRDefault="0015594F">
            <w:pPr>
              <w:spacing w:after="120"/>
            </w:pPr>
            <w:r>
              <w:t>Provides the CEO and board with intelligence on the organisation's cybersecurity posture and data privacy risk — translating technical security metrics into business risk language, tracking regulatory compliance, and ensuring the CEO has the situational awareness needed to govern technology risk as a board-level matter.</w:t>
            </w:r>
          </w:p>
          <w:p w14:paraId="2A583FA7" w14:textId="77777777" w:rsidR="00ED47ED" w:rsidRDefault="0015594F">
            <w:pPr>
              <w:spacing w:after="80"/>
            </w:pPr>
            <w:r>
              <w:rPr>
                <w:i/>
                <w:iCs/>
                <w:color w:val="1E4FA8"/>
                <w:sz w:val="19"/>
                <w:szCs w:val="19"/>
              </w:rPr>
              <w:t>The CEO does not need to be a cybersecurity expert — but they must know when a breach is imminent, when the company is non-compliant, and when the board needs to act.</w:t>
            </w:r>
          </w:p>
        </w:tc>
      </w:tr>
    </w:tbl>
    <w:p w14:paraId="7B5CE183"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896DEB5"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35444EFC" w14:textId="77777777" w:rsidR="00ED47ED" w:rsidRDefault="0015594F">
            <w:pPr>
              <w:spacing w:after="80"/>
            </w:pPr>
            <w:r>
              <w:rPr>
                <w:b/>
                <w:bCs/>
                <w:color w:val="FFFFFF"/>
                <w:sz w:val="19"/>
                <w:szCs w:val="19"/>
              </w:rPr>
              <w:t>REASONING LOGIC — LAYERS</w:t>
            </w:r>
          </w:p>
        </w:tc>
      </w:tr>
    </w:tbl>
    <w:p w14:paraId="6EEA9254"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6F97DCA4"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37FC92C8" w14:textId="77777777" w:rsidR="00ED47ED" w:rsidRDefault="0015594F">
            <w:pPr>
              <w:spacing w:after="80"/>
            </w:pPr>
            <w:r>
              <w:t>Layer 1 — Threat Landscape Monitoring: Monitors the cybersecurity threat landscape relevant to the company's sector and geography — active threat actors, new attack vectors, and sector-specific vulnerabilities. Translates technical threat intelligence into business risk language.</w:t>
            </w:r>
          </w:p>
        </w:tc>
      </w:tr>
      <w:tr w:rsidR="00ED47ED" w14:paraId="6C28435E"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FF8858D" w14:textId="77777777" w:rsidR="00ED47ED" w:rsidRDefault="0015594F">
            <w:pPr>
              <w:spacing w:after="80"/>
            </w:pPr>
            <w:r>
              <w:t>Layer 2 — Security Posture Assessment: Assesses the organisation's security posture against recognised frameworks (NIST, ISO 27001, CIS Controls) — identifying critical gaps that represent material breach risk. Prioritises remediation by business impact.</w:t>
            </w:r>
          </w:p>
        </w:tc>
      </w:tr>
      <w:tr w:rsidR="00ED47ED" w14:paraId="19A81A1F"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FAD627C" w14:textId="77777777" w:rsidR="00ED47ED" w:rsidRDefault="0015594F">
            <w:pPr>
              <w:spacing w:after="80"/>
            </w:pPr>
            <w:r>
              <w:t>Layer 3 — Data Privacy Compliance: Monitors compliance with data privacy regulations — India's DPDP Act, GDPR (for EU exposure), CCPA — with specific attention to data inventory, consent management, breach notification obligations, and data subject rights fulfilment.</w:t>
            </w:r>
          </w:p>
        </w:tc>
      </w:tr>
      <w:tr w:rsidR="00ED47ED" w14:paraId="2CF340F5"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60FEE064" w14:textId="77777777" w:rsidR="00ED47ED" w:rsidRDefault="0015594F">
            <w:pPr>
              <w:spacing w:after="80"/>
            </w:pPr>
            <w:r>
              <w:t>Layer 4 — Vendor and Third-Party Risk: Assesses cybersecurity risk in the supply chain — vendors with access to company data or systems represent an extension of the company's attack surface. Tracks vendor security posture and flags high-risk third parties.</w:t>
            </w:r>
          </w:p>
        </w:tc>
      </w:tr>
      <w:tr w:rsidR="00ED47ED" w14:paraId="787863E3"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0B0FCEAC" w14:textId="77777777" w:rsidR="00ED47ED" w:rsidRDefault="0015594F">
            <w:pPr>
              <w:spacing w:after="80"/>
            </w:pPr>
            <w:r>
              <w:t>Layer 5 — Incident Simulation and Readiness: Conducts regular tabletop exercises and penetration tests — ensuring the CEO and board are not testing the crisis response in the middle of a real incident. Validates that technical controls work as designed.</w:t>
            </w:r>
          </w:p>
        </w:tc>
      </w:tr>
    </w:tbl>
    <w:p w14:paraId="3D9CFFA4"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C0C5158"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4B07F9F0" w14:textId="77777777" w:rsidR="00ED47ED" w:rsidRDefault="0015594F">
            <w:pPr>
              <w:spacing w:after="80"/>
            </w:pPr>
            <w:r>
              <w:rPr>
                <w:b/>
                <w:bCs/>
                <w:color w:val="FFFFFF"/>
                <w:sz w:val="19"/>
                <w:szCs w:val="19"/>
              </w:rPr>
              <w:t>AGENT FLOW — STEP BY STEP</w:t>
            </w:r>
          </w:p>
        </w:tc>
      </w:tr>
    </w:tbl>
    <w:p w14:paraId="4F9958B0"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1C39645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48EC28DC"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26E8605B"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3BC55422" w14:textId="77777777" w:rsidR="00ED47ED" w:rsidRDefault="0015594F">
            <w:pPr>
              <w:spacing w:after="80"/>
            </w:pPr>
            <w:r>
              <w:rPr>
                <w:b/>
                <w:bCs/>
                <w:color w:val="FFFFFF"/>
                <w:sz w:val="18"/>
                <w:szCs w:val="18"/>
              </w:rPr>
              <w:t>ACTION / OUTPUT</w:t>
            </w:r>
          </w:p>
        </w:tc>
      </w:tr>
      <w:tr w:rsidR="00ED47ED" w14:paraId="289628B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60CBE640"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094D145F" w14:textId="77777777" w:rsidR="00ED47ED" w:rsidRDefault="0015594F">
            <w:pPr>
              <w:spacing w:after="80"/>
            </w:pPr>
            <w:r>
              <w:rPr>
                <w:b/>
                <w:bCs/>
                <w:color w:val="1A1A2E"/>
              </w:rPr>
              <w:t>Threat Intelligence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6D13424C" w14:textId="77777777" w:rsidR="00ED47ED" w:rsidRDefault="0015594F">
            <w:pPr>
              <w:spacing w:after="30"/>
            </w:pPr>
            <w:r>
              <w:rPr>
                <w:b/>
                <w:bCs/>
                <w:color w:val="1A1A2E"/>
              </w:rPr>
              <w:t>Sector-specific threat landscape monitored</w:t>
            </w:r>
          </w:p>
          <w:p w14:paraId="16E349E2" w14:textId="77777777" w:rsidR="00ED47ED" w:rsidRDefault="0015594F">
            <w:pPr>
              <w:spacing w:after="80"/>
            </w:pPr>
            <w:r>
              <w:rPr>
                <w:i/>
                <w:iCs/>
                <w:sz w:val="18"/>
                <w:szCs w:val="18"/>
              </w:rPr>
              <w:t>Business-language threat brief prepared for CEO</w:t>
            </w:r>
          </w:p>
        </w:tc>
      </w:tr>
      <w:tr w:rsidR="00ED47ED" w14:paraId="0626CB62"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23A49E25"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7D53A49D" w14:textId="77777777" w:rsidR="00ED47ED" w:rsidRDefault="0015594F">
            <w:pPr>
              <w:spacing w:after="80"/>
            </w:pPr>
            <w:r>
              <w:rPr>
                <w:b/>
                <w:bCs/>
                <w:color w:val="1A1A2E"/>
              </w:rPr>
              <w:t>Posture Assessment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0CDF1D90" w14:textId="77777777" w:rsidR="00ED47ED" w:rsidRDefault="0015594F">
            <w:pPr>
              <w:spacing w:after="30"/>
            </w:pPr>
            <w:r>
              <w:rPr>
                <w:b/>
                <w:bCs/>
                <w:color w:val="1A1A2E"/>
              </w:rPr>
              <w:t>Security posture scored vs. NIST and ISO frameworks</w:t>
            </w:r>
          </w:p>
          <w:p w14:paraId="667DE0D2" w14:textId="77777777" w:rsidR="00ED47ED" w:rsidRDefault="0015594F">
            <w:pPr>
              <w:spacing w:after="80"/>
            </w:pPr>
            <w:r>
              <w:rPr>
                <w:i/>
                <w:iCs/>
                <w:sz w:val="18"/>
                <w:szCs w:val="18"/>
              </w:rPr>
              <w:t>Critical gaps with business impact quantified</w:t>
            </w:r>
          </w:p>
        </w:tc>
      </w:tr>
      <w:tr w:rsidR="00ED47ED" w14:paraId="3C0E0CE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19552214"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72092AEF" w14:textId="77777777" w:rsidR="00ED47ED" w:rsidRDefault="0015594F">
            <w:pPr>
              <w:spacing w:after="80"/>
            </w:pPr>
            <w:r>
              <w:rPr>
                <w:b/>
                <w:bCs/>
                <w:color w:val="1A1A2E"/>
              </w:rPr>
              <w:t>Privacy Compliance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64C11293" w14:textId="77777777" w:rsidR="00ED47ED" w:rsidRDefault="0015594F">
            <w:pPr>
              <w:spacing w:after="30"/>
            </w:pPr>
            <w:r>
              <w:rPr>
                <w:b/>
                <w:bCs/>
                <w:color w:val="1A1A2E"/>
              </w:rPr>
              <w:t>DPDP, GDPR, and other privacy regulation compliance checked</w:t>
            </w:r>
          </w:p>
          <w:p w14:paraId="5DF28610" w14:textId="77777777" w:rsidR="00ED47ED" w:rsidRDefault="0015594F">
            <w:pPr>
              <w:spacing w:after="80"/>
            </w:pPr>
            <w:r>
              <w:rPr>
                <w:i/>
                <w:iCs/>
                <w:sz w:val="18"/>
                <w:szCs w:val="18"/>
              </w:rPr>
              <w:t>Breach notification readiness and data inventory validated</w:t>
            </w:r>
          </w:p>
        </w:tc>
      </w:tr>
      <w:tr w:rsidR="00ED47ED" w14:paraId="114F10F9"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02119B6A"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7883EC66" w14:textId="77777777" w:rsidR="00ED47ED" w:rsidRDefault="0015594F">
            <w:pPr>
              <w:spacing w:after="80"/>
            </w:pPr>
            <w:r>
              <w:rPr>
                <w:b/>
                <w:bCs/>
                <w:color w:val="1A1A2E"/>
              </w:rPr>
              <w:t>Vendor Risk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7810FC6A" w14:textId="77777777" w:rsidR="00ED47ED" w:rsidRDefault="0015594F">
            <w:pPr>
              <w:spacing w:after="30"/>
            </w:pPr>
            <w:r>
              <w:rPr>
                <w:b/>
                <w:bCs/>
                <w:color w:val="1A1A2E"/>
              </w:rPr>
              <w:t>Third-party security risk assessed</w:t>
            </w:r>
          </w:p>
          <w:p w14:paraId="3EB06CEA" w14:textId="77777777" w:rsidR="00ED47ED" w:rsidRDefault="0015594F">
            <w:pPr>
              <w:spacing w:after="80"/>
            </w:pPr>
            <w:r>
              <w:rPr>
                <w:i/>
                <w:iCs/>
                <w:sz w:val="18"/>
                <w:szCs w:val="18"/>
              </w:rPr>
              <w:t>High-risk vendors with company data access flagged</w:t>
            </w:r>
          </w:p>
        </w:tc>
      </w:tr>
      <w:tr w:rsidR="00ED47ED" w14:paraId="7003F74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14ACA45"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4D3E7A2E" w14:textId="77777777" w:rsidR="00ED47ED" w:rsidRDefault="0015594F">
            <w:pPr>
              <w:spacing w:after="80"/>
            </w:pPr>
            <w:r>
              <w:rPr>
                <w:b/>
                <w:bCs/>
                <w:color w:val="1A1A2E"/>
              </w:rPr>
              <w:t>Incident Readiness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70E20AA1" w14:textId="77777777" w:rsidR="00ED47ED" w:rsidRDefault="0015594F">
            <w:pPr>
              <w:spacing w:after="30"/>
            </w:pPr>
            <w:r>
              <w:rPr>
                <w:b/>
                <w:bCs/>
                <w:color w:val="1A1A2E"/>
              </w:rPr>
              <w:t>Penetration test and tabletop exercise conducted</w:t>
            </w:r>
          </w:p>
          <w:p w14:paraId="2ABEAD1D" w14:textId="77777777" w:rsidR="00ED47ED" w:rsidRDefault="0015594F">
            <w:pPr>
              <w:spacing w:after="80"/>
            </w:pPr>
            <w:r>
              <w:rPr>
                <w:i/>
                <w:iCs/>
                <w:sz w:val="18"/>
                <w:szCs w:val="18"/>
              </w:rPr>
              <w:t>CEO and board crisis response validated before real incident</w:t>
            </w:r>
          </w:p>
        </w:tc>
      </w:tr>
      <w:tr w:rsidR="00ED47ED" w14:paraId="59A6F1F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6332D634"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3050808D" w14:textId="77777777" w:rsidR="00ED47ED" w:rsidRDefault="0015594F">
            <w:pPr>
              <w:spacing w:after="80"/>
            </w:pPr>
            <w:r>
              <w:rPr>
                <w:b/>
                <w:bCs/>
                <w:color w:val="1A1A2E"/>
              </w:rPr>
              <w:t>Board Cyber Report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1B607E23" w14:textId="77777777" w:rsidR="00ED47ED" w:rsidRDefault="0015594F">
            <w:pPr>
              <w:spacing w:after="30"/>
            </w:pPr>
            <w:r>
              <w:rPr>
                <w:b/>
                <w:bCs/>
                <w:color w:val="1A1A2E"/>
              </w:rPr>
              <w:t>Quarterly board cybersecurity report prepared</w:t>
            </w:r>
          </w:p>
          <w:p w14:paraId="5FD3C12E" w14:textId="77777777" w:rsidR="00ED47ED" w:rsidRDefault="0015594F">
            <w:pPr>
              <w:spacing w:after="80"/>
            </w:pPr>
            <w:r>
              <w:rPr>
                <w:i/>
                <w:iCs/>
                <w:sz w:val="18"/>
                <w:szCs w:val="18"/>
              </w:rPr>
              <w:t>Business risk language — no technical jargon</w:t>
            </w:r>
          </w:p>
        </w:tc>
      </w:tr>
      <w:tr w:rsidR="00ED47ED" w14:paraId="7C56E790"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749CFB39"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455EB4E4" w14:textId="77777777" w:rsidR="00ED47ED" w:rsidRDefault="0015594F">
            <w:pPr>
              <w:spacing w:after="80"/>
            </w:pPr>
            <w:r>
              <w:rPr>
                <w:b/>
                <w:bCs/>
                <w:color w:val="1A1A2E"/>
              </w:rPr>
              <w:t>Alert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5D4E59FB" w14:textId="77777777" w:rsidR="00ED47ED" w:rsidRDefault="0015594F">
            <w:pPr>
              <w:spacing w:after="30"/>
            </w:pPr>
            <w:r>
              <w:rPr>
                <w:b/>
                <w:bCs/>
                <w:color w:val="1A1A2E"/>
              </w:rPr>
              <w:t>Active breach or attack signal escalated immediately</w:t>
            </w:r>
          </w:p>
          <w:p w14:paraId="21DED325" w14:textId="77777777" w:rsidR="00ED47ED" w:rsidRDefault="0015594F">
            <w:pPr>
              <w:spacing w:after="80"/>
            </w:pPr>
            <w:r>
              <w:rPr>
                <w:i/>
                <w:iCs/>
                <w:sz w:val="18"/>
                <w:szCs w:val="18"/>
              </w:rPr>
              <w:t>CEO and CISO notified within 15 minutes of confirmed incident</w:t>
            </w:r>
          </w:p>
        </w:tc>
      </w:tr>
    </w:tbl>
    <w:p w14:paraId="2CFE7733"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4BF35A6"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392FAAFB" w14:textId="77777777" w:rsidR="00ED47ED" w:rsidRDefault="0015594F">
            <w:pPr>
              <w:spacing w:after="80"/>
            </w:pPr>
            <w:r>
              <w:rPr>
                <w:b/>
                <w:bCs/>
                <w:color w:val="FFFFFF"/>
                <w:sz w:val="19"/>
                <w:szCs w:val="19"/>
              </w:rPr>
              <w:t>CONFIDENCE-BASED ROUTING</w:t>
            </w:r>
          </w:p>
        </w:tc>
      </w:tr>
    </w:tbl>
    <w:p w14:paraId="667A12AB"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71AAB4F8"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742B2394"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3600CF77"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5823D4E2" w14:textId="77777777" w:rsidR="00ED47ED" w:rsidRDefault="0015594F">
            <w:pPr>
              <w:spacing w:after="80"/>
            </w:pPr>
            <w:r>
              <w:rPr>
                <w:b/>
                <w:bCs/>
                <w:color w:val="FFFFFF"/>
                <w:sz w:val="19"/>
                <w:szCs w:val="19"/>
              </w:rPr>
              <w:t>Human Effort Required</w:t>
            </w:r>
          </w:p>
        </w:tc>
      </w:tr>
      <w:tr w:rsidR="00ED47ED" w14:paraId="32CDE2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CED8A40" w14:textId="77777777" w:rsidR="00ED47ED" w:rsidRDefault="0015594F">
            <w:pPr>
              <w:spacing w:after="80"/>
            </w:pPr>
            <w:r>
              <w:rPr>
                <w:b/>
                <w:bCs/>
                <w:color w:val="1A1A2E"/>
                <w:sz w:val="19"/>
                <w:szCs w:val="19"/>
              </w:rPr>
              <w:t>Security posture stable; no active threats detected</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FDD9256" w14:textId="77777777" w:rsidR="00ED47ED" w:rsidRDefault="0015594F">
            <w:pPr>
              <w:spacing w:after="80"/>
            </w:pPr>
            <w:r>
              <w:rPr>
                <w:sz w:val="19"/>
                <w:szCs w:val="19"/>
              </w:rPr>
              <w:t>Quarterly board cyber report; annual penetration test</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243EC51" w14:textId="77777777" w:rsidR="00ED47ED" w:rsidRDefault="0015594F">
            <w:pPr>
              <w:spacing w:after="80"/>
            </w:pPr>
            <w:r>
              <w:rPr>
                <w:sz w:val="19"/>
                <w:szCs w:val="19"/>
              </w:rPr>
              <w:t>CEO + Board quarterly review</w:t>
            </w:r>
          </w:p>
        </w:tc>
      </w:tr>
      <w:tr w:rsidR="00ED47ED" w14:paraId="2368E4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F64F119" w14:textId="77777777" w:rsidR="00ED47ED" w:rsidRDefault="0015594F">
            <w:pPr>
              <w:spacing w:after="80"/>
            </w:pPr>
            <w:r>
              <w:rPr>
                <w:b/>
                <w:bCs/>
                <w:color w:val="1A1A2E"/>
                <w:sz w:val="19"/>
                <w:szCs w:val="19"/>
              </w:rPr>
              <w:t>Critical security gap identified in posture assessment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E821BA7" w14:textId="77777777" w:rsidR="00ED47ED" w:rsidRDefault="0015594F">
            <w:pPr>
              <w:spacing w:after="80"/>
            </w:pPr>
            <w:r>
              <w:rPr>
                <w:sz w:val="19"/>
                <w:szCs w:val="19"/>
              </w:rPr>
              <w:t>Remediation prioritised within 30 days; CEO briefed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06BD21F" w14:textId="77777777" w:rsidR="00ED47ED" w:rsidRDefault="0015594F">
            <w:pPr>
              <w:spacing w:after="80"/>
            </w:pPr>
            <w:r>
              <w:rPr>
                <w:sz w:val="19"/>
                <w:szCs w:val="19"/>
              </w:rPr>
              <w:t>CISO + CEO action</w:t>
            </w:r>
          </w:p>
        </w:tc>
      </w:tr>
      <w:tr w:rsidR="00ED47ED" w14:paraId="317A7E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0A084D4E" w14:textId="77777777" w:rsidR="00ED47ED" w:rsidRDefault="0015594F">
            <w:pPr>
              <w:spacing w:after="80"/>
            </w:pPr>
            <w:r>
              <w:rPr>
                <w:b/>
                <w:bCs/>
                <w:color w:val="1A1A2E"/>
                <w:sz w:val="19"/>
                <w:szCs w:val="19"/>
              </w:rPr>
              <w:t>Active breach confirmed</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B8A60B4" w14:textId="77777777" w:rsidR="00ED47ED" w:rsidRDefault="0015594F">
            <w:pPr>
              <w:spacing w:after="80"/>
            </w:pPr>
            <w:r>
              <w:rPr>
                <w:sz w:val="19"/>
                <w:szCs w:val="19"/>
              </w:rPr>
              <w:t>Incident response activated; CEO + Board within 1 hour</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06ACE283" w14:textId="77777777" w:rsidR="00ED47ED" w:rsidRDefault="0015594F">
            <w:pPr>
              <w:spacing w:after="80"/>
            </w:pPr>
            <w:r>
              <w:rPr>
                <w:sz w:val="19"/>
                <w:szCs w:val="19"/>
              </w:rPr>
              <w:t>CEO + Board immediate action</w:t>
            </w:r>
          </w:p>
        </w:tc>
      </w:tr>
      <w:tr w:rsidR="00ED47ED" w14:paraId="200620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353D635" w14:textId="77777777" w:rsidR="00ED47ED" w:rsidRDefault="0015594F">
            <w:pPr>
              <w:spacing w:after="80"/>
            </w:pPr>
            <w:r>
              <w:rPr>
                <w:b/>
                <w:bCs/>
                <w:color w:val="1A1A2E"/>
                <w:sz w:val="19"/>
                <w:szCs w:val="19"/>
              </w:rPr>
              <w:t>Privacy regulation non-compliance identified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24D83B4" w14:textId="77777777" w:rsidR="00ED47ED" w:rsidRDefault="0015594F">
            <w:pPr>
              <w:spacing w:after="80"/>
            </w:pPr>
            <w:r>
              <w:rPr>
                <w:sz w:val="19"/>
                <w:szCs w:val="19"/>
              </w:rPr>
              <w:t>Remediation plan within 60 days; legal risk assessed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2C238B3" w14:textId="77777777" w:rsidR="00ED47ED" w:rsidRDefault="0015594F">
            <w:pPr>
              <w:spacing w:after="80"/>
            </w:pPr>
            <w:r>
              <w:rPr>
                <w:sz w:val="19"/>
                <w:szCs w:val="19"/>
              </w:rPr>
              <w:t>CEO + CLO + DPO action</w:t>
            </w:r>
          </w:p>
        </w:tc>
      </w:tr>
    </w:tbl>
    <w:p w14:paraId="261D3179"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7CFAB65"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48FFC905" w14:textId="77777777" w:rsidR="00ED47ED" w:rsidRDefault="0015594F">
            <w:pPr>
              <w:spacing w:after="80"/>
            </w:pPr>
            <w:r>
              <w:rPr>
                <w:b/>
                <w:bCs/>
                <w:color w:val="1B6B3A"/>
              </w:rPr>
              <w:t xml:space="preserve">Outcome:  </w:t>
            </w:r>
            <w:r>
              <w:rPr>
                <w:color w:val="1A1A2E"/>
              </w:rPr>
              <w:t>Board cyber literacy improved — meaningful governance of technology risk achieved. Critical security gaps remediation time reduced 50%. Zero CEO surprised by a breach — early warning systems operational. DPDP Act compliance achieved within 6 months of enactment.</w:t>
            </w:r>
          </w:p>
        </w:tc>
      </w:tr>
    </w:tbl>
    <w:p w14:paraId="14EF0EB8" w14:textId="77777777" w:rsidR="00ED47ED" w:rsidRDefault="00ED47ED">
      <w:pPr>
        <w:spacing w:before="80" w:after="80"/>
      </w:pPr>
    </w:p>
    <w:p w14:paraId="32147832" w14:textId="77777777" w:rsidR="00ED47ED" w:rsidRDefault="0015594F">
      <w:r>
        <w:br w:type="page"/>
      </w:r>
    </w:p>
    <w:p w14:paraId="5653D75A"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7456DE30"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69797295" w14:textId="77777777" w:rsidR="00ED47ED" w:rsidRDefault="0015594F">
            <w:pPr>
              <w:spacing w:after="80"/>
              <w:jc w:val="center"/>
            </w:pPr>
            <w:r>
              <w:rPr>
                <w:b/>
                <w:bCs/>
                <w:color w:val="FFFFFF"/>
                <w:sz w:val="32"/>
                <w:szCs w:val="32"/>
              </w:rPr>
              <w:t>23</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732DA4A1" w14:textId="77777777" w:rsidR="00ED47ED" w:rsidRDefault="0015594F">
            <w:pPr>
              <w:spacing w:after="40"/>
            </w:pPr>
            <w:r>
              <w:rPr>
                <w:b/>
                <w:bCs/>
                <w:color w:val="1A1A2E"/>
                <w:sz w:val="26"/>
                <w:szCs w:val="26"/>
              </w:rPr>
              <w:t>Corporate Governance &amp; Board Effectiveness Intelligence</w:t>
            </w:r>
          </w:p>
          <w:p w14:paraId="3911A0E9" w14:textId="77777777" w:rsidR="00ED47ED" w:rsidRDefault="0015594F">
            <w:pPr>
              <w:spacing w:after="80"/>
            </w:pPr>
            <w:r>
              <w:rPr>
                <w:b/>
                <w:bCs/>
                <w:color w:val="1E4FA8"/>
                <w:sz w:val="18"/>
                <w:szCs w:val="18"/>
              </w:rPr>
              <w:t>RISK MANAGEMENT &amp; GOVERNANCE</w:t>
            </w:r>
          </w:p>
        </w:tc>
      </w:tr>
    </w:tbl>
    <w:p w14:paraId="4396C595"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B8A40FE"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0A26BF6C" w14:textId="77777777" w:rsidR="00ED47ED" w:rsidRDefault="0015594F">
            <w:pPr>
              <w:spacing w:after="80"/>
            </w:pPr>
            <w:r>
              <w:rPr>
                <w:b/>
                <w:bCs/>
                <w:color w:val="FFFFFF"/>
                <w:sz w:val="19"/>
                <w:szCs w:val="19"/>
              </w:rPr>
              <w:t>WHAT THE AGENT DOES</w:t>
            </w:r>
          </w:p>
        </w:tc>
      </w:tr>
    </w:tbl>
    <w:p w14:paraId="51EC10F0"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E6E720A"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685297A9" w14:textId="77777777" w:rsidR="00ED47ED" w:rsidRDefault="0015594F">
            <w:pPr>
              <w:spacing w:after="120"/>
            </w:pPr>
            <w:r>
              <w:t>Manages the corporate governance framework — board composition and diversity, committee effectiveness, governance policy compliance, and board evaluation — providing the CEO and Chair with the intelligence required to maintain a board that is genuinely adding value rather than simply meeting compliance requirements.</w:t>
            </w:r>
          </w:p>
          <w:p w14:paraId="43910B61" w14:textId="77777777" w:rsidR="00ED47ED" w:rsidRDefault="0015594F">
            <w:pPr>
              <w:spacing w:after="80"/>
            </w:pPr>
            <w:r>
              <w:rPr>
                <w:i/>
                <w:iCs/>
                <w:color w:val="1E4FA8"/>
                <w:sz w:val="19"/>
                <w:szCs w:val="19"/>
              </w:rPr>
              <w:t>Governance is not paperwork — it is the quality of the judgement exercised in the boardroom. This agent helps the Chair and CEO build a board that is genuinely fit for purpose.</w:t>
            </w:r>
          </w:p>
        </w:tc>
      </w:tr>
    </w:tbl>
    <w:p w14:paraId="5E19AF64"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FEF812D"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1A6A6D4A" w14:textId="77777777" w:rsidR="00ED47ED" w:rsidRDefault="0015594F">
            <w:pPr>
              <w:spacing w:after="80"/>
            </w:pPr>
            <w:r>
              <w:rPr>
                <w:b/>
                <w:bCs/>
                <w:color w:val="FFFFFF"/>
                <w:sz w:val="19"/>
                <w:szCs w:val="19"/>
              </w:rPr>
              <w:t>REASONING LOGIC — LAYERS</w:t>
            </w:r>
          </w:p>
        </w:tc>
      </w:tr>
    </w:tbl>
    <w:p w14:paraId="223B9EA0"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0F2BD19"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64411C97" w14:textId="77777777" w:rsidR="00ED47ED" w:rsidRDefault="0015594F">
            <w:pPr>
              <w:spacing w:after="80"/>
            </w:pPr>
            <w:r>
              <w:t>Layer 1 — Board Composition Analysis: Analyses the current board composition against the skills, diversity, and experience required by the current strategic phase. Identifies skills gaps (e.g., digital, ESG, M&amp;A) that should be addressed in the next director appointment.</w:t>
            </w:r>
          </w:p>
        </w:tc>
      </w:tr>
      <w:tr w:rsidR="00ED47ED" w14:paraId="0E7685F1"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6B4D45AA" w14:textId="77777777" w:rsidR="00ED47ED" w:rsidRDefault="0015594F">
            <w:pPr>
              <w:spacing w:after="80"/>
            </w:pPr>
            <w:r>
              <w:t>Layer 2 — Committee Effectiveness: Assesses the effectiveness of each board committee — Audit, Risk, Remuneration, Nomination — against their terms of reference. Are they functioning as genuinely independent oversight, or as rubber-stamp bodies?</w:t>
            </w:r>
          </w:p>
        </w:tc>
      </w:tr>
      <w:tr w:rsidR="00ED47ED" w14:paraId="549B8F59"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73FD39B3" w14:textId="77777777" w:rsidR="00ED47ED" w:rsidRDefault="0015594F">
            <w:pPr>
              <w:spacing w:after="80"/>
            </w:pPr>
            <w:r>
              <w:t>Layer 3 — Governance Policy Compliance: Monitors compliance with all governance requirements — Companies Act, SEBI LODR, corporate governance code, and investor governance standards — with an audit trail of compliance actions.</w:t>
            </w:r>
          </w:p>
        </w:tc>
      </w:tr>
      <w:tr w:rsidR="00ED47ED" w14:paraId="4EAC5DCF"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6ED724D1" w14:textId="77777777" w:rsidR="00ED47ED" w:rsidRDefault="0015594F">
            <w:pPr>
              <w:spacing w:after="80"/>
            </w:pPr>
            <w:r>
              <w:t>Layer 4 — Board Evaluation: Manages the annual board evaluation process — external facilitated or internal — with structured questionnaires, benchmarking against governance best practice, and action plans for improvement.</w:t>
            </w:r>
          </w:p>
        </w:tc>
      </w:tr>
      <w:tr w:rsidR="00ED47ED" w14:paraId="69AE2FEB"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597C004" w14:textId="77777777" w:rsidR="00ED47ED" w:rsidRDefault="0015594F">
            <w:pPr>
              <w:spacing w:after="80"/>
            </w:pPr>
            <w:r>
              <w:t>Layer 5 — Director Development: Identifies governance, industry, and company-specific knowledge needs for individual directors — providing briefing materials, site visits, and external director development to build board capability.</w:t>
            </w:r>
          </w:p>
        </w:tc>
      </w:tr>
    </w:tbl>
    <w:p w14:paraId="5A713BBC"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50DBAF1"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450D94AE" w14:textId="77777777" w:rsidR="00ED47ED" w:rsidRDefault="0015594F">
            <w:pPr>
              <w:spacing w:after="80"/>
            </w:pPr>
            <w:r>
              <w:rPr>
                <w:b/>
                <w:bCs/>
                <w:color w:val="FFFFFF"/>
                <w:sz w:val="19"/>
                <w:szCs w:val="19"/>
              </w:rPr>
              <w:t>AGENT FLOW — STEP BY STEP</w:t>
            </w:r>
          </w:p>
        </w:tc>
      </w:tr>
    </w:tbl>
    <w:p w14:paraId="6AC98052"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6FE5539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4F4CC2A6"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4ED433B2"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3DD001E4" w14:textId="77777777" w:rsidR="00ED47ED" w:rsidRDefault="0015594F">
            <w:pPr>
              <w:spacing w:after="80"/>
            </w:pPr>
            <w:r>
              <w:rPr>
                <w:b/>
                <w:bCs/>
                <w:color w:val="FFFFFF"/>
                <w:sz w:val="18"/>
                <w:szCs w:val="18"/>
              </w:rPr>
              <w:t>ACTION / OUTPUT</w:t>
            </w:r>
          </w:p>
        </w:tc>
      </w:tr>
      <w:tr w:rsidR="00ED47ED" w14:paraId="0A91D1E8"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4BC4471B"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43E8B7B1" w14:textId="77777777" w:rsidR="00ED47ED" w:rsidRDefault="0015594F">
            <w:pPr>
              <w:spacing w:after="80"/>
            </w:pPr>
            <w:r>
              <w:rPr>
                <w:b/>
                <w:bCs/>
                <w:color w:val="1A1A2E"/>
              </w:rPr>
              <w:t>Composition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51DBD5D2" w14:textId="77777777" w:rsidR="00ED47ED" w:rsidRDefault="0015594F">
            <w:pPr>
              <w:spacing w:after="30"/>
            </w:pPr>
            <w:r>
              <w:rPr>
                <w:b/>
                <w:bCs/>
                <w:color w:val="1A1A2E"/>
              </w:rPr>
              <w:t>Board composition analysed vs. strategic requirements</w:t>
            </w:r>
          </w:p>
          <w:p w14:paraId="79A6AEEE" w14:textId="77777777" w:rsidR="00ED47ED" w:rsidRDefault="0015594F">
            <w:pPr>
              <w:spacing w:after="80"/>
            </w:pPr>
            <w:r>
              <w:rPr>
                <w:i/>
                <w:iCs/>
                <w:sz w:val="18"/>
                <w:szCs w:val="18"/>
              </w:rPr>
              <w:t>Skills, diversity, and independence gaps identified</w:t>
            </w:r>
          </w:p>
        </w:tc>
      </w:tr>
      <w:tr w:rsidR="00ED47ED" w14:paraId="6E404DD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172E64E9"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69E1F7E3" w14:textId="77777777" w:rsidR="00ED47ED" w:rsidRDefault="0015594F">
            <w:pPr>
              <w:spacing w:after="80"/>
            </w:pPr>
            <w:r>
              <w:rPr>
                <w:b/>
                <w:bCs/>
                <w:color w:val="1A1A2E"/>
              </w:rPr>
              <w:t>Committee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1CEFB6FA" w14:textId="77777777" w:rsidR="00ED47ED" w:rsidRDefault="0015594F">
            <w:pPr>
              <w:spacing w:after="30"/>
            </w:pPr>
            <w:r>
              <w:rPr>
                <w:b/>
                <w:bCs/>
                <w:color w:val="1A1A2E"/>
              </w:rPr>
              <w:t>Committee effectiveness assessed</w:t>
            </w:r>
          </w:p>
          <w:p w14:paraId="334B63CC" w14:textId="77777777" w:rsidR="00ED47ED" w:rsidRDefault="0015594F">
            <w:pPr>
              <w:spacing w:after="80"/>
            </w:pPr>
            <w:r>
              <w:rPr>
                <w:i/>
                <w:iCs/>
                <w:sz w:val="18"/>
                <w:szCs w:val="18"/>
              </w:rPr>
              <w:t xml:space="preserve">Audit, Risk, </w:t>
            </w:r>
            <w:proofErr w:type="spellStart"/>
            <w:r>
              <w:rPr>
                <w:i/>
                <w:iCs/>
                <w:sz w:val="18"/>
                <w:szCs w:val="18"/>
              </w:rPr>
              <w:t>RemCo</w:t>
            </w:r>
            <w:proofErr w:type="spellEnd"/>
            <w:r>
              <w:rPr>
                <w:i/>
                <w:iCs/>
                <w:sz w:val="18"/>
                <w:szCs w:val="18"/>
              </w:rPr>
              <w:t>, and Nomination committee health scored</w:t>
            </w:r>
          </w:p>
        </w:tc>
      </w:tr>
      <w:tr w:rsidR="00ED47ED" w14:paraId="6B26505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33F63A6C"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082BFF81" w14:textId="77777777" w:rsidR="00ED47ED" w:rsidRDefault="0015594F">
            <w:pPr>
              <w:spacing w:after="80"/>
            </w:pPr>
            <w:r>
              <w:rPr>
                <w:b/>
                <w:bCs/>
                <w:color w:val="1A1A2E"/>
              </w:rPr>
              <w:t>Compliance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1AF5A92B" w14:textId="77777777" w:rsidR="00ED47ED" w:rsidRDefault="0015594F">
            <w:pPr>
              <w:spacing w:after="30"/>
            </w:pPr>
            <w:r>
              <w:rPr>
                <w:b/>
                <w:bCs/>
                <w:color w:val="1A1A2E"/>
              </w:rPr>
              <w:t>Governance compliance monitored</w:t>
            </w:r>
          </w:p>
          <w:p w14:paraId="5D679E07" w14:textId="77777777" w:rsidR="00ED47ED" w:rsidRDefault="0015594F">
            <w:pPr>
              <w:spacing w:after="80"/>
            </w:pPr>
            <w:r>
              <w:rPr>
                <w:i/>
                <w:iCs/>
                <w:sz w:val="18"/>
                <w:szCs w:val="18"/>
              </w:rPr>
              <w:t>Companies Act, SEBI LODR, and code compliance confirmed</w:t>
            </w:r>
          </w:p>
        </w:tc>
      </w:tr>
      <w:tr w:rsidR="00ED47ED" w14:paraId="7CFCCDF9"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37E5766C"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78FCCC19" w14:textId="77777777" w:rsidR="00ED47ED" w:rsidRDefault="0015594F">
            <w:pPr>
              <w:spacing w:after="80"/>
            </w:pPr>
            <w:r>
              <w:rPr>
                <w:b/>
                <w:bCs/>
                <w:color w:val="1A1A2E"/>
              </w:rPr>
              <w:t>Evaluation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152EC422" w14:textId="77777777" w:rsidR="00ED47ED" w:rsidRDefault="0015594F">
            <w:pPr>
              <w:spacing w:after="30"/>
            </w:pPr>
            <w:r>
              <w:rPr>
                <w:b/>
                <w:bCs/>
                <w:color w:val="1A1A2E"/>
              </w:rPr>
              <w:t>Board evaluation process managed</w:t>
            </w:r>
          </w:p>
          <w:p w14:paraId="3E271927" w14:textId="77777777" w:rsidR="00ED47ED" w:rsidRDefault="0015594F">
            <w:pPr>
              <w:spacing w:after="80"/>
            </w:pPr>
            <w:r>
              <w:rPr>
                <w:i/>
                <w:iCs/>
                <w:sz w:val="18"/>
                <w:szCs w:val="18"/>
              </w:rPr>
              <w:t>Annual board effectiveness report prepared</w:t>
            </w:r>
          </w:p>
        </w:tc>
      </w:tr>
      <w:tr w:rsidR="00ED47ED" w14:paraId="4B54485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0976BD60"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2B4BBF5A" w14:textId="77777777" w:rsidR="00ED47ED" w:rsidRDefault="0015594F">
            <w:pPr>
              <w:spacing w:after="80"/>
            </w:pPr>
            <w:r>
              <w:rPr>
                <w:b/>
                <w:bCs/>
                <w:color w:val="1A1A2E"/>
              </w:rPr>
              <w:t>Development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13F8B15F" w14:textId="77777777" w:rsidR="00ED47ED" w:rsidRDefault="0015594F">
            <w:pPr>
              <w:spacing w:after="30"/>
            </w:pPr>
            <w:r>
              <w:rPr>
                <w:b/>
                <w:bCs/>
                <w:color w:val="1A1A2E"/>
              </w:rPr>
              <w:t>Director development needs identified</w:t>
            </w:r>
          </w:p>
          <w:p w14:paraId="46B93C8A" w14:textId="77777777" w:rsidR="00ED47ED" w:rsidRDefault="0015594F">
            <w:pPr>
              <w:spacing w:after="80"/>
            </w:pPr>
            <w:r>
              <w:rPr>
                <w:i/>
                <w:iCs/>
                <w:sz w:val="18"/>
                <w:szCs w:val="18"/>
              </w:rPr>
              <w:t>Briefing materials and development programme curated</w:t>
            </w:r>
          </w:p>
        </w:tc>
      </w:tr>
      <w:tr w:rsidR="00ED47ED" w14:paraId="7E6EEBE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7B68BD2C"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7C2E3352" w14:textId="77777777" w:rsidR="00ED47ED" w:rsidRDefault="0015594F">
            <w:pPr>
              <w:spacing w:after="80"/>
            </w:pPr>
            <w:r>
              <w:rPr>
                <w:b/>
                <w:bCs/>
                <w:color w:val="1A1A2E"/>
              </w:rPr>
              <w:t>Investor Governance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1373D80A" w14:textId="77777777" w:rsidR="00ED47ED" w:rsidRDefault="0015594F">
            <w:pPr>
              <w:spacing w:after="30"/>
            </w:pPr>
            <w:r>
              <w:rPr>
                <w:b/>
                <w:bCs/>
                <w:color w:val="1A1A2E"/>
              </w:rPr>
              <w:t>Investor governance standards monitored</w:t>
            </w:r>
          </w:p>
          <w:p w14:paraId="5E33A5DD" w14:textId="77777777" w:rsidR="00ED47ED" w:rsidRDefault="0015594F">
            <w:pPr>
              <w:spacing w:after="80"/>
            </w:pPr>
            <w:r>
              <w:rPr>
                <w:i/>
                <w:iCs/>
                <w:sz w:val="18"/>
                <w:szCs w:val="18"/>
              </w:rPr>
              <w:t>Proxy adviser and ISS/Glass Lewis governance scores tracked</w:t>
            </w:r>
          </w:p>
        </w:tc>
      </w:tr>
      <w:tr w:rsidR="00ED47ED" w14:paraId="6D392A8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005C9D84"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7C138506" w14:textId="77777777" w:rsidR="00ED47ED" w:rsidRDefault="0015594F">
            <w:pPr>
              <w:spacing w:after="80"/>
            </w:pPr>
            <w:r>
              <w:rPr>
                <w:b/>
                <w:bCs/>
                <w:color w:val="1A1A2E"/>
              </w:rPr>
              <w:t>Chair Brief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13E3409A" w14:textId="77777777" w:rsidR="00ED47ED" w:rsidRDefault="0015594F">
            <w:pPr>
              <w:spacing w:after="30"/>
            </w:pPr>
            <w:r>
              <w:rPr>
                <w:b/>
                <w:bCs/>
                <w:color w:val="1A1A2E"/>
              </w:rPr>
              <w:t>Quarterly Chair governance intelligence brief</w:t>
            </w:r>
          </w:p>
          <w:p w14:paraId="10321AC1" w14:textId="77777777" w:rsidR="00ED47ED" w:rsidRDefault="0015594F">
            <w:pPr>
              <w:spacing w:after="80"/>
            </w:pPr>
            <w:r>
              <w:rPr>
                <w:i/>
                <w:iCs/>
                <w:sz w:val="18"/>
                <w:szCs w:val="18"/>
              </w:rPr>
              <w:t>Board health, compliance status, and development priorities</w:t>
            </w:r>
          </w:p>
        </w:tc>
      </w:tr>
    </w:tbl>
    <w:p w14:paraId="4521D476"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6BC4BEF0"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3DE09519" w14:textId="77777777" w:rsidR="00ED47ED" w:rsidRDefault="0015594F">
            <w:pPr>
              <w:spacing w:after="80"/>
            </w:pPr>
            <w:r>
              <w:rPr>
                <w:b/>
                <w:bCs/>
                <w:color w:val="FFFFFF"/>
                <w:sz w:val="19"/>
                <w:szCs w:val="19"/>
              </w:rPr>
              <w:t>CONFIDENCE-BASED ROUTING</w:t>
            </w:r>
          </w:p>
        </w:tc>
      </w:tr>
    </w:tbl>
    <w:p w14:paraId="75DDFBBD"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49C3A150"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600F79EB"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4CC51ABD"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409FB3DB" w14:textId="77777777" w:rsidR="00ED47ED" w:rsidRDefault="0015594F">
            <w:pPr>
              <w:spacing w:after="80"/>
            </w:pPr>
            <w:r>
              <w:rPr>
                <w:b/>
                <w:bCs/>
                <w:color w:val="FFFFFF"/>
                <w:sz w:val="19"/>
                <w:szCs w:val="19"/>
              </w:rPr>
              <w:t>Human Effort Required</w:t>
            </w:r>
          </w:p>
        </w:tc>
      </w:tr>
      <w:tr w:rsidR="00ED47ED" w14:paraId="3E630D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1106236" w14:textId="77777777" w:rsidR="00ED47ED" w:rsidRDefault="0015594F">
            <w:pPr>
              <w:spacing w:after="80"/>
            </w:pPr>
            <w:r>
              <w:rPr>
                <w:b/>
                <w:bCs/>
                <w:color w:val="1A1A2E"/>
                <w:sz w:val="19"/>
                <w:szCs w:val="19"/>
              </w:rPr>
              <w:t>Governance strong; board composition fit for purpose</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C949DE4" w14:textId="77777777" w:rsidR="00ED47ED" w:rsidRDefault="0015594F">
            <w:pPr>
              <w:spacing w:after="80"/>
            </w:pPr>
            <w:r>
              <w:rPr>
                <w:sz w:val="19"/>
                <w:szCs w:val="19"/>
              </w:rPr>
              <w:t>Annual board evaluation; standard quarterly governance</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0C79F971" w14:textId="77777777" w:rsidR="00ED47ED" w:rsidRDefault="0015594F">
            <w:pPr>
              <w:spacing w:after="80"/>
            </w:pPr>
            <w:r>
              <w:rPr>
                <w:sz w:val="19"/>
                <w:szCs w:val="19"/>
              </w:rPr>
              <w:t>Chair + CEO annual review</w:t>
            </w:r>
          </w:p>
        </w:tc>
      </w:tr>
      <w:tr w:rsidR="00ED47ED" w14:paraId="65C39F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911D8A7" w14:textId="77777777" w:rsidR="00ED47ED" w:rsidRDefault="0015594F">
            <w:pPr>
              <w:spacing w:after="80"/>
            </w:pPr>
            <w:r>
              <w:rPr>
                <w:b/>
                <w:bCs/>
                <w:color w:val="1A1A2E"/>
                <w:sz w:val="19"/>
                <w:szCs w:val="19"/>
              </w:rPr>
              <w:t>Critical skills gap on board identified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B18132" w14:textId="77777777" w:rsidR="00ED47ED" w:rsidRDefault="0015594F">
            <w:pPr>
              <w:spacing w:after="80"/>
            </w:pPr>
            <w:r>
              <w:rPr>
                <w:sz w:val="19"/>
                <w:szCs w:val="19"/>
              </w:rPr>
              <w:t>Director search initiated; Nomination Committee brief</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0B61EAE" w14:textId="77777777" w:rsidR="00ED47ED" w:rsidRDefault="0015594F">
            <w:pPr>
              <w:spacing w:after="80"/>
            </w:pPr>
            <w:r>
              <w:rPr>
                <w:sz w:val="19"/>
                <w:szCs w:val="19"/>
              </w:rPr>
              <w:t xml:space="preserve">Chair + </w:t>
            </w:r>
            <w:proofErr w:type="spellStart"/>
            <w:r>
              <w:rPr>
                <w:sz w:val="19"/>
                <w:szCs w:val="19"/>
              </w:rPr>
              <w:t>NomCo</w:t>
            </w:r>
            <w:proofErr w:type="spellEnd"/>
            <w:r>
              <w:rPr>
                <w:sz w:val="19"/>
                <w:szCs w:val="19"/>
              </w:rPr>
              <w:t xml:space="preserve"> action</w:t>
            </w:r>
          </w:p>
        </w:tc>
      </w:tr>
      <w:tr w:rsidR="00ED47ED" w14:paraId="3DB12A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CCDA43F" w14:textId="77777777" w:rsidR="00ED47ED" w:rsidRDefault="0015594F">
            <w:pPr>
              <w:spacing w:after="80"/>
            </w:pPr>
            <w:r>
              <w:rPr>
                <w:b/>
                <w:bCs/>
                <w:color w:val="1A1A2E"/>
                <w:sz w:val="19"/>
                <w:szCs w:val="19"/>
              </w:rPr>
              <w:t>Governance compliance gap detected</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822BBA9" w14:textId="77777777" w:rsidR="00ED47ED" w:rsidRDefault="0015594F">
            <w:pPr>
              <w:spacing w:after="80"/>
            </w:pPr>
            <w:r>
              <w:rPr>
                <w:sz w:val="19"/>
                <w:szCs w:val="19"/>
              </w:rPr>
              <w:t>Remediation plan within 30 days; Company Secretary action</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078613C5" w14:textId="77777777" w:rsidR="00ED47ED" w:rsidRDefault="0015594F">
            <w:pPr>
              <w:spacing w:after="80"/>
            </w:pPr>
            <w:r>
              <w:rPr>
                <w:sz w:val="19"/>
                <w:szCs w:val="19"/>
              </w:rPr>
              <w:t>Company Secretary + CEO action</w:t>
            </w:r>
          </w:p>
        </w:tc>
      </w:tr>
      <w:tr w:rsidR="00ED47ED" w14:paraId="48E4A0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0A84656" w14:textId="77777777" w:rsidR="00ED47ED" w:rsidRDefault="0015594F">
            <w:pPr>
              <w:spacing w:after="80"/>
            </w:pPr>
            <w:r>
              <w:rPr>
                <w:b/>
                <w:bCs/>
                <w:color w:val="1A1A2E"/>
                <w:sz w:val="19"/>
                <w:szCs w:val="19"/>
              </w:rPr>
              <w:t>Proxy adviser negative governance recommendation likely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29F41DC" w14:textId="77777777" w:rsidR="00ED47ED" w:rsidRDefault="0015594F">
            <w:pPr>
              <w:spacing w:after="80"/>
            </w:pPr>
            <w:r>
              <w:rPr>
                <w:sz w:val="19"/>
                <w:szCs w:val="19"/>
              </w:rPr>
              <w:t>Engagement strategy; governance policy review</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2AE6EFD" w14:textId="77777777" w:rsidR="00ED47ED" w:rsidRDefault="0015594F">
            <w:pPr>
              <w:spacing w:after="80"/>
            </w:pPr>
            <w:r>
              <w:rPr>
                <w:sz w:val="19"/>
                <w:szCs w:val="19"/>
              </w:rPr>
              <w:t>Chair + CEO investor engagement</w:t>
            </w:r>
          </w:p>
        </w:tc>
      </w:tr>
    </w:tbl>
    <w:p w14:paraId="05DFB8A8"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50FB702"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72BBAE04" w14:textId="77777777" w:rsidR="00ED47ED" w:rsidRDefault="0015594F">
            <w:pPr>
              <w:spacing w:after="80"/>
            </w:pPr>
            <w:r>
              <w:rPr>
                <w:b/>
                <w:bCs/>
                <w:color w:val="1B6B3A"/>
              </w:rPr>
              <w:t xml:space="preserve">Outcome:  </w:t>
            </w:r>
            <w:r>
              <w:rPr>
                <w:color w:val="1A1A2E"/>
              </w:rPr>
              <w:t>Board composition refreshed with digital and ESG expertise within 18 months. Governance compliance 100% — zero regulatory censure. Board evaluation scores improved from 6.8 to 8.1 out of 10. Proxy adviser governance rating improved by 2 tiers.</w:t>
            </w:r>
          </w:p>
        </w:tc>
      </w:tr>
    </w:tbl>
    <w:p w14:paraId="66EC7C40" w14:textId="77777777" w:rsidR="00ED47ED" w:rsidRDefault="00ED47ED">
      <w:pPr>
        <w:spacing w:before="80" w:after="80"/>
      </w:pPr>
    </w:p>
    <w:p w14:paraId="196789C1" w14:textId="77777777" w:rsidR="00ED47ED" w:rsidRDefault="0015594F">
      <w:r>
        <w:br w:type="page"/>
      </w:r>
    </w:p>
    <w:p w14:paraId="341C772C"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0A2BD27D"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4314A674" w14:textId="77777777" w:rsidR="00ED47ED" w:rsidRDefault="0015594F">
            <w:pPr>
              <w:spacing w:after="80"/>
              <w:jc w:val="center"/>
            </w:pPr>
            <w:r>
              <w:rPr>
                <w:b/>
                <w:bCs/>
                <w:color w:val="FFFFFF"/>
                <w:sz w:val="32"/>
                <w:szCs w:val="32"/>
              </w:rPr>
              <w:t>24</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0A429752" w14:textId="77777777" w:rsidR="00ED47ED" w:rsidRDefault="0015594F">
            <w:pPr>
              <w:spacing w:after="40"/>
            </w:pPr>
            <w:r>
              <w:rPr>
                <w:b/>
                <w:bCs/>
                <w:color w:val="1A1A2E"/>
                <w:sz w:val="26"/>
                <w:szCs w:val="26"/>
              </w:rPr>
              <w:t>Reputation &amp; Stakeholder Perception Intelligence</w:t>
            </w:r>
          </w:p>
          <w:p w14:paraId="37B3DCD6" w14:textId="77777777" w:rsidR="00ED47ED" w:rsidRDefault="0015594F">
            <w:pPr>
              <w:spacing w:after="80"/>
            </w:pPr>
            <w:r>
              <w:rPr>
                <w:b/>
                <w:bCs/>
                <w:color w:val="1E4FA8"/>
                <w:sz w:val="18"/>
                <w:szCs w:val="18"/>
              </w:rPr>
              <w:t>RISK MANAGEMENT &amp; GOVERNANCE</w:t>
            </w:r>
          </w:p>
        </w:tc>
      </w:tr>
    </w:tbl>
    <w:p w14:paraId="4E36C998"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4FE8BBA"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26E0B14D" w14:textId="77777777" w:rsidR="00ED47ED" w:rsidRDefault="0015594F">
            <w:pPr>
              <w:spacing w:after="80"/>
            </w:pPr>
            <w:r>
              <w:rPr>
                <w:b/>
                <w:bCs/>
                <w:color w:val="FFFFFF"/>
                <w:sz w:val="19"/>
                <w:szCs w:val="19"/>
              </w:rPr>
              <w:t>WHAT THE AGENT DOES</w:t>
            </w:r>
          </w:p>
        </w:tc>
      </w:tr>
    </w:tbl>
    <w:p w14:paraId="04430D41"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6E65E8DB"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1B603050" w14:textId="77777777" w:rsidR="00ED47ED" w:rsidRDefault="0015594F">
            <w:pPr>
              <w:spacing w:after="120"/>
            </w:pPr>
            <w:r>
              <w:t>Monitors and manages the organisation's external reputation across all stakeholder groups — customers, employees, investors, regulators, media, and communities — providing the CEO with early warning of reputational risks and intelligence to maintain the trust that is a core source of enterprise value.</w:t>
            </w:r>
          </w:p>
          <w:p w14:paraId="542A1B4B" w14:textId="77777777" w:rsidR="00ED47ED" w:rsidRDefault="0015594F">
            <w:pPr>
              <w:spacing w:after="80"/>
            </w:pPr>
            <w:r>
              <w:rPr>
                <w:i/>
                <w:iCs/>
                <w:color w:val="1E4FA8"/>
                <w:sz w:val="19"/>
                <w:szCs w:val="19"/>
              </w:rPr>
              <w:t>Reputation takes 20 years to build and 20 minutes to destroy. This agent watches every signal and flags every risk — before the CEO reads about it in the news.</w:t>
            </w:r>
          </w:p>
        </w:tc>
      </w:tr>
    </w:tbl>
    <w:p w14:paraId="56A306E1"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0186167"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474BC02D" w14:textId="77777777" w:rsidR="00ED47ED" w:rsidRDefault="0015594F">
            <w:pPr>
              <w:spacing w:after="80"/>
            </w:pPr>
            <w:r>
              <w:rPr>
                <w:b/>
                <w:bCs/>
                <w:color w:val="FFFFFF"/>
                <w:sz w:val="19"/>
                <w:szCs w:val="19"/>
              </w:rPr>
              <w:t>REASONING LOGIC — LAYERS</w:t>
            </w:r>
          </w:p>
        </w:tc>
      </w:tr>
    </w:tbl>
    <w:p w14:paraId="025D8B35"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0C6FD7C"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9B21B1D" w14:textId="77777777" w:rsidR="00ED47ED" w:rsidRDefault="0015594F">
            <w:pPr>
              <w:spacing w:after="80"/>
            </w:pPr>
            <w:r>
              <w:t>Layer 1 — Media and Social Intelligence: Monitors traditional media, social media, blogs, and forums for mentions of the company — sentiment analysis, narrative themes, and influencer engagement. Distinguishes between routine coverage and signals of emerging reputational risk.</w:t>
            </w:r>
          </w:p>
        </w:tc>
      </w:tr>
      <w:tr w:rsidR="00ED47ED" w14:paraId="01DD773C"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0CF72F47" w14:textId="77777777" w:rsidR="00ED47ED" w:rsidRDefault="0015594F">
            <w:pPr>
              <w:spacing w:after="80"/>
            </w:pPr>
            <w:r>
              <w:t>Layer 2 — Customer Perception Tracking: Aggregates customer NPS, review platform ratings (Google, Trustpilot, App Store), support escalation themes, and social media customer sentiment — providing a real-time view of customer trust in the brand.</w:t>
            </w:r>
          </w:p>
        </w:tc>
      </w:tr>
      <w:tr w:rsidR="00ED47ED" w14:paraId="6C327D22"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833F45E" w14:textId="77777777" w:rsidR="00ED47ED" w:rsidRDefault="0015594F">
            <w:pPr>
              <w:spacing w:after="80"/>
            </w:pPr>
            <w:r>
              <w:t>Layer 3 — Investor and Analyst Perception: Monitors analyst report sentiment, investor relations survey results, and short interest activity — providing early warning of investor confidence erosion before it manifests in share price or shareholder activism.</w:t>
            </w:r>
          </w:p>
        </w:tc>
      </w:tr>
      <w:tr w:rsidR="00ED47ED" w14:paraId="1D1DD72A"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67F78107" w14:textId="77777777" w:rsidR="00ED47ED" w:rsidRDefault="0015594F">
            <w:pPr>
              <w:spacing w:after="80"/>
            </w:pPr>
            <w:r>
              <w:t>Layer 4 — Employee Advocacy and Voice: Monitors Glassdoor, LinkedIn, and anonymous employee feedback channels — where current and former employee sentiment about the company becomes part of the public narrative that affects customer trust and talent attraction.</w:t>
            </w:r>
          </w:p>
        </w:tc>
      </w:tr>
      <w:tr w:rsidR="00ED47ED" w14:paraId="142D81F5"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CD43622" w14:textId="77777777" w:rsidR="00ED47ED" w:rsidRDefault="0015594F">
            <w:pPr>
              <w:spacing w:after="80"/>
            </w:pPr>
            <w:r>
              <w:t>Layer 5 — Proactive Reputation Management: Identifies opportunities for positive narrative — CEO thought leadership, community impact stories, product innovation announcements — and provides an intelligence-driven communications calendar for reputation building.</w:t>
            </w:r>
          </w:p>
        </w:tc>
      </w:tr>
    </w:tbl>
    <w:p w14:paraId="30DF520C"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576CE09"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025B5920" w14:textId="77777777" w:rsidR="00ED47ED" w:rsidRDefault="0015594F">
            <w:pPr>
              <w:spacing w:after="80"/>
            </w:pPr>
            <w:r>
              <w:rPr>
                <w:b/>
                <w:bCs/>
                <w:color w:val="FFFFFF"/>
                <w:sz w:val="19"/>
                <w:szCs w:val="19"/>
              </w:rPr>
              <w:t>AGENT FLOW — STEP BY STEP</w:t>
            </w:r>
          </w:p>
        </w:tc>
      </w:tr>
    </w:tbl>
    <w:p w14:paraId="39CAE598"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0314730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37D6DD25"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48EE99FA"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0495D4E1" w14:textId="77777777" w:rsidR="00ED47ED" w:rsidRDefault="0015594F">
            <w:pPr>
              <w:spacing w:after="80"/>
            </w:pPr>
            <w:r>
              <w:rPr>
                <w:b/>
                <w:bCs/>
                <w:color w:val="FFFFFF"/>
                <w:sz w:val="18"/>
                <w:szCs w:val="18"/>
              </w:rPr>
              <w:t>ACTION / OUTPUT</w:t>
            </w:r>
          </w:p>
        </w:tc>
      </w:tr>
      <w:tr w:rsidR="00ED47ED" w14:paraId="72259F9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428DFC0F"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5C0B927B" w14:textId="77777777" w:rsidR="00ED47ED" w:rsidRDefault="0015594F">
            <w:pPr>
              <w:spacing w:after="80"/>
            </w:pPr>
            <w:r>
              <w:rPr>
                <w:b/>
                <w:bCs/>
                <w:color w:val="1A1A2E"/>
              </w:rPr>
              <w:t>Media Intelligence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42FF7105" w14:textId="77777777" w:rsidR="00ED47ED" w:rsidRDefault="0015594F">
            <w:pPr>
              <w:spacing w:after="30"/>
            </w:pPr>
            <w:r>
              <w:rPr>
                <w:b/>
                <w:bCs/>
                <w:color w:val="1A1A2E"/>
              </w:rPr>
              <w:t>Traditional and social media monitored continuously</w:t>
            </w:r>
          </w:p>
          <w:p w14:paraId="5C9F9BB7" w14:textId="77777777" w:rsidR="00ED47ED" w:rsidRDefault="0015594F">
            <w:pPr>
              <w:spacing w:after="80"/>
            </w:pPr>
            <w:r>
              <w:rPr>
                <w:i/>
                <w:iCs/>
                <w:sz w:val="18"/>
                <w:szCs w:val="18"/>
              </w:rPr>
              <w:t>Sentiment score and narrative themes tracked daily</w:t>
            </w:r>
          </w:p>
        </w:tc>
      </w:tr>
      <w:tr w:rsidR="00ED47ED" w14:paraId="3591884E"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28680ABF"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3A70FF5A" w14:textId="77777777" w:rsidR="00ED47ED" w:rsidRDefault="0015594F">
            <w:pPr>
              <w:spacing w:after="80"/>
            </w:pPr>
            <w:r>
              <w:rPr>
                <w:b/>
                <w:bCs/>
                <w:color w:val="1A1A2E"/>
              </w:rPr>
              <w:t>Customer Perception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1C0101DB" w14:textId="77777777" w:rsidR="00ED47ED" w:rsidRDefault="0015594F">
            <w:pPr>
              <w:spacing w:after="30"/>
            </w:pPr>
            <w:r>
              <w:rPr>
                <w:b/>
                <w:bCs/>
                <w:color w:val="1A1A2E"/>
              </w:rPr>
              <w:t>Customer trust metrics aggregated</w:t>
            </w:r>
          </w:p>
          <w:p w14:paraId="6DB0E015" w14:textId="77777777" w:rsidR="00ED47ED" w:rsidRDefault="0015594F">
            <w:pPr>
              <w:spacing w:after="80"/>
            </w:pPr>
            <w:r>
              <w:rPr>
                <w:i/>
                <w:iCs/>
                <w:sz w:val="18"/>
                <w:szCs w:val="18"/>
              </w:rPr>
              <w:t>NPS, reviews, and social sentiment in real time</w:t>
            </w:r>
          </w:p>
        </w:tc>
      </w:tr>
      <w:tr w:rsidR="00ED47ED" w14:paraId="3451E71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B26E9C9"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0EE38882" w14:textId="77777777" w:rsidR="00ED47ED" w:rsidRDefault="0015594F">
            <w:pPr>
              <w:spacing w:after="80"/>
            </w:pPr>
            <w:r>
              <w:rPr>
                <w:b/>
                <w:bCs/>
                <w:color w:val="1A1A2E"/>
              </w:rPr>
              <w:t>Investor Perception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49F89774" w14:textId="77777777" w:rsidR="00ED47ED" w:rsidRDefault="0015594F">
            <w:pPr>
              <w:spacing w:after="30"/>
            </w:pPr>
            <w:r>
              <w:rPr>
                <w:b/>
                <w:bCs/>
                <w:color w:val="1A1A2E"/>
              </w:rPr>
              <w:t>Investor and analyst sentiment monitored</w:t>
            </w:r>
          </w:p>
          <w:p w14:paraId="60D707C4" w14:textId="77777777" w:rsidR="00ED47ED" w:rsidRDefault="0015594F">
            <w:pPr>
              <w:spacing w:after="80"/>
            </w:pPr>
            <w:r>
              <w:rPr>
                <w:i/>
                <w:iCs/>
                <w:sz w:val="18"/>
                <w:szCs w:val="18"/>
              </w:rPr>
              <w:t>Confidence erosion signals flagged early</w:t>
            </w:r>
          </w:p>
        </w:tc>
      </w:tr>
      <w:tr w:rsidR="00ED47ED" w14:paraId="3E72D767"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451BEF25"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5BB22D57" w14:textId="77777777" w:rsidR="00ED47ED" w:rsidRDefault="0015594F">
            <w:pPr>
              <w:spacing w:after="80"/>
            </w:pPr>
            <w:r>
              <w:rPr>
                <w:b/>
                <w:bCs/>
                <w:color w:val="1A1A2E"/>
              </w:rPr>
              <w:t>Employee Voice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5D8246B5" w14:textId="77777777" w:rsidR="00ED47ED" w:rsidRDefault="0015594F">
            <w:pPr>
              <w:spacing w:after="30"/>
            </w:pPr>
            <w:r>
              <w:rPr>
                <w:b/>
                <w:bCs/>
                <w:color w:val="1A1A2E"/>
              </w:rPr>
              <w:t>Glassdoor and LinkedIn sentiment tracked</w:t>
            </w:r>
          </w:p>
          <w:p w14:paraId="69DF815E" w14:textId="77777777" w:rsidR="00ED47ED" w:rsidRDefault="0015594F">
            <w:pPr>
              <w:spacing w:after="80"/>
            </w:pPr>
            <w:r>
              <w:rPr>
                <w:i/>
                <w:iCs/>
                <w:sz w:val="18"/>
                <w:szCs w:val="18"/>
              </w:rPr>
              <w:t>Employee advocacy score and risk flags maintained</w:t>
            </w:r>
          </w:p>
        </w:tc>
      </w:tr>
      <w:tr w:rsidR="00ED47ED" w14:paraId="5CA9DB39"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56BE659B"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614CC752" w14:textId="77777777" w:rsidR="00ED47ED" w:rsidRDefault="0015594F">
            <w:pPr>
              <w:spacing w:after="80"/>
            </w:pPr>
            <w:r>
              <w:rPr>
                <w:b/>
                <w:bCs/>
                <w:color w:val="1A1A2E"/>
              </w:rPr>
              <w:t>Risk Classification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598770BA" w14:textId="77777777" w:rsidR="00ED47ED" w:rsidRDefault="0015594F">
            <w:pPr>
              <w:spacing w:after="30"/>
            </w:pPr>
            <w:r>
              <w:rPr>
                <w:b/>
                <w:bCs/>
                <w:color w:val="1A1A2E"/>
              </w:rPr>
              <w:t>Reputational risks classified by severity and urgency</w:t>
            </w:r>
          </w:p>
          <w:p w14:paraId="3BFC648A" w14:textId="77777777" w:rsidR="00ED47ED" w:rsidRDefault="0015594F">
            <w:pPr>
              <w:spacing w:after="80"/>
            </w:pPr>
            <w:r>
              <w:rPr>
                <w:i/>
                <w:iCs/>
                <w:sz w:val="18"/>
                <w:szCs w:val="18"/>
              </w:rPr>
              <w:t>Escalation decision: monitor / manage / immediate response</w:t>
            </w:r>
          </w:p>
        </w:tc>
      </w:tr>
      <w:tr w:rsidR="00ED47ED" w14:paraId="3AAD435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7B4BF26B"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2B9FF579" w14:textId="77777777" w:rsidR="00ED47ED" w:rsidRDefault="0015594F">
            <w:pPr>
              <w:spacing w:after="80"/>
            </w:pPr>
            <w:r>
              <w:rPr>
                <w:b/>
                <w:bCs/>
                <w:color w:val="1A1A2E"/>
              </w:rPr>
              <w:t>Proactive Comms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3298ED83" w14:textId="77777777" w:rsidR="00ED47ED" w:rsidRDefault="0015594F">
            <w:pPr>
              <w:spacing w:after="30"/>
            </w:pPr>
            <w:r>
              <w:rPr>
                <w:b/>
                <w:bCs/>
                <w:color w:val="1A1A2E"/>
              </w:rPr>
              <w:t>Positive narrative opportunities identified</w:t>
            </w:r>
          </w:p>
          <w:p w14:paraId="2FDC8A2A" w14:textId="77777777" w:rsidR="00ED47ED" w:rsidRDefault="0015594F">
            <w:pPr>
              <w:spacing w:after="80"/>
            </w:pPr>
            <w:r>
              <w:rPr>
                <w:i/>
                <w:iCs/>
                <w:sz w:val="18"/>
                <w:szCs w:val="18"/>
              </w:rPr>
              <w:t>CEO thought leadership and comms calendar prepared</w:t>
            </w:r>
          </w:p>
        </w:tc>
      </w:tr>
      <w:tr w:rsidR="00ED47ED" w14:paraId="780211E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3FDA239"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544525F8" w14:textId="77777777" w:rsidR="00ED47ED" w:rsidRDefault="0015594F">
            <w:pPr>
              <w:spacing w:after="80"/>
            </w:pPr>
            <w:r>
              <w:rPr>
                <w:b/>
                <w:bCs/>
                <w:color w:val="1A1A2E"/>
              </w:rPr>
              <w:t>CEO Reputation Brief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7BCE7CF2" w14:textId="77777777" w:rsidR="00ED47ED" w:rsidRDefault="0015594F">
            <w:pPr>
              <w:spacing w:after="30"/>
            </w:pPr>
            <w:r>
              <w:rPr>
                <w:b/>
                <w:bCs/>
                <w:color w:val="1A1A2E"/>
              </w:rPr>
              <w:t>Weekly CEO reputation intelligence brief</w:t>
            </w:r>
          </w:p>
          <w:p w14:paraId="3B9C58A9" w14:textId="77777777" w:rsidR="00ED47ED" w:rsidRDefault="0015594F">
            <w:pPr>
              <w:spacing w:after="80"/>
            </w:pPr>
            <w:r>
              <w:rPr>
                <w:i/>
                <w:iCs/>
                <w:sz w:val="18"/>
                <w:szCs w:val="18"/>
              </w:rPr>
              <w:t>Sentiment trends, risks, and recommended actions</w:t>
            </w:r>
          </w:p>
        </w:tc>
      </w:tr>
    </w:tbl>
    <w:p w14:paraId="0275A1D7"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8DA0177"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75CE5D30" w14:textId="77777777" w:rsidR="00ED47ED" w:rsidRDefault="0015594F">
            <w:pPr>
              <w:spacing w:after="80"/>
            </w:pPr>
            <w:r>
              <w:rPr>
                <w:b/>
                <w:bCs/>
                <w:color w:val="FFFFFF"/>
                <w:sz w:val="19"/>
                <w:szCs w:val="19"/>
              </w:rPr>
              <w:t>CONFIDENCE-BASED ROUTING</w:t>
            </w:r>
          </w:p>
        </w:tc>
      </w:tr>
    </w:tbl>
    <w:p w14:paraId="2E76E269"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4B4CA63B"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21D8A81E"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0FB655CD"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61065736" w14:textId="77777777" w:rsidR="00ED47ED" w:rsidRDefault="0015594F">
            <w:pPr>
              <w:spacing w:after="80"/>
            </w:pPr>
            <w:r>
              <w:rPr>
                <w:b/>
                <w:bCs/>
                <w:color w:val="FFFFFF"/>
                <w:sz w:val="19"/>
                <w:szCs w:val="19"/>
              </w:rPr>
              <w:t>Human Effort Required</w:t>
            </w:r>
          </w:p>
        </w:tc>
      </w:tr>
      <w:tr w:rsidR="00ED47ED" w14:paraId="0F9774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69209B0" w14:textId="77777777" w:rsidR="00ED47ED" w:rsidRDefault="0015594F">
            <w:pPr>
              <w:spacing w:after="80"/>
            </w:pPr>
            <w:r>
              <w:rPr>
                <w:b/>
                <w:bCs/>
                <w:color w:val="1A1A2E"/>
                <w:sz w:val="19"/>
                <w:szCs w:val="19"/>
              </w:rPr>
              <w:t>Reputation healthy; sentiment positive across stakeholders</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B8A8020" w14:textId="77777777" w:rsidR="00ED47ED" w:rsidRDefault="0015594F">
            <w:pPr>
              <w:spacing w:after="80"/>
            </w:pPr>
            <w:r>
              <w:rPr>
                <w:sz w:val="19"/>
                <w:szCs w:val="19"/>
              </w:rPr>
              <w:t>Weekly CEO reputation brief; monthly trend review</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B6227A3" w14:textId="77777777" w:rsidR="00ED47ED" w:rsidRDefault="0015594F">
            <w:pPr>
              <w:spacing w:after="80"/>
            </w:pPr>
            <w:r>
              <w:rPr>
                <w:sz w:val="19"/>
                <w:szCs w:val="19"/>
              </w:rPr>
              <w:t>CEO communications review</w:t>
            </w:r>
          </w:p>
        </w:tc>
      </w:tr>
      <w:tr w:rsidR="00ED47ED" w14:paraId="1C339C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04FD123" w14:textId="77777777" w:rsidR="00ED47ED" w:rsidRDefault="0015594F">
            <w:pPr>
              <w:spacing w:after="80"/>
            </w:pPr>
            <w:r>
              <w:rPr>
                <w:b/>
                <w:bCs/>
                <w:color w:val="1A1A2E"/>
                <w:sz w:val="19"/>
                <w:szCs w:val="19"/>
              </w:rPr>
              <w:t>Negative media spike detected on specific topic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11704CE" w14:textId="77777777" w:rsidR="00ED47ED" w:rsidRDefault="0015594F">
            <w:pPr>
              <w:spacing w:after="80"/>
            </w:pPr>
            <w:r>
              <w:rPr>
                <w:sz w:val="19"/>
                <w:szCs w:val="19"/>
              </w:rPr>
              <w:t>Response brief within 2 hours; communications prepared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B202B8C" w14:textId="77777777" w:rsidR="00ED47ED" w:rsidRDefault="0015594F">
            <w:pPr>
              <w:spacing w:after="80"/>
            </w:pPr>
            <w:r>
              <w:rPr>
                <w:sz w:val="19"/>
                <w:szCs w:val="19"/>
              </w:rPr>
              <w:t>CEO + comms team action</w:t>
            </w:r>
          </w:p>
        </w:tc>
      </w:tr>
      <w:tr w:rsidR="00ED47ED" w14:paraId="0AD8D8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0306256D" w14:textId="77777777" w:rsidR="00ED47ED" w:rsidRDefault="0015594F">
            <w:pPr>
              <w:spacing w:after="80"/>
            </w:pPr>
            <w:r>
              <w:rPr>
                <w:b/>
                <w:bCs/>
                <w:color w:val="1A1A2E"/>
                <w:sz w:val="19"/>
                <w:szCs w:val="19"/>
              </w:rPr>
              <w:t>Sustained negative sentiment trend (&gt;2 weeks)</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DD66FD0" w14:textId="77777777" w:rsidR="00ED47ED" w:rsidRDefault="0015594F">
            <w:pPr>
              <w:spacing w:after="80"/>
            </w:pPr>
            <w:r>
              <w:rPr>
                <w:sz w:val="19"/>
                <w:szCs w:val="19"/>
              </w:rPr>
              <w:t>Root cause investigation; CEO communications strategy</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68C2E4B" w14:textId="77777777" w:rsidR="00ED47ED" w:rsidRDefault="0015594F">
            <w:pPr>
              <w:spacing w:after="80"/>
            </w:pPr>
            <w:r>
              <w:rPr>
                <w:sz w:val="19"/>
                <w:szCs w:val="19"/>
              </w:rPr>
              <w:t>CEO + comms + relevant function</w:t>
            </w:r>
          </w:p>
        </w:tc>
      </w:tr>
      <w:tr w:rsidR="00ED47ED" w14:paraId="7D9AD5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01027D" w14:textId="77777777" w:rsidR="00ED47ED" w:rsidRDefault="0015594F">
            <w:pPr>
              <w:spacing w:after="80"/>
            </w:pPr>
            <w:r>
              <w:rPr>
                <w:b/>
                <w:bCs/>
                <w:color w:val="1A1A2E"/>
                <w:sz w:val="19"/>
                <w:szCs w:val="19"/>
              </w:rPr>
              <w:t>Viral negative narrative emerging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DC95818" w14:textId="77777777" w:rsidR="00ED47ED" w:rsidRDefault="0015594F">
            <w:pPr>
              <w:spacing w:after="80"/>
            </w:pPr>
            <w:r>
              <w:rPr>
                <w:sz w:val="19"/>
                <w:szCs w:val="19"/>
              </w:rPr>
              <w:t>Crisis communications protocol activated within 1 hour</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0454CAA" w14:textId="77777777" w:rsidR="00ED47ED" w:rsidRDefault="0015594F">
            <w:pPr>
              <w:spacing w:after="80"/>
            </w:pPr>
            <w:r>
              <w:rPr>
                <w:sz w:val="19"/>
                <w:szCs w:val="19"/>
              </w:rPr>
              <w:t>CEO direct leadership required</w:t>
            </w:r>
          </w:p>
        </w:tc>
      </w:tr>
    </w:tbl>
    <w:p w14:paraId="37F2BFC7"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5B81162"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76B415DF" w14:textId="77777777" w:rsidR="00ED47ED" w:rsidRDefault="0015594F">
            <w:pPr>
              <w:spacing w:after="80"/>
            </w:pPr>
            <w:r>
              <w:rPr>
                <w:b/>
                <w:bCs/>
                <w:color w:val="1B6B3A"/>
              </w:rPr>
              <w:t xml:space="preserve">Outcome:  </w:t>
            </w:r>
            <w:r>
              <w:rPr>
                <w:color w:val="1A1A2E"/>
              </w:rPr>
              <w:t>CEO reputation intelligence available in real time — not discovered through news alerts. Average response time to negative media from 48 hours to 2 hours. Proactive thought leadership programme increases CEO visibility by 60%. Reputation monitoring integrated into enterprise risk management.</w:t>
            </w:r>
          </w:p>
        </w:tc>
      </w:tr>
    </w:tbl>
    <w:p w14:paraId="317FC2BB" w14:textId="77777777" w:rsidR="00ED47ED" w:rsidRDefault="00ED47ED">
      <w:pPr>
        <w:spacing w:before="80" w:after="80"/>
      </w:pPr>
    </w:p>
    <w:p w14:paraId="0D5E4997" w14:textId="77777777" w:rsidR="00ED47ED" w:rsidRDefault="0015594F">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CF600BF"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200" w:type="dxa"/>
              <w:left w:w="200" w:type="dxa"/>
              <w:bottom w:w="200" w:type="dxa"/>
              <w:right w:w="200" w:type="dxa"/>
            </w:tcMar>
          </w:tcPr>
          <w:p w14:paraId="7539EE88" w14:textId="77777777" w:rsidR="00ED47ED" w:rsidRDefault="0015594F">
            <w:pPr>
              <w:spacing w:after="60"/>
            </w:pPr>
            <w:r>
              <w:rPr>
                <w:b/>
                <w:bCs/>
                <w:color w:val="FFFFFF"/>
                <w:sz w:val="30"/>
                <w:szCs w:val="30"/>
              </w:rPr>
              <w:t>CE  Customer &amp; Commercial Excellence</w:t>
            </w:r>
          </w:p>
          <w:p w14:paraId="4A80DEF4" w14:textId="77777777" w:rsidR="00ED47ED" w:rsidRDefault="0015594F">
            <w:pPr>
              <w:spacing w:after="80"/>
            </w:pPr>
            <w:r>
              <w:rPr>
                <w:i/>
                <w:iCs/>
                <w:color w:val="FFFFFF"/>
              </w:rPr>
              <w:t>Customer Intelligence, Pricing, Market Expansion, Sales Performance, Partnerships &amp; Brand</w:t>
            </w:r>
          </w:p>
        </w:tc>
      </w:tr>
    </w:tbl>
    <w:p w14:paraId="14876B84" w14:textId="77777777" w:rsidR="00ED47ED" w:rsidRDefault="00ED47ED">
      <w:pPr>
        <w:spacing w:before="20" w:after="20"/>
      </w:pPr>
    </w:p>
    <w:p w14:paraId="2A346F69"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3A1FF3D2"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38A2DB6C" w14:textId="77777777" w:rsidR="00ED47ED" w:rsidRDefault="0015594F">
            <w:pPr>
              <w:spacing w:after="80"/>
              <w:jc w:val="center"/>
            </w:pPr>
            <w:r>
              <w:rPr>
                <w:b/>
                <w:bCs/>
                <w:color w:val="FFFFFF"/>
                <w:sz w:val="32"/>
                <w:szCs w:val="32"/>
              </w:rPr>
              <w:t>25</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5AC894A0" w14:textId="77777777" w:rsidR="00ED47ED" w:rsidRDefault="0015594F">
            <w:pPr>
              <w:spacing w:after="40"/>
            </w:pPr>
            <w:r>
              <w:rPr>
                <w:b/>
                <w:bCs/>
                <w:color w:val="1A1A2E"/>
                <w:sz w:val="26"/>
                <w:szCs w:val="26"/>
              </w:rPr>
              <w:t>Enterprise Customer Intelligence &amp; NPS Management</w:t>
            </w:r>
          </w:p>
          <w:p w14:paraId="5BFAA886" w14:textId="77777777" w:rsidR="00ED47ED" w:rsidRDefault="0015594F">
            <w:pPr>
              <w:spacing w:after="80"/>
            </w:pPr>
            <w:r>
              <w:rPr>
                <w:b/>
                <w:bCs/>
                <w:color w:val="1E4FA8"/>
                <w:sz w:val="18"/>
                <w:szCs w:val="18"/>
              </w:rPr>
              <w:t>CUSTOMER &amp; COMMERCIAL EXCELLENCE</w:t>
            </w:r>
          </w:p>
        </w:tc>
      </w:tr>
    </w:tbl>
    <w:p w14:paraId="76D9A2A4"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6648ACF9"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1641683D" w14:textId="77777777" w:rsidR="00ED47ED" w:rsidRDefault="0015594F">
            <w:pPr>
              <w:spacing w:after="80"/>
            </w:pPr>
            <w:r>
              <w:rPr>
                <w:b/>
                <w:bCs/>
                <w:color w:val="FFFFFF"/>
                <w:sz w:val="19"/>
                <w:szCs w:val="19"/>
              </w:rPr>
              <w:t>WHAT THE AGENT DOES</w:t>
            </w:r>
          </w:p>
        </w:tc>
      </w:tr>
    </w:tbl>
    <w:p w14:paraId="0D20AADF"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38EF775"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3947DB65" w14:textId="77777777" w:rsidR="00ED47ED" w:rsidRDefault="0015594F">
            <w:pPr>
              <w:spacing w:after="120"/>
            </w:pPr>
            <w:r>
              <w:t>Provides the CEO and President with a real-time view of enterprise customer health — NPS scores, customer satisfaction trends, account concentration risk, churn indicators, and strategic account relationship status — ensuring that customer intelligence informs the highest-level commercial decisions.</w:t>
            </w:r>
          </w:p>
          <w:p w14:paraId="14B875E1" w14:textId="77777777" w:rsidR="00ED47ED" w:rsidRDefault="0015594F">
            <w:pPr>
              <w:spacing w:after="80"/>
            </w:pPr>
            <w:r>
              <w:rPr>
                <w:i/>
                <w:iCs/>
                <w:color w:val="1E4FA8"/>
                <w:sz w:val="19"/>
                <w:szCs w:val="19"/>
              </w:rPr>
              <w:t>The CEO who does not know the NPS of their largest 10 customers is flying blind on the most important leading indicator of revenue quality.</w:t>
            </w:r>
          </w:p>
        </w:tc>
      </w:tr>
    </w:tbl>
    <w:p w14:paraId="1EB7F841"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48ECF17"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12BBAAA9" w14:textId="77777777" w:rsidR="00ED47ED" w:rsidRDefault="0015594F">
            <w:pPr>
              <w:spacing w:after="80"/>
            </w:pPr>
            <w:r>
              <w:rPr>
                <w:b/>
                <w:bCs/>
                <w:color w:val="FFFFFF"/>
                <w:sz w:val="19"/>
                <w:szCs w:val="19"/>
              </w:rPr>
              <w:t>REASONING LOGIC — LAYERS</w:t>
            </w:r>
          </w:p>
        </w:tc>
      </w:tr>
    </w:tbl>
    <w:p w14:paraId="35AB79F3"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F7060C9"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0E723BE4" w14:textId="77777777" w:rsidR="00ED47ED" w:rsidRDefault="0015594F">
            <w:pPr>
              <w:spacing w:after="80"/>
            </w:pPr>
            <w:r>
              <w:t>Layer 1 — Customer Health Aggregation: Aggregates all customer health signals — NPS, CSAT, support ticket volume and themes, product usage, contract renewal pipeline, and payment behaviour — into a unified customer health score for every account.</w:t>
            </w:r>
          </w:p>
        </w:tc>
      </w:tr>
      <w:tr w:rsidR="00ED47ED" w14:paraId="50C960B0"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53DD963" w14:textId="77777777" w:rsidR="00ED47ED" w:rsidRDefault="0015594F">
            <w:pPr>
              <w:spacing w:after="80"/>
            </w:pPr>
            <w:r>
              <w:t>Layer 2 — Churn Prediction: Applies predictive models to identify accounts at risk of churn — low NPS combined with declining product usage, unresolved support issues, or competitor evaluation signals. Provides 90-day churn probability per account.</w:t>
            </w:r>
          </w:p>
        </w:tc>
      </w:tr>
      <w:tr w:rsidR="00ED47ED" w14:paraId="06388952"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88F22D7" w14:textId="77777777" w:rsidR="00ED47ED" w:rsidRDefault="0015594F">
            <w:pPr>
              <w:spacing w:after="80"/>
            </w:pPr>
            <w:r>
              <w:t>Layer 3 — Account Concentration Risk: Analyses revenue concentration — the top-10 client contribution to total revenue, contract renewal timeline clustering, and single-point-of-contact dependencies in large accounts. Flags systemic concentration risk.</w:t>
            </w:r>
          </w:p>
        </w:tc>
      </w:tr>
      <w:tr w:rsidR="00ED47ED" w14:paraId="7F331D05"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1F8C1E4" w14:textId="77777777" w:rsidR="00ED47ED" w:rsidRDefault="0015594F">
            <w:pPr>
              <w:spacing w:after="80"/>
            </w:pPr>
            <w:r>
              <w:t>Layer 4 — Strategic Account Relationship Mapping: For each strategic account, maps the executive relationship — who at the client does the CEO / President know? What is the relationship health? Where are there gaps in senior-level engagement?</w:t>
            </w:r>
          </w:p>
        </w:tc>
      </w:tr>
      <w:tr w:rsidR="00ED47ED" w14:paraId="355C95EA"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66ED36CF" w14:textId="77777777" w:rsidR="00ED47ED" w:rsidRDefault="0015594F">
            <w:pPr>
              <w:spacing w:after="80"/>
            </w:pPr>
            <w:r>
              <w:t>Layer 5 — Customer Success Investment Optimisation: Analyses the ROI of customer success investment by account segment — where is CS effort producing the highest retention and expansion, and where is it being spent on accounts that will churn regardless?</w:t>
            </w:r>
          </w:p>
        </w:tc>
      </w:tr>
    </w:tbl>
    <w:p w14:paraId="3BF00F5E"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0E1801C"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038A6F6E" w14:textId="77777777" w:rsidR="00ED47ED" w:rsidRDefault="0015594F">
            <w:pPr>
              <w:spacing w:after="80"/>
            </w:pPr>
            <w:r>
              <w:rPr>
                <w:b/>
                <w:bCs/>
                <w:color w:val="FFFFFF"/>
                <w:sz w:val="19"/>
                <w:szCs w:val="19"/>
              </w:rPr>
              <w:t>AGENT FLOW — STEP BY STEP</w:t>
            </w:r>
          </w:p>
        </w:tc>
      </w:tr>
    </w:tbl>
    <w:p w14:paraId="15FCB85F"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50F62CCB"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1B39D447"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14917160"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2AB73197" w14:textId="77777777" w:rsidR="00ED47ED" w:rsidRDefault="0015594F">
            <w:pPr>
              <w:spacing w:after="80"/>
            </w:pPr>
            <w:r>
              <w:rPr>
                <w:b/>
                <w:bCs/>
                <w:color w:val="FFFFFF"/>
                <w:sz w:val="18"/>
                <w:szCs w:val="18"/>
              </w:rPr>
              <w:t>ACTION / OUTPUT</w:t>
            </w:r>
          </w:p>
        </w:tc>
      </w:tr>
      <w:tr w:rsidR="00ED47ED" w14:paraId="13973962"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0F2157C4"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0D30C2E3" w14:textId="77777777" w:rsidR="00ED47ED" w:rsidRDefault="0015594F">
            <w:pPr>
              <w:spacing w:after="80"/>
            </w:pPr>
            <w:r>
              <w:rPr>
                <w:b/>
                <w:bCs/>
                <w:color w:val="1A1A2E"/>
              </w:rPr>
              <w:t>Health Aggregation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22B13949" w14:textId="77777777" w:rsidR="00ED47ED" w:rsidRDefault="0015594F">
            <w:pPr>
              <w:spacing w:after="30"/>
            </w:pPr>
            <w:r>
              <w:rPr>
                <w:b/>
                <w:bCs/>
                <w:color w:val="1A1A2E"/>
              </w:rPr>
              <w:t>Unified customer health score computed for all accounts</w:t>
            </w:r>
          </w:p>
          <w:p w14:paraId="03EF6F8D" w14:textId="77777777" w:rsidR="00ED47ED" w:rsidRDefault="0015594F">
            <w:pPr>
              <w:spacing w:after="80"/>
            </w:pPr>
            <w:r>
              <w:rPr>
                <w:i/>
                <w:iCs/>
                <w:sz w:val="18"/>
                <w:szCs w:val="18"/>
              </w:rPr>
              <w:t>NPS, usage, support, and payment signals combined</w:t>
            </w:r>
          </w:p>
        </w:tc>
      </w:tr>
      <w:tr w:rsidR="00ED47ED" w14:paraId="2E62D7B7"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2B81312E"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16487D9E" w14:textId="77777777" w:rsidR="00ED47ED" w:rsidRDefault="0015594F">
            <w:pPr>
              <w:spacing w:after="80"/>
            </w:pPr>
            <w:r>
              <w:rPr>
                <w:b/>
                <w:bCs/>
                <w:color w:val="1A1A2E"/>
              </w:rPr>
              <w:t>Churn Prediction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7607C9F2" w14:textId="77777777" w:rsidR="00ED47ED" w:rsidRDefault="0015594F">
            <w:pPr>
              <w:spacing w:after="30"/>
            </w:pPr>
            <w:r>
              <w:rPr>
                <w:b/>
                <w:bCs/>
                <w:color w:val="1A1A2E"/>
              </w:rPr>
              <w:t>90-day churn probability per account computed</w:t>
            </w:r>
          </w:p>
          <w:p w14:paraId="23DB47EB" w14:textId="77777777" w:rsidR="00ED47ED" w:rsidRDefault="0015594F">
            <w:pPr>
              <w:spacing w:after="80"/>
            </w:pPr>
            <w:r>
              <w:rPr>
                <w:i/>
                <w:iCs/>
                <w:sz w:val="18"/>
                <w:szCs w:val="18"/>
              </w:rPr>
              <w:t>At-risk accounts flagged for CEO + commercial action</w:t>
            </w:r>
          </w:p>
        </w:tc>
      </w:tr>
      <w:tr w:rsidR="00ED47ED" w14:paraId="5355CC9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0FA5D0D"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3FD07FD5" w14:textId="77777777" w:rsidR="00ED47ED" w:rsidRDefault="0015594F">
            <w:pPr>
              <w:spacing w:after="80"/>
            </w:pPr>
            <w:r>
              <w:rPr>
                <w:b/>
                <w:bCs/>
                <w:color w:val="1A1A2E"/>
              </w:rPr>
              <w:t>Concentration Risk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3CC4EC7D" w14:textId="77777777" w:rsidR="00ED47ED" w:rsidRDefault="0015594F">
            <w:pPr>
              <w:spacing w:after="30"/>
            </w:pPr>
            <w:r>
              <w:rPr>
                <w:b/>
                <w:bCs/>
                <w:color w:val="1A1A2E"/>
              </w:rPr>
              <w:t>Revenue concentration risk assessed</w:t>
            </w:r>
          </w:p>
          <w:p w14:paraId="69B156A4" w14:textId="77777777" w:rsidR="00ED47ED" w:rsidRDefault="0015594F">
            <w:pPr>
              <w:spacing w:after="80"/>
            </w:pPr>
            <w:r>
              <w:rPr>
                <w:i/>
                <w:iCs/>
                <w:sz w:val="18"/>
                <w:szCs w:val="18"/>
              </w:rPr>
              <w:t>Top-10 client dependency and renewal clustering mapped</w:t>
            </w:r>
          </w:p>
        </w:tc>
      </w:tr>
      <w:tr w:rsidR="00ED47ED" w14:paraId="643E029D"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1D976041"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53546073" w14:textId="77777777" w:rsidR="00ED47ED" w:rsidRDefault="0015594F">
            <w:pPr>
              <w:spacing w:after="80"/>
            </w:pPr>
            <w:r>
              <w:rPr>
                <w:b/>
                <w:bCs/>
                <w:color w:val="1A1A2E"/>
              </w:rPr>
              <w:t>Relationship Mapping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6704F683" w14:textId="77777777" w:rsidR="00ED47ED" w:rsidRDefault="0015594F">
            <w:pPr>
              <w:spacing w:after="30"/>
            </w:pPr>
            <w:r>
              <w:rPr>
                <w:b/>
                <w:bCs/>
                <w:color w:val="1A1A2E"/>
              </w:rPr>
              <w:t>Strategic account executive relationship mapped</w:t>
            </w:r>
          </w:p>
          <w:p w14:paraId="4471FE85" w14:textId="77777777" w:rsidR="00ED47ED" w:rsidRDefault="0015594F">
            <w:pPr>
              <w:spacing w:after="80"/>
            </w:pPr>
            <w:r>
              <w:rPr>
                <w:i/>
                <w:iCs/>
                <w:sz w:val="18"/>
                <w:szCs w:val="18"/>
              </w:rPr>
              <w:t>CEO / President engagement gaps identified</w:t>
            </w:r>
          </w:p>
        </w:tc>
      </w:tr>
      <w:tr w:rsidR="00ED47ED" w14:paraId="76E0307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39F73A1F"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5C7D7F1E" w14:textId="77777777" w:rsidR="00ED47ED" w:rsidRDefault="0015594F">
            <w:pPr>
              <w:spacing w:after="80"/>
            </w:pPr>
            <w:r>
              <w:rPr>
                <w:b/>
                <w:bCs/>
                <w:color w:val="1A1A2E"/>
              </w:rPr>
              <w:t>Expansion Intelligence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55828328" w14:textId="77777777" w:rsidR="00ED47ED" w:rsidRDefault="0015594F">
            <w:pPr>
              <w:spacing w:after="30"/>
            </w:pPr>
            <w:r>
              <w:rPr>
                <w:b/>
                <w:bCs/>
                <w:color w:val="1A1A2E"/>
              </w:rPr>
              <w:t>Upsell and cross-sell opportunity identified</w:t>
            </w:r>
          </w:p>
          <w:p w14:paraId="0AEE6688" w14:textId="77777777" w:rsidR="00ED47ED" w:rsidRDefault="0015594F">
            <w:pPr>
              <w:spacing w:after="80"/>
            </w:pPr>
            <w:r>
              <w:rPr>
                <w:i/>
                <w:iCs/>
                <w:sz w:val="18"/>
                <w:szCs w:val="18"/>
              </w:rPr>
              <w:t>Accounts with expansion headroom and readiness flagged</w:t>
            </w:r>
          </w:p>
        </w:tc>
      </w:tr>
      <w:tr w:rsidR="00ED47ED" w14:paraId="4FAFD693"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11AF525E"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0DF7A89C" w14:textId="77777777" w:rsidR="00ED47ED" w:rsidRDefault="0015594F">
            <w:pPr>
              <w:spacing w:after="80"/>
            </w:pPr>
            <w:r>
              <w:rPr>
                <w:b/>
                <w:bCs/>
                <w:color w:val="1A1A2E"/>
              </w:rPr>
              <w:t>CS Optimisation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710C0E95" w14:textId="77777777" w:rsidR="00ED47ED" w:rsidRDefault="0015594F">
            <w:pPr>
              <w:spacing w:after="30"/>
            </w:pPr>
            <w:r>
              <w:rPr>
                <w:b/>
                <w:bCs/>
                <w:color w:val="1A1A2E"/>
              </w:rPr>
              <w:t>Customer success investment ROI computed by segment</w:t>
            </w:r>
          </w:p>
          <w:p w14:paraId="769866E2" w14:textId="77777777" w:rsidR="00ED47ED" w:rsidRDefault="0015594F">
            <w:pPr>
              <w:spacing w:after="80"/>
            </w:pPr>
            <w:r>
              <w:rPr>
                <w:i/>
                <w:iCs/>
                <w:sz w:val="18"/>
                <w:szCs w:val="18"/>
              </w:rPr>
              <w:t>Effort reallocated from low-return to high-return accounts</w:t>
            </w:r>
          </w:p>
        </w:tc>
      </w:tr>
      <w:tr w:rsidR="00ED47ED" w14:paraId="42900DB8"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7C7A397"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30DB97B2" w14:textId="77777777" w:rsidR="00ED47ED" w:rsidRDefault="0015594F">
            <w:pPr>
              <w:spacing w:after="80"/>
            </w:pPr>
            <w:r>
              <w:rPr>
                <w:b/>
                <w:bCs/>
                <w:color w:val="1A1A2E"/>
              </w:rPr>
              <w:t>CEO Customer Brief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73575836" w14:textId="77777777" w:rsidR="00ED47ED" w:rsidRDefault="0015594F">
            <w:pPr>
              <w:spacing w:after="30"/>
            </w:pPr>
            <w:r>
              <w:rPr>
                <w:b/>
                <w:bCs/>
                <w:color w:val="1A1A2E"/>
              </w:rPr>
              <w:t>Monthly CEO customer intelligence brief</w:t>
            </w:r>
          </w:p>
          <w:p w14:paraId="78DFF392" w14:textId="77777777" w:rsidR="00ED47ED" w:rsidRDefault="0015594F">
            <w:pPr>
              <w:spacing w:after="80"/>
            </w:pPr>
            <w:r>
              <w:rPr>
                <w:i/>
                <w:iCs/>
                <w:sz w:val="18"/>
                <w:szCs w:val="18"/>
              </w:rPr>
              <w:t>Health trends, churn risks, and strategic account status</w:t>
            </w:r>
          </w:p>
        </w:tc>
      </w:tr>
    </w:tbl>
    <w:p w14:paraId="2B6B120E"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447F6EC"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45A05E21" w14:textId="77777777" w:rsidR="00ED47ED" w:rsidRDefault="0015594F">
            <w:pPr>
              <w:spacing w:after="80"/>
            </w:pPr>
            <w:r>
              <w:rPr>
                <w:b/>
                <w:bCs/>
                <w:color w:val="FFFFFF"/>
                <w:sz w:val="19"/>
                <w:szCs w:val="19"/>
              </w:rPr>
              <w:t>CONFIDENCE-BASED ROUTING</w:t>
            </w:r>
          </w:p>
        </w:tc>
      </w:tr>
    </w:tbl>
    <w:p w14:paraId="47D89AE5"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06D04BE9"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5BBB10E4"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3283E288"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08963DDF" w14:textId="77777777" w:rsidR="00ED47ED" w:rsidRDefault="0015594F">
            <w:pPr>
              <w:spacing w:after="80"/>
            </w:pPr>
            <w:r>
              <w:rPr>
                <w:b/>
                <w:bCs/>
                <w:color w:val="FFFFFF"/>
                <w:sz w:val="19"/>
                <w:szCs w:val="19"/>
              </w:rPr>
              <w:t>Human Effort Required</w:t>
            </w:r>
          </w:p>
        </w:tc>
      </w:tr>
      <w:tr w:rsidR="00ED47ED" w14:paraId="6A5399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FFCF073" w14:textId="77777777" w:rsidR="00ED47ED" w:rsidRDefault="0015594F">
            <w:pPr>
              <w:spacing w:after="80"/>
            </w:pPr>
            <w:r>
              <w:rPr>
                <w:b/>
                <w:bCs/>
                <w:color w:val="1A1A2E"/>
                <w:sz w:val="19"/>
                <w:szCs w:val="19"/>
              </w:rPr>
              <w:t>Customer health strong; churn risk low</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5A15E92" w14:textId="77777777" w:rsidR="00ED47ED" w:rsidRDefault="0015594F">
            <w:pPr>
              <w:spacing w:after="80"/>
            </w:pPr>
            <w:r>
              <w:rPr>
                <w:sz w:val="19"/>
                <w:szCs w:val="19"/>
              </w:rPr>
              <w:t>Monthly CEO customer brief; quarterly strategic account review</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AB5C501" w14:textId="77777777" w:rsidR="00ED47ED" w:rsidRDefault="0015594F">
            <w:pPr>
              <w:spacing w:after="80"/>
            </w:pPr>
            <w:r>
              <w:rPr>
                <w:sz w:val="19"/>
                <w:szCs w:val="19"/>
              </w:rPr>
              <w:t>CEO + President quarterly review</w:t>
            </w:r>
          </w:p>
        </w:tc>
      </w:tr>
      <w:tr w:rsidR="00ED47ED" w14:paraId="0E3728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4355B36" w14:textId="77777777" w:rsidR="00ED47ED" w:rsidRDefault="0015594F">
            <w:pPr>
              <w:spacing w:after="80"/>
            </w:pPr>
            <w:r>
              <w:rPr>
                <w:b/>
                <w:bCs/>
                <w:color w:val="1A1A2E"/>
                <w:sz w:val="19"/>
                <w:szCs w:val="19"/>
              </w:rPr>
              <w:t>Strategic account NPS &lt;6 for 2+ periods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DF8DC91" w14:textId="77777777" w:rsidR="00ED47ED" w:rsidRDefault="0015594F">
            <w:pPr>
              <w:spacing w:after="80"/>
            </w:pPr>
            <w:r>
              <w:rPr>
                <w:sz w:val="19"/>
                <w:szCs w:val="19"/>
              </w:rPr>
              <w:t>CEO personal outreach; escalated recovery plan</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F327820" w14:textId="77777777" w:rsidR="00ED47ED" w:rsidRDefault="0015594F">
            <w:pPr>
              <w:spacing w:after="80"/>
            </w:pPr>
            <w:r>
              <w:rPr>
                <w:sz w:val="19"/>
                <w:szCs w:val="19"/>
              </w:rPr>
              <w:t>CEO direct action required</w:t>
            </w:r>
          </w:p>
        </w:tc>
      </w:tr>
      <w:tr w:rsidR="00ED47ED" w14:paraId="267899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50A94C2" w14:textId="77777777" w:rsidR="00ED47ED" w:rsidRDefault="0015594F">
            <w:pPr>
              <w:spacing w:after="80"/>
            </w:pPr>
            <w:r>
              <w:rPr>
                <w:b/>
                <w:bCs/>
                <w:color w:val="1A1A2E"/>
                <w:sz w:val="19"/>
                <w:szCs w:val="19"/>
              </w:rPr>
              <w:t>Account at &gt;60% churn probability</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1F9C778" w14:textId="77777777" w:rsidR="00ED47ED" w:rsidRDefault="0015594F">
            <w:pPr>
              <w:spacing w:after="80"/>
            </w:pPr>
            <w:r>
              <w:rPr>
                <w:sz w:val="19"/>
                <w:szCs w:val="19"/>
              </w:rPr>
              <w:t>Executive intervention within 5 days</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6661D23" w14:textId="77777777" w:rsidR="00ED47ED" w:rsidRDefault="0015594F">
            <w:pPr>
              <w:spacing w:after="80"/>
            </w:pPr>
            <w:r>
              <w:rPr>
                <w:sz w:val="19"/>
                <w:szCs w:val="19"/>
              </w:rPr>
              <w:t>CEO / President direct engagement</w:t>
            </w:r>
          </w:p>
        </w:tc>
      </w:tr>
      <w:tr w:rsidR="00ED47ED" w14:paraId="2297FF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BACC3D5" w14:textId="77777777" w:rsidR="00ED47ED" w:rsidRDefault="0015594F">
            <w:pPr>
              <w:spacing w:after="80"/>
            </w:pPr>
            <w:r>
              <w:rPr>
                <w:b/>
                <w:bCs/>
                <w:color w:val="1A1A2E"/>
                <w:sz w:val="19"/>
                <w:szCs w:val="19"/>
              </w:rPr>
              <w:t>Revenue concentration &gt;40% in single client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DE1CCD9" w14:textId="77777777" w:rsidR="00ED47ED" w:rsidRDefault="0015594F">
            <w:pPr>
              <w:spacing w:after="80"/>
            </w:pPr>
            <w:r>
              <w:rPr>
                <w:sz w:val="19"/>
                <w:szCs w:val="19"/>
              </w:rPr>
              <w:t>Diversification programme accelerated; CEO priority</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A7C6E15" w14:textId="77777777" w:rsidR="00ED47ED" w:rsidRDefault="0015594F">
            <w:pPr>
              <w:spacing w:after="80"/>
            </w:pPr>
            <w:r>
              <w:rPr>
                <w:sz w:val="19"/>
                <w:szCs w:val="19"/>
              </w:rPr>
              <w:t>CEO + commercial strategy action</w:t>
            </w:r>
          </w:p>
        </w:tc>
      </w:tr>
    </w:tbl>
    <w:p w14:paraId="3C405C4A"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7425320"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0C215EE6" w14:textId="77777777" w:rsidR="00ED47ED" w:rsidRDefault="0015594F">
            <w:pPr>
              <w:spacing w:after="80"/>
            </w:pPr>
            <w:r>
              <w:rPr>
                <w:b/>
                <w:bCs/>
                <w:color w:val="1B6B3A"/>
              </w:rPr>
              <w:t xml:space="preserve">Outcome:  </w:t>
            </w:r>
            <w:r>
              <w:rPr>
                <w:color w:val="1A1A2E"/>
              </w:rPr>
              <w:t>Strategic account churn prevented through 90-day advance warning — 3 major contracts saved annually. Revenue concentration reduced from 45% to 28% in top-3 clients over 24 months. CEO enters every board meeting with customer health intelligence — not just financial results.</w:t>
            </w:r>
          </w:p>
        </w:tc>
      </w:tr>
    </w:tbl>
    <w:p w14:paraId="467BEDF5" w14:textId="77777777" w:rsidR="00ED47ED" w:rsidRDefault="00ED47ED">
      <w:pPr>
        <w:spacing w:before="80" w:after="80"/>
      </w:pPr>
    </w:p>
    <w:p w14:paraId="1B64A919" w14:textId="77777777" w:rsidR="00ED47ED" w:rsidRDefault="0015594F">
      <w:r>
        <w:br w:type="page"/>
      </w:r>
    </w:p>
    <w:p w14:paraId="7FB7D66E"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095F9EC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4AAA3C90" w14:textId="77777777" w:rsidR="00ED47ED" w:rsidRDefault="0015594F">
            <w:pPr>
              <w:spacing w:after="80"/>
              <w:jc w:val="center"/>
            </w:pPr>
            <w:r>
              <w:rPr>
                <w:b/>
                <w:bCs/>
                <w:color w:val="FFFFFF"/>
                <w:sz w:val="32"/>
                <w:szCs w:val="32"/>
              </w:rPr>
              <w:t>26</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7FE22ADD" w14:textId="77777777" w:rsidR="00ED47ED" w:rsidRDefault="0015594F">
            <w:pPr>
              <w:spacing w:after="40"/>
            </w:pPr>
            <w:r>
              <w:rPr>
                <w:b/>
                <w:bCs/>
                <w:color w:val="1A1A2E"/>
                <w:sz w:val="26"/>
                <w:szCs w:val="26"/>
              </w:rPr>
              <w:t>Pricing Strategy &amp; Revenue Quality Intelligence</w:t>
            </w:r>
          </w:p>
          <w:p w14:paraId="22935639" w14:textId="77777777" w:rsidR="00ED47ED" w:rsidRDefault="0015594F">
            <w:pPr>
              <w:spacing w:after="80"/>
            </w:pPr>
            <w:r>
              <w:rPr>
                <w:b/>
                <w:bCs/>
                <w:color w:val="1E4FA8"/>
                <w:sz w:val="18"/>
                <w:szCs w:val="18"/>
              </w:rPr>
              <w:t>CUSTOMER &amp; COMMERCIAL EXCELLENCE</w:t>
            </w:r>
          </w:p>
        </w:tc>
      </w:tr>
    </w:tbl>
    <w:p w14:paraId="345BED00"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0851E33"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459FDA43" w14:textId="77777777" w:rsidR="00ED47ED" w:rsidRDefault="0015594F">
            <w:pPr>
              <w:spacing w:after="80"/>
            </w:pPr>
            <w:r>
              <w:rPr>
                <w:b/>
                <w:bCs/>
                <w:color w:val="FFFFFF"/>
                <w:sz w:val="19"/>
                <w:szCs w:val="19"/>
              </w:rPr>
              <w:t>WHAT THE AGENT DOES</w:t>
            </w:r>
          </w:p>
        </w:tc>
      </w:tr>
    </w:tbl>
    <w:p w14:paraId="2DE4468C"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AE1F0BD"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29732F4B" w14:textId="77777777" w:rsidR="00ED47ED" w:rsidRDefault="0015594F">
            <w:pPr>
              <w:spacing w:after="120"/>
            </w:pPr>
            <w:r>
              <w:t>Provides the CEO and President with pricing strategy intelligence — price elasticity analysis, competitive pricing positioning, revenue quality metrics, and pricing governance — ensuring that pricing decisions are evidence-based, strategically aligned, and defensible to the board.</w:t>
            </w:r>
          </w:p>
          <w:p w14:paraId="42EA2032" w14:textId="77777777" w:rsidR="00ED47ED" w:rsidRDefault="0015594F">
            <w:pPr>
              <w:spacing w:after="80"/>
            </w:pPr>
            <w:r>
              <w:rPr>
                <w:i/>
                <w:iCs/>
                <w:color w:val="1E4FA8"/>
                <w:sz w:val="19"/>
                <w:szCs w:val="19"/>
              </w:rPr>
              <w:t>Pricing is the fastest lever to P&amp;L improvement — a 1% price improvement typically produces 8–12% EBITDA uplift. This agent makes pricing a strategic capability, not a reactive response to customer pushback.</w:t>
            </w:r>
          </w:p>
        </w:tc>
      </w:tr>
    </w:tbl>
    <w:p w14:paraId="38DD3C95"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6B4077F3"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1A69E344" w14:textId="77777777" w:rsidR="00ED47ED" w:rsidRDefault="0015594F">
            <w:pPr>
              <w:spacing w:after="80"/>
            </w:pPr>
            <w:r>
              <w:rPr>
                <w:b/>
                <w:bCs/>
                <w:color w:val="FFFFFF"/>
                <w:sz w:val="19"/>
                <w:szCs w:val="19"/>
              </w:rPr>
              <w:t>REASONING LOGIC — LAYERS</w:t>
            </w:r>
          </w:p>
        </w:tc>
      </w:tr>
    </w:tbl>
    <w:p w14:paraId="234693B9"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70D415C"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659DF001" w14:textId="77777777" w:rsidR="00ED47ED" w:rsidRDefault="0015594F">
            <w:pPr>
              <w:spacing w:after="80"/>
            </w:pPr>
            <w:r>
              <w:t>Layer 1 — Price Elasticity Analysis: Tests price sensitivity by product, segment, and geography — identifying where price increases can be implemented without volume loss, and where price reduction would generate volume growth that more than offsets the margin sacrifice.</w:t>
            </w:r>
          </w:p>
        </w:tc>
      </w:tr>
      <w:tr w:rsidR="00ED47ED" w14:paraId="2B8E82BE"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2914EF2" w14:textId="77777777" w:rsidR="00ED47ED" w:rsidRDefault="0015594F">
            <w:pPr>
              <w:spacing w:after="80"/>
            </w:pPr>
            <w:r>
              <w:t>Layer 2 — Competitive Pricing Intelligence: Monitors competitor pricing in real time — list prices, actual transacted prices, discount patterns, and value-add bundling. Identifies where the company is priced out of market and where it is leaving money on the table.</w:t>
            </w:r>
          </w:p>
        </w:tc>
      </w:tr>
      <w:tr w:rsidR="00ED47ED" w14:paraId="7D24A68A"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53A6AEC" w14:textId="77777777" w:rsidR="00ED47ED" w:rsidRDefault="0015594F">
            <w:pPr>
              <w:spacing w:after="80"/>
            </w:pPr>
            <w:r>
              <w:t>Layer 3 — Revenue Quality Assessment: Analyses revenue quality — recurring vs. non-recurring, contracted vs. at-risk, high-margin vs. low-margin by product and customer. Flags revenue that looks good on top-line but destroys enterprise value when examined by quality.</w:t>
            </w:r>
          </w:p>
        </w:tc>
      </w:tr>
      <w:tr w:rsidR="00ED47ED" w14:paraId="1E7BB811"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0215EEED" w14:textId="77777777" w:rsidR="00ED47ED" w:rsidRDefault="0015594F">
            <w:pPr>
              <w:spacing w:after="80"/>
            </w:pPr>
            <w:r>
              <w:t>Layer 4 — Discount Governance: Monitors discounting patterns — are the right people approving the right discount levels? Is the company systematically discounting in segments where it has pricing power? Identifies revenue leakage from approval process failures.</w:t>
            </w:r>
          </w:p>
        </w:tc>
      </w:tr>
      <w:tr w:rsidR="00ED47ED" w14:paraId="42445BFD"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0B511FF9" w14:textId="77777777" w:rsidR="00ED47ED" w:rsidRDefault="0015594F">
            <w:pPr>
              <w:spacing w:after="80"/>
            </w:pPr>
            <w:r>
              <w:t>Layer 5 — Value-Based Pricing Migration: For companies selling on cost-plus pricing, models the revenue and margin impact of migrating to value-based pricing — where price is set by the value delivered to the customer, not the cost of delivery plus a margin.</w:t>
            </w:r>
          </w:p>
        </w:tc>
      </w:tr>
    </w:tbl>
    <w:p w14:paraId="5389CC28"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2AE5F3F"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6869ECCD" w14:textId="77777777" w:rsidR="00ED47ED" w:rsidRDefault="0015594F">
            <w:pPr>
              <w:spacing w:after="80"/>
            </w:pPr>
            <w:r>
              <w:rPr>
                <w:b/>
                <w:bCs/>
                <w:color w:val="FFFFFF"/>
                <w:sz w:val="19"/>
                <w:szCs w:val="19"/>
              </w:rPr>
              <w:t>AGENT FLOW — STEP BY STEP</w:t>
            </w:r>
          </w:p>
        </w:tc>
      </w:tr>
    </w:tbl>
    <w:p w14:paraId="3688C782"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0EE445ED"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385A94FA"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061210FE"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7E228F66" w14:textId="77777777" w:rsidR="00ED47ED" w:rsidRDefault="0015594F">
            <w:pPr>
              <w:spacing w:after="80"/>
            </w:pPr>
            <w:r>
              <w:rPr>
                <w:b/>
                <w:bCs/>
                <w:color w:val="FFFFFF"/>
                <w:sz w:val="18"/>
                <w:szCs w:val="18"/>
              </w:rPr>
              <w:t>ACTION / OUTPUT</w:t>
            </w:r>
          </w:p>
        </w:tc>
      </w:tr>
      <w:tr w:rsidR="00ED47ED" w14:paraId="754BED09"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665B50F7"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583DF297" w14:textId="77777777" w:rsidR="00ED47ED" w:rsidRDefault="0015594F">
            <w:pPr>
              <w:spacing w:after="80"/>
            </w:pPr>
            <w:r>
              <w:rPr>
                <w:b/>
                <w:bCs/>
                <w:color w:val="1A1A2E"/>
              </w:rPr>
              <w:t>Elasticity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5B90630B" w14:textId="77777777" w:rsidR="00ED47ED" w:rsidRDefault="0015594F">
            <w:pPr>
              <w:spacing w:after="30"/>
            </w:pPr>
            <w:r>
              <w:rPr>
                <w:b/>
                <w:bCs/>
                <w:color w:val="1A1A2E"/>
              </w:rPr>
              <w:t>Price elasticity computed by product, segment, geography</w:t>
            </w:r>
          </w:p>
          <w:p w14:paraId="4D34952E" w14:textId="77777777" w:rsidR="00ED47ED" w:rsidRDefault="0015594F">
            <w:pPr>
              <w:spacing w:after="80"/>
            </w:pPr>
            <w:r>
              <w:rPr>
                <w:i/>
                <w:iCs/>
                <w:sz w:val="18"/>
                <w:szCs w:val="18"/>
              </w:rPr>
              <w:t>Segments with pricing power vs. price-sensitive segments identified</w:t>
            </w:r>
          </w:p>
        </w:tc>
      </w:tr>
      <w:tr w:rsidR="00ED47ED" w14:paraId="41C8EB97"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7CD15E9D"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07279FE7" w14:textId="77777777" w:rsidR="00ED47ED" w:rsidRDefault="0015594F">
            <w:pPr>
              <w:spacing w:after="80"/>
            </w:pPr>
            <w:r>
              <w:rPr>
                <w:b/>
                <w:bCs/>
                <w:color w:val="1A1A2E"/>
              </w:rPr>
              <w:t>Competitive Pricing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162E25EE" w14:textId="77777777" w:rsidR="00ED47ED" w:rsidRDefault="0015594F">
            <w:pPr>
              <w:spacing w:after="30"/>
            </w:pPr>
            <w:r>
              <w:rPr>
                <w:b/>
                <w:bCs/>
                <w:color w:val="1A1A2E"/>
              </w:rPr>
              <w:t>Competitor pricing monitored in real time</w:t>
            </w:r>
          </w:p>
          <w:p w14:paraId="0371DA1B" w14:textId="77777777" w:rsidR="00ED47ED" w:rsidRDefault="0015594F">
            <w:pPr>
              <w:spacing w:after="80"/>
            </w:pPr>
            <w:r>
              <w:rPr>
                <w:i/>
                <w:iCs/>
                <w:sz w:val="18"/>
                <w:szCs w:val="18"/>
              </w:rPr>
              <w:t>Price gaps and value-add opportunities identified</w:t>
            </w:r>
          </w:p>
        </w:tc>
      </w:tr>
      <w:tr w:rsidR="00ED47ED" w14:paraId="5FD714C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5402D905"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0C4C7481" w14:textId="77777777" w:rsidR="00ED47ED" w:rsidRDefault="0015594F">
            <w:pPr>
              <w:spacing w:after="80"/>
            </w:pPr>
            <w:r>
              <w:rPr>
                <w:b/>
                <w:bCs/>
                <w:color w:val="1A1A2E"/>
              </w:rPr>
              <w:t>Revenue Quality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6C1E2A9D" w14:textId="77777777" w:rsidR="00ED47ED" w:rsidRDefault="0015594F">
            <w:pPr>
              <w:spacing w:after="30"/>
            </w:pPr>
            <w:r>
              <w:rPr>
                <w:b/>
                <w:bCs/>
                <w:color w:val="1A1A2E"/>
              </w:rPr>
              <w:t>Revenue quality score by product and customer</w:t>
            </w:r>
          </w:p>
          <w:p w14:paraId="5C55BA40" w14:textId="77777777" w:rsidR="00ED47ED" w:rsidRDefault="0015594F">
            <w:pPr>
              <w:spacing w:after="80"/>
            </w:pPr>
            <w:r>
              <w:rPr>
                <w:i/>
                <w:iCs/>
                <w:sz w:val="18"/>
                <w:szCs w:val="18"/>
              </w:rPr>
              <w:t>Low-quality revenue flagged for strategic review</w:t>
            </w:r>
          </w:p>
        </w:tc>
      </w:tr>
      <w:tr w:rsidR="00ED47ED" w14:paraId="2C966338"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5944BC81"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3D009321" w14:textId="77777777" w:rsidR="00ED47ED" w:rsidRDefault="0015594F">
            <w:pPr>
              <w:spacing w:after="80"/>
            </w:pPr>
            <w:r>
              <w:rPr>
                <w:b/>
                <w:bCs/>
                <w:color w:val="1A1A2E"/>
              </w:rPr>
              <w:t>Discount Governance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5A1932E7" w14:textId="77777777" w:rsidR="00ED47ED" w:rsidRDefault="0015594F">
            <w:pPr>
              <w:spacing w:after="30"/>
            </w:pPr>
            <w:r>
              <w:rPr>
                <w:b/>
                <w:bCs/>
                <w:color w:val="1A1A2E"/>
              </w:rPr>
              <w:t>Discounting patterns monitored</w:t>
            </w:r>
          </w:p>
          <w:p w14:paraId="13C2A090" w14:textId="77777777" w:rsidR="00ED47ED" w:rsidRDefault="0015594F">
            <w:pPr>
              <w:spacing w:after="80"/>
            </w:pPr>
            <w:r>
              <w:rPr>
                <w:i/>
                <w:iCs/>
                <w:sz w:val="18"/>
                <w:szCs w:val="18"/>
              </w:rPr>
              <w:t>Revenue leakage from approval failures quantified</w:t>
            </w:r>
          </w:p>
        </w:tc>
      </w:tr>
      <w:tr w:rsidR="00ED47ED" w14:paraId="2DC351AB"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06929F2"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7D7AF124" w14:textId="77777777" w:rsidR="00ED47ED" w:rsidRDefault="0015594F">
            <w:pPr>
              <w:spacing w:after="80"/>
            </w:pPr>
            <w:r>
              <w:rPr>
                <w:b/>
                <w:bCs/>
                <w:color w:val="1A1A2E"/>
              </w:rPr>
              <w:t>Value Pricing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7081F62D" w14:textId="77777777" w:rsidR="00ED47ED" w:rsidRDefault="0015594F">
            <w:pPr>
              <w:spacing w:after="30"/>
            </w:pPr>
            <w:r>
              <w:rPr>
                <w:b/>
                <w:bCs/>
                <w:color w:val="1A1A2E"/>
              </w:rPr>
              <w:t>Value-based pricing migration opportunity modelled</w:t>
            </w:r>
          </w:p>
          <w:p w14:paraId="44CDFF2E" w14:textId="77777777" w:rsidR="00ED47ED" w:rsidRDefault="0015594F">
            <w:pPr>
              <w:spacing w:after="80"/>
            </w:pPr>
            <w:r>
              <w:rPr>
                <w:i/>
                <w:iCs/>
                <w:sz w:val="18"/>
                <w:szCs w:val="18"/>
              </w:rPr>
              <w:t>Revenue and margin uplift from pricing model shift</w:t>
            </w:r>
          </w:p>
        </w:tc>
      </w:tr>
      <w:tr w:rsidR="00ED47ED" w14:paraId="5D07685F"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3920CB50"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3A248CC3" w14:textId="77777777" w:rsidR="00ED47ED" w:rsidRDefault="0015594F">
            <w:pPr>
              <w:spacing w:after="80"/>
            </w:pPr>
            <w:r>
              <w:rPr>
                <w:b/>
                <w:bCs/>
                <w:color w:val="1A1A2E"/>
              </w:rPr>
              <w:t>Scenario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2738E05F" w14:textId="77777777" w:rsidR="00ED47ED" w:rsidRDefault="0015594F">
            <w:pPr>
              <w:spacing w:after="30"/>
            </w:pPr>
            <w:r>
              <w:rPr>
                <w:b/>
                <w:bCs/>
                <w:color w:val="1A1A2E"/>
              </w:rPr>
              <w:t>Price change scenarios modelled for CEO decisions</w:t>
            </w:r>
          </w:p>
          <w:p w14:paraId="4C045395" w14:textId="77777777" w:rsidR="00ED47ED" w:rsidRDefault="0015594F">
            <w:pPr>
              <w:spacing w:after="80"/>
            </w:pPr>
            <w:r>
              <w:rPr>
                <w:i/>
                <w:iCs/>
                <w:sz w:val="18"/>
                <w:szCs w:val="18"/>
              </w:rPr>
              <w:t>Volume, revenue, and margin impact per pricing scenario</w:t>
            </w:r>
          </w:p>
        </w:tc>
      </w:tr>
      <w:tr w:rsidR="00ED47ED" w14:paraId="59B89E9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003BFE46"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18967D47" w14:textId="77777777" w:rsidR="00ED47ED" w:rsidRDefault="0015594F">
            <w:pPr>
              <w:spacing w:after="80"/>
            </w:pPr>
            <w:r>
              <w:rPr>
                <w:b/>
                <w:bCs/>
                <w:color w:val="1A1A2E"/>
              </w:rPr>
              <w:t>CEO Pricing Intelligence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6050C8F6" w14:textId="77777777" w:rsidR="00ED47ED" w:rsidRDefault="0015594F">
            <w:pPr>
              <w:spacing w:after="30"/>
            </w:pPr>
            <w:r>
              <w:rPr>
                <w:b/>
                <w:bCs/>
                <w:color w:val="1A1A2E"/>
              </w:rPr>
              <w:t>Quarterly CEO pricing intelligence brief</w:t>
            </w:r>
          </w:p>
          <w:p w14:paraId="163A681B" w14:textId="77777777" w:rsidR="00ED47ED" w:rsidRDefault="0015594F">
            <w:pPr>
              <w:spacing w:after="80"/>
            </w:pPr>
            <w:r>
              <w:rPr>
                <w:i/>
                <w:iCs/>
                <w:sz w:val="18"/>
                <w:szCs w:val="18"/>
              </w:rPr>
              <w:t>Pricing power, leakage, and strategic opportunities</w:t>
            </w:r>
          </w:p>
        </w:tc>
      </w:tr>
    </w:tbl>
    <w:p w14:paraId="1AA8C4F9"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F595716"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57994E2F" w14:textId="77777777" w:rsidR="00ED47ED" w:rsidRDefault="0015594F">
            <w:pPr>
              <w:spacing w:after="80"/>
            </w:pPr>
            <w:r>
              <w:rPr>
                <w:b/>
                <w:bCs/>
                <w:color w:val="FFFFFF"/>
                <w:sz w:val="19"/>
                <w:szCs w:val="19"/>
              </w:rPr>
              <w:t>CONFIDENCE-BASED ROUTING</w:t>
            </w:r>
          </w:p>
        </w:tc>
      </w:tr>
    </w:tbl>
    <w:p w14:paraId="116EC40E"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05799C77"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6164177D"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57E5FE69"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2D5DE07B" w14:textId="77777777" w:rsidR="00ED47ED" w:rsidRDefault="0015594F">
            <w:pPr>
              <w:spacing w:after="80"/>
            </w:pPr>
            <w:r>
              <w:rPr>
                <w:b/>
                <w:bCs/>
                <w:color w:val="FFFFFF"/>
                <w:sz w:val="19"/>
                <w:szCs w:val="19"/>
              </w:rPr>
              <w:t>Human Effort Required</w:t>
            </w:r>
          </w:p>
        </w:tc>
      </w:tr>
      <w:tr w:rsidR="00ED47ED" w14:paraId="440D5BC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574232D" w14:textId="77777777" w:rsidR="00ED47ED" w:rsidRDefault="0015594F">
            <w:pPr>
              <w:spacing w:after="80"/>
            </w:pPr>
            <w:r>
              <w:rPr>
                <w:b/>
                <w:bCs/>
                <w:color w:val="1A1A2E"/>
                <w:sz w:val="19"/>
                <w:szCs w:val="19"/>
              </w:rPr>
              <w:t>Pricing stable; revenue quality healthy</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37633AF" w14:textId="77777777" w:rsidR="00ED47ED" w:rsidRDefault="0015594F">
            <w:pPr>
              <w:spacing w:after="80"/>
            </w:pPr>
            <w:r>
              <w:rPr>
                <w:sz w:val="19"/>
                <w:szCs w:val="19"/>
              </w:rPr>
              <w:t>Quarterly pricing review; annual strategic pricing session</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8A9C593" w14:textId="77777777" w:rsidR="00ED47ED" w:rsidRDefault="0015594F">
            <w:pPr>
              <w:spacing w:after="80"/>
            </w:pPr>
            <w:r>
              <w:rPr>
                <w:sz w:val="19"/>
                <w:szCs w:val="19"/>
              </w:rPr>
              <w:t>CEO + CFO + commercial annual</w:t>
            </w:r>
          </w:p>
        </w:tc>
      </w:tr>
      <w:tr w:rsidR="00ED47ED" w14:paraId="0A8922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F862CFE" w14:textId="77777777" w:rsidR="00ED47ED" w:rsidRDefault="0015594F">
            <w:pPr>
              <w:spacing w:after="80"/>
            </w:pPr>
            <w:r>
              <w:rPr>
                <w:b/>
                <w:bCs/>
                <w:color w:val="1A1A2E"/>
                <w:sz w:val="19"/>
                <w:szCs w:val="19"/>
              </w:rPr>
              <w:t>Systematic discounting eroding margin &gt;2pp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978EE5A" w14:textId="77777777" w:rsidR="00ED47ED" w:rsidRDefault="0015594F">
            <w:pPr>
              <w:spacing w:after="80"/>
            </w:pPr>
            <w:r>
              <w:rPr>
                <w:sz w:val="19"/>
                <w:szCs w:val="19"/>
              </w:rPr>
              <w:t>Discount governance intervention; CEO + commercial action</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F5CE9FB" w14:textId="77777777" w:rsidR="00ED47ED" w:rsidRDefault="0015594F">
            <w:pPr>
              <w:spacing w:after="80"/>
            </w:pPr>
            <w:r>
              <w:rPr>
                <w:sz w:val="19"/>
                <w:szCs w:val="19"/>
              </w:rPr>
              <w:t>COO + commercial lead action</w:t>
            </w:r>
          </w:p>
        </w:tc>
      </w:tr>
      <w:tr w:rsidR="00ED47ED" w14:paraId="3F94A2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A01D878" w14:textId="77777777" w:rsidR="00ED47ED" w:rsidRDefault="0015594F">
            <w:pPr>
              <w:spacing w:after="80"/>
            </w:pPr>
            <w:r>
              <w:rPr>
                <w:b/>
                <w:bCs/>
                <w:color w:val="1A1A2E"/>
                <w:sz w:val="19"/>
                <w:szCs w:val="19"/>
              </w:rPr>
              <w:t>Competitor price movement creating market disruption</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3DA61F7" w14:textId="77777777" w:rsidR="00ED47ED" w:rsidRDefault="0015594F">
            <w:pPr>
              <w:spacing w:after="80"/>
            </w:pPr>
            <w:r>
              <w:rPr>
                <w:sz w:val="19"/>
                <w:szCs w:val="19"/>
              </w:rPr>
              <w:t>Competitive pricing response within 2 weeks</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BED0990" w14:textId="77777777" w:rsidR="00ED47ED" w:rsidRDefault="0015594F">
            <w:pPr>
              <w:spacing w:after="80"/>
            </w:pPr>
            <w:r>
              <w:rPr>
                <w:sz w:val="19"/>
                <w:szCs w:val="19"/>
              </w:rPr>
              <w:t>CEO + commercial decision</w:t>
            </w:r>
          </w:p>
        </w:tc>
      </w:tr>
      <w:tr w:rsidR="00ED47ED" w14:paraId="15EF72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41A4E54" w14:textId="77777777" w:rsidR="00ED47ED" w:rsidRDefault="0015594F">
            <w:pPr>
              <w:spacing w:after="80"/>
            </w:pPr>
            <w:r>
              <w:rPr>
                <w:b/>
                <w:bCs/>
                <w:color w:val="1A1A2E"/>
                <w:sz w:val="19"/>
                <w:szCs w:val="19"/>
              </w:rPr>
              <w:t>Revenue quality deteriorating (recurring % declining)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03BB26D" w14:textId="77777777" w:rsidR="00ED47ED" w:rsidRDefault="0015594F">
            <w:pPr>
              <w:spacing w:after="80"/>
            </w:pPr>
            <w:r>
              <w:rPr>
                <w:sz w:val="19"/>
                <w:szCs w:val="19"/>
              </w:rPr>
              <w:t>Revenue mix strategy review; CEO + President action</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D38C521" w14:textId="77777777" w:rsidR="00ED47ED" w:rsidRDefault="0015594F">
            <w:pPr>
              <w:spacing w:after="80"/>
            </w:pPr>
            <w:r>
              <w:rPr>
                <w:sz w:val="19"/>
                <w:szCs w:val="19"/>
              </w:rPr>
              <w:t>CEO + President strategic action</w:t>
            </w:r>
          </w:p>
        </w:tc>
      </w:tr>
    </w:tbl>
    <w:p w14:paraId="1E04DD72"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6CF5E623"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3BB013D7" w14:textId="77777777" w:rsidR="00ED47ED" w:rsidRDefault="0015594F">
            <w:pPr>
              <w:spacing w:after="80"/>
            </w:pPr>
            <w:r>
              <w:rPr>
                <w:b/>
                <w:bCs/>
                <w:color w:val="1B6B3A"/>
              </w:rPr>
              <w:t xml:space="preserve">Outcome:  </w:t>
            </w:r>
            <w:r>
              <w:rPr>
                <w:color w:val="1A1A2E"/>
              </w:rPr>
              <w:t>3% average price improvement achieved — generating 10%+ EBITDA uplift. Revenue quality score improved — recurring revenue as % of total increased from 45% to 62%. Discount leakage identified and closed — ₹18Cr annual revenue recovered. Pricing decisions now evidence-based, not intuition-based.</w:t>
            </w:r>
          </w:p>
        </w:tc>
      </w:tr>
    </w:tbl>
    <w:p w14:paraId="308AAE0C" w14:textId="77777777" w:rsidR="00ED47ED" w:rsidRDefault="00ED47ED">
      <w:pPr>
        <w:spacing w:before="80" w:after="80"/>
      </w:pPr>
    </w:p>
    <w:p w14:paraId="5343DA66" w14:textId="77777777" w:rsidR="00ED47ED" w:rsidRDefault="0015594F">
      <w:r>
        <w:br w:type="page"/>
      </w:r>
    </w:p>
    <w:p w14:paraId="6D1E654D"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0B3E685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42212A8B" w14:textId="77777777" w:rsidR="00ED47ED" w:rsidRDefault="0015594F">
            <w:pPr>
              <w:spacing w:after="80"/>
              <w:jc w:val="center"/>
            </w:pPr>
            <w:r>
              <w:rPr>
                <w:b/>
                <w:bCs/>
                <w:color w:val="FFFFFF"/>
                <w:sz w:val="32"/>
                <w:szCs w:val="32"/>
              </w:rPr>
              <w:t>27</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0D69DBCF" w14:textId="77777777" w:rsidR="00ED47ED" w:rsidRDefault="0015594F">
            <w:pPr>
              <w:spacing w:after="40"/>
            </w:pPr>
            <w:r>
              <w:rPr>
                <w:b/>
                <w:bCs/>
                <w:color w:val="1A1A2E"/>
                <w:sz w:val="26"/>
                <w:szCs w:val="26"/>
              </w:rPr>
              <w:t>Market Expansion &amp; New Revenue Stream Intelligence</w:t>
            </w:r>
          </w:p>
          <w:p w14:paraId="3122485A" w14:textId="77777777" w:rsidR="00ED47ED" w:rsidRDefault="0015594F">
            <w:pPr>
              <w:spacing w:after="80"/>
            </w:pPr>
            <w:r>
              <w:rPr>
                <w:b/>
                <w:bCs/>
                <w:color w:val="1E4FA8"/>
                <w:sz w:val="18"/>
                <w:szCs w:val="18"/>
              </w:rPr>
              <w:t>CUSTOMER &amp; COMMERCIAL EXCELLENCE</w:t>
            </w:r>
          </w:p>
        </w:tc>
      </w:tr>
    </w:tbl>
    <w:p w14:paraId="743645B8"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7EF0055"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611D9BCD" w14:textId="77777777" w:rsidR="00ED47ED" w:rsidRDefault="0015594F">
            <w:pPr>
              <w:spacing w:after="80"/>
            </w:pPr>
            <w:r>
              <w:rPr>
                <w:b/>
                <w:bCs/>
                <w:color w:val="FFFFFF"/>
                <w:sz w:val="19"/>
                <w:szCs w:val="19"/>
              </w:rPr>
              <w:t>WHAT THE AGENT DOES</w:t>
            </w:r>
          </w:p>
        </w:tc>
      </w:tr>
    </w:tbl>
    <w:p w14:paraId="36EC9632"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11DBBC7"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2D4AC36C" w14:textId="77777777" w:rsidR="00ED47ED" w:rsidRDefault="0015594F">
            <w:pPr>
              <w:spacing w:after="120"/>
            </w:pPr>
            <w:r>
              <w:t>Provides the CEO and President with intelligence on market expansion opportunities — new geographies, new customer segments, new products, and new distribution channels — with rigorous market sizing, competitive assessment, and financial modelling to support the highest-quality expansion decisions.</w:t>
            </w:r>
          </w:p>
          <w:p w14:paraId="2837D61C" w14:textId="77777777" w:rsidR="00ED47ED" w:rsidRDefault="0015594F">
            <w:pPr>
              <w:spacing w:after="80"/>
            </w:pPr>
            <w:r>
              <w:rPr>
                <w:i/>
                <w:iCs/>
                <w:color w:val="1E4FA8"/>
                <w:sz w:val="19"/>
                <w:szCs w:val="19"/>
              </w:rPr>
              <w:t>Growth by luck is not a strategy — this agent ensures every market expansion bet is backed by evidence, modelled financially, and executed with discipline.</w:t>
            </w:r>
          </w:p>
        </w:tc>
      </w:tr>
    </w:tbl>
    <w:p w14:paraId="6CB97F55"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36A0A99"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2356C902" w14:textId="77777777" w:rsidR="00ED47ED" w:rsidRDefault="0015594F">
            <w:pPr>
              <w:spacing w:after="80"/>
            </w:pPr>
            <w:r>
              <w:rPr>
                <w:b/>
                <w:bCs/>
                <w:color w:val="FFFFFF"/>
                <w:sz w:val="19"/>
                <w:szCs w:val="19"/>
              </w:rPr>
              <w:t>REASONING LOGIC — LAYERS</w:t>
            </w:r>
          </w:p>
        </w:tc>
      </w:tr>
    </w:tbl>
    <w:p w14:paraId="26256441"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2A28436"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0383CED5" w14:textId="77777777" w:rsidR="00ED47ED" w:rsidRDefault="0015594F">
            <w:pPr>
              <w:spacing w:after="80"/>
            </w:pPr>
            <w:r>
              <w:t>Layer 1 — Market Opportunity Scanning: Continuously scans for organic growth opportunities — adjacent segments that could be served with existing capabilities, geographies where the core product is underserved, and channel expansion opportunities that could access untapped customers.</w:t>
            </w:r>
          </w:p>
        </w:tc>
      </w:tr>
      <w:tr w:rsidR="00ED47ED" w14:paraId="0C6FC77D"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FB70CB8" w14:textId="77777777" w:rsidR="00ED47ED" w:rsidRDefault="0015594F">
            <w:pPr>
              <w:spacing w:after="80"/>
            </w:pPr>
            <w:r>
              <w:t>Layer 2 — Opportunity Sizing and Prioritisation: For each identified opportunity, estimates TAM/SAM/SOM, demand signals, competitive landscape, and required investment. Ranks opportunities by expected value and strategic fit.</w:t>
            </w:r>
          </w:p>
        </w:tc>
      </w:tr>
      <w:tr w:rsidR="00ED47ED" w14:paraId="61ECB306"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3744B551" w14:textId="77777777" w:rsidR="00ED47ED" w:rsidRDefault="0015594F">
            <w:pPr>
              <w:spacing w:after="80"/>
            </w:pPr>
            <w:r>
              <w:t>Layer 3 — Financial Modelling: Builds a 3-year financial model for top-ranked opportunities — revenue trajectory, investment required, gross margin profile, contribution to EBITDA, and payback period. Presents in board-ready format.</w:t>
            </w:r>
          </w:p>
        </w:tc>
      </w:tr>
      <w:tr w:rsidR="00ED47ED" w14:paraId="2CA818AB"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09CDBC6" w14:textId="77777777" w:rsidR="00ED47ED" w:rsidRDefault="0015594F">
            <w:pPr>
              <w:spacing w:after="80"/>
            </w:pPr>
            <w:r>
              <w:t>Layer 4 — Go-to-Market Strategy: For approved opportunities, designs the go-to-market approach — channel strategy, pricing, positioning, launch sequence, and partnership requirements. Validated against comparable market entry case studies.</w:t>
            </w:r>
          </w:p>
        </w:tc>
      </w:tr>
      <w:tr w:rsidR="00ED47ED" w14:paraId="3B6ACEDD"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7C71483" w14:textId="77777777" w:rsidR="00ED47ED" w:rsidRDefault="0015594F">
            <w:pPr>
              <w:spacing w:after="80"/>
            </w:pPr>
            <w:r>
              <w:t>Layer 5 — Market Entry Performance Tracking: After market entry, tracks performance against the business case — revenue ramp vs. forecast, customer acquisition cost vs. model, and early indicators of unit economics sustainability.</w:t>
            </w:r>
          </w:p>
        </w:tc>
      </w:tr>
    </w:tbl>
    <w:p w14:paraId="0B8ED5FF"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BE37284"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01B445B9" w14:textId="77777777" w:rsidR="00ED47ED" w:rsidRDefault="0015594F">
            <w:pPr>
              <w:spacing w:after="80"/>
            </w:pPr>
            <w:r>
              <w:rPr>
                <w:b/>
                <w:bCs/>
                <w:color w:val="FFFFFF"/>
                <w:sz w:val="19"/>
                <w:szCs w:val="19"/>
              </w:rPr>
              <w:t>AGENT FLOW — STEP BY STEP</w:t>
            </w:r>
          </w:p>
        </w:tc>
      </w:tr>
    </w:tbl>
    <w:p w14:paraId="5FAD2784"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4C35113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10D1E393"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5F14321A"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24D2F606" w14:textId="77777777" w:rsidR="00ED47ED" w:rsidRDefault="0015594F">
            <w:pPr>
              <w:spacing w:after="80"/>
            </w:pPr>
            <w:r>
              <w:rPr>
                <w:b/>
                <w:bCs/>
                <w:color w:val="FFFFFF"/>
                <w:sz w:val="18"/>
                <w:szCs w:val="18"/>
              </w:rPr>
              <w:t>ACTION / OUTPUT</w:t>
            </w:r>
          </w:p>
        </w:tc>
      </w:tr>
      <w:tr w:rsidR="00ED47ED" w14:paraId="3CABBAA2"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AE1ED9B"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3865147F" w14:textId="77777777" w:rsidR="00ED47ED" w:rsidRDefault="0015594F">
            <w:pPr>
              <w:spacing w:after="80"/>
            </w:pPr>
            <w:r>
              <w:rPr>
                <w:b/>
                <w:bCs/>
                <w:color w:val="1A1A2E"/>
              </w:rPr>
              <w:t>Scanning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18D02707" w14:textId="77777777" w:rsidR="00ED47ED" w:rsidRDefault="0015594F">
            <w:pPr>
              <w:spacing w:after="30"/>
            </w:pPr>
            <w:r>
              <w:rPr>
                <w:b/>
                <w:bCs/>
                <w:color w:val="1A1A2E"/>
              </w:rPr>
              <w:t>Market expansion opportunities identified continuously</w:t>
            </w:r>
          </w:p>
          <w:p w14:paraId="0475F7B0" w14:textId="77777777" w:rsidR="00ED47ED" w:rsidRDefault="0015594F">
            <w:pPr>
              <w:spacing w:after="80"/>
            </w:pPr>
            <w:r>
              <w:rPr>
                <w:i/>
                <w:iCs/>
                <w:sz w:val="18"/>
                <w:szCs w:val="18"/>
              </w:rPr>
              <w:t>Adjacent segments, new geographies, channel opportunities</w:t>
            </w:r>
          </w:p>
        </w:tc>
      </w:tr>
      <w:tr w:rsidR="00ED47ED" w14:paraId="4096E5E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2323AC53"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2A96ACF8" w14:textId="77777777" w:rsidR="00ED47ED" w:rsidRDefault="0015594F">
            <w:pPr>
              <w:spacing w:after="80"/>
            </w:pPr>
            <w:r>
              <w:rPr>
                <w:b/>
                <w:bCs/>
                <w:color w:val="1A1A2E"/>
              </w:rPr>
              <w:t>Sizing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71765E23" w14:textId="77777777" w:rsidR="00ED47ED" w:rsidRDefault="0015594F">
            <w:pPr>
              <w:spacing w:after="30"/>
            </w:pPr>
            <w:r>
              <w:rPr>
                <w:b/>
                <w:bCs/>
                <w:color w:val="1A1A2E"/>
              </w:rPr>
              <w:t>Opportunity sized: TAM/SAM/SOM, demand, competition</w:t>
            </w:r>
          </w:p>
          <w:p w14:paraId="65065FD2" w14:textId="77777777" w:rsidR="00ED47ED" w:rsidRDefault="0015594F">
            <w:pPr>
              <w:spacing w:after="80"/>
            </w:pPr>
            <w:r>
              <w:rPr>
                <w:i/>
                <w:iCs/>
                <w:sz w:val="18"/>
                <w:szCs w:val="18"/>
              </w:rPr>
              <w:t>Top-10 opportunities ranked by expected value</w:t>
            </w:r>
          </w:p>
        </w:tc>
      </w:tr>
      <w:tr w:rsidR="00ED47ED" w14:paraId="72B2757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77FF07B0"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0DD6E84C" w14:textId="77777777" w:rsidR="00ED47ED" w:rsidRDefault="0015594F">
            <w:pPr>
              <w:spacing w:after="80"/>
            </w:pPr>
            <w:r>
              <w:rPr>
                <w:b/>
                <w:bCs/>
                <w:color w:val="1A1A2E"/>
              </w:rPr>
              <w:t>Financial Model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089A5ABE" w14:textId="77777777" w:rsidR="00ED47ED" w:rsidRDefault="0015594F">
            <w:pPr>
              <w:spacing w:after="30"/>
            </w:pPr>
            <w:r>
              <w:rPr>
                <w:b/>
                <w:bCs/>
                <w:color w:val="1A1A2E"/>
              </w:rPr>
              <w:t>3-year financial model built for top opportunities</w:t>
            </w:r>
          </w:p>
          <w:p w14:paraId="2497E82B" w14:textId="77777777" w:rsidR="00ED47ED" w:rsidRDefault="0015594F">
            <w:pPr>
              <w:spacing w:after="80"/>
            </w:pPr>
            <w:r>
              <w:rPr>
                <w:i/>
                <w:iCs/>
                <w:sz w:val="18"/>
                <w:szCs w:val="18"/>
              </w:rPr>
              <w:t>Revenue, investment, margin, and payback modelled</w:t>
            </w:r>
          </w:p>
        </w:tc>
      </w:tr>
      <w:tr w:rsidR="00ED47ED" w14:paraId="416496A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43521B45"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3FECFE42" w14:textId="77777777" w:rsidR="00ED47ED" w:rsidRDefault="0015594F">
            <w:pPr>
              <w:spacing w:after="80"/>
            </w:pPr>
            <w:r>
              <w:rPr>
                <w:b/>
                <w:bCs/>
                <w:color w:val="1A1A2E"/>
              </w:rPr>
              <w:t>GTM Strategy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01E2FBCD" w14:textId="77777777" w:rsidR="00ED47ED" w:rsidRDefault="0015594F">
            <w:pPr>
              <w:spacing w:after="30"/>
            </w:pPr>
            <w:r>
              <w:rPr>
                <w:b/>
                <w:bCs/>
                <w:color w:val="1A1A2E"/>
              </w:rPr>
              <w:t>Go-to-market strategy designed for approved entries</w:t>
            </w:r>
          </w:p>
          <w:p w14:paraId="7BE2A86F" w14:textId="77777777" w:rsidR="00ED47ED" w:rsidRDefault="0015594F">
            <w:pPr>
              <w:spacing w:after="80"/>
            </w:pPr>
            <w:r>
              <w:rPr>
                <w:i/>
                <w:iCs/>
                <w:sz w:val="18"/>
                <w:szCs w:val="18"/>
              </w:rPr>
              <w:t>Channel, pricing, positioning, and partnership plan</w:t>
            </w:r>
          </w:p>
        </w:tc>
      </w:tr>
      <w:tr w:rsidR="00ED47ED" w14:paraId="7DF124B0"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4AF527EA"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3A091745" w14:textId="77777777" w:rsidR="00ED47ED" w:rsidRDefault="0015594F">
            <w:pPr>
              <w:spacing w:after="80"/>
            </w:pPr>
            <w:r>
              <w:rPr>
                <w:b/>
                <w:bCs/>
                <w:color w:val="1A1A2E"/>
              </w:rPr>
              <w:t>Risk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09CE950D" w14:textId="77777777" w:rsidR="00ED47ED" w:rsidRDefault="0015594F">
            <w:pPr>
              <w:spacing w:after="30"/>
            </w:pPr>
            <w:r>
              <w:rPr>
                <w:b/>
                <w:bCs/>
                <w:color w:val="1A1A2E"/>
              </w:rPr>
              <w:t>Market entry risks assessed and mitigated</w:t>
            </w:r>
          </w:p>
          <w:p w14:paraId="5538C52D" w14:textId="77777777" w:rsidR="00ED47ED" w:rsidRDefault="0015594F">
            <w:pPr>
              <w:spacing w:after="80"/>
            </w:pPr>
            <w:r>
              <w:rPr>
                <w:i/>
                <w:iCs/>
                <w:sz w:val="18"/>
                <w:szCs w:val="18"/>
              </w:rPr>
              <w:t>Risk register and mitigation plan per expansion</w:t>
            </w:r>
          </w:p>
        </w:tc>
      </w:tr>
      <w:tr w:rsidR="00ED47ED" w14:paraId="4686A80E"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27196FDF"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15E58220" w14:textId="77777777" w:rsidR="00ED47ED" w:rsidRDefault="0015594F">
            <w:pPr>
              <w:spacing w:after="80"/>
            </w:pPr>
            <w:r>
              <w:rPr>
                <w:b/>
                <w:bCs/>
                <w:color w:val="1A1A2E"/>
              </w:rPr>
              <w:t>Performance Tracking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20BDBD60" w14:textId="77777777" w:rsidR="00ED47ED" w:rsidRDefault="0015594F">
            <w:pPr>
              <w:spacing w:after="30"/>
            </w:pPr>
            <w:r>
              <w:rPr>
                <w:b/>
                <w:bCs/>
                <w:color w:val="1A1A2E"/>
              </w:rPr>
              <w:t>Market entry performance tracked vs. business case</w:t>
            </w:r>
          </w:p>
          <w:p w14:paraId="2A16C4BF" w14:textId="77777777" w:rsidR="00ED47ED" w:rsidRDefault="0015594F">
            <w:pPr>
              <w:spacing w:after="80"/>
            </w:pPr>
            <w:r>
              <w:rPr>
                <w:i/>
                <w:iCs/>
                <w:sz w:val="18"/>
                <w:szCs w:val="18"/>
              </w:rPr>
              <w:t>Early indicators of unit economics sustainability</w:t>
            </w:r>
          </w:p>
        </w:tc>
      </w:tr>
      <w:tr w:rsidR="00ED47ED" w14:paraId="031CE329"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36EA04AB"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4AC1D6F5" w14:textId="77777777" w:rsidR="00ED47ED" w:rsidRDefault="0015594F">
            <w:pPr>
              <w:spacing w:after="80"/>
            </w:pPr>
            <w:r>
              <w:rPr>
                <w:b/>
                <w:bCs/>
                <w:color w:val="1A1A2E"/>
              </w:rPr>
              <w:t>CEO Growth Pipeline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09604FBF" w14:textId="77777777" w:rsidR="00ED47ED" w:rsidRDefault="0015594F">
            <w:pPr>
              <w:spacing w:after="30"/>
            </w:pPr>
            <w:r>
              <w:rPr>
                <w:b/>
                <w:bCs/>
                <w:color w:val="1A1A2E"/>
              </w:rPr>
              <w:t>CEO growth pipeline report maintained</w:t>
            </w:r>
          </w:p>
          <w:p w14:paraId="4EE00497" w14:textId="77777777" w:rsidR="00ED47ED" w:rsidRDefault="0015594F">
            <w:pPr>
              <w:spacing w:after="80"/>
            </w:pPr>
            <w:r>
              <w:rPr>
                <w:i/>
                <w:iCs/>
                <w:sz w:val="18"/>
                <w:szCs w:val="18"/>
              </w:rPr>
              <w:t>All expansion opportunities in one strategic view</w:t>
            </w:r>
          </w:p>
        </w:tc>
      </w:tr>
    </w:tbl>
    <w:p w14:paraId="06434842"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906CCDA"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5E37AD78" w14:textId="77777777" w:rsidR="00ED47ED" w:rsidRDefault="0015594F">
            <w:pPr>
              <w:spacing w:after="80"/>
            </w:pPr>
            <w:r>
              <w:rPr>
                <w:b/>
                <w:bCs/>
                <w:color w:val="FFFFFF"/>
                <w:sz w:val="19"/>
                <w:szCs w:val="19"/>
              </w:rPr>
              <w:t>CONFIDENCE-BASED ROUTING</w:t>
            </w:r>
          </w:p>
        </w:tc>
      </w:tr>
    </w:tbl>
    <w:p w14:paraId="34ED877C"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1B808538"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1773740B"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43379539"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466493A2" w14:textId="77777777" w:rsidR="00ED47ED" w:rsidRDefault="0015594F">
            <w:pPr>
              <w:spacing w:after="80"/>
            </w:pPr>
            <w:r>
              <w:rPr>
                <w:b/>
                <w:bCs/>
                <w:color w:val="FFFFFF"/>
                <w:sz w:val="19"/>
                <w:szCs w:val="19"/>
              </w:rPr>
              <w:t>Human Effort Required</w:t>
            </w:r>
          </w:p>
        </w:tc>
      </w:tr>
      <w:tr w:rsidR="00ED47ED" w14:paraId="56BF8A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C83873E" w14:textId="77777777" w:rsidR="00ED47ED" w:rsidRDefault="0015594F">
            <w:pPr>
              <w:spacing w:after="80"/>
            </w:pPr>
            <w:r>
              <w:rPr>
                <w:b/>
                <w:bCs/>
                <w:color w:val="1A1A2E"/>
                <w:sz w:val="19"/>
                <w:szCs w:val="19"/>
              </w:rPr>
              <w:t>High-potential opportunity identified, TAM validated</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CE81D74" w14:textId="77777777" w:rsidR="00ED47ED" w:rsidRDefault="0015594F">
            <w:pPr>
              <w:spacing w:after="80"/>
            </w:pPr>
            <w:r>
              <w:rPr>
                <w:sz w:val="19"/>
                <w:szCs w:val="19"/>
              </w:rPr>
              <w:t>Investment case prepared; CEO + President decision</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FBED35D" w14:textId="77777777" w:rsidR="00ED47ED" w:rsidRDefault="0015594F">
            <w:pPr>
              <w:spacing w:after="80"/>
            </w:pPr>
            <w:r>
              <w:rPr>
                <w:sz w:val="19"/>
                <w:szCs w:val="19"/>
              </w:rPr>
              <w:t>CEO + CFO + President decision</w:t>
            </w:r>
          </w:p>
        </w:tc>
      </w:tr>
      <w:tr w:rsidR="00ED47ED" w14:paraId="23ECD3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D1EEFF5" w14:textId="77777777" w:rsidR="00ED47ED" w:rsidRDefault="0015594F">
            <w:pPr>
              <w:spacing w:after="80"/>
            </w:pPr>
            <w:r>
              <w:rPr>
                <w:b/>
                <w:bCs/>
                <w:color w:val="1A1A2E"/>
                <w:sz w:val="19"/>
                <w:szCs w:val="19"/>
              </w:rPr>
              <w:t>Market entry tracking below business case at 6 months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6E8536E" w14:textId="77777777" w:rsidR="00ED47ED" w:rsidRDefault="0015594F">
            <w:pPr>
              <w:spacing w:after="80"/>
            </w:pPr>
            <w:r>
              <w:rPr>
                <w:sz w:val="19"/>
                <w:szCs w:val="19"/>
              </w:rPr>
              <w:t>Business case review; pivot or exit decision</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9D5A376" w14:textId="77777777" w:rsidR="00ED47ED" w:rsidRDefault="0015594F">
            <w:pPr>
              <w:spacing w:after="80"/>
            </w:pPr>
            <w:r>
              <w:rPr>
                <w:sz w:val="19"/>
                <w:szCs w:val="19"/>
              </w:rPr>
              <w:t>CEO + President decision</w:t>
            </w:r>
          </w:p>
        </w:tc>
      </w:tr>
      <w:tr w:rsidR="00ED47ED" w14:paraId="54BCBD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F7A3248" w14:textId="77777777" w:rsidR="00ED47ED" w:rsidRDefault="0015594F">
            <w:pPr>
              <w:spacing w:after="80"/>
            </w:pPr>
            <w:r>
              <w:rPr>
                <w:b/>
                <w:bCs/>
                <w:color w:val="1A1A2E"/>
                <w:sz w:val="19"/>
                <w:szCs w:val="19"/>
              </w:rPr>
              <w:t>Competitive move forces accelerated market entry</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DE7E620" w14:textId="77777777" w:rsidR="00ED47ED" w:rsidRDefault="0015594F">
            <w:pPr>
              <w:spacing w:after="80"/>
            </w:pPr>
            <w:r>
              <w:rPr>
                <w:sz w:val="19"/>
                <w:szCs w:val="19"/>
              </w:rPr>
              <w:t>Fast-track GTM; CEO + commercial emergency session</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47417AA" w14:textId="77777777" w:rsidR="00ED47ED" w:rsidRDefault="0015594F">
            <w:pPr>
              <w:spacing w:after="80"/>
            </w:pPr>
            <w:r>
              <w:rPr>
                <w:sz w:val="19"/>
                <w:szCs w:val="19"/>
              </w:rPr>
              <w:t>CEO + commercial urgent action</w:t>
            </w:r>
          </w:p>
        </w:tc>
      </w:tr>
      <w:tr w:rsidR="00ED47ED" w14:paraId="786A07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7CD5ADF" w14:textId="77777777" w:rsidR="00ED47ED" w:rsidRDefault="0015594F">
            <w:pPr>
              <w:spacing w:after="80"/>
            </w:pPr>
            <w:r>
              <w:rPr>
                <w:b/>
                <w:bCs/>
                <w:color w:val="1A1A2E"/>
                <w:sz w:val="19"/>
                <w:szCs w:val="19"/>
              </w:rPr>
              <w:t>Strategic partnership accelerates market access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C23F9B3" w14:textId="77777777" w:rsidR="00ED47ED" w:rsidRDefault="0015594F">
            <w:pPr>
              <w:spacing w:after="80"/>
            </w:pPr>
            <w:r>
              <w:rPr>
                <w:sz w:val="19"/>
                <w:szCs w:val="19"/>
              </w:rPr>
              <w:t>Partnership due diligence; CEO + legal review</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B2F15F5" w14:textId="77777777" w:rsidR="00ED47ED" w:rsidRDefault="0015594F">
            <w:pPr>
              <w:spacing w:after="80"/>
            </w:pPr>
            <w:r>
              <w:rPr>
                <w:sz w:val="19"/>
                <w:szCs w:val="19"/>
              </w:rPr>
              <w:t>CEO + CFO partnership decision</w:t>
            </w:r>
          </w:p>
        </w:tc>
      </w:tr>
    </w:tbl>
    <w:p w14:paraId="16BD4591"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5498346"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762284B1" w14:textId="77777777" w:rsidR="00ED47ED" w:rsidRDefault="0015594F">
            <w:pPr>
              <w:spacing w:after="80"/>
            </w:pPr>
            <w:r>
              <w:rPr>
                <w:b/>
                <w:bCs/>
                <w:color w:val="1B6B3A"/>
              </w:rPr>
              <w:t xml:space="preserve">Outcome:  </w:t>
            </w:r>
            <w:r>
              <w:rPr>
                <w:color w:val="1A1A2E"/>
              </w:rPr>
              <w:t>Growth pipeline always active with 10+ sized and modelled opportunities. Market entry success rate improved from 40% to 65% due to rigorous pre-entry analysis. Revenue from new markets contributes 18% of total within 36 months. No major market entry executed without a validated financial model.</w:t>
            </w:r>
          </w:p>
        </w:tc>
      </w:tr>
    </w:tbl>
    <w:p w14:paraId="103DC968" w14:textId="77777777" w:rsidR="00ED47ED" w:rsidRDefault="00ED47ED">
      <w:pPr>
        <w:spacing w:before="80" w:after="80"/>
      </w:pPr>
    </w:p>
    <w:p w14:paraId="2D645E5E" w14:textId="77777777" w:rsidR="00ED47ED" w:rsidRDefault="0015594F">
      <w:r>
        <w:br w:type="page"/>
      </w:r>
    </w:p>
    <w:p w14:paraId="7E850FD7"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4D6F10F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51BDA730" w14:textId="77777777" w:rsidR="00ED47ED" w:rsidRDefault="0015594F">
            <w:pPr>
              <w:spacing w:after="80"/>
              <w:jc w:val="center"/>
            </w:pPr>
            <w:r>
              <w:rPr>
                <w:b/>
                <w:bCs/>
                <w:color w:val="FFFFFF"/>
                <w:sz w:val="32"/>
                <w:szCs w:val="32"/>
              </w:rPr>
              <w:t>28</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73C3AE7B" w14:textId="77777777" w:rsidR="00ED47ED" w:rsidRDefault="0015594F">
            <w:pPr>
              <w:spacing w:after="40"/>
            </w:pPr>
            <w:r>
              <w:rPr>
                <w:b/>
                <w:bCs/>
                <w:color w:val="1A1A2E"/>
                <w:sz w:val="26"/>
                <w:szCs w:val="26"/>
              </w:rPr>
              <w:t>Sales &amp; Commercial Performance Intelligence</w:t>
            </w:r>
          </w:p>
          <w:p w14:paraId="3509A0EA" w14:textId="77777777" w:rsidR="00ED47ED" w:rsidRDefault="0015594F">
            <w:pPr>
              <w:spacing w:after="80"/>
            </w:pPr>
            <w:r>
              <w:rPr>
                <w:b/>
                <w:bCs/>
                <w:color w:val="1E4FA8"/>
                <w:sz w:val="18"/>
                <w:szCs w:val="18"/>
              </w:rPr>
              <w:t>CUSTOMER &amp; COMMERCIAL EXCELLENCE</w:t>
            </w:r>
          </w:p>
        </w:tc>
      </w:tr>
    </w:tbl>
    <w:p w14:paraId="38EBADE6"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51EAA77"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447B314A" w14:textId="77777777" w:rsidR="00ED47ED" w:rsidRDefault="0015594F">
            <w:pPr>
              <w:spacing w:after="80"/>
            </w:pPr>
            <w:r>
              <w:rPr>
                <w:b/>
                <w:bCs/>
                <w:color w:val="FFFFFF"/>
                <w:sz w:val="19"/>
                <w:szCs w:val="19"/>
              </w:rPr>
              <w:t>WHAT THE AGENT DOES</w:t>
            </w:r>
          </w:p>
        </w:tc>
      </w:tr>
    </w:tbl>
    <w:p w14:paraId="447E751E"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0EA6BE7"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425FCA3A" w14:textId="77777777" w:rsidR="00ED47ED" w:rsidRDefault="0015594F">
            <w:pPr>
              <w:spacing w:after="120"/>
            </w:pPr>
            <w:r>
              <w:t>Provides the CEO and President with real-time sales performance intelligence — pipeline coverage, conversion rates, deal velocity, win/loss analysis, and sales team productivity — going beyond the headline revenue number to the leading indicators that predict whether the company will hit its commercial targets.</w:t>
            </w:r>
          </w:p>
          <w:p w14:paraId="6FDDF41A" w14:textId="77777777" w:rsidR="00ED47ED" w:rsidRDefault="0015594F">
            <w:pPr>
              <w:spacing w:after="80"/>
            </w:pPr>
            <w:r>
              <w:rPr>
                <w:i/>
                <w:iCs/>
                <w:color w:val="1E4FA8"/>
                <w:sz w:val="19"/>
                <w:szCs w:val="19"/>
              </w:rPr>
              <w:t>Revenue is a lagging indicator — by the time it misses, it is too late to act. This agent gives the CEO the leading indicators that predict revenue 90 days in advance.</w:t>
            </w:r>
          </w:p>
        </w:tc>
      </w:tr>
    </w:tbl>
    <w:p w14:paraId="2C3A4A52"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4C53B59"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5341F79E" w14:textId="77777777" w:rsidR="00ED47ED" w:rsidRDefault="0015594F">
            <w:pPr>
              <w:spacing w:after="80"/>
            </w:pPr>
            <w:r>
              <w:rPr>
                <w:b/>
                <w:bCs/>
                <w:color w:val="FFFFFF"/>
                <w:sz w:val="19"/>
                <w:szCs w:val="19"/>
              </w:rPr>
              <w:t>REASONING LOGIC — LAYERS</w:t>
            </w:r>
          </w:p>
        </w:tc>
      </w:tr>
    </w:tbl>
    <w:p w14:paraId="3D827BBB"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6EA15C22"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1D189D4" w14:textId="77777777" w:rsidR="00ED47ED" w:rsidRDefault="0015594F">
            <w:pPr>
              <w:spacing w:after="80"/>
            </w:pPr>
            <w:r>
              <w:t>Layer 1 — Pipeline Coverage Analysis: Analyses sales pipeline coverage ratio by BU, product, and geography — at 3× pipeline coverage, revenue targets are typically achievable; below 2× coverage, miss probability is high. Updated weekly.</w:t>
            </w:r>
          </w:p>
        </w:tc>
      </w:tr>
      <w:tr w:rsidR="00ED47ED" w14:paraId="42550829"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3F58878D" w14:textId="77777777" w:rsidR="00ED47ED" w:rsidRDefault="0015594F">
            <w:pPr>
              <w:spacing w:after="80"/>
            </w:pPr>
            <w:r>
              <w:t>Layer 2 — Deal Velocity Monitoring: Tracks average time to close by deal size and segment. Identifies when deals are stalling in specific pipeline stages — and whether the stall is a product, pricing, competitive, or sales process issue.</w:t>
            </w:r>
          </w:p>
        </w:tc>
      </w:tr>
      <w:tr w:rsidR="00ED47ED" w14:paraId="15B3B461"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326E1DD" w14:textId="77777777" w:rsidR="00ED47ED" w:rsidRDefault="0015594F">
            <w:pPr>
              <w:spacing w:after="80"/>
            </w:pPr>
            <w:r>
              <w:t>Layer 3 — Win/Loss Analysis: Analyses closed deals to identify systematic win and loss patterns — which segments is the company winning, against which competitors, at what price points, with what product capabilities? Where is the company losing and why?</w:t>
            </w:r>
          </w:p>
        </w:tc>
      </w:tr>
      <w:tr w:rsidR="00ED47ED" w14:paraId="00C64019"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A1B9F97" w14:textId="77777777" w:rsidR="00ED47ED" w:rsidRDefault="0015594F">
            <w:pPr>
              <w:spacing w:after="80"/>
            </w:pPr>
            <w:r>
              <w:t>Layer 4 — Sales Team Productivity: Tracks individual and team-level sales productivity — quota attainment distribution, activity-to-outcome ratios, ramp time for new sellers, and manager coaching effectiveness.</w:t>
            </w:r>
          </w:p>
        </w:tc>
      </w:tr>
      <w:tr w:rsidR="00ED47ED" w14:paraId="17A2A423"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095A332" w14:textId="77777777" w:rsidR="00ED47ED" w:rsidRDefault="0015594F">
            <w:pPr>
              <w:spacing w:after="80"/>
            </w:pPr>
            <w:r>
              <w:t>Layer 5 — Revenue Forecast Accuracy: Tracks the accuracy of sales forecasts — is the sales team calling revenue close to actual, or is there systematic optimism bias? Forecast accuracy is itself a leading indicator of pipeline data quality and management discipline.</w:t>
            </w:r>
          </w:p>
        </w:tc>
      </w:tr>
    </w:tbl>
    <w:p w14:paraId="557F9207"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00B7112"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1A12030B" w14:textId="77777777" w:rsidR="00ED47ED" w:rsidRDefault="0015594F">
            <w:pPr>
              <w:spacing w:after="80"/>
            </w:pPr>
            <w:r>
              <w:rPr>
                <w:b/>
                <w:bCs/>
                <w:color w:val="FFFFFF"/>
                <w:sz w:val="19"/>
                <w:szCs w:val="19"/>
              </w:rPr>
              <w:t>AGENT FLOW — STEP BY STEP</w:t>
            </w:r>
          </w:p>
        </w:tc>
      </w:tr>
    </w:tbl>
    <w:p w14:paraId="11FDA299"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7CFC084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4A538001"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00627797"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5C928B6F" w14:textId="77777777" w:rsidR="00ED47ED" w:rsidRDefault="0015594F">
            <w:pPr>
              <w:spacing w:after="80"/>
            </w:pPr>
            <w:r>
              <w:rPr>
                <w:b/>
                <w:bCs/>
                <w:color w:val="FFFFFF"/>
                <w:sz w:val="18"/>
                <w:szCs w:val="18"/>
              </w:rPr>
              <w:t>ACTION / OUTPUT</w:t>
            </w:r>
          </w:p>
        </w:tc>
      </w:tr>
      <w:tr w:rsidR="00ED47ED" w14:paraId="67BE507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6BD663AE"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1ABB0CF7" w14:textId="77777777" w:rsidR="00ED47ED" w:rsidRDefault="0015594F">
            <w:pPr>
              <w:spacing w:after="80"/>
            </w:pPr>
            <w:r>
              <w:rPr>
                <w:b/>
                <w:bCs/>
                <w:color w:val="1A1A2E"/>
              </w:rPr>
              <w:t>Pipeline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14ED11DC" w14:textId="77777777" w:rsidR="00ED47ED" w:rsidRDefault="0015594F">
            <w:pPr>
              <w:spacing w:after="30"/>
            </w:pPr>
            <w:r>
              <w:rPr>
                <w:b/>
                <w:bCs/>
                <w:color w:val="1A1A2E"/>
              </w:rPr>
              <w:t>Pipeline coverage ratio computed weekly by BU and product</w:t>
            </w:r>
          </w:p>
          <w:p w14:paraId="65D2EC40" w14:textId="77777777" w:rsidR="00ED47ED" w:rsidRDefault="0015594F">
            <w:pPr>
              <w:spacing w:after="80"/>
            </w:pPr>
            <w:r>
              <w:rPr>
                <w:i/>
                <w:iCs/>
                <w:sz w:val="18"/>
                <w:szCs w:val="18"/>
              </w:rPr>
              <w:t>Below-2× coverage flagged as revenue risk</w:t>
            </w:r>
          </w:p>
        </w:tc>
      </w:tr>
      <w:tr w:rsidR="00ED47ED" w14:paraId="0AB5F32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0B215FFD"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1A6C2B54" w14:textId="77777777" w:rsidR="00ED47ED" w:rsidRDefault="0015594F">
            <w:pPr>
              <w:spacing w:after="80"/>
            </w:pPr>
            <w:r>
              <w:rPr>
                <w:b/>
                <w:bCs/>
                <w:color w:val="1A1A2E"/>
              </w:rPr>
              <w:t>Velocity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42C6F4C1" w14:textId="77777777" w:rsidR="00ED47ED" w:rsidRDefault="0015594F">
            <w:pPr>
              <w:spacing w:after="30"/>
            </w:pPr>
            <w:r>
              <w:rPr>
                <w:b/>
                <w:bCs/>
                <w:color w:val="1A1A2E"/>
              </w:rPr>
              <w:t>Deal velocity tracked by stage and segment</w:t>
            </w:r>
          </w:p>
          <w:p w14:paraId="65A875A4" w14:textId="77777777" w:rsidR="00ED47ED" w:rsidRDefault="0015594F">
            <w:pPr>
              <w:spacing w:after="80"/>
            </w:pPr>
            <w:r>
              <w:rPr>
                <w:i/>
                <w:iCs/>
                <w:sz w:val="18"/>
                <w:szCs w:val="18"/>
              </w:rPr>
              <w:t>Stalling deals and systematic bottlenecks identified</w:t>
            </w:r>
          </w:p>
        </w:tc>
      </w:tr>
      <w:tr w:rsidR="00ED47ED" w14:paraId="6D7DF55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013D6866"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2BDACD00" w14:textId="77777777" w:rsidR="00ED47ED" w:rsidRDefault="0015594F">
            <w:pPr>
              <w:spacing w:after="80"/>
            </w:pPr>
            <w:r>
              <w:rPr>
                <w:b/>
                <w:bCs/>
                <w:color w:val="1A1A2E"/>
              </w:rPr>
              <w:t>Win/Loss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03F73878" w14:textId="77777777" w:rsidR="00ED47ED" w:rsidRDefault="0015594F">
            <w:pPr>
              <w:spacing w:after="30"/>
            </w:pPr>
            <w:r>
              <w:rPr>
                <w:b/>
                <w:bCs/>
                <w:color w:val="1A1A2E"/>
              </w:rPr>
              <w:t>Win/loss patterns analysed by segment and competitor</w:t>
            </w:r>
          </w:p>
          <w:p w14:paraId="3E3E0CCD" w14:textId="77777777" w:rsidR="00ED47ED" w:rsidRDefault="0015594F">
            <w:pPr>
              <w:spacing w:after="80"/>
            </w:pPr>
            <w:r>
              <w:rPr>
                <w:i/>
                <w:iCs/>
                <w:sz w:val="18"/>
                <w:szCs w:val="18"/>
              </w:rPr>
              <w:t>Systematic competitive and product gaps identified</w:t>
            </w:r>
          </w:p>
        </w:tc>
      </w:tr>
      <w:tr w:rsidR="00ED47ED" w14:paraId="74FE3080"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143908AF"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6B0ED665" w14:textId="77777777" w:rsidR="00ED47ED" w:rsidRDefault="0015594F">
            <w:pPr>
              <w:spacing w:after="80"/>
            </w:pPr>
            <w:r>
              <w:rPr>
                <w:b/>
                <w:bCs/>
                <w:color w:val="1A1A2E"/>
              </w:rPr>
              <w:t>Productivity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3343E311" w14:textId="77777777" w:rsidR="00ED47ED" w:rsidRDefault="0015594F">
            <w:pPr>
              <w:spacing w:after="30"/>
            </w:pPr>
            <w:r>
              <w:rPr>
                <w:b/>
                <w:bCs/>
                <w:color w:val="1A1A2E"/>
              </w:rPr>
              <w:t>Sales team quota attainment distribution tracked</w:t>
            </w:r>
          </w:p>
          <w:p w14:paraId="4E6ADF1D" w14:textId="77777777" w:rsidR="00ED47ED" w:rsidRDefault="0015594F">
            <w:pPr>
              <w:spacing w:after="80"/>
            </w:pPr>
            <w:r>
              <w:rPr>
                <w:i/>
                <w:iCs/>
                <w:sz w:val="18"/>
                <w:szCs w:val="18"/>
              </w:rPr>
              <w:t>Underperformers and coaching priorities identified</w:t>
            </w:r>
          </w:p>
        </w:tc>
      </w:tr>
      <w:tr w:rsidR="00ED47ED" w14:paraId="247B322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56979DF4"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1193726F" w14:textId="77777777" w:rsidR="00ED47ED" w:rsidRDefault="0015594F">
            <w:pPr>
              <w:spacing w:after="80"/>
            </w:pPr>
            <w:r>
              <w:rPr>
                <w:b/>
                <w:bCs/>
                <w:color w:val="1A1A2E"/>
              </w:rPr>
              <w:t>Forecast Accuracy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6099C92A" w14:textId="77777777" w:rsidR="00ED47ED" w:rsidRDefault="0015594F">
            <w:pPr>
              <w:spacing w:after="30"/>
            </w:pPr>
            <w:r>
              <w:rPr>
                <w:b/>
                <w:bCs/>
                <w:color w:val="1A1A2E"/>
              </w:rPr>
              <w:t>Forecast vs. actual analysed by rep and manager</w:t>
            </w:r>
          </w:p>
          <w:p w14:paraId="06C73CFC" w14:textId="77777777" w:rsidR="00ED47ED" w:rsidRDefault="0015594F">
            <w:pPr>
              <w:spacing w:after="80"/>
            </w:pPr>
            <w:r>
              <w:rPr>
                <w:i/>
                <w:iCs/>
                <w:sz w:val="18"/>
                <w:szCs w:val="18"/>
              </w:rPr>
              <w:t>Optimism bias and pipeline data quality issues flagged</w:t>
            </w:r>
          </w:p>
        </w:tc>
      </w:tr>
      <w:tr w:rsidR="00ED47ED" w14:paraId="1AE49B9D"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25404BF4"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2EAE8930" w14:textId="77777777" w:rsidR="00ED47ED" w:rsidRDefault="0015594F">
            <w:pPr>
              <w:spacing w:after="80"/>
            </w:pPr>
            <w:r>
              <w:rPr>
                <w:b/>
                <w:bCs/>
                <w:color w:val="1A1A2E"/>
              </w:rPr>
              <w:t>Competitive Intelligence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78D1BD17" w14:textId="77777777" w:rsidR="00ED47ED" w:rsidRDefault="0015594F">
            <w:pPr>
              <w:spacing w:after="30"/>
            </w:pPr>
            <w:r>
              <w:rPr>
                <w:b/>
                <w:bCs/>
                <w:color w:val="1A1A2E"/>
              </w:rPr>
              <w:t>Competitive loss patterns analysed</w:t>
            </w:r>
          </w:p>
          <w:p w14:paraId="21502693" w14:textId="77777777" w:rsidR="00ED47ED" w:rsidRDefault="0015594F">
            <w:pPr>
              <w:spacing w:after="80"/>
            </w:pPr>
            <w:r>
              <w:rPr>
                <w:i/>
                <w:iCs/>
                <w:sz w:val="18"/>
                <w:szCs w:val="18"/>
              </w:rPr>
              <w:t>Product, price, and sales process gaps identified</w:t>
            </w:r>
          </w:p>
        </w:tc>
      </w:tr>
      <w:tr w:rsidR="00ED47ED" w14:paraId="753F3FFD"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4F329114"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61F48B33" w14:textId="77777777" w:rsidR="00ED47ED" w:rsidRDefault="0015594F">
            <w:pPr>
              <w:spacing w:after="80"/>
            </w:pPr>
            <w:r>
              <w:rPr>
                <w:b/>
                <w:bCs/>
                <w:color w:val="1A1A2E"/>
              </w:rPr>
              <w:t>CEO Commercial Intelligence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7D8D02AF" w14:textId="77777777" w:rsidR="00ED47ED" w:rsidRDefault="0015594F">
            <w:pPr>
              <w:spacing w:after="30"/>
            </w:pPr>
            <w:r>
              <w:rPr>
                <w:b/>
                <w:bCs/>
                <w:color w:val="1A1A2E"/>
              </w:rPr>
              <w:t>Weekly CEO sales intelligence digest</w:t>
            </w:r>
          </w:p>
          <w:p w14:paraId="25ACE7A4" w14:textId="77777777" w:rsidR="00ED47ED" w:rsidRDefault="0015594F">
            <w:pPr>
              <w:spacing w:after="80"/>
            </w:pPr>
            <w:r>
              <w:rPr>
                <w:i/>
                <w:iCs/>
                <w:sz w:val="18"/>
                <w:szCs w:val="18"/>
              </w:rPr>
              <w:t>Pipeline health, forecast risk, and commercial intervention needs</w:t>
            </w:r>
          </w:p>
        </w:tc>
      </w:tr>
    </w:tbl>
    <w:p w14:paraId="1686BCB5"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E806B96"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4A021F87" w14:textId="77777777" w:rsidR="00ED47ED" w:rsidRDefault="0015594F">
            <w:pPr>
              <w:spacing w:after="80"/>
            </w:pPr>
            <w:r>
              <w:rPr>
                <w:b/>
                <w:bCs/>
                <w:color w:val="FFFFFF"/>
                <w:sz w:val="19"/>
                <w:szCs w:val="19"/>
              </w:rPr>
              <w:t>CONFIDENCE-BASED ROUTING</w:t>
            </w:r>
          </w:p>
        </w:tc>
      </w:tr>
    </w:tbl>
    <w:p w14:paraId="2FAC48C3"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4964E57F"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7F70308F"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0E03E858"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46F53E54" w14:textId="77777777" w:rsidR="00ED47ED" w:rsidRDefault="0015594F">
            <w:pPr>
              <w:spacing w:after="80"/>
            </w:pPr>
            <w:r>
              <w:rPr>
                <w:b/>
                <w:bCs/>
                <w:color w:val="FFFFFF"/>
                <w:sz w:val="19"/>
                <w:szCs w:val="19"/>
              </w:rPr>
              <w:t>Human Effort Required</w:t>
            </w:r>
          </w:p>
        </w:tc>
      </w:tr>
      <w:tr w:rsidR="00ED47ED" w14:paraId="5862C1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EC50FD4" w14:textId="77777777" w:rsidR="00ED47ED" w:rsidRDefault="0015594F">
            <w:pPr>
              <w:spacing w:after="80"/>
            </w:pPr>
            <w:r>
              <w:rPr>
                <w:b/>
                <w:bCs/>
                <w:color w:val="1A1A2E"/>
                <w:sz w:val="19"/>
                <w:szCs w:val="19"/>
              </w:rPr>
              <w:t>Pipeline coverage &gt;3×; win rates stable; forecast accurate</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8FD17ED" w14:textId="77777777" w:rsidR="00ED47ED" w:rsidRDefault="0015594F">
            <w:pPr>
              <w:spacing w:after="80"/>
            </w:pPr>
            <w:r>
              <w:rPr>
                <w:sz w:val="19"/>
                <w:szCs w:val="19"/>
              </w:rPr>
              <w:t>Weekly digest to CEO; monthly commercial review</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08BA5C2" w14:textId="77777777" w:rsidR="00ED47ED" w:rsidRDefault="0015594F">
            <w:pPr>
              <w:spacing w:after="80"/>
            </w:pPr>
            <w:r>
              <w:rPr>
                <w:sz w:val="19"/>
                <w:szCs w:val="19"/>
              </w:rPr>
              <w:t>CEO + President monthly review</w:t>
            </w:r>
          </w:p>
        </w:tc>
      </w:tr>
      <w:tr w:rsidR="00ED47ED" w14:paraId="076383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FB80D4D" w14:textId="77777777" w:rsidR="00ED47ED" w:rsidRDefault="0015594F">
            <w:pPr>
              <w:spacing w:after="80"/>
            </w:pPr>
            <w:r>
              <w:rPr>
                <w:b/>
                <w:bCs/>
                <w:color w:val="1A1A2E"/>
                <w:sz w:val="19"/>
                <w:szCs w:val="19"/>
              </w:rPr>
              <w:t>Pipeline coverage below 2× in any BU</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2E32461" w14:textId="77777777" w:rsidR="00ED47ED" w:rsidRDefault="0015594F">
            <w:pPr>
              <w:spacing w:after="80"/>
            </w:pPr>
            <w:r>
              <w:rPr>
                <w:sz w:val="19"/>
                <w:szCs w:val="19"/>
              </w:rPr>
              <w:t>CEO + President immediate commercial review</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EF77C2C" w14:textId="77777777" w:rsidR="00ED47ED" w:rsidRDefault="0015594F">
            <w:pPr>
              <w:spacing w:after="80"/>
            </w:pPr>
            <w:r>
              <w:rPr>
                <w:sz w:val="19"/>
                <w:szCs w:val="19"/>
              </w:rPr>
              <w:t>CEO + President urgent action</w:t>
            </w:r>
          </w:p>
        </w:tc>
      </w:tr>
      <w:tr w:rsidR="00ED47ED" w14:paraId="72A9A8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0FAAF025" w14:textId="77777777" w:rsidR="00ED47ED" w:rsidRDefault="0015594F">
            <w:pPr>
              <w:spacing w:after="80"/>
            </w:pPr>
            <w:r>
              <w:rPr>
                <w:b/>
                <w:bCs/>
                <w:color w:val="1A1A2E"/>
                <w:sz w:val="19"/>
                <w:szCs w:val="19"/>
              </w:rPr>
              <w:t>Win rate declining &gt;5pp vs. same period prior year</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BCB7CC8" w14:textId="77777777" w:rsidR="00ED47ED" w:rsidRDefault="0015594F">
            <w:pPr>
              <w:spacing w:after="80"/>
            </w:pPr>
            <w:r>
              <w:rPr>
                <w:sz w:val="19"/>
                <w:szCs w:val="19"/>
              </w:rPr>
              <w:t>Win/loss root cause; product or pricing intervention needed</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87EC71E" w14:textId="77777777" w:rsidR="00ED47ED" w:rsidRDefault="0015594F">
            <w:pPr>
              <w:spacing w:after="80"/>
            </w:pPr>
            <w:r>
              <w:rPr>
                <w:sz w:val="19"/>
                <w:szCs w:val="19"/>
              </w:rPr>
              <w:t>CEO + President + CPO action</w:t>
            </w:r>
          </w:p>
        </w:tc>
      </w:tr>
      <w:tr w:rsidR="00ED47ED" w14:paraId="012EF3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1A4F3B3" w14:textId="77777777" w:rsidR="00ED47ED" w:rsidRDefault="0015594F">
            <w:pPr>
              <w:spacing w:after="80"/>
            </w:pPr>
            <w:r>
              <w:rPr>
                <w:b/>
                <w:bCs/>
                <w:color w:val="1A1A2E"/>
                <w:sz w:val="19"/>
                <w:szCs w:val="19"/>
              </w:rPr>
              <w:t>Revenue forecast accuracy below 85%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0260CE4" w14:textId="77777777" w:rsidR="00ED47ED" w:rsidRDefault="0015594F">
            <w:pPr>
              <w:spacing w:after="80"/>
            </w:pPr>
            <w:r>
              <w:rPr>
                <w:sz w:val="19"/>
                <w:szCs w:val="19"/>
              </w:rPr>
              <w:t>Forecast process review; management discipline intervention</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EC97234" w14:textId="77777777" w:rsidR="00ED47ED" w:rsidRDefault="0015594F">
            <w:pPr>
              <w:spacing w:after="80"/>
            </w:pPr>
            <w:r>
              <w:rPr>
                <w:sz w:val="19"/>
                <w:szCs w:val="19"/>
              </w:rPr>
              <w:t>President + commercial managers</w:t>
            </w:r>
          </w:p>
        </w:tc>
      </w:tr>
    </w:tbl>
    <w:p w14:paraId="01417C8E"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A85EF25"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48540663" w14:textId="77777777" w:rsidR="00ED47ED" w:rsidRDefault="0015594F">
            <w:pPr>
              <w:spacing w:after="80"/>
            </w:pPr>
            <w:r>
              <w:rPr>
                <w:b/>
                <w:bCs/>
                <w:color w:val="1B6B3A"/>
              </w:rPr>
              <w:t xml:space="preserve">Outcome:  </w:t>
            </w:r>
            <w:r>
              <w:rPr>
                <w:color w:val="1A1A2E"/>
              </w:rPr>
              <w:t>Revenue predictability improved — forecast accuracy at 90-day horizon improved from 72% to 91%. Pipeline coverage issue detected 8 weeks before revenue miss — enabling recovery. Win rate improved 8pp after systematic competitive intelligence applied. CEO never surprised by a revenue miss.</w:t>
            </w:r>
          </w:p>
        </w:tc>
      </w:tr>
    </w:tbl>
    <w:p w14:paraId="5F34549A" w14:textId="77777777" w:rsidR="00ED47ED" w:rsidRDefault="00ED47ED">
      <w:pPr>
        <w:spacing w:before="80" w:after="80"/>
      </w:pPr>
    </w:p>
    <w:p w14:paraId="759E82F1" w14:textId="77777777" w:rsidR="00ED47ED" w:rsidRDefault="0015594F">
      <w:r>
        <w:br w:type="page"/>
      </w:r>
    </w:p>
    <w:p w14:paraId="5D124013"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42FF11DD"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203101BB" w14:textId="77777777" w:rsidR="00ED47ED" w:rsidRDefault="0015594F">
            <w:pPr>
              <w:spacing w:after="80"/>
              <w:jc w:val="center"/>
            </w:pPr>
            <w:r>
              <w:rPr>
                <w:b/>
                <w:bCs/>
                <w:color w:val="FFFFFF"/>
                <w:sz w:val="32"/>
                <w:szCs w:val="32"/>
              </w:rPr>
              <w:t>29</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131C1AD5" w14:textId="77777777" w:rsidR="00ED47ED" w:rsidRDefault="0015594F">
            <w:pPr>
              <w:spacing w:after="40"/>
            </w:pPr>
            <w:r>
              <w:rPr>
                <w:b/>
                <w:bCs/>
                <w:color w:val="1A1A2E"/>
                <w:sz w:val="26"/>
                <w:szCs w:val="26"/>
              </w:rPr>
              <w:t>Strategic Partnership &amp; Ecosystem Intelligence</w:t>
            </w:r>
          </w:p>
          <w:p w14:paraId="383E2430" w14:textId="77777777" w:rsidR="00ED47ED" w:rsidRDefault="0015594F">
            <w:pPr>
              <w:spacing w:after="80"/>
            </w:pPr>
            <w:r>
              <w:rPr>
                <w:b/>
                <w:bCs/>
                <w:color w:val="1E4FA8"/>
                <w:sz w:val="18"/>
                <w:szCs w:val="18"/>
              </w:rPr>
              <w:t>CUSTOMER &amp; COMMERCIAL EXCELLENCE</w:t>
            </w:r>
          </w:p>
        </w:tc>
      </w:tr>
    </w:tbl>
    <w:p w14:paraId="4E5D2F9D"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2C13BB1"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67F87C30" w14:textId="77777777" w:rsidR="00ED47ED" w:rsidRDefault="0015594F">
            <w:pPr>
              <w:spacing w:after="80"/>
            </w:pPr>
            <w:r>
              <w:rPr>
                <w:b/>
                <w:bCs/>
                <w:color w:val="FFFFFF"/>
                <w:sz w:val="19"/>
                <w:szCs w:val="19"/>
              </w:rPr>
              <w:t>WHAT THE AGENT DOES</w:t>
            </w:r>
          </w:p>
        </w:tc>
      </w:tr>
    </w:tbl>
    <w:p w14:paraId="0A1BD19E"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A0EBDFF"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6845457B" w14:textId="77777777" w:rsidR="00ED47ED" w:rsidRDefault="0015594F">
            <w:pPr>
              <w:spacing w:after="120"/>
            </w:pPr>
            <w:r>
              <w:t>Manages the organisation's strategic partnership portfolio — identifying, developing, and measuring the value of partnerships that extend market reach, add capability, or provide competitive differentiation — ensuring the CEO and President invest partnership resources where they generate measurable commercial and strategic return.</w:t>
            </w:r>
          </w:p>
          <w:p w14:paraId="44876A88" w14:textId="77777777" w:rsidR="00ED47ED" w:rsidRDefault="0015594F">
            <w:pPr>
              <w:spacing w:after="80"/>
            </w:pPr>
            <w:r>
              <w:rPr>
                <w:i/>
                <w:iCs/>
                <w:color w:val="1E4FA8"/>
                <w:sz w:val="19"/>
                <w:szCs w:val="19"/>
              </w:rPr>
              <w:t>Most companies have too many partnerships and too little value from any of them — this agent identifies which partnerships to invest in, which to exit, and where new partnerships could unlock disproportionate growth.</w:t>
            </w:r>
          </w:p>
        </w:tc>
      </w:tr>
    </w:tbl>
    <w:p w14:paraId="429BAA44"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6C3847DB"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68DFC93E" w14:textId="77777777" w:rsidR="00ED47ED" w:rsidRDefault="0015594F">
            <w:pPr>
              <w:spacing w:after="80"/>
            </w:pPr>
            <w:r>
              <w:rPr>
                <w:b/>
                <w:bCs/>
                <w:color w:val="FFFFFF"/>
                <w:sz w:val="19"/>
                <w:szCs w:val="19"/>
              </w:rPr>
              <w:t>REASONING LOGIC — LAYERS</w:t>
            </w:r>
          </w:p>
        </w:tc>
      </w:tr>
    </w:tbl>
    <w:p w14:paraId="462991D2"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59414D1"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3CC0978" w14:textId="77777777" w:rsidR="00ED47ED" w:rsidRDefault="0015594F">
            <w:pPr>
              <w:spacing w:after="80"/>
            </w:pPr>
            <w:r>
              <w:t>Layer 1 — Partnership Portfolio Assessment: Maps all existing partnerships — commercial, technology, distribution, and strategic — against the value they generate: revenue, leads, capability access, or strategic positioning. Many partnerships exist by inertia, not value.</w:t>
            </w:r>
          </w:p>
        </w:tc>
      </w:tr>
      <w:tr w:rsidR="00ED47ED" w14:paraId="23D13B3A"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CEF4FB3" w14:textId="77777777" w:rsidR="00ED47ED" w:rsidRDefault="0015594F">
            <w:pPr>
              <w:spacing w:after="80"/>
            </w:pPr>
            <w:r>
              <w:t>Layer 2 — Partner Performance Measurement: Tracks the performance of each active partnership — joint pipeline generated, revenue contributed, co-marketing effectiveness, and executive relationship health. Separates high-performing from underperforming partnerships.</w:t>
            </w:r>
          </w:p>
        </w:tc>
      </w:tr>
      <w:tr w:rsidR="00ED47ED" w14:paraId="412173A5"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CD9F890" w14:textId="77777777" w:rsidR="00ED47ED" w:rsidRDefault="0015594F">
            <w:pPr>
              <w:spacing w:after="80"/>
            </w:pPr>
            <w:r>
              <w:t>Layer 3 — Partnership Opportunity Identification: Scans the ecosystem for new partnership opportunities — companies whose capabilities, customer access, or distribution could create disproportionate value for the company if combined through a formal partnership.</w:t>
            </w:r>
          </w:p>
        </w:tc>
      </w:tr>
      <w:tr w:rsidR="00ED47ED" w14:paraId="2D5A8181"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3B5E57C9" w14:textId="77777777" w:rsidR="00ED47ED" w:rsidRDefault="0015594F">
            <w:pPr>
              <w:spacing w:after="80"/>
            </w:pPr>
            <w:r>
              <w:t>Layer 4 — Partnership Negotiation Intelligence: Provides intelligence for partnership negotiations — comparable deal terms in the market, partner leverage points, exclusivity considerations, and financial model for the value split.</w:t>
            </w:r>
          </w:p>
        </w:tc>
      </w:tr>
      <w:tr w:rsidR="00ED47ED" w14:paraId="64DCB965"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0426F048" w14:textId="77777777" w:rsidR="00ED47ED" w:rsidRDefault="0015594F">
            <w:pPr>
              <w:spacing w:after="80"/>
            </w:pPr>
            <w:r>
              <w:t>Layer 5 — Ecosystem Strategy: Develops a coherent ecosystem strategy — which partnerships are strategic (invest and deepen), which are transactional (maintain cost-efficiently), and which should be terminated to free up relationship and resource bandwidth.</w:t>
            </w:r>
          </w:p>
        </w:tc>
      </w:tr>
    </w:tbl>
    <w:p w14:paraId="02C13D39"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0765F99"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4A566BE7" w14:textId="77777777" w:rsidR="00ED47ED" w:rsidRDefault="0015594F">
            <w:pPr>
              <w:spacing w:after="80"/>
            </w:pPr>
            <w:r>
              <w:rPr>
                <w:b/>
                <w:bCs/>
                <w:color w:val="FFFFFF"/>
                <w:sz w:val="19"/>
                <w:szCs w:val="19"/>
              </w:rPr>
              <w:t>AGENT FLOW — STEP BY STEP</w:t>
            </w:r>
          </w:p>
        </w:tc>
      </w:tr>
    </w:tbl>
    <w:p w14:paraId="083E69E5"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71CE2C0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5D712CAA"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59CB519E"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68070EC3" w14:textId="77777777" w:rsidR="00ED47ED" w:rsidRDefault="0015594F">
            <w:pPr>
              <w:spacing w:after="80"/>
            </w:pPr>
            <w:r>
              <w:rPr>
                <w:b/>
                <w:bCs/>
                <w:color w:val="FFFFFF"/>
                <w:sz w:val="18"/>
                <w:szCs w:val="18"/>
              </w:rPr>
              <w:t>ACTION / OUTPUT</w:t>
            </w:r>
          </w:p>
        </w:tc>
      </w:tr>
      <w:tr w:rsidR="00ED47ED" w14:paraId="30A1791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0D7CC711"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06ED90A6" w14:textId="77777777" w:rsidR="00ED47ED" w:rsidRDefault="0015594F">
            <w:pPr>
              <w:spacing w:after="80"/>
            </w:pPr>
            <w:r>
              <w:rPr>
                <w:b/>
                <w:bCs/>
                <w:color w:val="1A1A2E"/>
              </w:rPr>
              <w:t>Portfolio Assessment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62D2EFFE" w14:textId="77777777" w:rsidR="00ED47ED" w:rsidRDefault="0015594F">
            <w:pPr>
              <w:spacing w:after="30"/>
            </w:pPr>
            <w:r>
              <w:rPr>
                <w:b/>
                <w:bCs/>
                <w:color w:val="1A1A2E"/>
              </w:rPr>
              <w:t>All partnerships mapped and value-assessed</w:t>
            </w:r>
          </w:p>
          <w:p w14:paraId="514DCC3F" w14:textId="77777777" w:rsidR="00ED47ED" w:rsidRDefault="0015594F">
            <w:pPr>
              <w:spacing w:after="80"/>
            </w:pPr>
            <w:r>
              <w:rPr>
                <w:i/>
                <w:iCs/>
                <w:sz w:val="18"/>
                <w:szCs w:val="18"/>
              </w:rPr>
              <w:t>Revenue, leads, and strategic value per partnership</w:t>
            </w:r>
          </w:p>
        </w:tc>
      </w:tr>
      <w:tr w:rsidR="00ED47ED" w14:paraId="40858F39"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3DAEFF8F"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7D8EDE1F" w14:textId="77777777" w:rsidR="00ED47ED" w:rsidRDefault="0015594F">
            <w:pPr>
              <w:spacing w:after="80"/>
            </w:pPr>
            <w:r>
              <w:rPr>
                <w:b/>
                <w:bCs/>
                <w:color w:val="1A1A2E"/>
              </w:rPr>
              <w:t>Performance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6CEC4EE9" w14:textId="77777777" w:rsidR="00ED47ED" w:rsidRDefault="0015594F">
            <w:pPr>
              <w:spacing w:after="30"/>
            </w:pPr>
            <w:r>
              <w:rPr>
                <w:b/>
                <w:bCs/>
                <w:color w:val="1A1A2E"/>
              </w:rPr>
              <w:t>Partner performance tracked monthly</w:t>
            </w:r>
          </w:p>
          <w:p w14:paraId="409C2007" w14:textId="77777777" w:rsidR="00ED47ED" w:rsidRDefault="0015594F">
            <w:pPr>
              <w:spacing w:after="80"/>
            </w:pPr>
            <w:r>
              <w:rPr>
                <w:i/>
                <w:iCs/>
                <w:sz w:val="18"/>
                <w:szCs w:val="18"/>
              </w:rPr>
              <w:t>Joint pipeline, revenue, and relationship health scored</w:t>
            </w:r>
          </w:p>
        </w:tc>
      </w:tr>
      <w:tr w:rsidR="00ED47ED" w14:paraId="3F682CB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5ED46003"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147438EC" w14:textId="77777777" w:rsidR="00ED47ED" w:rsidRDefault="0015594F">
            <w:pPr>
              <w:spacing w:after="80"/>
            </w:pPr>
            <w:r>
              <w:rPr>
                <w:b/>
                <w:bCs/>
                <w:color w:val="1A1A2E"/>
              </w:rPr>
              <w:t>Opportunity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49B86371" w14:textId="77777777" w:rsidR="00ED47ED" w:rsidRDefault="0015594F">
            <w:pPr>
              <w:spacing w:after="30"/>
            </w:pPr>
            <w:r>
              <w:rPr>
                <w:b/>
                <w:bCs/>
                <w:color w:val="1A1A2E"/>
              </w:rPr>
              <w:t>New partnership opportunities identified</w:t>
            </w:r>
          </w:p>
          <w:p w14:paraId="41CBB83F" w14:textId="77777777" w:rsidR="00ED47ED" w:rsidRDefault="0015594F">
            <w:pPr>
              <w:spacing w:after="80"/>
            </w:pPr>
            <w:r>
              <w:rPr>
                <w:i/>
                <w:iCs/>
                <w:sz w:val="18"/>
                <w:szCs w:val="18"/>
              </w:rPr>
              <w:t>Ecosystem gaps and synergy potential quantified</w:t>
            </w:r>
          </w:p>
        </w:tc>
      </w:tr>
      <w:tr w:rsidR="00ED47ED" w14:paraId="7BD175C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1A875A0B"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5596265F" w14:textId="77777777" w:rsidR="00ED47ED" w:rsidRDefault="0015594F">
            <w:pPr>
              <w:spacing w:after="80"/>
            </w:pPr>
            <w:r>
              <w:rPr>
                <w:b/>
                <w:bCs/>
                <w:color w:val="1A1A2E"/>
              </w:rPr>
              <w:t>Negotiation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7C4AE433" w14:textId="77777777" w:rsidR="00ED47ED" w:rsidRDefault="0015594F">
            <w:pPr>
              <w:spacing w:after="30"/>
            </w:pPr>
            <w:r>
              <w:rPr>
                <w:b/>
                <w:bCs/>
                <w:color w:val="1A1A2E"/>
              </w:rPr>
              <w:t>Partnership negotiation brief prepared</w:t>
            </w:r>
          </w:p>
          <w:p w14:paraId="602162A0" w14:textId="77777777" w:rsidR="00ED47ED" w:rsidRDefault="0015594F">
            <w:pPr>
              <w:spacing w:after="80"/>
            </w:pPr>
            <w:r>
              <w:rPr>
                <w:i/>
                <w:iCs/>
                <w:sz w:val="18"/>
                <w:szCs w:val="18"/>
              </w:rPr>
              <w:t>Market terms, leverage points, and value model</w:t>
            </w:r>
          </w:p>
        </w:tc>
      </w:tr>
      <w:tr w:rsidR="00ED47ED" w14:paraId="296D550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D9F60F4"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5657436F" w14:textId="77777777" w:rsidR="00ED47ED" w:rsidRDefault="0015594F">
            <w:pPr>
              <w:spacing w:after="80"/>
            </w:pPr>
            <w:r>
              <w:rPr>
                <w:b/>
                <w:bCs/>
                <w:color w:val="1A1A2E"/>
              </w:rPr>
              <w:t>Exit Assessment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6CC2EE82" w14:textId="77777777" w:rsidR="00ED47ED" w:rsidRDefault="0015594F">
            <w:pPr>
              <w:spacing w:after="30"/>
            </w:pPr>
            <w:r>
              <w:rPr>
                <w:b/>
                <w:bCs/>
                <w:color w:val="1A1A2E"/>
              </w:rPr>
              <w:t>Low-value partnerships identified for exit</w:t>
            </w:r>
          </w:p>
          <w:p w14:paraId="0D44F4BB" w14:textId="77777777" w:rsidR="00ED47ED" w:rsidRDefault="0015594F">
            <w:pPr>
              <w:spacing w:after="80"/>
            </w:pPr>
            <w:r>
              <w:rPr>
                <w:i/>
                <w:iCs/>
                <w:sz w:val="18"/>
                <w:szCs w:val="18"/>
              </w:rPr>
              <w:t>Exit cost and opportunity cost of continuation compared</w:t>
            </w:r>
          </w:p>
        </w:tc>
      </w:tr>
      <w:tr w:rsidR="00ED47ED" w14:paraId="01D545B2"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6263654D"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1A321590" w14:textId="77777777" w:rsidR="00ED47ED" w:rsidRDefault="0015594F">
            <w:pPr>
              <w:spacing w:after="80"/>
            </w:pPr>
            <w:r>
              <w:rPr>
                <w:b/>
                <w:bCs/>
                <w:color w:val="1A1A2E"/>
              </w:rPr>
              <w:t>Ecosystem Strategy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0E71FFF2" w14:textId="77777777" w:rsidR="00ED47ED" w:rsidRDefault="0015594F">
            <w:pPr>
              <w:spacing w:after="30"/>
            </w:pPr>
            <w:r>
              <w:rPr>
                <w:b/>
                <w:bCs/>
                <w:color w:val="1A1A2E"/>
              </w:rPr>
              <w:t>Ecosystem strategy framework maintained</w:t>
            </w:r>
          </w:p>
          <w:p w14:paraId="46749718" w14:textId="77777777" w:rsidR="00ED47ED" w:rsidRDefault="0015594F">
            <w:pPr>
              <w:spacing w:after="80"/>
            </w:pPr>
            <w:r>
              <w:rPr>
                <w:i/>
                <w:iCs/>
                <w:sz w:val="18"/>
                <w:szCs w:val="18"/>
              </w:rPr>
              <w:t>Strategic / transactional / exit classification per partner</w:t>
            </w:r>
          </w:p>
        </w:tc>
      </w:tr>
      <w:tr w:rsidR="00ED47ED" w14:paraId="5934E7C2"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6DDF6633"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2E6096A3" w14:textId="77777777" w:rsidR="00ED47ED" w:rsidRDefault="0015594F">
            <w:pPr>
              <w:spacing w:after="80"/>
            </w:pPr>
            <w:r>
              <w:rPr>
                <w:b/>
                <w:bCs/>
                <w:color w:val="1A1A2E"/>
              </w:rPr>
              <w:t>CEO Partnership Brief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4A7FA908" w14:textId="77777777" w:rsidR="00ED47ED" w:rsidRDefault="0015594F">
            <w:pPr>
              <w:spacing w:after="30"/>
            </w:pPr>
            <w:r>
              <w:rPr>
                <w:b/>
                <w:bCs/>
                <w:color w:val="1A1A2E"/>
              </w:rPr>
              <w:t>Quarterly CEO partnership portfolio report</w:t>
            </w:r>
          </w:p>
          <w:p w14:paraId="1E846C21" w14:textId="77777777" w:rsidR="00ED47ED" w:rsidRDefault="0015594F">
            <w:pPr>
              <w:spacing w:after="80"/>
            </w:pPr>
            <w:r>
              <w:rPr>
                <w:i/>
                <w:iCs/>
                <w:sz w:val="18"/>
                <w:szCs w:val="18"/>
              </w:rPr>
              <w:t>Value delivered, strategic opportunities, and recommended exits</w:t>
            </w:r>
          </w:p>
        </w:tc>
      </w:tr>
    </w:tbl>
    <w:p w14:paraId="5DABD90A"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6279EBF4"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24B22D20" w14:textId="77777777" w:rsidR="00ED47ED" w:rsidRDefault="0015594F">
            <w:pPr>
              <w:spacing w:after="80"/>
            </w:pPr>
            <w:r>
              <w:rPr>
                <w:b/>
                <w:bCs/>
                <w:color w:val="FFFFFF"/>
                <w:sz w:val="19"/>
                <w:szCs w:val="19"/>
              </w:rPr>
              <w:t>CONFIDENCE-BASED ROUTING</w:t>
            </w:r>
          </w:p>
        </w:tc>
      </w:tr>
    </w:tbl>
    <w:p w14:paraId="7A5DECD8"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70636DAA"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00540851"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32CFC9D8"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687F22B5" w14:textId="77777777" w:rsidR="00ED47ED" w:rsidRDefault="0015594F">
            <w:pPr>
              <w:spacing w:after="80"/>
            </w:pPr>
            <w:r>
              <w:rPr>
                <w:b/>
                <w:bCs/>
                <w:color w:val="FFFFFF"/>
                <w:sz w:val="19"/>
                <w:szCs w:val="19"/>
              </w:rPr>
              <w:t>Human Effort Required</w:t>
            </w:r>
          </w:p>
        </w:tc>
      </w:tr>
      <w:tr w:rsidR="00ED47ED" w14:paraId="59B27A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17312E3" w14:textId="77777777" w:rsidR="00ED47ED" w:rsidRDefault="0015594F">
            <w:pPr>
              <w:spacing w:after="80"/>
            </w:pPr>
            <w:r>
              <w:rPr>
                <w:b/>
                <w:bCs/>
                <w:color w:val="1A1A2E"/>
                <w:sz w:val="19"/>
                <w:szCs w:val="19"/>
              </w:rPr>
              <w:t>Partnership portfolio generating strong value</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6A8592C" w14:textId="77777777" w:rsidR="00ED47ED" w:rsidRDefault="0015594F">
            <w:pPr>
              <w:spacing w:after="80"/>
            </w:pPr>
            <w:r>
              <w:rPr>
                <w:sz w:val="19"/>
                <w:szCs w:val="19"/>
              </w:rPr>
              <w:t>Quarterly CEO partnership brief; annual strategy review</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371A422" w14:textId="77777777" w:rsidR="00ED47ED" w:rsidRDefault="0015594F">
            <w:pPr>
              <w:spacing w:after="80"/>
            </w:pPr>
            <w:r>
              <w:rPr>
                <w:sz w:val="19"/>
                <w:szCs w:val="19"/>
              </w:rPr>
              <w:t>CEO + President annual review</w:t>
            </w:r>
          </w:p>
        </w:tc>
      </w:tr>
      <w:tr w:rsidR="00ED47ED" w14:paraId="012AF8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F06EC2B" w14:textId="77777777" w:rsidR="00ED47ED" w:rsidRDefault="0015594F">
            <w:pPr>
              <w:spacing w:after="80"/>
            </w:pPr>
            <w:r>
              <w:rPr>
                <w:b/>
                <w:bCs/>
                <w:color w:val="1A1A2E"/>
                <w:sz w:val="19"/>
                <w:szCs w:val="19"/>
              </w:rPr>
              <w:t>Strategic partner underperforming for 2 quarters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79EE7D7" w14:textId="77777777" w:rsidR="00ED47ED" w:rsidRDefault="0015594F">
            <w:pPr>
              <w:spacing w:after="80"/>
            </w:pPr>
            <w:r>
              <w:rPr>
                <w:sz w:val="19"/>
                <w:szCs w:val="19"/>
              </w:rPr>
              <w:t>Partner review meeting; CEO + partner exec engagement</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631021D" w14:textId="77777777" w:rsidR="00ED47ED" w:rsidRDefault="0015594F">
            <w:pPr>
              <w:spacing w:after="80"/>
            </w:pPr>
            <w:r>
              <w:rPr>
                <w:sz w:val="19"/>
                <w:szCs w:val="19"/>
              </w:rPr>
              <w:t>CEO direct engagement</w:t>
            </w:r>
          </w:p>
        </w:tc>
      </w:tr>
      <w:tr w:rsidR="00ED47ED" w14:paraId="563BAD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8925B56" w14:textId="77777777" w:rsidR="00ED47ED" w:rsidRDefault="0015594F">
            <w:pPr>
              <w:spacing w:after="80"/>
            </w:pPr>
            <w:r>
              <w:rPr>
                <w:b/>
                <w:bCs/>
                <w:color w:val="1A1A2E"/>
                <w:sz w:val="19"/>
                <w:szCs w:val="19"/>
              </w:rPr>
              <w:t>High-value new partnership opportunity identified</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1C6DA51" w14:textId="77777777" w:rsidR="00ED47ED" w:rsidRDefault="0015594F">
            <w:pPr>
              <w:spacing w:after="80"/>
            </w:pPr>
            <w:r>
              <w:rPr>
                <w:sz w:val="19"/>
                <w:szCs w:val="19"/>
              </w:rPr>
              <w:t>Business case prepared; CEO + President decision</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4B24631" w14:textId="77777777" w:rsidR="00ED47ED" w:rsidRDefault="0015594F">
            <w:pPr>
              <w:spacing w:after="80"/>
            </w:pPr>
            <w:r>
              <w:rPr>
                <w:sz w:val="19"/>
                <w:szCs w:val="19"/>
              </w:rPr>
              <w:t>CEO + CFO + legal action</w:t>
            </w:r>
          </w:p>
        </w:tc>
      </w:tr>
      <w:tr w:rsidR="00ED47ED" w14:paraId="0F7BA0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A876FCF" w14:textId="77777777" w:rsidR="00ED47ED" w:rsidRDefault="0015594F">
            <w:pPr>
              <w:spacing w:after="80"/>
            </w:pPr>
            <w:r>
              <w:rPr>
                <w:b/>
                <w:bCs/>
                <w:color w:val="1A1A2E"/>
                <w:sz w:val="19"/>
                <w:szCs w:val="19"/>
              </w:rPr>
              <w:t>Partner attempting scope creep or exclusivity change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8D925F9" w14:textId="77777777" w:rsidR="00ED47ED" w:rsidRDefault="0015594F">
            <w:pPr>
              <w:spacing w:after="80"/>
            </w:pPr>
            <w:r>
              <w:rPr>
                <w:sz w:val="19"/>
                <w:szCs w:val="19"/>
              </w:rPr>
              <w:t>Negotiation brief; legal review; CEO decision</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D92B020" w14:textId="77777777" w:rsidR="00ED47ED" w:rsidRDefault="0015594F">
            <w:pPr>
              <w:spacing w:after="80"/>
            </w:pPr>
            <w:r>
              <w:rPr>
                <w:sz w:val="19"/>
                <w:szCs w:val="19"/>
              </w:rPr>
              <w:t>CEO + legal immediate</w:t>
            </w:r>
          </w:p>
        </w:tc>
      </w:tr>
    </w:tbl>
    <w:p w14:paraId="14C29527"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3AA8C53"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07E0BC75" w14:textId="77777777" w:rsidR="00ED47ED" w:rsidRDefault="0015594F">
            <w:pPr>
              <w:spacing w:after="80"/>
            </w:pPr>
            <w:r>
              <w:rPr>
                <w:b/>
                <w:bCs/>
                <w:color w:val="1B6B3A"/>
              </w:rPr>
              <w:t xml:space="preserve">Outcome:  </w:t>
            </w:r>
            <w:r>
              <w:rPr>
                <w:color w:val="1A1A2E"/>
              </w:rPr>
              <w:t>Partnership portfolio value improved 45% after systematic assessment and exit of low-value partnerships. 3 new strategic partnerships closed within 12 months, contributing 12% of new revenue growth. CEO and President enter every partner negotiation with full market intelligence.</w:t>
            </w:r>
          </w:p>
        </w:tc>
      </w:tr>
    </w:tbl>
    <w:p w14:paraId="50D6325B" w14:textId="77777777" w:rsidR="00ED47ED" w:rsidRDefault="00ED47ED">
      <w:pPr>
        <w:spacing w:before="80" w:after="80"/>
      </w:pPr>
    </w:p>
    <w:p w14:paraId="44569D9B" w14:textId="77777777" w:rsidR="00ED47ED" w:rsidRDefault="0015594F">
      <w:r>
        <w:br w:type="page"/>
      </w:r>
    </w:p>
    <w:p w14:paraId="49E92743"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08F0F78A"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10941B05" w14:textId="77777777" w:rsidR="00ED47ED" w:rsidRDefault="0015594F">
            <w:pPr>
              <w:spacing w:after="80"/>
              <w:jc w:val="center"/>
            </w:pPr>
            <w:r>
              <w:rPr>
                <w:b/>
                <w:bCs/>
                <w:color w:val="FFFFFF"/>
                <w:sz w:val="32"/>
                <w:szCs w:val="32"/>
              </w:rPr>
              <w:t>30</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1CDD54F4" w14:textId="77777777" w:rsidR="00ED47ED" w:rsidRDefault="0015594F">
            <w:pPr>
              <w:spacing w:after="40"/>
            </w:pPr>
            <w:r>
              <w:rPr>
                <w:b/>
                <w:bCs/>
                <w:color w:val="1A1A2E"/>
                <w:sz w:val="26"/>
                <w:szCs w:val="26"/>
              </w:rPr>
              <w:t>Go-to-Market Effectiveness &amp; Brand Intelligence</w:t>
            </w:r>
          </w:p>
          <w:p w14:paraId="7210C8B7" w14:textId="77777777" w:rsidR="00ED47ED" w:rsidRDefault="0015594F">
            <w:pPr>
              <w:spacing w:after="80"/>
            </w:pPr>
            <w:r>
              <w:rPr>
                <w:b/>
                <w:bCs/>
                <w:color w:val="1E4FA8"/>
                <w:sz w:val="18"/>
                <w:szCs w:val="18"/>
              </w:rPr>
              <w:t>CUSTOMER &amp; COMMERCIAL EXCELLENCE</w:t>
            </w:r>
          </w:p>
        </w:tc>
      </w:tr>
    </w:tbl>
    <w:p w14:paraId="1F55218E"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8527C25"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1FF515CF" w14:textId="77777777" w:rsidR="00ED47ED" w:rsidRDefault="0015594F">
            <w:pPr>
              <w:spacing w:after="80"/>
            </w:pPr>
            <w:r>
              <w:rPr>
                <w:b/>
                <w:bCs/>
                <w:color w:val="FFFFFF"/>
                <w:sz w:val="19"/>
                <w:szCs w:val="19"/>
              </w:rPr>
              <w:t>WHAT THE AGENT DOES</w:t>
            </w:r>
          </w:p>
        </w:tc>
      </w:tr>
    </w:tbl>
    <w:p w14:paraId="2F715808"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AC71DAC"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2A4AF46A" w14:textId="77777777" w:rsidR="00ED47ED" w:rsidRDefault="0015594F">
            <w:pPr>
              <w:spacing w:after="120"/>
            </w:pPr>
            <w:r>
              <w:t>Provides the CEO and President with intelligence on the effectiveness of the company's go-to-market investment — marketing ROI, brand awareness and sentiment, demand generation effectiveness, and channel performance — ensuring that marketing spend is driving measurable commercial outcomes, not just activity.</w:t>
            </w:r>
          </w:p>
          <w:p w14:paraId="188F4141" w14:textId="77777777" w:rsidR="00ED47ED" w:rsidRDefault="0015594F">
            <w:pPr>
              <w:spacing w:after="80"/>
            </w:pPr>
            <w:r>
              <w:rPr>
                <w:i/>
                <w:iCs/>
                <w:color w:val="1E4FA8"/>
                <w:sz w:val="19"/>
                <w:szCs w:val="19"/>
              </w:rPr>
              <w:t>Marketing spend without attribution is a black hole in the P&amp;L. This agent transforms the conversation from 'what did marketing spend?' to 'what commercial outcome did marketing produce?'</w:t>
            </w:r>
          </w:p>
        </w:tc>
      </w:tr>
    </w:tbl>
    <w:p w14:paraId="53CA3F20"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E08A43A"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10E4A132" w14:textId="77777777" w:rsidR="00ED47ED" w:rsidRDefault="0015594F">
            <w:pPr>
              <w:spacing w:after="80"/>
            </w:pPr>
            <w:r>
              <w:rPr>
                <w:b/>
                <w:bCs/>
                <w:color w:val="FFFFFF"/>
                <w:sz w:val="19"/>
                <w:szCs w:val="19"/>
              </w:rPr>
              <w:t>REASONING LOGIC — LAYERS</w:t>
            </w:r>
          </w:p>
        </w:tc>
      </w:tr>
    </w:tbl>
    <w:p w14:paraId="1C910D3B"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B85389E"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03B540D7" w14:textId="77777777" w:rsidR="00ED47ED" w:rsidRDefault="0015594F">
            <w:pPr>
              <w:spacing w:after="80"/>
            </w:pPr>
            <w:r>
              <w:t>Layer 1 — Marketing ROI Attribution: Attributes revenue and pipeline to specific marketing programmes — events, digital, content, PR, and account-based marketing. Computes cost-per-opportunity and cost-per-closed-deal by programme and channel.</w:t>
            </w:r>
          </w:p>
        </w:tc>
      </w:tr>
      <w:tr w:rsidR="00ED47ED" w14:paraId="6397BED6"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0D9EE4D" w14:textId="77777777" w:rsidR="00ED47ED" w:rsidRDefault="0015594F">
            <w:pPr>
              <w:spacing w:after="80"/>
            </w:pPr>
            <w:r>
              <w:t>Layer 2 — Brand Awareness and Sentiment: Tracks brand awareness in target segments, brand perception metrics, share of voice vs. competitors, and brand sentiment across all touchpoints. Quantifies the brand premium the company commands in its markets.</w:t>
            </w:r>
          </w:p>
        </w:tc>
      </w:tr>
      <w:tr w:rsidR="00ED47ED" w14:paraId="2308388D"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F8100CB" w14:textId="77777777" w:rsidR="00ED47ED" w:rsidRDefault="0015594F">
            <w:pPr>
              <w:spacing w:after="80"/>
            </w:pPr>
            <w:r>
              <w:t>Layer 3 — Demand Generation Funnel: Tracks the full demand generation funnel — from awareness to interest to consideration to intent — identifying where the funnel is leaking and where investment would generate the highest incremental conversion.</w:t>
            </w:r>
          </w:p>
        </w:tc>
      </w:tr>
      <w:tr w:rsidR="00ED47ED" w14:paraId="57C0F4AC"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0D6E33AC" w14:textId="77777777" w:rsidR="00ED47ED" w:rsidRDefault="0015594F">
            <w:pPr>
              <w:spacing w:after="80"/>
            </w:pPr>
            <w:r>
              <w:t>Layer 4 — Content and Thought Leadership Effectiveness: Measures the effectiveness of content and thought leadership investment — CEO publications, whitepapers, speaking engagements — in generating awareness, consideration, and commercial opportunity.</w:t>
            </w:r>
          </w:p>
        </w:tc>
      </w:tr>
      <w:tr w:rsidR="00ED47ED" w14:paraId="1A8215F5"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0774440" w14:textId="77777777" w:rsidR="00ED47ED" w:rsidRDefault="0015594F">
            <w:pPr>
              <w:spacing w:after="80"/>
            </w:pPr>
            <w:r>
              <w:t>Layer 5 — Channel Performance: Benchmarks each marketing channel — digital, events, partner, PR, analyst relations — against both spend efficiency and contribution to strategic positioning goals, not just demand generation.</w:t>
            </w:r>
          </w:p>
        </w:tc>
      </w:tr>
    </w:tbl>
    <w:p w14:paraId="0B910F28"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36FA418"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56FF1904" w14:textId="77777777" w:rsidR="00ED47ED" w:rsidRDefault="0015594F">
            <w:pPr>
              <w:spacing w:after="80"/>
            </w:pPr>
            <w:r>
              <w:rPr>
                <w:b/>
                <w:bCs/>
                <w:color w:val="FFFFFF"/>
                <w:sz w:val="19"/>
                <w:szCs w:val="19"/>
              </w:rPr>
              <w:t>AGENT FLOW — STEP BY STEP</w:t>
            </w:r>
          </w:p>
        </w:tc>
      </w:tr>
    </w:tbl>
    <w:p w14:paraId="3CF6E6F0"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5DE12CB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67066432"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7B3EB84A"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3030DED4" w14:textId="77777777" w:rsidR="00ED47ED" w:rsidRDefault="0015594F">
            <w:pPr>
              <w:spacing w:after="80"/>
            </w:pPr>
            <w:r>
              <w:rPr>
                <w:b/>
                <w:bCs/>
                <w:color w:val="FFFFFF"/>
                <w:sz w:val="18"/>
                <w:szCs w:val="18"/>
              </w:rPr>
              <w:t>ACTION / OUTPUT</w:t>
            </w:r>
          </w:p>
        </w:tc>
      </w:tr>
      <w:tr w:rsidR="00ED47ED" w14:paraId="0CB35FE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27DC0E0"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4D5D1B07" w14:textId="77777777" w:rsidR="00ED47ED" w:rsidRDefault="0015594F">
            <w:pPr>
              <w:spacing w:after="80"/>
            </w:pPr>
            <w:r>
              <w:rPr>
                <w:b/>
                <w:bCs/>
                <w:color w:val="1A1A2E"/>
              </w:rPr>
              <w:t>Attribution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07E2CA97" w14:textId="77777777" w:rsidR="00ED47ED" w:rsidRDefault="0015594F">
            <w:pPr>
              <w:spacing w:after="30"/>
            </w:pPr>
            <w:r>
              <w:rPr>
                <w:b/>
                <w:bCs/>
                <w:color w:val="1A1A2E"/>
              </w:rPr>
              <w:t>Revenue and pipeline attributed to marketing programmes</w:t>
            </w:r>
          </w:p>
          <w:p w14:paraId="2282BDAD" w14:textId="77777777" w:rsidR="00ED47ED" w:rsidRDefault="0015594F">
            <w:pPr>
              <w:spacing w:after="80"/>
            </w:pPr>
            <w:r>
              <w:rPr>
                <w:i/>
                <w:iCs/>
                <w:sz w:val="18"/>
                <w:szCs w:val="18"/>
              </w:rPr>
              <w:t>Cost-per-opportunity computed by channel and programme</w:t>
            </w:r>
          </w:p>
        </w:tc>
      </w:tr>
      <w:tr w:rsidR="00ED47ED" w14:paraId="52D675AF"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5871FFE5"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2872E722" w14:textId="77777777" w:rsidR="00ED47ED" w:rsidRDefault="0015594F">
            <w:pPr>
              <w:spacing w:after="80"/>
            </w:pPr>
            <w:r>
              <w:rPr>
                <w:b/>
                <w:bCs/>
                <w:color w:val="1A1A2E"/>
              </w:rPr>
              <w:t>Brand Intelligence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5B19CF41" w14:textId="77777777" w:rsidR="00ED47ED" w:rsidRDefault="0015594F">
            <w:pPr>
              <w:spacing w:after="30"/>
            </w:pPr>
            <w:r>
              <w:rPr>
                <w:b/>
                <w:bCs/>
                <w:color w:val="1A1A2E"/>
              </w:rPr>
              <w:t>Brand awareness, sentiment, and share of voice tracked</w:t>
            </w:r>
          </w:p>
          <w:p w14:paraId="0830CA88" w14:textId="77777777" w:rsidR="00ED47ED" w:rsidRDefault="0015594F">
            <w:pPr>
              <w:spacing w:after="80"/>
            </w:pPr>
            <w:r>
              <w:rPr>
                <w:i/>
                <w:iCs/>
                <w:sz w:val="18"/>
                <w:szCs w:val="18"/>
              </w:rPr>
              <w:t>Brand premium vs. competitors quantified</w:t>
            </w:r>
          </w:p>
        </w:tc>
      </w:tr>
      <w:tr w:rsidR="00ED47ED" w14:paraId="366DCDBB"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086D8FD9"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6E342011" w14:textId="77777777" w:rsidR="00ED47ED" w:rsidRDefault="0015594F">
            <w:pPr>
              <w:spacing w:after="80"/>
            </w:pPr>
            <w:r>
              <w:rPr>
                <w:b/>
                <w:bCs/>
                <w:color w:val="1A1A2E"/>
              </w:rPr>
              <w:t>Funnel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60BF1AC5" w14:textId="77777777" w:rsidR="00ED47ED" w:rsidRDefault="0015594F">
            <w:pPr>
              <w:spacing w:after="30"/>
            </w:pPr>
            <w:r>
              <w:rPr>
                <w:b/>
                <w:bCs/>
                <w:color w:val="1A1A2E"/>
              </w:rPr>
              <w:t>Demand generation funnel conversion rates tracked</w:t>
            </w:r>
          </w:p>
          <w:p w14:paraId="1E72D54E" w14:textId="77777777" w:rsidR="00ED47ED" w:rsidRDefault="0015594F">
            <w:pPr>
              <w:spacing w:after="80"/>
            </w:pPr>
            <w:r>
              <w:rPr>
                <w:i/>
                <w:iCs/>
                <w:sz w:val="18"/>
                <w:szCs w:val="18"/>
              </w:rPr>
              <w:t>Funnel leakage points identified and prioritised</w:t>
            </w:r>
          </w:p>
        </w:tc>
      </w:tr>
      <w:tr w:rsidR="00ED47ED" w14:paraId="1A6D0370"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2D7A41D9"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463CDD2D" w14:textId="77777777" w:rsidR="00ED47ED" w:rsidRDefault="0015594F">
            <w:pPr>
              <w:spacing w:after="80"/>
            </w:pPr>
            <w:r>
              <w:rPr>
                <w:b/>
                <w:bCs/>
                <w:color w:val="1A1A2E"/>
              </w:rPr>
              <w:t>Content Effectiveness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27FDDBCB" w14:textId="77777777" w:rsidR="00ED47ED" w:rsidRDefault="0015594F">
            <w:pPr>
              <w:spacing w:after="30"/>
            </w:pPr>
            <w:r>
              <w:rPr>
                <w:b/>
                <w:bCs/>
                <w:color w:val="1A1A2E"/>
              </w:rPr>
              <w:t>Thought leadership and content ROI measured</w:t>
            </w:r>
          </w:p>
          <w:p w14:paraId="50E5C96C" w14:textId="77777777" w:rsidR="00ED47ED" w:rsidRDefault="0015594F">
            <w:pPr>
              <w:spacing w:after="80"/>
            </w:pPr>
            <w:r>
              <w:rPr>
                <w:i/>
                <w:iCs/>
                <w:sz w:val="18"/>
                <w:szCs w:val="18"/>
              </w:rPr>
              <w:t>Commercial opportunity generated from CEO visibility</w:t>
            </w:r>
          </w:p>
        </w:tc>
      </w:tr>
      <w:tr w:rsidR="00ED47ED" w14:paraId="25D8D3E2"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632992F0"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4CF6E451" w14:textId="77777777" w:rsidR="00ED47ED" w:rsidRDefault="0015594F">
            <w:pPr>
              <w:spacing w:after="80"/>
            </w:pPr>
            <w:r>
              <w:rPr>
                <w:b/>
                <w:bCs/>
                <w:color w:val="1A1A2E"/>
              </w:rPr>
              <w:t>Channel Benchmark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36A1DD2E" w14:textId="77777777" w:rsidR="00ED47ED" w:rsidRDefault="0015594F">
            <w:pPr>
              <w:spacing w:after="30"/>
            </w:pPr>
            <w:r>
              <w:rPr>
                <w:b/>
                <w:bCs/>
                <w:color w:val="1A1A2E"/>
              </w:rPr>
              <w:t>Marketing channel performance benchmarked</w:t>
            </w:r>
          </w:p>
          <w:p w14:paraId="7AAEFACF" w14:textId="77777777" w:rsidR="00ED47ED" w:rsidRDefault="0015594F">
            <w:pPr>
              <w:spacing w:after="80"/>
            </w:pPr>
            <w:r>
              <w:rPr>
                <w:i/>
                <w:iCs/>
                <w:sz w:val="18"/>
                <w:szCs w:val="18"/>
              </w:rPr>
              <w:t>Budget reallocation from low-ROI to high-ROI channels</w:t>
            </w:r>
          </w:p>
        </w:tc>
      </w:tr>
      <w:tr w:rsidR="00ED47ED" w14:paraId="6986BAC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0A45422C"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1E0846E3" w14:textId="77777777" w:rsidR="00ED47ED" w:rsidRDefault="0015594F">
            <w:pPr>
              <w:spacing w:after="80"/>
            </w:pPr>
            <w:r>
              <w:rPr>
                <w:b/>
                <w:bCs/>
                <w:color w:val="1A1A2E"/>
              </w:rPr>
              <w:t>Spend Optimisation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3E942F15" w14:textId="77777777" w:rsidR="00ED47ED" w:rsidRDefault="0015594F">
            <w:pPr>
              <w:spacing w:after="30"/>
            </w:pPr>
            <w:r>
              <w:rPr>
                <w:b/>
                <w:bCs/>
                <w:color w:val="1A1A2E"/>
              </w:rPr>
              <w:t>Marketing budget reallocation recommendations</w:t>
            </w:r>
          </w:p>
          <w:p w14:paraId="55DF1072" w14:textId="77777777" w:rsidR="00ED47ED" w:rsidRDefault="0015594F">
            <w:pPr>
              <w:spacing w:after="80"/>
            </w:pPr>
            <w:r>
              <w:rPr>
                <w:i/>
                <w:iCs/>
                <w:sz w:val="18"/>
                <w:szCs w:val="18"/>
              </w:rPr>
              <w:t>Incremental ROI from reallocation quantified</w:t>
            </w:r>
          </w:p>
        </w:tc>
      </w:tr>
      <w:tr w:rsidR="00ED47ED" w14:paraId="790B7BAE"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70B77A0B"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49D1E278" w14:textId="77777777" w:rsidR="00ED47ED" w:rsidRDefault="0015594F">
            <w:pPr>
              <w:spacing w:after="80"/>
            </w:pPr>
            <w:r>
              <w:rPr>
                <w:b/>
                <w:bCs/>
                <w:color w:val="1A1A2E"/>
              </w:rPr>
              <w:t>CEO GTM Intelligence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13E9F3C8" w14:textId="77777777" w:rsidR="00ED47ED" w:rsidRDefault="0015594F">
            <w:pPr>
              <w:spacing w:after="30"/>
            </w:pPr>
            <w:r>
              <w:rPr>
                <w:b/>
                <w:bCs/>
                <w:color w:val="1A1A2E"/>
              </w:rPr>
              <w:t>Quarterly CEO go-to-market intelligence brief</w:t>
            </w:r>
          </w:p>
          <w:p w14:paraId="1139FF80" w14:textId="77777777" w:rsidR="00ED47ED" w:rsidRDefault="0015594F">
            <w:pPr>
              <w:spacing w:after="80"/>
            </w:pPr>
            <w:r>
              <w:rPr>
                <w:i/>
                <w:iCs/>
                <w:sz w:val="18"/>
                <w:szCs w:val="18"/>
              </w:rPr>
              <w:t>Marketing ROI, brand health, and investment recommendations</w:t>
            </w:r>
          </w:p>
        </w:tc>
      </w:tr>
    </w:tbl>
    <w:p w14:paraId="4894CC87"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6C614B56"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0F773CB9" w14:textId="77777777" w:rsidR="00ED47ED" w:rsidRDefault="0015594F">
            <w:pPr>
              <w:spacing w:after="80"/>
            </w:pPr>
            <w:r>
              <w:rPr>
                <w:b/>
                <w:bCs/>
                <w:color w:val="FFFFFF"/>
                <w:sz w:val="19"/>
                <w:szCs w:val="19"/>
              </w:rPr>
              <w:t>CONFIDENCE-BASED ROUTING</w:t>
            </w:r>
          </w:p>
        </w:tc>
      </w:tr>
    </w:tbl>
    <w:p w14:paraId="6B94230B"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6BF9C0D0"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2D114021"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09D5F175"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6F9CC335" w14:textId="77777777" w:rsidR="00ED47ED" w:rsidRDefault="0015594F">
            <w:pPr>
              <w:spacing w:after="80"/>
            </w:pPr>
            <w:r>
              <w:rPr>
                <w:b/>
                <w:bCs/>
                <w:color w:val="FFFFFF"/>
                <w:sz w:val="19"/>
                <w:szCs w:val="19"/>
              </w:rPr>
              <w:t>Human Effort Required</w:t>
            </w:r>
          </w:p>
        </w:tc>
      </w:tr>
      <w:tr w:rsidR="00ED47ED" w14:paraId="5584F3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766CF71" w14:textId="77777777" w:rsidR="00ED47ED" w:rsidRDefault="0015594F">
            <w:pPr>
              <w:spacing w:after="80"/>
            </w:pPr>
            <w:r>
              <w:rPr>
                <w:b/>
                <w:bCs/>
                <w:color w:val="1A1A2E"/>
                <w:sz w:val="19"/>
                <w:szCs w:val="19"/>
              </w:rPr>
              <w:t>Marketing ROI healthy; brand awareness growing</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E3100D5" w14:textId="77777777" w:rsidR="00ED47ED" w:rsidRDefault="0015594F">
            <w:pPr>
              <w:spacing w:after="80"/>
            </w:pPr>
            <w:r>
              <w:rPr>
                <w:sz w:val="19"/>
                <w:szCs w:val="19"/>
              </w:rPr>
              <w:t>Quarterly CEO GTM brief; annual brand review</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8F9E2F6" w14:textId="77777777" w:rsidR="00ED47ED" w:rsidRDefault="0015594F">
            <w:pPr>
              <w:spacing w:after="80"/>
            </w:pPr>
            <w:r>
              <w:rPr>
                <w:sz w:val="19"/>
                <w:szCs w:val="19"/>
              </w:rPr>
              <w:t>CEO + President annual review</w:t>
            </w:r>
          </w:p>
        </w:tc>
      </w:tr>
      <w:tr w:rsidR="00ED47ED" w14:paraId="04126B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884F46F" w14:textId="77777777" w:rsidR="00ED47ED" w:rsidRDefault="0015594F">
            <w:pPr>
              <w:spacing w:after="80"/>
            </w:pPr>
            <w:r>
              <w:rPr>
                <w:b/>
                <w:bCs/>
                <w:color w:val="1A1A2E"/>
                <w:sz w:val="19"/>
                <w:szCs w:val="19"/>
              </w:rPr>
              <w:t>Marketing spend &gt;25% below benchmark ROI</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FA23631" w14:textId="77777777" w:rsidR="00ED47ED" w:rsidRDefault="0015594F">
            <w:pPr>
              <w:spacing w:after="80"/>
            </w:pPr>
            <w:r>
              <w:rPr>
                <w:sz w:val="19"/>
                <w:szCs w:val="19"/>
              </w:rPr>
              <w:t>Budget reallocation and programme review</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D05D6E9" w14:textId="77777777" w:rsidR="00ED47ED" w:rsidRDefault="0015594F">
            <w:pPr>
              <w:spacing w:after="80"/>
            </w:pPr>
            <w:r>
              <w:rPr>
                <w:sz w:val="19"/>
                <w:szCs w:val="19"/>
              </w:rPr>
              <w:t>CEO + CMO action</w:t>
            </w:r>
          </w:p>
        </w:tc>
      </w:tr>
      <w:tr w:rsidR="00ED47ED" w14:paraId="3470F9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1BAC808" w14:textId="77777777" w:rsidR="00ED47ED" w:rsidRDefault="0015594F">
            <w:pPr>
              <w:spacing w:after="80"/>
            </w:pPr>
            <w:r>
              <w:rPr>
                <w:b/>
                <w:bCs/>
                <w:color w:val="1A1A2E"/>
                <w:sz w:val="19"/>
                <w:szCs w:val="19"/>
              </w:rPr>
              <w:t>Brand sentiment declining in key segment</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0598CD7A" w14:textId="77777777" w:rsidR="00ED47ED" w:rsidRDefault="0015594F">
            <w:pPr>
              <w:spacing w:after="80"/>
            </w:pPr>
            <w:r>
              <w:rPr>
                <w:sz w:val="19"/>
                <w:szCs w:val="19"/>
              </w:rPr>
              <w:t>Brand investigation; CEO communications intervention</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20F6A61" w14:textId="77777777" w:rsidR="00ED47ED" w:rsidRDefault="0015594F">
            <w:pPr>
              <w:spacing w:after="80"/>
            </w:pPr>
            <w:r>
              <w:rPr>
                <w:sz w:val="19"/>
                <w:szCs w:val="19"/>
              </w:rPr>
              <w:t>CEO + CMO + comms action</w:t>
            </w:r>
          </w:p>
        </w:tc>
      </w:tr>
      <w:tr w:rsidR="00ED47ED" w14:paraId="0E9571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D2A5E3E" w14:textId="77777777" w:rsidR="00ED47ED" w:rsidRDefault="0015594F">
            <w:pPr>
              <w:spacing w:after="80"/>
            </w:pPr>
            <w:r>
              <w:rPr>
                <w:b/>
                <w:bCs/>
                <w:color w:val="1A1A2E"/>
                <w:sz w:val="19"/>
                <w:szCs w:val="19"/>
              </w:rPr>
              <w:t>Competitor brand significantly outperforming in target market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D6E5767" w14:textId="77777777" w:rsidR="00ED47ED" w:rsidRDefault="0015594F">
            <w:pPr>
              <w:spacing w:after="80"/>
            </w:pPr>
            <w:r>
              <w:rPr>
                <w:sz w:val="19"/>
                <w:szCs w:val="19"/>
              </w:rPr>
              <w:t>Brand investment reallocation; CEO strategic response</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D1BCD07" w14:textId="77777777" w:rsidR="00ED47ED" w:rsidRDefault="0015594F">
            <w:pPr>
              <w:spacing w:after="80"/>
            </w:pPr>
            <w:r>
              <w:rPr>
                <w:sz w:val="19"/>
                <w:szCs w:val="19"/>
              </w:rPr>
              <w:t>CEO + President + CMO decision</w:t>
            </w:r>
          </w:p>
        </w:tc>
      </w:tr>
    </w:tbl>
    <w:p w14:paraId="16394497"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F6B6A31"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2E092208" w14:textId="77777777" w:rsidR="00ED47ED" w:rsidRDefault="0015594F">
            <w:pPr>
              <w:spacing w:after="80"/>
            </w:pPr>
            <w:r>
              <w:rPr>
                <w:b/>
                <w:bCs/>
                <w:color w:val="1B6B3A"/>
              </w:rPr>
              <w:t xml:space="preserve">Outcome:  </w:t>
            </w:r>
            <w:r>
              <w:rPr>
                <w:color w:val="1A1A2E"/>
              </w:rPr>
              <w:t>Marketing ROI improved 35% through evidence-based budget reallocation. CEO thought leadership programme generates 18% of new enterprise pipeline. Brand awareness in target segment improved 22 percentage points. Marketing spend conversation shifted from cost to investment with measurable return.</w:t>
            </w:r>
          </w:p>
        </w:tc>
      </w:tr>
    </w:tbl>
    <w:p w14:paraId="46D5B91C" w14:textId="77777777" w:rsidR="00ED47ED" w:rsidRDefault="00ED47ED">
      <w:pPr>
        <w:spacing w:before="80" w:after="80"/>
      </w:pPr>
    </w:p>
    <w:p w14:paraId="102B42D0" w14:textId="77777777" w:rsidR="00ED47ED" w:rsidRDefault="0015594F">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A705D86"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200" w:type="dxa"/>
              <w:left w:w="200" w:type="dxa"/>
              <w:bottom w:w="200" w:type="dxa"/>
              <w:right w:w="200" w:type="dxa"/>
            </w:tcMar>
          </w:tcPr>
          <w:p w14:paraId="66AEDEA8" w14:textId="77777777" w:rsidR="00ED47ED" w:rsidRDefault="0015594F">
            <w:pPr>
              <w:spacing w:after="60"/>
            </w:pPr>
            <w:r>
              <w:rPr>
                <w:b/>
                <w:bCs/>
                <w:color w:val="FFFFFF"/>
                <w:sz w:val="30"/>
                <w:szCs w:val="30"/>
              </w:rPr>
              <w:t>II  Innovation &amp; Industry Positioning</w:t>
            </w:r>
          </w:p>
          <w:p w14:paraId="5DA0BC9B" w14:textId="77777777" w:rsidR="00ED47ED" w:rsidRDefault="0015594F">
            <w:pPr>
              <w:spacing w:after="80"/>
            </w:pPr>
            <w:r>
              <w:rPr>
                <w:i/>
                <w:iCs/>
                <w:color w:val="FFFFFF"/>
              </w:rPr>
              <w:t>Technology Strategy, Thought Leadership, Competitive Intelligence, Innovation Culture, Digital Transformation &amp; CEO Intelligence</w:t>
            </w:r>
          </w:p>
        </w:tc>
      </w:tr>
    </w:tbl>
    <w:p w14:paraId="43C0C801" w14:textId="77777777" w:rsidR="00ED47ED" w:rsidRDefault="00ED47ED">
      <w:pPr>
        <w:spacing w:before="20" w:after="20"/>
      </w:pPr>
    </w:p>
    <w:p w14:paraId="55C59E9C"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5D73DDE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1962B51E" w14:textId="77777777" w:rsidR="00ED47ED" w:rsidRDefault="0015594F">
            <w:pPr>
              <w:spacing w:after="80"/>
              <w:jc w:val="center"/>
            </w:pPr>
            <w:r>
              <w:rPr>
                <w:b/>
                <w:bCs/>
                <w:color w:val="FFFFFF"/>
                <w:sz w:val="32"/>
                <w:szCs w:val="32"/>
              </w:rPr>
              <w:t>31</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7ACB0FB2" w14:textId="77777777" w:rsidR="00ED47ED" w:rsidRDefault="0015594F">
            <w:pPr>
              <w:spacing w:after="40"/>
            </w:pPr>
            <w:r>
              <w:rPr>
                <w:b/>
                <w:bCs/>
                <w:color w:val="1A1A2E"/>
                <w:sz w:val="26"/>
                <w:szCs w:val="26"/>
              </w:rPr>
              <w:t>Technology &amp; AI Strategy Intelligence</w:t>
            </w:r>
          </w:p>
          <w:p w14:paraId="5B260AA9" w14:textId="77777777" w:rsidR="00ED47ED" w:rsidRDefault="0015594F">
            <w:pPr>
              <w:spacing w:after="80"/>
            </w:pPr>
            <w:r>
              <w:rPr>
                <w:b/>
                <w:bCs/>
                <w:color w:val="1E4FA8"/>
                <w:sz w:val="18"/>
                <w:szCs w:val="18"/>
              </w:rPr>
              <w:t>INNOVATION &amp; INDUSTRY POSITIONING</w:t>
            </w:r>
          </w:p>
        </w:tc>
      </w:tr>
    </w:tbl>
    <w:p w14:paraId="4115691F"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8388F84"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6D6EA18D" w14:textId="77777777" w:rsidR="00ED47ED" w:rsidRDefault="0015594F">
            <w:pPr>
              <w:spacing w:after="80"/>
            </w:pPr>
            <w:r>
              <w:rPr>
                <w:b/>
                <w:bCs/>
                <w:color w:val="FFFFFF"/>
                <w:sz w:val="19"/>
                <w:szCs w:val="19"/>
              </w:rPr>
              <w:t>WHAT THE AGENT DOES</w:t>
            </w:r>
          </w:p>
        </w:tc>
      </w:tr>
    </w:tbl>
    <w:p w14:paraId="3CE68701"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3641654"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72D61936" w14:textId="77777777" w:rsidR="00ED47ED" w:rsidRDefault="0015594F">
            <w:pPr>
              <w:spacing w:after="120"/>
            </w:pPr>
            <w:r>
              <w:t>Provides the CEO and board with intelligence on the technology and AI landscape — emerging technologies that could disrupt or differentiate the business, the competitive implications of AI adoption, and the investment decisions required to build or maintain technology advantage — ensuring the CEO is leading the organisation's technology future rather than being disrupted by it.</w:t>
            </w:r>
          </w:p>
          <w:p w14:paraId="1A922362" w14:textId="77777777" w:rsidR="00ED47ED" w:rsidRDefault="0015594F">
            <w:pPr>
              <w:spacing w:after="80"/>
            </w:pPr>
            <w:r>
              <w:rPr>
                <w:i/>
                <w:iCs/>
                <w:color w:val="1E4FA8"/>
                <w:sz w:val="19"/>
                <w:szCs w:val="19"/>
              </w:rPr>
              <w:t>AI will not put your company out of business — a competitor who uses AI better than you will. This agent ensures the CEO is making technology strategy decisions with intelligence, not anxiety.</w:t>
            </w:r>
          </w:p>
        </w:tc>
      </w:tr>
    </w:tbl>
    <w:p w14:paraId="61B98967"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515B3DB"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25D91C0C" w14:textId="77777777" w:rsidR="00ED47ED" w:rsidRDefault="0015594F">
            <w:pPr>
              <w:spacing w:after="80"/>
            </w:pPr>
            <w:r>
              <w:rPr>
                <w:b/>
                <w:bCs/>
                <w:color w:val="FFFFFF"/>
                <w:sz w:val="19"/>
                <w:szCs w:val="19"/>
              </w:rPr>
              <w:t>REASONING LOGIC — LAYERS</w:t>
            </w:r>
          </w:p>
        </w:tc>
      </w:tr>
    </w:tbl>
    <w:p w14:paraId="7CA19493"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8204C7A"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DCDB832" w14:textId="77777777" w:rsidR="00ED47ED" w:rsidRDefault="0015594F">
            <w:pPr>
              <w:spacing w:after="80"/>
            </w:pPr>
            <w:r>
              <w:t>Layer 1 — Technology Landscape Monitoring: Monitors the global technology landscape for developments relevant to the company's business model — AI capability advances, platform shifts, infrastructure changes, and open-source developments that could be adopted rapidly by competitors.</w:t>
            </w:r>
          </w:p>
        </w:tc>
      </w:tr>
      <w:tr w:rsidR="00ED47ED" w14:paraId="30CF291D"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A22B6E4" w14:textId="77777777" w:rsidR="00ED47ED" w:rsidRDefault="0015594F">
            <w:pPr>
              <w:spacing w:after="80"/>
            </w:pPr>
            <w:r>
              <w:t>Layer 2 — Competitive Technology Assessment: Assesses the technology capabilities of the company's top-5 competitors — what AI and automation capabilities are they building? What is the competitive advantage or disadvantage this creates for the company?</w:t>
            </w:r>
          </w:p>
        </w:tc>
      </w:tr>
      <w:tr w:rsidR="00ED47ED" w14:paraId="554B96BB"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66900AC" w14:textId="77777777" w:rsidR="00ED47ED" w:rsidRDefault="0015594F">
            <w:pPr>
              <w:spacing w:after="80"/>
            </w:pPr>
            <w:r>
              <w:t>Layer 3 — Internal AI Readiness: Assesses the company's internal readiness for AI adoption — data quality and governance, infrastructure maturity, talent availability, and cultural readiness for AI-assisted decision-making.</w:t>
            </w:r>
          </w:p>
        </w:tc>
      </w:tr>
      <w:tr w:rsidR="00ED47ED" w14:paraId="3D4AC30A"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FE27261" w14:textId="77777777" w:rsidR="00ED47ED" w:rsidRDefault="0015594F">
            <w:pPr>
              <w:spacing w:after="80"/>
            </w:pPr>
            <w:r>
              <w:t>Layer 4 — Technology Investment Prioritisation: Evaluates technology investment proposals against a framework — strategic importance, competitive necessity, implementation risk, and financial return. Recommends a technology investment portfolio for CEO and board approval.</w:t>
            </w:r>
          </w:p>
        </w:tc>
      </w:tr>
      <w:tr w:rsidR="00ED47ED" w14:paraId="5C07E83A"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78291B44" w14:textId="77777777" w:rsidR="00ED47ED" w:rsidRDefault="0015594F">
            <w:pPr>
              <w:spacing w:after="80"/>
            </w:pPr>
            <w:r>
              <w:t>Layer 5 — AI Governance: Develops the AI governance framework for the company — responsible AI principles, bias monitoring, explainability standards, and regulatory compliance — ensuring AI adoption enhances rather than creates new enterprise risks.</w:t>
            </w:r>
          </w:p>
        </w:tc>
      </w:tr>
    </w:tbl>
    <w:p w14:paraId="3664E1E5"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A8DE4F4"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573AEC73" w14:textId="77777777" w:rsidR="00ED47ED" w:rsidRDefault="0015594F">
            <w:pPr>
              <w:spacing w:after="80"/>
            </w:pPr>
            <w:r>
              <w:rPr>
                <w:b/>
                <w:bCs/>
                <w:color w:val="FFFFFF"/>
                <w:sz w:val="19"/>
                <w:szCs w:val="19"/>
              </w:rPr>
              <w:t>AGENT FLOW — STEP BY STEP</w:t>
            </w:r>
          </w:p>
        </w:tc>
      </w:tr>
    </w:tbl>
    <w:p w14:paraId="00950AB5"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58C52639"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70C87FB8"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56D89800"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4E4C1B6E" w14:textId="77777777" w:rsidR="00ED47ED" w:rsidRDefault="0015594F">
            <w:pPr>
              <w:spacing w:after="80"/>
            </w:pPr>
            <w:r>
              <w:rPr>
                <w:b/>
                <w:bCs/>
                <w:color w:val="FFFFFF"/>
                <w:sz w:val="18"/>
                <w:szCs w:val="18"/>
              </w:rPr>
              <w:t>ACTION / OUTPUT</w:t>
            </w:r>
          </w:p>
        </w:tc>
      </w:tr>
      <w:tr w:rsidR="00ED47ED" w14:paraId="42D28A03"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1E583BB1"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39F6A6C1" w14:textId="77777777" w:rsidR="00ED47ED" w:rsidRDefault="0015594F">
            <w:pPr>
              <w:spacing w:after="80"/>
            </w:pPr>
            <w:r>
              <w:rPr>
                <w:b/>
                <w:bCs/>
                <w:color w:val="1A1A2E"/>
              </w:rPr>
              <w:t>Technology Intelligence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46680F75" w14:textId="77777777" w:rsidR="00ED47ED" w:rsidRDefault="0015594F">
            <w:pPr>
              <w:spacing w:after="30"/>
            </w:pPr>
            <w:r>
              <w:rPr>
                <w:b/>
                <w:bCs/>
                <w:color w:val="1A1A2E"/>
              </w:rPr>
              <w:t>Global technology landscape monitored continuously</w:t>
            </w:r>
          </w:p>
          <w:p w14:paraId="2125D113" w14:textId="77777777" w:rsidR="00ED47ED" w:rsidRDefault="0015594F">
            <w:pPr>
              <w:spacing w:after="80"/>
            </w:pPr>
            <w:r>
              <w:rPr>
                <w:i/>
                <w:iCs/>
                <w:sz w:val="18"/>
                <w:szCs w:val="18"/>
              </w:rPr>
              <w:t>Disruption signals and opportunity signals separated</w:t>
            </w:r>
          </w:p>
        </w:tc>
      </w:tr>
      <w:tr w:rsidR="00ED47ED" w14:paraId="34F59509"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22057334"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46214AC3" w14:textId="77777777" w:rsidR="00ED47ED" w:rsidRDefault="0015594F">
            <w:pPr>
              <w:spacing w:after="80"/>
            </w:pPr>
            <w:r>
              <w:rPr>
                <w:b/>
                <w:bCs/>
                <w:color w:val="1A1A2E"/>
              </w:rPr>
              <w:t>Competitive Technology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063DEF83" w14:textId="77777777" w:rsidR="00ED47ED" w:rsidRDefault="0015594F">
            <w:pPr>
              <w:spacing w:after="30"/>
            </w:pPr>
            <w:r>
              <w:rPr>
                <w:b/>
                <w:bCs/>
                <w:color w:val="1A1A2E"/>
              </w:rPr>
              <w:t>Competitor AI and technology capabilities assessed</w:t>
            </w:r>
          </w:p>
          <w:p w14:paraId="111A31CF" w14:textId="77777777" w:rsidR="00ED47ED" w:rsidRDefault="0015594F">
            <w:pPr>
              <w:spacing w:after="80"/>
            </w:pPr>
            <w:r>
              <w:rPr>
                <w:i/>
                <w:iCs/>
                <w:sz w:val="18"/>
                <w:szCs w:val="18"/>
              </w:rPr>
              <w:t>Technology advantage / disadvantage vs. each competitor</w:t>
            </w:r>
          </w:p>
        </w:tc>
      </w:tr>
      <w:tr w:rsidR="00ED47ED" w14:paraId="754D55FB"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4C635502"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19C1064B" w14:textId="77777777" w:rsidR="00ED47ED" w:rsidRDefault="0015594F">
            <w:pPr>
              <w:spacing w:after="80"/>
            </w:pPr>
            <w:r>
              <w:rPr>
                <w:b/>
                <w:bCs/>
                <w:color w:val="1A1A2E"/>
              </w:rPr>
              <w:t>AI Readiness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1D1B398C" w14:textId="77777777" w:rsidR="00ED47ED" w:rsidRDefault="0015594F">
            <w:pPr>
              <w:spacing w:after="30"/>
            </w:pPr>
            <w:r>
              <w:rPr>
                <w:b/>
                <w:bCs/>
                <w:color w:val="1A1A2E"/>
              </w:rPr>
              <w:t>Internal AI readiness scored</w:t>
            </w:r>
          </w:p>
          <w:p w14:paraId="387B8295" w14:textId="77777777" w:rsidR="00ED47ED" w:rsidRDefault="0015594F">
            <w:pPr>
              <w:spacing w:after="80"/>
            </w:pPr>
            <w:r>
              <w:rPr>
                <w:i/>
                <w:iCs/>
                <w:sz w:val="18"/>
                <w:szCs w:val="18"/>
              </w:rPr>
              <w:t>Data, infrastructure, talent, and culture readiness gaps</w:t>
            </w:r>
          </w:p>
        </w:tc>
      </w:tr>
      <w:tr w:rsidR="00ED47ED" w14:paraId="11109C0E"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32E885CE"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1D6200D6" w14:textId="77777777" w:rsidR="00ED47ED" w:rsidRDefault="0015594F">
            <w:pPr>
              <w:spacing w:after="80"/>
            </w:pPr>
            <w:r>
              <w:rPr>
                <w:b/>
                <w:bCs/>
                <w:color w:val="1A1A2E"/>
              </w:rPr>
              <w:t>Investment Prioritisation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53C6D2C7" w14:textId="77777777" w:rsidR="00ED47ED" w:rsidRDefault="0015594F">
            <w:pPr>
              <w:spacing w:after="30"/>
            </w:pPr>
            <w:r>
              <w:rPr>
                <w:b/>
                <w:bCs/>
                <w:color w:val="1A1A2E"/>
              </w:rPr>
              <w:t>Technology investment portfolio prioritised</w:t>
            </w:r>
          </w:p>
          <w:p w14:paraId="0D910F9C" w14:textId="77777777" w:rsidR="00ED47ED" w:rsidRDefault="0015594F">
            <w:pPr>
              <w:spacing w:after="80"/>
            </w:pPr>
            <w:r>
              <w:rPr>
                <w:i/>
                <w:iCs/>
                <w:sz w:val="18"/>
                <w:szCs w:val="18"/>
              </w:rPr>
              <w:t>Strategic importance and ROI-ranked investment recommendations</w:t>
            </w:r>
          </w:p>
        </w:tc>
      </w:tr>
      <w:tr w:rsidR="00ED47ED" w14:paraId="362FE61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453F8A65"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31AD1F35" w14:textId="77777777" w:rsidR="00ED47ED" w:rsidRDefault="0015594F">
            <w:pPr>
              <w:spacing w:after="80"/>
            </w:pPr>
            <w:r>
              <w:rPr>
                <w:b/>
                <w:bCs/>
                <w:color w:val="1A1A2E"/>
              </w:rPr>
              <w:t>AI Governance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5992F7EA" w14:textId="77777777" w:rsidR="00ED47ED" w:rsidRDefault="0015594F">
            <w:pPr>
              <w:spacing w:after="30"/>
            </w:pPr>
            <w:r>
              <w:rPr>
                <w:b/>
                <w:bCs/>
                <w:color w:val="1A1A2E"/>
              </w:rPr>
              <w:t>AI governance framework maintained</w:t>
            </w:r>
          </w:p>
          <w:p w14:paraId="763DA6AB" w14:textId="77777777" w:rsidR="00ED47ED" w:rsidRDefault="0015594F">
            <w:pPr>
              <w:spacing w:after="80"/>
            </w:pPr>
            <w:r>
              <w:rPr>
                <w:i/>
                <w:iCs/>
                <w:sz w:val="18"/>
                <w:szCs w:val="18"/>
              </w:rPr>
              <w:t>Responsible AI, bias monitoring, and regulatory compliance</w:t>
            </w:r>
          </w:p>
        </w:tc>
      </w:tr>
      <w:tr w:rsidR="00ED47ED" w14:paraId="34DAA382"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669A861F"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511852F0" w14:textId="77777777" w:rsidR="00ED47ED" w:rsidRDefault="0015594F">
            <w:pPr>
              <w:spacing w:after="80"/>
            </w:pPr>
            <w:r>
              <w:rPr>
                <w:b/>
                <w:bCs/>
                <w:color w:val="1A1A2E"/>
              </w:rPr>
              <w:t>Board Technology Brief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2D32AECF" w14:textId="77777777" w:rsidR="00ED47ED" w:rsidRDefault="0015594F">
            <w:pPr>
              <w:spacing w:after="30"/>
            </w:pPr>
            <w:r>
              <w:rPr>
                <w:b/>
                <w:bCs/>
                <w:color w:val="1A1A2E"/>
              </w:rPr>
              <w:t>Quarterly board technology intelligence brief</w:t>
            </w:r>
          </w:p>
          <w:p w14:paraId="0C690B14" w14:textId="77777777" w:rsidR="00ED47ED" w:rsidRDefault="0015594F">
            <w:pPr>
              <w:spacing w:after="80"/>
            </w:pPr>
            <w:r>
              <w:rPr>
                <w:i/>
                <w:iCs/>
                <w:sz w:val="18"/>
                <w:szCs w:val="18"/>
              </w:rPr>
              <w:t>Technology risk, opportunity, and investment recommendations</w:t>
            </w:r>
          </w:p>
        </w:tc>
      </w:tr>
      <w:tr w:rsidR="00ED47ED" w14:paraId="379861AE"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42BF7044"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4542C9D4" w14:textId="77777777" w:rsidR="00ED47ED" w:rsidRDefault="0015594F">
            <w:pPr>
              <w:spacing w:after="80"/>
            </w:pPr>
            <w:r>
              <w:rPr>
                <w:b/>
                <w:bCs/>
                <w:color w:val="1A1A2E"/>
              </w:rPr>
              <w:t>CEO Technology Strategy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2E459DC9" w14:textId="77777777" w:rsidR="00ED47ED" w:rsidRDefault="0015594F">
            <w:pPr>
              <w:spacing w:after="30"/>
            </w:pPr>
            <w:r>
              <w:rPr>
                <w:b/>
                <w:bCs/>
                <w:color w:val="1A1A2E"/>
              </w:rPr>
              <w:t>CEO technology strategy intelligence maintained</w:t>
            </w:r>
          </w:p>
          <w:p w14:paraId="3FC304B5" w14:textId="77777777" w:rsidR="00ED47ED" w:rsidRDefault="0015594F">
            <w:pPr>
              <w:spacing w:after="80"/>
            </w:pPr>
            <w:r>
              <w:rPr>
                <w:i/>
                <w:iCs/>
                <w:sz w:val="18"/>
                <w:szCs w:val="18"/>
              </w:rPr>
              <w:t>AI roadmap and competitive technology positioning</w:t>
            </w:r>
          </w:p>
        </w:tc>
      </w:tr>
    </w:tbl>
    <w:p w14:paraId="6BE82673"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69A84F54"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44180C9A" w14:textId="77777777" w:rsidR="00ED47ED" w:rsidRDefault="0015594F">
            <w:pPr>
              <w:spacing w:after="80"/>
            </w:pPr>
            <w:r>
              <w:rPr>
                <w:b/>
                <w:bCs/>
                <w:color w:val="FFFFFF"/>
                <w:sz w:val="19"/>
                <w:szCs w:val="19"/>
              </w:rPr>
              <w:t>CONFIDENCE-BASED ROUTING</w:t>
            </w:r>
          </w:p>
        </w:tc>
      </w:tr>
    </w:tbl>
    <w:p w14:paraId="78F82C1E"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4FCBA10E"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63C17C99"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10D5E39C"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78898BF8" w14:textId="77777777" w:rsidR="00ED47ED" w:rsidRDefault="0015594F">
            <w:pPr>
              <w:spacing w:after="80"/>
            </w:pPr>
            <w:r>
              <w:rPr>
                <w:b/>
                <w:bCs/>
                <w:color w:val="FFFFFF"/>
                <w:sz w:val="19"/>
                <w:szCs w:val="19"/>
              </w:rPr>
              <w:t>Human Effort Required</w:t>
            </w:r>
          </w:p>
        </w:tc>
      </w:tr>
      <w:tr w:rsidR="00ED47ED" w14:paraId="5066DF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1EE6895" w14:textId="77777777" w:rsidR="00ED47ED" w:rsidRDefault="0015594F">
            <w:pPr>
              <w:spacing w:after="80"/>
            </w:pPr>
            <w:r>
              <w:rPr>
                <w:b/>
                <w:bCs/>
                <w:color w:val="1A1A2E"/>
                <w:sz w:val="19"/>
                <w:szCs w:val="19"/>
              </w:rPr>
              <w:t>Technology positioning competitive; AI roadmap progressing</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22EF572" w14:textId="77777777" w:rsidR="00ED47ED" w:rsidRDefault="0015594F">
            <w:pPr>
              <w:spacing w:after="80"/>
            </w:pPr>
            <w:r>
              <w:rPr>
                <w:sz w:val="19"/>
                <w:szCs w:val="19"/>
              </w:rPr>
              <w:t>Quarterly CEO technology brief; annual board strategy</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E8ADDAC" w14:textId="77777777" w:rsidR="00ED47ED" w:rsidRDefault="0015594F">
            <w:pPr>
              <w:spacing w:after="80"/>
            </w:pPr>
            <w:r>
              <w:rPr>
                <w:sz w:val="19"/>
                <w:szCs w:val="19"/>
              </w:rPr>
              <w:t>CEO + Board annual review</w:t>
            </w:r>
          </w:p>
        </w:tc>
      </w:tr>
      <w:tr w:rsidR="00ED47ED" w14:paraId="56894C6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5939807" w14:textId="77777777" w:rsidR="00ED47ED" w:rsidRDefault="0015594F">
            <w:pPr>
              <w:spacing w:after="80"/>
            </w:pPr>
            <w:r>
              <w:rPr>
                <w:b/>
                <w:bCs/>
                <w:color w:val="1A1A2E"/>
                <w:sz w:val="19"/>
                <w:szCs w:val="19"/>
              </w:rPr>
              <w:t>Competitor AI capability significantly ahead detected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A3C0295" w14:textId="77777777" w:rsidR="00ED47ED" w:rsidRDefault="0015594F">
            <w:pPr>
              <w:spacing w:after="80"/>
            </w:pPr>
            <w:r>
              <w:rPr>
                <w:sz w:val="19"/>
                <w:szCs w:val="19"/>
              </w:rPr>
              <w:t>Emergency technology strategy review; CEO + CTO action</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B3BF741" w14:textId="77777777" w:rsidR="00ED47ED" w:rsidRDefault="0015594F">
            <w:pPr>
              <w:spacing w:after="80"/>
            </w:pPr>
            <w:r>
              <w:rPr>
                <w:sz w:val="19"/>
                <w:szCs w:val="19"/>
              </w:rPr>
              <w:t>CEO + CTO urgent action</w:t>
            </w:r>
          </w:p>
        </w:tc>
      </w:tr>
      <w:tr w:rsidR="00ED47ED" w14:paraId="563926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C442849" w14:textId="77777777" w:rsidR="00ED47ED" w:rsidRDefault="0015594F">
            <w:pPr>
              <w:spacing w:after="80"/>
            </w:pPr>
            <w:r>
              <w:rPr>
                <w:b/>
                <w:bCs/>
                <w:color w:val="1A1A2E"/>
                <w:sz w:val="19"/>
                <w:szCs w:val="19"/>
              </w:rPr>
              <w:t>AI readiness score below threshold for planned adoption</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0DCA6CD0" w14:textId="77777777" w:rsidR="00ED47ED" w:rsidRDefault="0015594F">
            <w:pPr>
              <w:spacing w:after="80"/>
            </w:pPr>
            <w:r>
              <w:rPr>
                <w:sz w:val="19"/>
                <w:szCs w:val="19"/>
              </w:rPr>
              <w:t>Readiness improvement programme; CEO + CTO + CHRO</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9BD1772" w14:textId="77777777" w:rsidR="00ED47ED" w:rsidRDefault="0015594F">
            <w:pPr>
              <w:spacing w:after="80"/>
            </w:pPr>
            <w:r>
              <w:rPr>
                <w:sz w:val="19"/>
                <w:szCs w:val="19"/>
              </w:rPr>
              <w:t>CEO + CTO action</w:t>
            </w:r>
          </w:p>
        </w:tc>
      </w:tr>
      <w:tr w:rsidR="00ED47ED" w14:paraId="38E8C9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9874EF9" w14:textId="77777777" w:rsidR="00ED47ED" w:rsidRDefault="0015594F">
            <w:pPr>
              <w:spacing w:after="80"/>
            </w:pPr>
            <w:r>
              <w:rPr>
                <w:b/>
                <w:bCs/>
                <w:color w:val="1A1A2E"/>
                <w:sz w:val="19"/>
                <w:szCs w:val="19"/>
              </w:rPr>
              <w:t>Technology disruption threat to core business model identified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6ED8911" w14:textId="77777777" w:rsidR="00ED47ED" w:rsidRDefault="0015594F">
            <w:pPr>
              <w:spacing w:after="80"/>
            </w:pPr>
            <w:r>
              <w:rPr>
                <w:sz w:val="19"/>
                <w:szCs w:val="19"/>
              </w:rPr>
              <w:t>CEO + Board strategic response; existential risk protocol</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1B00626" w14:textId="77777777" w:rsidR="00ED47ED" w:rsidRDefault="0015594F">
            <w:pPr>
              <w:spacing w:after="80"/>
            </w:pPr>
            <w:r>
              <w:rPr>
                <w:sz w:val="19"/>
                <w:szCs w:val="19"/>
              </w:rPr>
              <w:t>CEO + Board immediate</w:t>
            </w:r>
          </w:p>
        </w:tc>
      </w:tr>
    </w:tbl>
    <w:p w14:paraId="5590C4CF"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7D81F6B"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2DDB0EEB" w14:textId="77777777" w:rsidR="00ED47ED" w:rsidRDefault="0015594F">
            <w:pPr>
              <w:spacing w:after="80"/>
            </w:pPr>
            <w:r>
              <w:rPr>
                <w:b/>
                <w:bCs/>
                <w:color w:val="1B6B3A"/>
              </w:rPr>
              <w:t xml:space="preserve">Outcome:  </w:t>
            </w:r>
            <w:r>
              <w:rPr>
                <w:color w:val="1A1A2E"/>
              </w:rPr>
              <w:t>CEO technology literacy improved — board-level AI governance established. Competitive technology gap identified 12 months earlier than market discovery. AI investment prioritised — 3× higher ROI from evidence-based selection vs. prior ad-hoc approach. AI governance framework prevents regulatory and reputational AI risk.</w:t>
            </w:r>
          </w:p>
        </w:tc>
      </w:tr>
    </w:tbl>
    <w:p w14:paraId="493A21BD" w14:textId="77777777" w:rsidR="00ED47ED" w:rsidRDefault="00ED47ED">
      <w:pPr>
        <w:spacing w:before="80" w:after="80"/>
      </w:pPr>
    </w:p>
    <w:p w14:paraId="562D2FA4" w14:textId="77777777" w:rsidR="00ED47ED" w:rsidRDefault="0015594F">
      <w:r>
        <w:br w:type="page"/>
      </w:r>
    </w:p>
    <w:p w14:paraId="1E899A92"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3566CED5"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1FFB8D69" w14:textId="77777777" w:rsidR="00ED47ED" w:rsidRDefault="0015594F">
            <w:pPr>
              <w:spacing w:after="80"/>
              <w:jc w:val="center"/>
            </w:pPr>
            <w:r>
              <w:rPr>
                <w:b/>
                <w:bCs/>
                <w:color w:val="FFFFFF"/>
                <w:sz w:val="32"/>
                <w:szCs w:val="32"/>
              </w:rPr>
              <w:t>32</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106CBBBB" w14:textId="77777777" w:rsidR="00ED47ED" w:rsidRDefault="0015594F">
            <w:pPr>
              <w:spacing w:after="40"/>
            </w:pPr>
            <w:r>
              <w:rPr>
                <w:b/>
                <w:bCs/>
                <w:color w:val="1A1A2E"/>
                <w:sz w:val="26"/>
                <w:szCs w:val="26"/>
              </w:rPr>
              <w:t>Industry Leadership &amp; Thought Leadership Positioning</w:t>
            </w:r>
          </w:p>
          <w:p w14:paraId="366AAC75" w14:textId="77777777" w:rsidR="00ED47ED" w:rsidRDefault="0015594F">
            <w:pPr>
              <w:spacing w:after="80"/>
            </w:pPr>
            <w:r>
              <w:rPr>
                <w:b/>
                <w:bCs/>
                <w:color w:val="1E4FA8"/>
                <w:sz w:val="18"/>
                <w:szCs w:val="18"/>
              </w:rPr>
              <w:t>INNOVATION &amp; INDUSTRY POSITIONING</w:t>
            </w:r>
          </w:p>
        </w:tc>
      </w:tr>
    </w:tbl>
    <w:p w14:paraId="4419A269"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6B77958"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2678789A" w14:textId="77777777" w:rsidR="00ED47ED" w:rsidRDefault="0015594F">
            <w:pPr>
              <w:spacing w:after="80"/>
            </w:pPr>
            <w:r>
              <w:rPr>
                <w:b/>
                <w:bCs/>
                <w:color w:val="FFFFFF"/>
                <w:sz w:val="19"/>
                <w:szCs w:val="19"/>
              </w:rPr>
              <w:t>WHAT THE AGENT DOES</w:t>
            </w:r>
          </w:p>
        </w:tc>
      </w:tr>
    </w:tbl>
    <w:p w14:paraId="77B71728"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C539F6B"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460052D7" w14:textId="77777777" w:rsidR="00ED47ED" w:rsidRDefault="0015594F">
            <w:pPr>
              <w:spacing w:after="120"/>
            </w:pPr>
            <w:r>
              <w:t>Manages the CEO's and company's industry positioning — thought leadership content, industry association engagement, regulatory participation, awards and recognition, and speaking engagements — systematically building the reputation assets that translate into commercial advantage, talent attraction, and pricing power.</w:t>
            </w:r>
          </w:p>
          <w:p w14:paraId="1576DEF2" w14:textId="77777777" w:rsidR="00ED47ED" w:rsidRDefault="0015594F">
            <w:pPr>
              <w:spacing w:after="80"/>
            </w:pPr>
            <w:r>
              <w:rPr>
                <w:i/>
                <w:iCs/>
                <w:color w:val="1E4FA8"/>
                <w:sz w:val="19"/>
                <w:szCs w:val="19"/>
              </w:rPr>
              <w:t>Industry leadership is not vanity — it is a commercial strategy. Companies whose CEOs are visible, credible thought leaders attract better talent, win more deals, and command higher prices.</w:t>
            </w:r>
          </w:p>
        </w:tc>
      </w:tr>
    </w:tbl>
    <w:p w14:paraId="7F177381"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93DE408"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41B71F70" w14:textId="77777777" w:rsidR="00ED47ED" w:rsidRDefault="0015594F">
            <w:pPr>
              <w:spacing w:after="80"/>
            </w:pPr>
            <w:r>
              <w:rPr>
                <w:b/>
                <w:bCs/>
                <w:color w:val="FFFFFF"/>
                <w:sz w:val="19"/>
                <w:szCs w:val="19"/>
              </w:rPr>
              <w:t>REASONING LOGIC — LAYERS</w:t>
            </w:r>
          </w:p>
        </w:tc>
      </w:tr>
    </w:tbl>
    <w:p w14:paraId="4661C04D"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002EB2F"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F1B290F" w14:textId="77777777" w:rsidR="00ED47ED" w:rsidRDefault="0015594F">
            <w:pPr>
              <w:spacing w:after="80"/>
            </w:pPr>
            <w:r>
              <w:t>Layer 1 — CEO Thought Leadership Strategy: Develops the CEO's annual thought leadership agenda — the 3–5 topics where the CEO has genuine insight and where visibility would create commercial and strategic value. Every CEO activity must map to a strategic objective.</w:t>
            </w:r>
          </w:p>
        </w:tc>
      </w:tr>
      <w:tr w:rsidR="00ED47ED" w14:paraId="20FD5CDC"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B052F88" w14:textId="77777777" w:rsidR="00ED47ED" w:rsidRDefault="0015594F">
            <w:pPr>
              <w:spacing w:after="80"/>
            </w:pPr>
            <w:r>
              <w:t>Layer 2 — Content Intelligence: Monitors which topics are gaining traction in the industry — search volume, conference agendas, journalist enquiries, analyst focus areas — and aligns the CEO's content calendar to the conversations that matter.</w:t>
            </w:r>
          </w:p>
        </w:tc>
      </w:tr>
      <w:tr w:rsidR="00ED47ED" w14:paraId="5B1F2804"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32E01F57" w14:textId="77777777" w:rsidR="00ED47ED" w:rsidRDefault="0015594F">
            <w:pPr>
              <w:spacing w:after="80"/>
            </w:pPr>
            <w:r>
              <w:t>Layer 3 — Speaking and Conference Strategy: Identifies the speaking opportunities with the highest strategic value — conferences attended by target customers, investors, talent, and regulators. Prioritises quality over quantity.</w:t>
            </w:r>
          </w:p>
        </w:tc>
      </w:tr>
      <w:tr w:rsidR="00ED47ED" w14:paraId="55809616"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54F125E" w14:textId="77777777" w:rsidR="00ED47ED" w:rsidRDefault="0015594F">
            <w:pPr>
              <w:spacing w:after="80"/>
            </w:pPr>
            <w:r>
              <w:t>Layer 4 — Industry Association Engagement: Identifies the industry associations, advisory boards, and government consultation processes where the company's participation would create influence over regulations and standards that affect the business.</w:t>
            </w:r>
          </w:p>
        </w:tc>
      </w:tr>
      <w:tr w:rsidR="00ED47ED" w14:paraId="4FAC3A84"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10AA016" w14:textId="77777777" w:rsidR="00ED47ED" w:rsidRDefault="0015594F">
            <w:pPr>
              <w:spacing w:after="80"/>
            </w:pPr>
            <w:r>
              <w:t>Layer 5 — Recognition and Award Programme: Manages a systematic programme to win industry awards, analyst recognition (Gartner, Forrester), and business press recognition — each award is a proof point in the sales process and talent attraction.</w:t>
            </w:r>
          </w:p>
        </w:tc>
      </w:tr>
    </w:tbl>
    <w:p w14:paraId="1D4DC195"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3A4B225"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4B082C9F" w14:textId="77777777" w:rsidR="00ED47ED" w:rsidRDefault="0015594F">
            <w:pPr>
              <w:spacing w:after="80"/>
            </w:pPr>
            <w:r>
              <w:rPr>
                <w:b/>
                <w:bCs/>
                <w:color w:val="FFFFFF"/>
                <w:sz w:val="19"/>
                <w:szCs w:val="19"/>
              </w:rPr>
              <w:t>AGENT FLOW — STEP BY STEP</w:t>
            </w:r>
          </w:p>
        </w:tc>
      </w:tr>
    </w:tbl>
    <w:p w14:paraId="3052FBE0"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178FDBE9"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7A959052"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56CE92B9"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4DDFA37D" w14:textId="77777777" w:rsidR="00ED47ED" w:rsidRDefault="0015594F">
            <w:pPr>
              <w:spacing w:after="80"/>
            </w:pPr>
            <w:r>
              <w:rPr>
                <w:b/>
                <w:bCs/>
                <w:color w:val="FFFFFF"/>
                <w:sz w:val="18"/>
                <w:szCs w:val="18"/>
              </w:rPr>
              <w:t>ACTION / OUTPUT</w:t>
            </w:r>
          </w:p>
        </w:tc>
      </w:tr>
      <w:tr w:rsidR="00ED47ED" w14:paraId="7677ABB3"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04F449E6"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2AC39E46" w14:textId="77777777" w:rsidR="00ED47ED" w:rsidRDefault="0015594F">
            <w:pPr>
              <w:spacing w:after="80"/>
            </w:pPr>
            <w:r>
              <w:rPr>
                <w:b/>
                <w:bCs/>
                <w:color w:val="1A1A2E"/>
              </w:rPr>
              <w:t>Thought Leadership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2D9BB33B" w14:textId="77777777" w:rsidR="00ED47ED" w:rsidRDefault="0015594F">
            <w:pPr>
              <w:spacing w:after="30"/>
            </w:pPr>
            <w:r>
              <w:rPr>
                <w:b/>
                <w:bCs/>
                <w:color w:val="1A1A2E"/>
              </w:rPr>
              <w:t>CEO thought leadership agenda developed</w:t>
            </w:r>
          </w:p>
          <w:p w14:paraId="4937A311" w14:textId="77777777" w:rsidR="00ED47ED" w:rsidRDefault="0015594F">
            <w:pPr>
              <w:spacing w:after="80"/>
            </w:pPr>
            <w:r>
              <w:rPr>
                <w:i/>
                <w:iCs/>
                <w:sz w:val="18"/>
                <w:szCs w:val="18"/>
              </w:rPr>
              <w:t>3-5 strategic topics aligned to commercial objectives</w:t>
            </w:r>
          </w:p>
        </w:tc>
      </w:tr>
      <w:tr w:rsidR="00ED47ED" w14:paraId="0C6A7B60"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6802DAC6"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508FDB95" w14:textId="77777777" w:rsidR="00ED47ED" w:rsidRDefault="0015594F">
            <w:pPr>
              <w:spacing w:after="80"/>
            </w:pPr>
            <w:r>
              <w:rPr>
                <w:b/>
                <w:bCs/>
                <w:color w:val="1A1A2E"/>
              </w:rPr>
              <w:t>Content Calendar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39E7D46C" w14:textId="77777777" w:rsidR="00ED47ED" w:rsidRDefault="0015594F">
            <w:pPr>
              <w:spacing w:after="30"/>
            </w:pPr>
            <w:r>
              <w:rPr>
                <w:b/>
                <w:bCs/>
                <w:color w:val="1A1A2E"/>
              </w:rPr>
              <w:t>CEO content calendar maintained</w:t>
            </w:r>
          </w:p>
          <w:p w14:paraId="0DCCFF4A" w14:textId="77777777" w:rsidR="00ED47ED" w:rsidRDefault="0015594F">
            <w:pPr>
              <w:spacing w:after="80"/>
            </w:pPr>
            <w:r>
              <w:rPr>
                <w:i/>
                <w:iCs/>
                <w:sz w:val="18"/>
                <w:szCs w:val="18"/>
              </w:rPr>
              <w:t>Articles, interviews, and social content aligned to agenda</w:t>
            </w:r>
          </w:p>
        </w:tc>
      </w:tr>
      <w:tr w:rsidR="00ED47ED" w14:paraId="176DA2AF"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6C0BBBE8"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1934AFAA" w14:textId="77777777" w:rsidR="00ED47ED" w:rsidRDefault="0015594F">
            <w:pPr>
              <w:spacing w:after="80"/>
            </w:pPr>
            <w:r>
              <w:rPr>
                <w:b/>
                <w:bCs/>
                <w:color w:val="1A1A2E"/>
              </w:rPr>
              <w:t>Speaking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1543D451" w14:textId="77777777" w:rsidR="00ED47ED" w:rsidRDefault="0015594F">
            <w:pPr>
              <w:spacing w:after="30"/>
            </w:pPr>
            <w:r>
              <w:rPr>
                <w:b/>
                <w:bCs/>
                <w:color w:val="1A1A2E"/>
              </w:rPr>
              <w:t>High-value speaking opportunities identified</w:t>
            </w:r>
          </w:p>
          <w:p w14:paraId="6634ECCF" w14:textId="77777777" w:rsidR="00ED47ED" w:rsidRDefault="0015594F">
            <w:pPr>
              <w:spacing w:after="80"/>
            </w:pPr>
            <w:r>
              <w:rPr>
                <w:i/>
                <w:iCs/>
                <w:sz w:val="18"/>
                <w:szCs w:val="18"/>
              </w:rPr>
              <w:t>Conference priority ranking by strategic audience value</w:t>
            </w:r>
          </w:p>
        </w:tc>
      </w:tr>
      <w:tr w:rsidR="00ED47ED" w14:paraId="4F3A7DCB"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6406D31D"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74DDDA92" w14:textId="77777777" w:rsidR="00ED47ED" w:rsidRDefault="0015594F">
            <w:pPr>
              <w:spacing w:after="80"/>
            </w:pPr>
            <w:r>
              <w:rPr>
                <w:b/>
                <w:bCs/>
                <w:color w:val="1A1A2E"/>
              </w:rPr>
              <w:t>Industry Engagement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7E170779" w14:textId="77777777" w:rsidR="00ED47ED" w:rsidRDefault="0015594F">
            <w:pPr>
              <w:spacing w:after="30"/>
            </w:pPr>
            <w:r>
              <w:rPr>
                <w:b/>
                <w:bCs/>
                <w:color w:val="1A1A2E"/>
              </w:rPr>
              <w:t>Industry association and regulatory participation managed</w:t>
            </w:r>
          </w:p>
          <w:p w14:paraId="5486B780" w14:textId="77777777" w:rsidR="00ED47ED" w:rsidRDefault="0015594F">
            <w:pPr>
              <w:spacing w:after="80"/>
            </w:pPr>
            <w:r>
              <w:rPr>
                <w:i/>
                <w:iCs/>
                <w:sz w:val="18"/>
                <w:szCs w:val="18"/>
              </w:rPr>
              <w:t>Influence on standards and regulation tracked</w:t>
            </w:r>
          </w:p>
        </w:tc>
      </w:tr>
      <w:tr w:rsidR="00ED47ED" w14:paraId="1D8E198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11F8BBDA"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0E4B4B47" w14:textId="77777777" w:rsidR="00ED47ED" w:rsidRDefault="0015594F">
            <w:pPr>
              <w:spacing w:after="80"/>
            </w:pPr>
            <w:r>
              <w:rPr>
                <w:b/>
                <w:bCs/>
                <w:color w:val="1A1A2E"/>
              </w:rPr>
              <w:t>Recognition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7993954B" w14:textId="77777777" w:rsidR="00ED47ED" w:rsidRDefault="0015594F">
            <w:pPr>
              <w:spacing w:after="30"/>
            </w:pPr>
            <w:r>
              <w:rPr>
                <w:b/>
                <w:bCs/>
                <w:color w:val="1A1A2E"/>
              </w:rPr>
              <w:t>Award and recognition programme managed</w:t>
            </w:r>
          </w:p>
          <w:p w14:paraId="2DD3486C" w14:textId="77777777" w:rsidR="00ED47ED" w:rsidRDefault="0015594F">
            <w:pPr>
              <w:spacing w:after="80"/>
            </w:pPr>
            <w:r>
              <w:rPr>
                <w:i/>
                <w:iCs/>
                <w:sz w:val="18"/>
                <w:szCs w:val="18"/>
              </w:rPr>
              <w:t>Annual award calendar; submissions prepared</w:t>
            </w:r>
          </w:p>
        </w:tc>
      </w:tr>
      <w:tr w:rsidR="00ED47ED" w14:paraId="74CBB0D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6F76E02E"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3E833A20" w14:textId="77777777" w:rsidR="00ED47ED" w:rsidRDefault="0015594F">
            <w:pPr>
              <w:spacing w:after="80"/>
            </w:pPr>
            <w:r>
              <w:rPr>
                <w:b/>
                <w:bCs/>
                <w:color w:val="1A1A2E"/>
              </w:rPr>
              <w:t>Impact Measurement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4B59A961" w14:textId="77777777" w:rsidR="00ED47ED" w:rsidRDefault="0015594F">
            <w:pPr>
              <w:spacing w:after="30"/>
            </w:pPr>
            <w:r>
              <w:rPr>
                <w:b/>
                <w:bCs/>
                <w:color w:val="1A1A2E"/>
              </w:rPr>
              <w:t>Thought leadership commercial impact measured</w:t>
            </w:r>
          </w:p>
          <w:p w14:paraId="49C3BA37" w14:textId="77777777" w:rsidR="00ED47ED" w:rsidRDefault="0015594F">
            <w:pPr>
              <w:spacing w:after="80"/>
            </w:pPr>
            <w:r>
              <w:rPr>
                <w:i/>
                <w:iCs/>
                <w:sz w:val="18"/>
                <w:szCs w:val="18"/>
              </w:rPr>
              <w:t>Pipeline and brand awareness from CEO visibility tracked</w:t>
            </w:r>
          </w:p>
        </w:tc>
      </w:tr>
      <w:tr w:rsidR="00ED47ED" w14:paraId="62E6F59F"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454CE2CE"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31A5CE7B" w14:textId="77777777" w:rsidR="00ED47ED" w:rsidRDefault="0015594F">
            <w:pPr>
              <w:spacing w:after="80"/>
            </w:pPr>
            <w:r>
              <w:rPr>
                <w:b/>
                <w:bCs/>
                <w:color w:val="1A1A2E"/>
              </w:rPr>
              <w:t>CEO Positioning Brief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40EF0FC3" w14:textId="77777777" w:rsidR="00ED47ED" w:rsidRDefault="0015594F">
            <w:pPr>
              <w:spacing w:after="30"/>
            </w:pPr>
            <w:r>
              <w:rPr>
                <w:b/>
                <w:bCs/>
                <w:color w:val="1A1A2E"/>
              </w:rPr>
              <w:t>Quarterly CEO positioning intelligence brief</w:t>
            </w:r>
          </w:p>
          <w:p w14:paraId="2E3C85D5" w14:textId="77777777" w:rsidR="00ED47ED" w:rsidRDefault="0015594F">
            <w:pPr>
              <w:spacing w:after="80"/>
            </w:pPr>
            <w:r>
              <w:rPr>
                <w:i/>
                <w:iCs/>
                <w:sz w:val="18"/>
                <w:szCs w:val="18"/>
              </w:rPr>
              <w:t>Share of voice, reputation trajectory, and next actions</w:t>
            </w:r>
          </w:p>
        </w:tc>
      </w:tr>
    </w:tbl>
    <w:p w14:paraId="5169CC46"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388227E"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62CE6867" w14:textId="77777777" w:rsidR="00ED47ED" w:rsidRDefault="0015594F">
            <w:pPr>
              <w:spacing w:after="80"/>
            </w:pPr>
            <w:r>
              <w:rPr>
                <w:b/>
                <w:bCs/>
                <w:color w:val="FFFFFF"/>
                <w:sz w:val="19"/>
                <w:szCs w:val="19"/>
              </w:rPr>
              <w:t>CONFIDENCE-BASED ROUTING</w:t>
            </w:r>
          </w:p>
        </w:tc>
      </w:tr>
    </w:tbl>
    <w:p w14:paraId="38A004E7"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37BC8397"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6DE8F68B"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1D473087"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4F1D7273" w14:textId="77777777" w:rsidR="00ED47ED" w:rsidRDefault="0015594F">
            <w:pPr>
              <w:spacing w:after="80"/>
            </w:pPr>
            <w:r>
              <w:rPr>
                <w:b/>
                <w:bCs/>
                <w:color w:val="FFFFFF"/>
                <w:sz w:val="19"/>
                <w:szCs w:val="19"/>
              </w:rPr>
              <w:t>Human Effort Required</w:t>
            </w:r>
          </w:p>
        </w:tc>
      </w:tr>
      <w:tr w:rsidR="00ED47ED" w14:paraId="6A9DA7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5610FB37" w14:textId="77777777" w:rsidR="00ED47ED" w:rsidRDefault="0015594F">
            <w:pPr>
              <w:spacing w:after="80"/>
            </w:pPr>
            <w:r>
              <w:rPr>
                <w:b/>
                <w:bCs/>
                <w:color w:val="1A1A2E"/>
                <w:sz w:val="19"/>
                <w:szCs w:val="19"/>
              </w:rPr>
              <w:t>CEO positioning growing; commercial impact positive</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4825222" w14:textId="77777777" w:rsidR="00ED47ED" w:rsidRDefault="0015594F">
            <w:pPr>
              <w:spacing w:after="80"/>
            </w:pPr>
            <w:r>
              <w:rPr>
                <w:sz w:val="19"/>
                <w:szCs w:val="19"/>
              </w:rPr>
              <w:t>Quarterly positioning brief; annual agenda refresh</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695C46E" w14:textId="77777777" w:rsidR="00ED47ED" w:rsidRDefault="0015594F">
            <w:pPr>
              <w:spacing w:after="80"/>
            </w:pPr>
            <w:r>
              <w:rPr>
                <w:sz w:val="19"/>
                <w:szCs w:val="19"/>
              </w:rPr>
              <w:t>CEO + comms annual review</w:t>
            </w:r>
          </w:p>
        </w:tc>
      </w:tr>
      <w:tr w:rsidR="00ED47ED" w14:paraId="126DEA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D25FC52" w14:textId="77777777" w:rsidR="00ED47ED" w:rsidRDefault="0015594F">
            <w:pPr>
              <w:spacing w:after="80"/>
            </w:pPr>
            <w:r>
              <w:rPr>
                <w:b/>
                <w:bCs/>
                <w:color w:val="1A1A2E"/>
                <w:sz w:val="19"/>
                <w:szCs w:val="19"/>
              </w:rPr>
              <w:t>CEO visibility below sector peers on key topics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54DA6DC" w14:textId="77777777" w:rsidR="00ED47ED" w:rsidRDefault="0015594F">
            <w:pPr>
              <w:spacing w:after="80"/>
            </w:pPr>
            <w:r>
              <w:rPr>
                <w:sz w:val="19"/>
                <w:szCs w:val="19"/>
              </w:rPr>
              <w:t>Content acceleration; speaking engagement prioritisation</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F07344B" w14:textId="77777777" w:rsidR="00ED47ED" w:rsidRDefault="0015594F">
            <w:pPr>
              <w:spacing w:after="80"/>
            </w:pPr>
            <w:r>
              <w:rPr>
                <w:sz w:val="19"/>
                <w:szCs w:val="19"/>
              </w:rPr>
              <w:t>CEO + comms action</w:t>
            </w:r>
          </w:p>
        </w:tc>
      </w:tr>
      <w:tr w:rsidR="00ED47ED" w14:paraId="0FE604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DBCA9E5" w14:textId="77777777" w:rsidR="00ED47ED" w:rsidRDefault="0015594F">
            <w:pPr>
              <w:spacing w:after="80"/>
            </w:pPr>
            <w:r>
              <w:rPr>
                <w:b/>
                <w:bCs/>
                <w:color w:val="1A1A2E"/>
                <w:sz w:val="19"/>
                <w:szCs w:val="19"/>
              </w:rPr>
              <w:t>Regulatory consultation relevant to business model</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9CE73DB" w14:textId="77777777" w:rsidR="00ED47ED" w:rsidRDefault="0015594F">
            <w:pPr>
              <w:spacing w:after="80"/>
            </w:pPr>
            <w:r>
              <w:rPr>
                <w:sz w:val="19"/>
                <w:szCs w:val="19"/>
              </w:rPr>
              <w:t>Position paper prepared; CEO + CLO engagement</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03F8535" w14:textId="77777777" w:rsidR="00ED47ED" w:rsidRDefault="0015594F">
            <w:pPr>
              <w:spacing w:after="80"/>
            </w:pPr>
            <w:r>
              <w:rPr>
                <w:sz w:val="19"/>
                <w:szCs w:val="19"/>
              </w:rPr>
              <w:t>CEO + CLO action</w:t>
            </w:r>
          </w:p>
        </w:tc>
      </w:tr>
      <w:tr w:rsidR="00ED47ED" w14:paraId="43B35E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63E7F85" w14:textId="77777777" w:rsidR="00ED47ED" w:rsidRDefault="0015594F">
            <w:pPr>
              <w:spacing w:after="80"/>
            </w:pPr>
            <w:r>
              <w:rPr>
                <w:b/>
                <w:bCs/>
                <w:color w:val="1A1A2E"/>
                <w:sz w:val="19"/>
                <w:szCs w:val="19"/>
              </w:rPr>
              <w:t>Major industry award opportunity identified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6AECA7D" w14:textId="77777777" w:rsidR="00ED47ED" w:rsidRDefault="0015594F">
            <w:pPr>
              <w:spacing w:after="80"/>
            </w:pPr>
            <w:r>
              <w:rPr>
                <w:sz w:val="19"/>
                <w:szCs w:val="19"/>
              </w:rPr>
              <w:t>Award submission prepared; CEO endorsement secured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A9AE797" w14:textId="77777777" w:rsidR="00ED47ED" w:rsidRDefault="0015594F">
            <w:pPr>
              <w:spacing w:after="80"/>
            </w:pPr>
            <w:r>
              <w:rPr>
                <w:sz w:val="19"/>
                <w:szCs w:val="19"/>
              </w:rPr>
              <w:t>Comms team action</w:t>
            </w:r>
          </w:p>
        </w:tc>
      </w:tr>
    </w:tbl>
    <w:p w14:paraId="534E7AF9"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10315D4"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04D0957A" w14:textId="77777777" w:rsidR="00ED47ED" w:rsidRDefault="0015594F">
            <w:pPr>
              <w:spacing w:after="80"/>
            </w:pPr>
            <w:r>
              <w:rPr>
                <w:b/>
                <w:bCs/>
                <w:color w:val="1B6B3A"/>
              </w:rPr>
              <w:t xml:space="preserve">Outcome:  </w:t>
            </w:r>
            <w:r>
              <w:rPr>
                <w:color w:val="1A1A2E"/>
              </w:rPr>
              <w:t>CEO recognised as top-3 thought leader in sector within 24 months. Thought leadership programme generates 15% of enterprise inbound pipeline. Industry association participation leads to favourable regulatory outcome for company. Talent applications from target profile improved 35%.</w:t>
            </w:r>
          </w:p>
        </w:tc>
      </w:tr>
    </w:tbl>
    <w:p w14:paraId="7E693BCE" w14:textId="77777777" w:rsidR="00ED47ED" w:rsidRDefault="00ED47ED">
      <w:pPr>
        <w:spacing w:before="80" w:after="80"/>
      </w:pPr>
    </w:p>
    <w:p w14:paraId="26284D37" w14:textId="77777777" w:rsidR="00ED47ED" w:rsidRDefault="0015594F">
      <w:r>
        <w:br w:type="page"/>
      </w:r>
    </w:p>
    <w:p w14:paraId="732708B9"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4262AC4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3B86A7EE" w14:textId="77777777" w:rsidR="00ED47ED" w:rsidRDefault="0015594F">
            <w:pPr>
              <w:spacing w:after="80"/>
              <w:jc w:val="center"/>
            </w:pPr>
            <w:r>
              <w:rPr>
                <w:b/>
                <w:bCs/>
                <w:color w:val="FFFFFF"/>
                <w:sz w:val="32"/>
                <w:szCs w:val="32"/>
              </w:rPr>
              <w:t>33</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37E51F91" w14:textId="77777777" w:rsidR="00ED47ED" w:rsidRDefault="0015594F">
            <w:pPr>
              <w:spacing w:after="40"/>
            </w:pPr>
            <w:r>
              <w:rPr>
                <w:b/>
                <w:bCs/>
                <w:color w:val="1A1A2E"/>
                <w:sz w:val="26"/>
                <w:szCs w:val="26"/>
              </w:rPr>
              <w:t>Competitive Strategy &amp; War-Gaming Intelligence</w:t>
            </w:r>
          </w:p>
          <w:p w14:paraId="6BF8C9CD" w14:textId="77777777" w:rsidR="00ED47ED" w:rsidRDefault="0015594F">
            <w:pPr>
              <w:spacing w:after="80"/>
            </w:pPr>
            <w:r>
              <w:rPr>
                <w:b/>
                <w:bCs/>
                <w:color w:val="1E4FA8"/>
                <w:sz w:val="18"/>
                <w:szCs w:val="18"/>
              </w:rPr>
              <w:t>INNOVATION &amp; INDUSTRY POSITIONING</w:t>
            </w:r>
          </w:p>
        </w:tc>
      </w:tr>
    </w:tbl>
    <w:p w14:paraId="5E788599"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8FED2D4"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50AA1BF1" w14:textId="77777777" w:rsidR="00ED47ED" w:rsidRDefault="0015594F">
            <w:pPr>
              <w:spacing w:after="80"/>
            </w:pPr>
            <w:r>
              <w:rPr>
                <w:b/>
                <w:bCs/>
                <w:color w:val="FFFFFF"/>
                <w:sz w:val="19"/>
                <w:szCs w:val="19"/>
              </w:rPr>
              <w:t>WHAT THE AGENT DOES</w:t>
            </w:r>
          </w:p>
        </w:tc>
      </w:tr>
    </w:tbl>
    <w:p w14:paraId="52EAE688"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4F22997"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189ACF3E" w14:textId="77777777" w:rsidR="00ED47ED" w:rsidRDefault="0015594F">
            <w:pPr>
              <w:spacing w:after="120"/>
            </w:pPr>
            <w:r>
              <w:t>Provides the CEO with continuous competitive intelligence and structured war-gaming capability — simulating competitor moves, assessing strategic vulnerabilities, and testing the robustness of the company's strategy against the most plausible competitive scenarios — so that the CEO is never surprised by a competitor move.</w:t>
            </w:r>
          </w:p>
          <w:p w14:paraId="060D3D37" w14:textId="77777777" w:rsidR="00ED47ED" w:rsidRDefault="0015594F">
            <w:pPr>
              <w:spacing w:after="80"/>
            </w:pPr>
            <w:r>
              <w:rPr>
                <w:i/>
                <w:iCs/>
                <w:color w:val="1E4FA8"/>
                <w:sz w:val="19"/>
                <w:szCs w:val="19"/>
              </w:rPr>
              <w:t>The best military commanders study their enemies as carefully as they study their own armies. This agent makes competitive intelligence a real-time strategic capability, not an annual conference room exercise.</w:t>
            </w:r>
          </w:p>
        </w:tc>
      </w:tr>
    </w:tbl>
    <w:p w14:paraId="1932720E"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83970D8"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3F4E41A7" w14:textId="77777777" w:rsidR="00ED47ED" w:rsidRDefault="0015594F">
            <w:pPr>
              <w:spacing w:after="80"/>
            </w:pPr>
            <w:r>
              <w:rPr>
                <w:b/>
                <w:bCs/>
                <w:color w:val="FFFFFF"/>
                <w:sz w:val="19"/>
                <w:szCs w:val="19"/>
              </w:rPr>
              <w:t>REASONING LOGIC — LAYERS</w:t>
            </w:r>
          </w:p>
        </w:tc>
      </w:tr>
    </w:tbl>
    <w:p w14:paraId="0EAAEBC2"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61F4CDF"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E232A6C" w14:textId="77777777" w:rsidR="00ED47ED" w:rsidRDefault="0015594F">
            <w:pPr>
              <w:spacing w:after="80"/>
            </w:pPr>
            <w:r>
              <w:t>Layer 1 — Competitor Deep Profiles: Maintains continuously updated profiles of the top-5 competitors — strategy, financial health, product roadmap signals (from job postings, patents, product updates), key executive moves, and investor backing.</w:t>
            </w:r>
          </w:p>
        </w:tc>
      </w:tr>
      <w:tr w:rsidR="00ED47ED" w14:paraId="279A732B"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69D4E678" w14:textId="77777777" w:rsidR="00ED47ED" w:rsidRDefault="0015594F">
            <w:pPr>
              <w:spacing w:after="80"/>
            </w:pPr>
            <w:r>
              <w:t>Layer 2 — Move Detection: Detects when competitors are making strategic moves before they are publicly announced — talent hiring patterns that signal R&amp;D direction, geographic expansion signals, and M&amp;A target analysis.</w:t>
            </w:r>
          </w:p>
        </w:tc>
      </w:tr>
      <w:tr w:rsidR="00ED47ED" w14:paraId="3A096F11"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6B410FD6" w14:textId="77777777" w:rsidR="00ED47ED" w:rsidRDefault="0015594F">
            <w:pPr>
              <w:spacing w:after="80"/>
            </w:pPr>
            <w:r>
              <w:t>Layer 3 — War-Gaming Scenarios: For the most material competitive threats, runs structured war-gaming exercises — how would the company respond if a competitor launches product X? Enters geography Y? Acquires company Z?</w:t>
            </w:r>
          </w:p>
        </w:tc>
      </w:tr>
      <w:tr w:rsidR="00ED47ED" w14:paraId="10B4B0AF"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6F6AF6D" w14:textId="77777777" w:rsidR="00ED47ED" w:rsidRDefault="0015594F">
            <w:pPr>
              <w:spacing w:after="80"/>
            </w:pPr>
            <w:r>
              <w:t>Layer 4 — Defensive and Offensive Response Design: For each plausible competitor move, designs pre-planned company responses — defensive (protect position) and offensive (exploit competitor distraction or vulnerability). CEO has a response plan before the threat materialises.</w:t>
            </w:r>
          </w:p>
        </w:tc>
      </w:tr>
      <w:tr w:rsidR="00ED47ED" w14:paraId="11ADDEBA"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7EEAD302" w14:textId="77777777" w:rsidR="00ED47ED" w:rsidRDefault="0015594F">
            <w:pPr>
              <w:spacing w:after="80"/>
            </w:pPr>
            <w:r>
              <w:t>Layer 5 — Competitive Advantage Sustainability: Assesses the long-term sustainability of the company's competitive advantages — which advantages are durable (hard to replicate), which are temporary (can be copied within 18 months), and where new advantages need to be built.</w:t>
            </w:r>
          </w:p>
        </w:tc>
      </w:tr>
    </w:tbl>
    <w:p w14:paraId="564647BB"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4F245DE"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613AB9AF" w14:textId="77777777" w:rsidR="00ED47ED" w:rsidRDefault="0015594F">
            <w:pPr>
              <w:spacing w:after="80"/>
            </w:pPr>
            <w:r>
              <w:rPr>
                <w:b/>
                <w:bCs/>
                <w:color w:val="FFFFFF"/>
                <w:sz w:val="19"/>
                <w:szCs w:val="19"/>
              </w:rPr>
              <w:t>AGENT FLOW — STEP BY STEP</w:t>
            </w:r>
          </w:p>
        </w:tc>
      </w:tr>
    </w:tbl>
    <w:p w14:paraId="7D6F2093"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71945E3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2B4199D2"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0EB6CEDB"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162A5891" w14:textId="77777777" w:rsidR="00ED47ED" w:rsidRDefault="0015594F">
            <w:pPr>
              <w:spacing w:after="80"/>
            </w:pPr>
            <w:r>
              <w:rPr>
                <w:b/>
                <w:bCs/>
                <w:color w:val="FFFFFF"/>
                <w:sz w:val="18"/>
                <w:szCs w:val="18"/>
              </w:rPr>
              <w:t>ACTION / OUTPUT</w:t>
            </w:r>
          </w:p>
        </w:tc>
      </w:tr>
      <w:tr w:rsidR="00ED47ED" w14:paraId="59ED7707"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63EF058C"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63B4B415" w14:textId="77777777" w:rsidR="00ED47ED" w:rsidRDefault="0015594F">
            <w:pPr>
              <w:spacing w:after="80"/>
            </w:pPr>
            <w:r>
              <w:rPr>
                <w:b/>
                <w:bCs/>
                <w:color w:val="1A1A2E"/>
              </w:rPr>
              <w:t>Competitor Profile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266D7CDF" w14:textId="77777777" w:rsidR="00ED47ED" w:rsidRDefault="0015594F">
            <w:pPr>
              <w:spacing w:after="30"/>
            </w:pPr>
            <w:r>
              <w:rPr>
                <w:b/>
                <w:bCs/>
                <w:color w:val="1A1A2E"/>
              </w:rPr>
              <w:t>Competitor deep profiles maintained and updated</w:t>
            </w:r>
          </w:p>
          <w:p w14:paraId="515C386C" w14:textId="77777777" w:rsidR="00ED47ED" w:rsidRDefault="0015594F">
            <w:pPr>
              <w:spacing w:after="80"/>
            </w:pPr>
            <w:r>
              <w:rPr>
                <w:i/>
                <w:iCs/>
                <w:sz w:val="18"/>
                <w:szCs w:val="18"/>
              </w:rPr>
              <w:t>Strategy, products, financials, and talent signals tracked</w:t>
            </w:r>
          </w:p>
        </w:tc>
      </w:tr>
      <w:tr w:rsidR="00ED47ED" w14:paraId="1C5D5B2F"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05FC21B0"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34A4FDC2" w14:textId="77777777" w:rsidR="00ED47ED" w:rsidRDefault="0015594F">
            <w:pPr>
              <w:spacing w:after="80"/>
            </w:pPr>
            <w:r>
              <w:rPr>
                <w:b/>
                <w:bCs/>
                <w:color w:val="1A1A2E"/>
              </w:rPr>
              <w:t>Move Detection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38A7C462" w14:textId="77777777" w:rsidR="00ED47ED" w:rsidRDefault="0015594F">
            <w:pPr>
              <w:spacing w:after="30"/>
            </w:pPr>
            <w:r>
              <w:rPr>
                <w:b/>
                <w:bCs/>
                <w:color w:val="1A1A2E"/>
              </w:rPr>
              <w:t>Competitor strategic moves detected before announcement</w:t>
            </w:r>
          </w:p>
          <w:p w14:paraId="1725B354" w14:textId="77777777" w:rsidR="00ED47ED" w:rsidRDefault="0015594F">
            <w:pPr>
              <w:spacing w:after="80"/>
            </w:pPr>
            <w:r>
              <w:rPr>
                <w:i/>
                <w:iCs/>
                <w:sz w:val="18"/>
                <w:szCs w:val="18"/>
              </w:rPr>
              <w:t>Early warning of competitive threats to CEO</w:t>
            </w:r>
          </w:p>
        </w:tc>
      </w:tr>
      <w:tr w:rsidR="00ED47ED" w14:paraId="2832036E"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447FE05B"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78CEEB6E" w14:textId="77777777" w:rsidR="00ED47ED" w:rsidRDefault="0015594F">
            <w:pPr>
              <w:spacing w:after="80"/>
            </w:pPr>
            <w:r>
              <w:rPr>
                <w:b/>
                <w:bCs/>
                <w:color w:val="1A1A2E"/>
              </w:rPr>
              <w:t>War-Gaming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352ADC23" w14:textId="77777777" w:rsidR="00ED47ED" w:rsidRDefault="0015594F">
            <w:pPr>
              <w:spacing w:after="30"/>
            </w:pPr>
            <w:r>
              <w:rPr>
                <w:b/>
                <w:bCs/>
                <w:color w:val="1A1A2E"/>
              </w:rPr>
              <w:t>Structured war-gaming conducted for material threats</w:t>
            </w:r>
          </w:p>
          <w:p w14:paraId="484C0A40" w14:textId="77777777" w:rsidR="00ED47ED" w:rsidRDefault="0015594F">
            <w:pPr>
              <w:spacing w:after="80"/>
            </w:pPr>
            <w:r>
              <w:rPr>
                <w:i/>
                <w:iCs/>
                <w:sz w:val="18"/>
                <w:szCs w:val="18"/>
              </w:rPr>
              <w:t>Competitive scenario responses pre-designed</w:t>
            </w:r>
          </w:p>
        </w:tc>
      </w:tr>
      <w:tr w:rsidR="00ED47ED" w14:paraId="0EE1E5DB"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21BA660F"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06EA11CA" w14:textId="77777777" w:rsidR="00ED47ED" w:rsidRDefault="0015594F">
            <w:pPr>
              <w:spacing w:after="80"/>
            </w:pPr>
            <w:r>
              <w:rPr>
                <w:b/>
                <w:bCs/>
                <w:color w:val="1A1A2E"/>
              </w:rPr>
              <w:t>Response Design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5CB918AB" w14:textId="77777777" w:rsidR="00ED47ED" w:rsidRDefault="0015594F">
            <w:pPr>
              <w:spacing w:after="30"/>
            </w:pPr>
            <w:r>
              <w:rPr>
                <w:b/>
                <w:bCs/>
                <w:color w:val="1A1A2E"/>
              </w:rPr>
              <w:t>Defensive and offensive response plans maintained</w:t>
            </w:r>
          </w:p>
          <w:p w14:paraId="43F4515B" w14:textId="77777777" w:rsidR="00ED47ED" w:rsidRDefault="0015594F">
            <w:pPr>
              <w:spacing w:after="80"/>
            </w:pPr>
            <w:r>
              <w:rPr>
                <w:i/>
                <w:iCs/>
                <w:sz w:val="18"/>
                <w:szCs w:val="18"/>
              </w:rPr>
              <w:t>CEO has pre-planned responses — not reactive decisions</w:t>
            </w:r>
          </w:p>
        </w:tc>
      </w:tr>
      <w:tr w:rsidR="00ED47ED" w14:paraId="27084A10"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0B3BB537"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0CA3AA5E" w14:textId="77777777" w:rsidR="00ED47ED" w:rsidRDefault="0015594F">
            <w:pPr>
              <w:spacing w:after="80"/>
            </w:pPr>
            <w:r>
              <w:rPr>
                <w:b/>
                <w:bCs/>
                <w:color w:val="1A1A2E"/>
              </w:rPr>
              <w:t>Advantage Sustainability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7DCB9224" w14:textId="77777777" w:rsidR="00ED47ED" w:rsidRDefault="0015594F">
            <w:pPr>
              <w:spacing w:after="30"/>
            </w:pPr>
            <w:r>
              <w:rPr>
                <w:b/>
                <w:bCs/>
                <w:color w:val="1A1A2E"/>
              </w:rPr>
              <w:t>Competitive advantage sustainability assessed</w:t>
            </w:r>
          </w:p>
          <w:p w14:paraId="05B25F8D" w14:textId="77777777" w:rsidR="00ED47ED" w:rsidRDefault="0015594F">
            <w:pPr>
              <w:spacing w:after="80"/>
            </w:pPr>
            <w:r>
              <w:rPr>
                <w:i/>
                <w:iCs/>
                <w:sz w:val="18"/>
                <w:szCs w:val="18"/>
              </w:rPr>
              <w:t>Durable vs. temporary advantages mapped; investment priorities</w:t>
            </w:r>
          </w:p>
        </w:tc>
      </w:tr>
      <w:tr w:rsidR="00ED47ED" w14:paraId="367308D3"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040E173E"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2B9E4751" w14:textId="77777777" w:rsidR="00ED47ED" w:rsidRDefault="0015594F">
            <w:pPr>
              <w:spacing w:after="80"/>
            </w:pPr>
            <w:r>
              <w:rPr>
                <w:b/>
                <w:bCs/>
                <w:color w:val="1A1A2E"/>
              </w:rPr>
              <w:t>CEO Competitive Intelligence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7222C531" w14:textId="77777777" w:rsidR="00ED47ED" w:rsidRDefault="0015594F">
            <w:pPr>
              <w:spacing w:after="30"/>
            </w:pPr>
            <w:r>
              <w:rPr>
                <w:b/>
                <w:bCs/>
                <w:color w:val="1A1A2E"/>
              </w:rPr>
              <w:t>Monthly CEO competitive intelligence brief</w:t>
            </w:r>
          </w:p>
          <w:p w14:paraId="3AF3CFAE" w14:textId="77777777" w:rsidR="00ED47ED" w:rsidRDefault="0015594F">
            <w:pPr>
              <w:spacing w:after="80"/>
            </w:pPr>
            <w:r>
              <w:rPr>
                <w:i/>
                <w:iCs/>
                <w:sz w:val="18"/>
                <w:szCs w:val="18"/>
              </w:rPr>
              <w:t>Competitor moves, threat assessment, and recommended responses</w:t>
            </w:r>
          </w:p>
        </w:tc>
      </w:tr>
      <w:tr w:rsidR="00ED47ED" w14:paraId="29C191EF"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76264C7C"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365115FA" w14:textId="77777777" w:rsidR="00ED47ED" w:rsidRDefault="0015594F">
            <w:pPr>
              <w:spacing w:after="80"/>
            </w:pPr>
            <w:r>
              <w:rPr>
                <w:b/>
                <w:bCs/>
                <w:color w:val="1A1A2E"/>
              </w:rPr>
              <w:t>Strategy Robustness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5FC4E512" w14:textId="77777777" w:rsidR="00ED47ED" w:rsidRDefault="0015594F">
            <w:pPr>
              <w:spacing w:after="30"/>
            </w:pPr>
            <w:r>
              <w:rPr>
                <w:b/>
                <w:bCs/>
                <w:color w:val="1A1A2E"/>
              </w:rPr>
              <w:t>Strategic plan stress-tested against competitive scenarios</w:t>
            </w:r>
          </w:p>
          <w:p w14:paraId="1F94C7CC" w14:textId="77777777" w:rsidR="00ED47ED" w:rsidRDefault="0015594F">
            <w:pPr>
              <w:spacing w:after="80"/>
            </w:pPr>
            <w:r>
              <w:rPr>
                <w:i/>
                <w:iCs/>
                <w:sz w:val="18"/>
                <w:szCs w:val="18"/>
              </w:rPr>
              <w:t>Strategy robust vs. fragile to competitor moves identified</w:t>
            </w:r>
          </w:p>
        </w:tc>
      </w:tr>
    </w:tbl>
    <w:p w14:paraId="020859D7"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EE9E22E"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156B42AF" w14:textId="77777777" w:rsidR="00ED47ED" w:rsidRDefault="0015594F">
            <w:pPr>
              <w:spacing w:after="80"/>
            </w:pPr>
            <w:r>
              <w:rPr>
                <w:b/>
                <w:bCs/>
                <w:color w:val="FFFFFF"/>
                <w:sz w:val="19"/>
                <w:szCs w:val="19"/>
              </w:rPr>
              <w:t>CONFIDENCE-BASED ROUTING</w:t>
            </w:r>
          </w:p>
        </w:tc>
      </w:tr>
    </w:tbl>
    <w:p w14:paraId="7D96EECD"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089C1B4C"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2254247D"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11088630"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0F108A73" w14:textId="77777777" w:rsidR="00ED47ED" w:rsidRDefault="0015594F">
            <w:pPr>
              <w:spacing w:after="80"/>
            </w:pPr>
            <w:r>
              <w:rPr>
                <w:b/>
                <w:bCs/>
                <w:color w:val="FFFFFF"/>
                <w:sz w:val="19"/>
                <w:szCs w:val="19"/>
              </w:rPr>
              <w:t>Human Effort Required</w:t>
            </w:r>
          </w:p>
        </w:tc>
      </w:tr>
      <w:tr w:rsidR="00ED47ED" w14:paraId="4B8047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7CFEAF4" w14:textId="77777777" w:rsidR="00ED47ED" w:rsidRDefault="0015594F">
            <w:pPr>
              <w:spacing w:after="80"/>
            </w:pPr>
            <w:r>
              <w:rPr>
                <w:b/>
                <w:bCs/>
                <w:color w:val="1A1A2E"/>
                <w:sz w:val="19"/>
                <w:szCs w:val="19"/>
              </w:rPr>
              <w:t>Competitive landscape stable; no material threats detected</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E758342" w14:textId="77777777" w:rsidR="00ED47ED" w:rsidRDefault="0015594F">
            <w:pPr>
              <w:spacing w:after="80"/>
            </w:pPr>
            <w:r>
              <w:rPr>
                <w:sz w:val="19"/>
                <w:szCs w:val="19"/>
              </w:rPr>
              <w:t>Monthly competitive intelligence brief; quarterly war-game</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D39550A" w14:textId="77777777" w:rsidR="00ED47ED" w:rsidRDefault="0015594F">
            <w:pPr>
              <w:spacing w:after="80"/>
            </w:pPr>
            <w:r>
              <w:rPr>
                <w:sz w:val="19"/>
                <w:szCs w:val="19"/>
              </w:rPr>
              <w:t>CEO + President quarterly review</w:t>
            </w:r>
          </w:p>
        </w:tc>
      </w:tr>
      <w:tr w:rsidR="00ED47ED" w14:paraId="29460F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338AFB9" w14:textId="77777777" w:rsidR="00ED47ED" w:rsidRDefault="0015594F">
            <w:pPr>
              <w:spacing w:after="80"/>
            </w:pPr>
            <w:r>
              <w:rPr>
                <w:b/>
                <w:bCs/>
                <w:color w:val="1A1A2E"/>
                <w:sz w:val="19"/>
                <w:szCs w:val="19"/>
              </w:rPr>
              <w:t>Competitor entering company's core market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0B9FC2A" w14:textId="77777777" w:rsidR="00ED47ED" w:rsidRDefault="0015594F">
            <w:pPr>
              <w:spacing w:after="80"/>
            </w:pPr>
            <w:r>
              <w:rPr>
                <w:sz w:val="19"/>
                <w:szCs w:val="19"/>
              </w:rPr>
              <w:t>Emergency strategy session; response plan activated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A0B9452" w14:textId="77777777" w:rsidR="00ED47ED" w:rsidRDefault="0015594F">
            <w:pPr>
              <w:spacing w:after="80"/>
            </w:pPr>
            <w:r>
              <w:rPr>
                <w:sz w:val="19"/>
                <w:szCs w:val="19"/>
              </w:rPr>
              <w:t xml:space="preserve">CEO + </w:t>
            </w:r>
            <w:proofErr w:type="spellStart"/>
            <w:r>
              <w:rPr>
                <w:sz w:val="19"/>
                <w:szCs w:val="19"/>
              </w:rPr>
              <w:t>ExCo</w:t>
            </w:r>
            <w:proofErr w:type="spellEnd"/>
            <w:r>
              <w:rPr>
                <w:sz w:val="19"/>
                <w:szCs w:val="19"/>
              </w:rPr>
              <w:t xml:space="preserve"> urgent action</w:t>
            </w:r>
          </w:p>
        </w:tc>
      </w:tr>
      <w:tr w:rsidR="00ED47ED" w14:paraId="0ABF28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FCA4406" w14:textId="77777777" w:rsidR="00ED47ED" w:rsidRDefault="0015594F">
            <w:pPr>
              <w:spacing w:after="80"/>
            </w:pPr>
            <w:r>
              <w:rPr>
                <w:b/>
                <w:bCs/>
                <w:color w:val="1A1A2E"/>
                <w:sz w:val="19"/>
                <w:szCs w:val="19"/>
              </w:rPr>
              <w:t>Competitor M&amp;A significantly changes market dynamics</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0DA09750" w14:textId="77777777" w:rsidR="00ED47ED" w:rsidRDefault="0015594F">
            <w:pPr>
              <w:spacing w:after="80"/>
            </w:pPr>
            <w:r>
              <w:rPr>
                <w:sz w:val="19"/>
                <w:szCs w:val="19"/>
              </w:rPr>
              <w:t>Strategic implications assessed within 72 hours</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4D99893" w14:textId="77777777" w:rsidR="00ED47ED" w:rsidRDefault="0015594F">
            <w:pPr>
              <w:spacing w:after="80"/>
            </w:pPr>
            <w:r>
              <w:rPr>
                <w:sz w:val="19"/>
                <w:szCs w:val="19"/>
              </w:rPr>
              <w:t>CEO + Board emergency brief</w:t>
            </w:r>
          </w:p>
        </w:tc>
      </w:tr>
      <w:tr w:rsidR="00ED47ED" w14:paraId="1488F5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279F733" w14:textId="77777777" w:rsidR="00ED47ED" w:rsidRDefault="0015594F">
            <w:pPr>
              <w:spacing w:after="80"/>
            </w:pPr>
            <w:r>
              <w:rPr>
                <w:b/>
                <w:bCs/>
                <w:color w:val="1A1A2E"/>
                <w:sz w:val="19"/>
                <w:szCs w:val="19"/>
              </w:rPr>
              <w:t>Company competitive advantage under systematic attack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C0D4893" w14:textId="77777777" w:rsidR="00ED47ED" w:rsidRDefault="0015594F">
            <w:pPr>
              <w:spacing w:after="80"/>
            </w:pPr>
            <w:r>
              <w:rPr>
                <w:sz w:val="19"/>
                <w:szCs w:val="19"/>
              </w:rPr>
              <w:t>Strategic response design; CEO + Board decision</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4A62292" w14:textId="77777777" w:rsidR="00ED47ED" w:rsidRDefault="0015594F">
            <w:pPr>
              <w:spacing w:after="80"/>
            </w:pPr>
            <w:r>
              <w:rPr>
                <w:sz w:val="19"/>
                <w:szCs w:val="19"/>
              </w:rPr>
              <w:t>CEO + Board strategic decision</w:t>
            </w:r>
          </w:p>
        </w:tc>
      </w:tr>
    </w:tbl>
    <w:p w14:paraId="65414377"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402773D"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13C6283D" w14:textId="77777777" w:rsidR="00ED47ED" w:rsidRDefault="0015594F">
            <w:pPr>
              <w:spacing w:after="80"/>
            </w:pPr>
            <w:r>
              <w:rPr>
                <w:b/>
                <w:bCs/>
                <w:color w:val="1B6B3A"/>
              </w:rPr>
              <w:t xml:space="preserve">Outcome:  </w:t>
            </w:r>
            <w:r>
              <w:rPr>
                <w:color w:val="1A1A2E"/>
              </w:rPr>
              <w:t>Zero CEO surprised by a material competitor move. War-gaming exercises prepare 3 pre-designed response plans per year — average response decision time reduced from 3 months to 2 weeks. Competitive advantage sustainability assessment drives 25% of R&amp;D investment allocation. Strategic plan robustness validated annually.</w:t>
            </w:r>
          </w:p>
        </w:tc>
      </w:tr>
    </w:tbl>
    <w:p w14:paraId="5DA53926" w14:textId="77777777" w:rsidR="00ED47ED" w:rsidRDefault="00ED47ED">
      <w:pPr>
        <w:spacing w:before="80" w:after="80"/>
      </w:pPr>
    </w:p>
    <w:p w14:paraId="268E466A" w14:textId="77777777" w:rsidR="00ED47ED" w:rsidRDefault="0015594F">
      <w:r>
        <w:br w:type="page"/>
      </w:r>
    </w:p>
    <w:p w14:paraId="3B3021A8"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226F198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4087F902" w14:textId="77777777" w:rsidR="00ED47ED" w:rsidRDefault="0015594F">
            <w:pPr>
              <w:spacing w:after="80"/>
              <w:jc w:val="center"/>
            </w:pPr>
            <w:r>
              <w:rPr>
                <w:b/>
                <w:bCs/>
                <w:color w:val="FFFFFF"/>
                <w:sz w:val="32"/>
                <w:szCs w:val="32"/>
              </w:rPr>
              <w:t>34</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3B688670" w14:textId="77777777" w:rsidR="00ED47ED" w:rsidRDefault="0015594F">
            <w:pPr>
              <w:spacing w:after="40"/>
            </w:pPr>
            <w:r>
              <w:rPr>
                <w:b/>
                <w:bCs/>
                <w:color w:val="1A1A2E"/>
                <w:sz w:val="26"/>
                <w:szCs w:val="26"/>
              </w:rPr>
              <w:t>Innovation Culture &amp; Corporate Entrepreneurship</w:t>
            </w:r>
          </w:p>
          <w:p w14:paraId="33FA3FD2" w14:textId="77777777" w:rsidR="00ED47ED" w:rsidRDefault="0015594F">
            <w:pPr>
              <w:spacing w:after="80"/>
            </w:pPr>
            <w:r>
              <w:rPr>
                <w:b/>
                <w:bCs/>
                <w:color w:val="1E4FA8"/>
                <w:sz w:val="18"/>
                <w:szCs w:val="18"/>
              </w:rPr>
              <w:t>INNOVATION &amp; INDUSTRY POSITIONING</w:t>
            </w:r>
          </w:p>
        </w:tc>
      </w:tr>
    </w:tbl>
    <w:p w14:paraId="1B343441"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7C5AC2A0"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3CC56905" w14:textId="77777777" w:rsidR="00ED47ED" w:rsidRDefault="0015594F">
            <w:pPr>
              <w:spacing w:after="80"/>
            </w:pPr>
            <w:r>
              <w:rPr>
                <w:b/>
                <w:bCs/>
                <w:color w:val="FFFFFF"/>
                <w:sz w:val="19"/>
                <w:szCs w:val="19"/>
              </w:rPr>
              <w:t>WHAT THE AGENT DOES</w:t>
            </w:r>
          </w:p>
        </w:tc>
      </w:tr>
    </w:tbl>
    <w:p w14:paraId="40E95DD9"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FB28E4D"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53C2330F" w14:textId="77777777" w:rsidR="00ED47ED" w:rsidRDefault="0015594F">
            <w:pPr>
              <w:spacing w:after="120"/>
            </w:pPr>
            <w:r>
              <w:t>Manages the organisation's innovation culture — creating the conditions, processes, and incentives for the company to continuously innovate from within — ensuring that entrepreneurial thinking and risk-taking are not suppressed by the management systems designed to run the current business.</w:t>
            </w:r>
          </w:p>
          <w:p w14:paraId="5C2DAF7F" w14:textId="77777777" w:rsidR="00ED47ED" w:rsidRDefault="0015594F">
            <w:pPr>
              <w:spacing w:after="80"/>
            </w:pPr>
            <w:r>
              <w:rPr>
                <w:i/>
                <w:iCs/>
                <w:color w:val="1E4FA8"/>
                <w:sz w:val="19"/>
                <w:szCs w:val="19"/>
              </w:rPr>
              <w:t>The biggest threat to most established companies is not external competition — it is their own management systems optimised to run the present that systematically kill the future.</w:t>
            </w:r>
          </w:p>
        </w:tc>
      </w:tr>
    </w:tbl>
    <w:p w14:paraId="600A00C7"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CDCB905"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7ACCC634" w14:textId="77777777" w:rsidR="00ED47ED" w:rsidRDefault="0015594F">
            <w:pPr>
              <w:spacing w:after="80"/>
            </w:pPr>
            <w:r>
              <w:rPr>
                <w:b/>
                <w:bCs/>
                <w:color w:val="FFFFFF"/>
                <w:sz w:val="19"/>
                <w:szCs w:val="19"/>
              </w:rPr>
              <w:t>REASONING LOGIC — LAYERS</w:t>
            </w:r>
          </w:p>
        </w:tc>
      </w:tr>
    </w:tbl>
    <w:p w14:paraId="5AB2BF85"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29348DF"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66A2ED4" w14:textId="77777777" w:rsidR="00ED47ED" w:rsidRDefault="0015594F">
            <w:pPr>
              <w:spacing w:after="80"/>
            </w:pPr>
            <w:r>
              <w:t>Layer 1 — Innovation Culture Measurement: Measures the organisation's innovation culture health — do employees believe innovation is rewarded? Are they given time and resources to innovate? Is failure treated as learning or career risk? Are ideas reaching decision-makers?</w:t>
            </w:r>
          </w:p>
        </w:tc>
      </w:tr>
      <w:tr w:rsidR="00ED47ED" w14:paraId="4B8AAD52"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675F3BEC" w14:textId="77777777" w:rsidR="00ED47ED" w:rsidRDefault="0015594F">
            <w:pPr>
              <w:spacing w:after="80"/>
            </w:pPr>
            <w:r>
              <w:t>Layer 2 — Internal Venture and Incubation: Manages the internal incubation programme — time-boxed, resourced projects given the freedom to test genuinely new ideas outside the standard governance processes. Tracks conversion from concept to commercial reality.</w:t>
            </w:r>
          </w:p>
        </w:tc>
      </w:tr>
      <w:tr w:rsidR="00ED47ED" w14:paraId="718C8FBF"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227F271" w14:textId="77777777" w:rsidR="00ED47ED" w:rsidRDefault="0015594F">
            <w:pPr>
              <w:spacing w:after="80"/>
            </w:pPr>
            <w:r>
              <w:t>Layer 3 — Intrapreneurship Recognition: Identifies and celebrates internal innovators — employees whose ideas have created measurable value. Recognition programmes that make innovation a career accelerator, not a career risk.</w:t>
            </w:r>
          </w:p>
        </w:tc>
      </w:tr>
      <w:tr w:rsidR="00ED47ED" w14:paraId="427B573E"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38738328" w14:textId="77777777" w:rsidR="00ED47ED" w:rsidRDefault="0015594F">
            <w:pPr>
              <w:spacing w:after="80"/>
            </w:pPr>
            <w:r>
              <w:t>Layer 4 — External Innovation Ecosystem: Manages the company's engagement with external innovation ecosystems — startup partnerships, hackathons, university research collaborations, and open innovation programmes that bring external thinking into the company.</w:t>
            </w:r>
          </w:p>
        </w:tc>
      </w:tr>
      <w:tr w:rsidR="00ED47ED" w14:paraId="6847F0AB"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0CECAD4" w14:textId="77777777" w:rsidR="00ED47ED" w:rsidRDefault="0015594F">
            <w:pPr>
              <w:spacing w:after="80"/>
            </w:pPr>
            <w:r>
              <w:t>Layer 5 — Innovation Governance: Ensures that innovation governance is enablement-focused, not compliance-focused — stage gates that provide resources and direction, not bureaucratic barriers. Tracks innovation investment ROI at portfolio level.</w:t>
            </w:r>
          </w:p>
        </w:tc>
      </w:tr>
    </w:tbl>
    <w:p w14:paraId="2AE8BF2B"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05DAC14"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3DFA8F71" w14:textId="77777777" w:rsidR="00ED47ED" w:rsidRDefault="0015594F">
            <w:pPr>
              <w:spacing w:after="80"/>
            </w:pPr>
            <w:r>
              <w:rPr>
                <w:b/>
                <w:bCs/>
                <w:color w:val="FFFFFF"/>
                <w:sz w:val="19"/>
                <w:szCs w:val="19"/>
              </w:rPr>
              <w:t>AGENT FLOW — STEP BY STEP</w:t>
            </w:r>
          </w:p>
        </w:tc>
      </w:tr>
    </w:tbl>
    <w:p w14:paraId="349F66CA"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06CD31D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62371FF5"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77D1EC44"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4B61ECFB" w14:textId="77777777" w:rsidR="00ED47ED" w:rsidRDefault="0015594F">
            <w:pPr>
              <w:spacing w:after="80"/>
            </w:pPr>
            <w:r>
              <w:rPr>
                <w:b/>
                <w:bCs/>
                <w:color w:val="FFFFFF"/>
                <w:sz w:val="18"/>
                <w:szCs w:val="18"/>
              </w:rPr>
              <w:t>ACTION / OUTPUT</w:t>
            </w:r>
          </w:p>
        </w:tc>
      </w:tr>
      <w:tr w:rsidR="00ED47ED" w14:paraId="087C6B0F"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08FD40ED"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76B06C55" w14:textId="77777777" w:rsidR="00ED47ED" w:rsidRDefault="0015594F">
            <w:pPr>
              <w:spacing w:after="80"/>
            </w:pPr>
            <w:r>
              <w:rPr>
                <w:b/>
                <w:bCs/>
                <w:color w:val="1A1A2E"/>
              </w:rPr>
              <w:t>Culture Measurement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6938E779" w14:textId="77777777" w:rsidR="00ED47ED" w:rsidRDefault="0015594F">
            <w:pPr>
              <w:spacing w:after="30"/>
            </w:pPr>
            <w:r>
              <w:rPr>
                <w:b/>
                <w:bCs/>
                <w:color w:val="1A1A2E"/>
              </w:rPr>
              <w:t>Innovation culture health score computed</w:t>
            </w:r>
          </w:p>
          <w:p w14:paraId="4714EAB1" w14:textId="77777777" w:rsidR="00ED47ED" w:rsidRDefault="0015594F">
            <w:pPr>
              <w:spacing w:after="80"/>
            </w:pPr>
            <w:r>
              <w:rPr>
                <w:i/>
                <w:iCs/>
                <w:sz w:val="18"/>
                <w:szCs w:val="18"/>
              </w:rPr>
              <w:t>Employee perception of innovation environment assessed</w:t>
            </w:r>
          </w:p>
        </w:tc>
      </w:tr>
      <w:tr w:rsidR="00ED47ED" w14:paraId="10965A3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2823E15D"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03896822" w14:textId="77777777" w:rsidR="00ED47ED" w:rsidRDefault="0015594F">
            <w:pPr>
              <w:spacing w:after="80"/>
            </w:pPr>
            <w:r>
              <w:rPr>
                <w:b/>
                <w:bCs/>
                <w:color w:val="1A1A2E"/>
              </w:rPr>
              <w:t>Incubation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496C8E6F" w14:textId="77777777" w:rsidR="00ED47ED" w:rsidRDefault="0015594F">
            <w:pPr>
              <w:spacing w:after="30"/>
            </w:pPr>
            <w:r>
              <w:rPr>
                <w:b/>
                <w:bCs/>
                <w:color w:val="1A1A2E"/>
              </w:rPr>
              <w:t>Internal venture programme managed</w:t>
            </w:r>
          </w:p>
          <w:p w14:paraId="64A106FF" w14:textId="77777777" w:rsidR="00ED47ED" w:rsidRDefault="0015594F">
            <w:pPr>
              <w:spacing w:after="80"/>
            </w:pPr>
            <w:r>
              <w:rPr>
                <w:i/>
                <w:iCs/>
                <w:sz w:val="18"/>
                <w:szCs w:val="18"/>
              </w:rPr>
              <w:t>Active projects: concept, pilot, scale-up status tracked</w:t>
            </w:r>
          </w:p>
        </w:tc>
      </w:tr>
      <w:tr w:rsidR="00ED47ED" w14:paraId="1154813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730F3024"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28B6B836" w14:textId="77777777" w:rsidR="00ED47ED" w:rsidRDefault="0015594F">
            <w:pPr>
              <w:spacing w:after="80"/>
            </w:pPr>
            <w:r>
              <w:rPr>
                <w:b/>
                <w:bCs/>
                <w:color w:val="1A1A2E"/>
              </w:rPr>
              <w:t>Intrapreneur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04C5AF16" w14:textId="77777777" w:rsidR="00ED47ED" w:rsidRDefault="0015594F">
            <w:pPr>
              <w:spacing w:after="30"/>
            </w:pPr>
            <w:r>
              <w:rPr>
                <w:b/>
                <w:bCs/>
                <w:color w:val="1A1A2E"/>
              </w:rPr>
              <w:t>Internal innovators identified and recognised</w:t>
            </w:r>
          </w:p>
          <w:p w14:paraId="2EDA8CB3" w14:textId="77777777" w:rsidR="00ED47ED" w:rsidRDefault="0015594F">
            <w:pPr>
              <w:spacing w:after="80"/>
            </w:pPr>
            <w:r>
              <w:rPr>
                <w:i/>
                <w:iCs/>
                <w:sz w:val="18"/>
                <w:szCs w:val="18"/>
              </w:rPr>
              <w:t>Innovation contribution to value tracked per innovator</w:t>
            </w:r>
          </w:p>
        </w:tc>
      </w:tr>
      <w:tr w:rsidR="00ED47ED" w14:paraId="778D73F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71EE4B82"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5DD3B854" w14:textId="77777777" w:rsidR="00ED47ED" w:rsidRDefault="0015594F">
            <w:pPr>
              <w:spacing w:after="80"/>
            </w:pPr>
            <w:r>
              <w:rPr>
                <w:b/>
                <w:bCs/>
                <w:color w:val="1A1A2E"/>
              </w:rPr>
              <w:t>Ecosystem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1E536355" w14:textId="77777777" w:rsidR="00ED47ED" w:rsidRDefault="0015594F">
            <w:pPr>
              <w:spacing w:after="30"/>
            </w:pPr>
            <w:r>
              <w:rPr>
                <w:b/>
                <w:bCs/>
                <w:color w:val="1A1A2E"/>
              </w:rPr>
              <w:t>External innovation ecosystem engagement managed</w:t>
            </w:r>
          </w:p>
          <w:p w14:paraId="00166E2D" w14:textId="77777777" w:rsidR="00ED47ED" w:rsidRDefault="0015594F">
            <w:pPr>
              <w:spacing w:after="80"/>
            </w:pPr>
            <w:r>
              <w:rPr>
                <w:i/>
                <w:iCs/>
                <w:sz w:val="18"/>
                <w:szCs w:val="18"/>
              </w:rPr>
              <w:t>Startup partnerships, hackathons, university collaborations</w:t>
            </w:r>
          </w:p>
        </w:tc>
      </w:tr>
      <w:tr w:rsidR="00ED47ED" w14:paraId="30E56318"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08A68661"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777DE877" w14:textId="77777777" w:rsidR="00ED47ED" w:rsidRDefault="0015594F">
            <w:pPr>
              <w:spacing w:after="80"/>
            </w:pPr>
            <w:r>
              <w:rPr>
                <w:b/>
                <w:bCs/>
                <w:color w:val="1A1A2E"/>
              </w:rPr>
              <w:t>Governance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344C0408" w14:textId="77777777" w:rsidR="00ED47ED" w:rsidRDefault="0015594F">
            <w:pPr>
              <w:spacing w:after="30"/>
            </w:pPr>
            <w:r>
              <w:rPr>
                <w:b/>
                <w:bCs/>
                <w:color w:val="1A1A2E"/>
              </w:rPr>
              <w:t>Innovation governance maintained as enabler</w:t>
            </w:r>
          </w:p>
          <w:p w14:paraId="634388D6" w14:textId="77777777" w:rsidR="00ED47ED" w:rsidRDefault="0015594F">
            <w:pPr>
              <w:spacing w:after="80"/>
            </w:pPr>
            <w:r>
              <w:rPr>
                <w:i/>
                <w:iCs/>
                <w:sz w:val="18"/>
                <w:szCs w:val="18"/>
              </w:rPr>
              <w:t>Stage gates resourced projects — do not block them</w:t>
            </w:r>
          </w:p>
        </w:tc>
      </w:tr>
      <w:tr w:rsidR="00ED47ED" w14:paraId="3A04BB87"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6B175207"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78B2CD3A" w14:textId="77777777" w:rsidR="00ED47ED" w:rsidRDefault="0015594F">
            <w:pPr>
              <w:spacing w:after="80"/>
            </w:pPr>
            <w:r>
              <w:rPr>
                <w:b/>
                <w:bCs/>
                <w:color w:val="1A1A2E"/>
              </w:rPr>
              <w:t>ROI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7E781F7B" w14:textId="77777777" w:rsidR="00ED47ED" w:rsidRDefault="0015594F">
            <w:pPr>
              <w:spacing w:after="30"/>
            </w:pPr>
            <w:r>
              <w:rPr>
                <w:b/>
                <w:bCs/>
                <w:color w:val="1A1A2E"/>
              </w:rPr>
              <w:t>Innovation investment ROI tracked at portfolio level</w:t>
            </w:r>
          </w:p>
          <w:p w14:paraId="615CA3CC" w14:textId="77777777" w:rsidR="00ED47ED" w:rsidRDefault="0015594F">
            <w:pPr>
              <w:spacing w:after="80"/>
            </w:pPr>
            <w:r>
              <w:rPr>
                <w:i/>
                <w:iCs/>
                <w:sz w:val="18"/>
                <w:szCs w:val="18"/>
              </w:rPr>
              <w:t>Revenue from internal innovation vs. investment</w:t>
            </w:r>
          </w:p>
        </w:tc>
      </w:tr>
      <w:tr w:rsidR="00ED47ED" w14:paraId="3280FD48"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629AEB87"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6C4A90CD" w14:textId="77777777" w:rsidR="00ED47ED" w:rsidRDefault="0015594F">
            <w:pPr>
              <w:spacing w:after="80"/>
            </w:pPr>
            <w:r>
              <w:rPr>
                <w:b/>
                <w:bCs/>
                <w:color w:val="1A1A2E"/>
              </w:rPr>
              <w:t>CEO Innovation Brief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03A204DC" w14:textId="77777777" w:rsidR="00ED47ED" w:rsidRDefault="0015594F">
            <w:pPr>
              <w:spacing w:after="30"/>
            </w:pPr>
            <w:r>
              <w:rPr>
                <w:b/>
                <w:bCs/>
                <w:color w:val="1A1A2E"/>
              </w:rPr>
              <w:t>Quarterly CEO innovation brief</w:t>
            </w:r>
          </w:p>
          <w:p w14:paraId="79A10D1D" w14:textId="77777777" w:rsidR="00ED47ED" w:rsidRDefault="0015594F">
            <w:pPr>
              <w:spacing w:after="80"/>
            </w:pPr>
            <w:r>
              <w:rPr>
                <w:i/>
                <w:iCs/>
                <w:sz w:val="18"/>
                <w:szCs w:val="18"/>
              </w:rPr>
              <w:t>Culture health, pipeline, and investment ROI</w:t>
            </w:r>
          </w:p>
        </w:tc>
      </w:tr>
    </w:tbl>
    <w:p w14:paraId="198194A4"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EF3B4F0"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1B30171F" w14:textId="77777777" w:rsidR="00ED47ED" w:rsidRDefault="0015594F">
            <w:pPr>
              <w:spacing w:after="80"/>
            </w:pPr>
            <w:r>
              <w:rPr>
                <w:b/>
                <w:bCs/>
                <w:color w:val="FFFFFF"/>
                <w:sz w:val="19"/>
                <w:szCs w:val="19"/>
              </w:rPr>
              <w:t>CONFIDENCE-BASED ROUTING</w:t>
            </w:r>
          </w:p>
        </w:tc>
      </w:tr>
    </w:tbl>
    <w:p w14:paraId="06712944"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2AD2557B"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3E48D385"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0AE7698A"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6AC88CE6" w14:textId="77777777" w:rsidR="00ED47ED" w:rsidRDefault="0015594F">
            <w:pPr>
              <w:spacing w:after="80"/>
            </w:pPr>
            <w:r>
              <w:rPr>
                <w:b/>
                <w:bCs/>
                <w:color w:val="FFFFFF"/>
                <w:sz w:val="19"/>
                <w:szCs w:val="19"/>
              </w:rPr>
              <w:t>Human Effort Required</w:t>
            </w:r>
          </w:p>
        </w:tc>
      </w:tr>
      <w:tr w:rsidR="00ED47ED" w14:paraId="577117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226282C" w14:textId="77777777" w:rsidR="00ED47ED" w:rsidRDefault="0015594F">
            <w:pPr>
              <w:spacing w:after="80"/>
            </w:pPr>
            <w:r>
              <w:rPr>
                <w:b/>
                <w:bCs/>
                <w:color w:val="1A1A2E"/>
                <w:sz w:val="19"/>
                <w:szCs w:val="19"/>
              </w:rPr>
              <w:t>Innovation culture healthy; pipeline active</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CE00DAD" w14:textId="77777777" w:rsidR="00ED47ED" w:rsidRDefault="0015594F">
            <w:pPr>
              <w:spacing w:after="80"/>
            </w:pPr>
            <w:r>
              <w:rPr>
                <w:sz w:val="19"/>
                <w:szCs w:val="19"/>
              </w:rPr>
              <w:t>Quarterly CEO innovation brief; annual culture survey</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A79A30D" w14:textId="77777777" w:rsidR="00ED47ED" w:rsidRDefault="0015594F">
            <w:pPr>
              <w:spacing w:after="80"/>
            </w:pPr>
            <w:r>
              <w:rPr>
                <w:sz w:val="19"/>
                <w:szCs w:val="19"/>
              </w:rPr>
              <w:t>CEO annual review</w:t>
            </w:r>
          </w:p>
        </w:tc>
      </w:tr>
      <w:tr w:rsidR="00ED47ED" w14:paraId="26689E2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8A4DA54" w14:textId="77777777" w:rsidR="00ED47ED" w:rsidRDefault="0015594F">
            <w:pPr>
              <w:spacing w:after="80"/>
            </w:pPr>
            <w:r>
              <w:rPr>
                <w:b/>
                <w:bCs/>
                <w:color w:val="1A1A2E"/>
                <w:sz w:val="19"/>
                <w:szCs w:val="19"/>
              </w:rPr>
              <w:t>Innovation culture score declining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75883A2" w14:textId="77777777" w:rsidR="00ED47ED" w:rsidRDefault="0015594F">
            <w:pPr>
              <w:spacing w:after="80"/>
            </w:pPr>
            <w:r>
              <w:rPr>
                <w:sz w:val="19"/>
                <w:szCs w:val="19"/>
              </w:rPr>
              <w:t>Root cause investigation; CEO cultural signal required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9BEC3C0" w14:textId="77777777" w:rsidR="00ED47ED" w:rsidRDefault="0015594F">
            <w:pPr>
              <w:spacing w:after="80"/>
            </w:pPr>
            <w:r>
              <w:rPr>
                <w:sz w:val="19"/>
                <w:szCs w:val="19"/>
              </w:rPr>
              <w:t>CEO direct action</w:t>
            </w:r>
          </w:p>
        </w:tc>
      </w:tr>
      <w:tr w:rsidR="00ED47ED" w14:paraId="78BC64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6880C52" w14:textId="77777777" w:rsidR="00ED47ED" w:rsidRDefault="0015594F">
            <w:pPr>
              <w:spacing w:after="80"/>
            </w:pPr>
            <w:r>
              <w:rPr>
                <w:b/>
                <w:bCs/>
                <w:color w:val="1A1A2E"/>
                <w:sz w:val="19"/>
                <w:szCs w:val="19"/>
              </w:rPr>
              <w:t>Internal venture showing commercial potential</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C4D6A92" w14:textId="77777777" w:rsidR="00ED47ED" w:rsidRDefault="0015594F">
            <w:pPr>
              <w:spacing w:after="80"/>
            </w:pPr>
            <w:r>
              <w:rPr>
                <w:sz w:val="19"/>
                <w:szCs w:val="19"/>
              </w:rPr>
              <w:t>Scaling decision; CEO + CFO investment commitment</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0FE5980" w14:textId="77777777" w:rsidR="00ED47ED" w:rsidRDefault="0015594F">
            <w:pPr>
              <w:spacing w:after="80"/>
            </w:pPr>
            <w:r>
              <w:rPr>
                <w:sz w:val="19"/>
                <w:szCs w:val="19"/>
              </w:rPr>
              <w:t>CEO + CFO decision</w:t>
            </w:r>
          </w:p>
        </w:tc>
      </w:tr>
      <w:tr w:rsidR="00ED47ED" w14:paraId="4E991A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E5858A3" w14:textId="77777777" w:rsidR="00ED47ED" w:rsidRDefault="0015594F">
            <w:pPr>
              <w:spacing w:after="80"/>
            </w:pPr>
            <w:r>
              <w:rPr>
                <w:b/>
                <w:bCs/>
                <w:color w:val="1A1A2E"/>
                <w:sz w:val="19"/>
                <w:szCs w:val="19"/>
              </w:rPr>
              <w:t>Innovation investment ROI below 1× over 3 years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E4D4B57" w14:textId="77777777" w:rsidR="00ED47ED" w:rsidRDefault="0015594F">
            <w:pPr>
              <w:spacing w:after="80"/>
            </w:pPr>
            <w:r>
              <w:rPr>
                <w:sz w:val="19"/>
                <w:szCs w:val="19"/>
              </w:rPr>
              <w:t>Portfolio review; governance and process redesign</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65038A1" w14:textId="77777777" w:rsidR="00ED47ED" w:rsidRDefault="0015594F">
            <w:pPr>
              <w:spacing w:after="80"/>
            </w:pPr>
            <w:r>
              <w:rPr>
                <w:sz w:val="19"/>
                <w:szCs w:val="19"/>
              </w:rPr>
              <w:t>CEO + COO systemic review</w:t>
            </w:r>
          </w:p>
        </w:tc>
      </w:tr>
    </w:tbl>
    <w:p w14:paraId="62A63204"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66D550FD"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1CD9B3D9" w14:textId="77777777" w:rsidR="00ED47ED" w:rsidRDefault="0015594F">
            <w:pPr>
              <w:spacing w:after="80"/>
            </w:pPr>
            <w:r>
              <w:rPr>
                <w:b/>
                <w:bCs/>
                <w:color w:val="1B6B3A"/>
              </w:rPr>
              <w:t xml:space="preserve">Outcome:  </w:t>
            </w:r>
            <w:r>
              <w:rPr>
                <w:color w:val="1A1A2E"/>
              </w:rPr>
              <w:t>Innovation culture score improved from 54/100 to 76/100 within 24 months. 2 internal ventures progressed to commercial scale — combined ₹45Cr revenue contribution. Employee innovation programme generates 12 viable ideas per quarter (vs. 2 before programme). CEO recognised internally as champion of innovation.</w:t>
            </w:r>
          </w:p>
        </w:tc>
      </w:tr>
    </w:tbl>
    <w:p w14:paraId="2090ECDA" w14:textId="77777777" w:rsidR="00ED47ED" w:rsidRDefault="00ED47ED">
      <w:pPr>
        <w:spacing w:before="80" w:after="80"/>
      </w:pPr>
    </w:p>
    <w:p w14:paraId="72DB3318" w14:textId="77777777" w:rsidR="00ED47ED" w:rsidRDefault="0015594F">
      <w:r>
        <w:br w:type="page"/>
      </w:r>
    </w:p>
    <w:p w14:paraId="5E441FFF"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18EB29B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768C5246" w14:textId="77777777" w:rsidR="00ED47ED" w:rsidRDefault="0015594F">
            <w:pPr>
              <w:spacing w:after="80"/>
              <w:jc w:val="center"/>
            </w:pPr>
            <w:r>
              <w:rPr>
                <w:b/>
                <w:bCs/>
                <w:color w:val="FFFFFF"/>
                <w:sz w:val="32"/>
                <w:szCs w:val="32"/>
              </w:rPr>
              <w:t>35</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003D4311" w14:textId="77777777" w:rsidR="00ED47ED" w:rsidRDefault="0015594F">
            <w:pPr>
              <w:spacing w:after="40"/>
            </w:pPr>
            <w:r>
              <w:rPr>
                <w:b/>
                <w:bCs/>
                <w:color w:val="1A1A2E"/>
                <w:sz w:val="26"/>
                <w:szCs w:val="26"/>
              </w:rPr>
              <w:t>Digital Transformation Progress &amp; ROI Intelligence</w:t>
            </w:r>
          </w:p>
          <w:p w14:paraId="49428B69" w14:textId="77777777" w:rsidR="00ED47ED" w:rsidRDefault="0015594F">
            <w:pPr>
              <w:spacing w:after="80"/>
            </w:pPr>
            <w:r>
              <w:rPr>
                <w:b/>
                <w:bCs/>
                <w:color w:val="1E4FA8"/>
                <w:sz w:val="18"/>
                <w:szCs w:val="18"/>
              </w:rPr>
              <w:t>INNOVATION &amp; INDUSTRY POSITIONING</w:t>
            </w:r>
          </w:p>
        </w:tc>
      </w:tr>
    </w:tbl>
    <w:p w14:paraId="10AD23C9"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D3FB7B2"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5D428D9D" w14:textId="77777777" w:rsidR="00ED47ED" w:rsidRDefault="0015594F">
            <w:pPr>
              <w:spacing w:after="80"/>
            </w:pPr>
            <w:r>
              <w:rPr>
                <w:b/>
                <w:bCs/>
                <w:color w:val="FFFFFF"/>
                <w:sz w:val="19"/>
                <w:szCs w:val="19"/>
              </w:rPr>
              <w:t>WHAT THE AGENT DOES</w:t>
            </w:r>
          </w:p>
        </w:tc>
      </w:tr>
    </w:tbl>
    <w:p w14:paraId="70770493"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23BC34E"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20F75E3C" w14:textId="77777777" w:rsidR="00ED47ED" w:rsidRDefault="0015594F">
            <w:pPr>
              <w:spacing w:after="120"/>
            </w:pPr>
            <w:r>
              <w:t>Provides the CEO and board with an honest, evidence-based view of the organisation's digital transformation progress — measuring not transformation activity but business outcomes achieved, ensuring that digital investments are producing the revenue growth, cost reduction, and capability improvement they were approved to deliver.</w:t>
            </w:r>
          </w:p>
          <w:p w14:paraId="4CE6EDC0" w14:textId="77777777" w:rsidR="00ED47ED" w:rsidRDefault="0015594F">
            <w:pPr>
              <w:spacing w:after="80"/>
            </w:pPr>
            <w:r>
              <w:rPr>
                <w:i/>
                <w:iCs/>
                <w:color w:val="1E4FA8"/>
                <w:sz w:val="19"/>
                <w:szCs w:val="19"/>
              </w:rPr>
              <w:t>Digital transformation is the most over-invested and under-measured strategic programme in corporate history. This agent measures what actually happened — not what was promised.</w:t>
            </w:r>
          </w:p>
        </w:tc>
      </w:tr>
    </w:tbl>
    <w:p w14:paraId="59C05808"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9A39B8C"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42FE1CCC" w14:textId="77777777" w:rsidR="00ED47ED" w:rsidRDefault="0015594F">
            <w:pPr>
              <w:spacing w:after="80"/>
            </w:pPr>
            <w:r>
              <w:rPr>
                <w:b/>
                <w:bCs/>
                <w:color w:val="FFFFFF"/>
                <w:sz w:val="19"/>
                <w:szCs w:val="19"/>
              </w:rPr>
              <w:t>REASONING LOGIC — LAYERS</w:t>
            </w:r>
          </w:p>
        </w:tc>
      </w:tr>
    </w:tbl>
    <w:p w14:paraId="049310BF"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4AD1514"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8F61C6C" w14:textId="77777777" w:rsidR="00ED47ED" w:rsidRDefault="0015594F">
            <w:pPr>
              <w:spacing w:after="80"/>
            </w:pPr>
            <w:r>
              <w:t>Layer 1 — Digital Investment Tracking: Tracks all digital transformation investments — technology platforms, process automation, AI implementations, and digital skills — against their approved business cases. The commitment made when money was approved is the measurement standard.</w:t>
            </w:r>
          </w:p>
        </w:tc>
      </w:tr>
      <w:tr w:rsidR="00ED47ED" w14:paraId="1ABCA07B"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6F0E82CB" w14:textId="77777777" w:rsidR="00ED47ED" w:rsidRDefault="0015594F">
            <w:pPr>
              <w:spacing w:after="80"/>
            </w:pPr>
            <w:r>
              <w:t>Layer 2 — Business Outcome Measurement: Measures the business outcomes of digital programmes — not IT metrics (uptime, implementation on time) but business metrics (revenue growth, cost reduction, process efficiency, customer satisfaction improvement).</w:t>
            </w:r>
          </w:p>
        </w:tc>
      </w:tr>
      <w:tr w:rsidR="00ED47ED" w14:paraId="37B00DA6"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1655664" w14:textId="77777777" w:rsidR="00ED47ED" w:rsidRDefault="0015594F">
            <w:pPr>
              <w:spacing w:after="80"/>
            </w:pPr>
            <w:r>
              <w:t>Layer 3 — Adoption Rate Monitoring: Tracks technology adoption rates across the organisation — the most common failure point in digital transformation is low adoption of implemented technology. Identifies adoption barriers before investment is wasted.</w:t>
            </w:r>
          </w:p>
        </w:tc>
      </w:tr>
      <w:tr w:rsidR="00ED47ED" w14:paraId="771F2525"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7808728B" w14:textId="77777777" w:rsidR="00ED47ED" w:rsidRDefault="0015594F">
            <w:pPr>
              <w:spacing w:after="80"/>
            </w:pPr>
            <w:r>
              <w:t>Layer 4 — Digital Capability Maturity: Assesses the organisation's digital capability maturity — data quality, analytics capability, automation penetration, and AI readiness — against a maturity framework that benchmarks against sector best-in-class.</w:t>
            </w:r>
          </w:p>
        </w:tc>
      </w:tr>
      <w:tr w:rsidR="00ED47ED" w14:paraId="5168E1C6"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00E0F6CE" w14:textId="77777777" w:rsidR="00ED47ED" w:rsidRDefault="0015594F">
            <w:pPr>
              <w:spacing w:after="80"/>
            </w:pPr>
            <w:r>
              <w:t>Layer 5 — Programme Course Correction: For programmes not delivering promised outcomes, provides a structured course correction framework — is the problem technology, adoption, process redesign, or business case assumption quality? Recommendation depends on diagnosis.</w:t>
            </w:r>
          </w:p>
        </w:tc>
      </w:tr>
    </w:tbl>
    <w:p w14:paraId="3FAA57D3"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CCB720A"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04F8185E" w14:textId="77777777" w:rsidR="00ED47ED" w:rsidRDefault="0015594F">
            <w:pPr>
              <w:spacing w:after="80"/>
            </w:pPr>
            <w:r>
              <w:rPr>
                <w:b/>
                <w:bCs/>
                <w:color w:val="FFFFFF"/>
                <w:sz w:val="19"/>
                <w:szCs w:val="19"/>
              </w:rPr>
              <w:t>AGENT FLOW — STEP BY STEP</w:t>
            </w:r>
          </w:p>
        </w:tc>
      </w:tr>
    </w:tbl>
    <w:p w14:paraId="63E2C3B2"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009E1998"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0D7A6A3F"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2C4A998D"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44F18592" w14:textId="77777777" w:rsidR="00ED47ED" w:rsidRDefault="0015594F">
            <w:pPr>
              <w:spacing w:after="80"/>
            </w:pPr>
            <w:r>
              <w:rPr>
                <w:b/>
                <w:bCs/>
                <w:color w:val="FFFFFF"/>
                <w:sz w:val="18"/>
                <w:szCs w:val="18"/>
              </w:rPr>
              <w:t>ACTION / OUTPUT</w:t>
            </w:r>
          </w:p>
        </w:tc>
      </w:tr>
      <w:tr w:rsidR="00ED47ED" w14:paraId="5D834D7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4C4890BE"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16E5AF88" w14:textId="77777777" w:rsidR="00ED47ED" w:rsidRDefault="0015594F">
            <w:pPr>
              <w:spacing w:after="80"/>
            </w:pPr>
            <w:r>
              <w:rPr>
                <w:b/>
                <w:bCs/>
                <w:color w:val="1A1A2E"/>
              </w:rPr>
              <w:t>Investment Tracking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048B9F92" w14:textId="77777777" w:rsidR="00ED47ED" w:rsidRDefault="0015594F">
            <w:pPr>
              <w:spacing w:after="30"/>
            </w:pPr>
            <w:r>
              <w:rPr>
                <w:b/>
                <w:bCs/>
                <w:color w:val="1A1A2E"/>
              </w:rPr>
              <w:t>All digital investments tracked vs. approved business case</w:t>
            </w:r>
          </w:p>
          <w:p w14:paraId="7B754920" w14:textId="77777777" w:rsidR="00ED47ED" w:rsidRDefault="0015594F">
            <w:pPr>
              <w:spacing w:after="80"/>
            </w:pPr>
            <w:r>
              <w:rPr>
                <w:i/>
                <w:iCs/>
                <w:sz w:val="18"/>
                <w:szCs w:val="18"/>
              </w:rPr>
              <w:t>Spend vs. budget and milestone vs. plan per programme</w:t>
            </w:r>
          </w:p>
        </w:tc>
      </w:tr>
      <w:tr w:rsidR="00ED47ED" w14:paraId="6967B67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113F4C83"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4466EA3F" w14:textId="77777777" w:rsidR="00ED47ED" w:rsidRDefault="0015594F">
            <w:pPr>
              <w:spacing w:after="80"/>
            </w:pPr>
            <w:r>
              <w:rPr>
                <w:b/>
                <w:bCs/>
                <w:color w:val="1A1A2E"/>
              </w:rPr>
              <w:t>Outcome Measurement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3B35569E" w14:textId="77777777" w:rsidR="00ED47ED" w:rsidRDefault="0015594F">
            <w:pPr>
              <w:spacing w:after="30"/>
            </w:pPr>
            <w:r>
              <w:rPr>
                <w:b/>
                <w:bCs/>
                <w:color w:val="1A1A2E"/>
              </w:rPr>
              <w:t>Business outcomes measured for each digital programme</w:t>
            </w:r>
          </w:p>
          <w:p w14:paraId="0848BC2D" w14:textId="77777777" w:rsidR="00ED47ED" w:rsidRDefault="0015594F">
            <w:pPr>
              <w:spacing w:after="80"/>
            </w:pPr>
            <w:r>
              <w:rPr>
                <w:i/>
                <w:iCs/>
                <w:sz w:val="18"/>
                <w:szCs w:val="18"/>
              </w:rPr>
              <w:t>Revenue, cost, efficiency, and satisfaction impact quantified</w:t>
            </w:r>
          </w:p>
        </w:tc>
      </w:tr>
      <w:tr w:rsidR="00ED47ED" w14:paraId="0312088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4AD065FF"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37E5D542" w14:textId="77777777" w:rsidR="00ED47ED" w:rsidRDefault="0015594F">
            <w:pPr>
              <w:spacing w:after="80"/>
            </w:pPr>
            <w:r>
              <w:rPr>
                <w:b/>
                <w:bCs/>
                <w:color w:val="1A1A2E"/>
              </w:rPr>
              <w:t>Adoption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073314DB" w14:textId="77777777" w:rsidR="00ED47ED" w:rsidRDefault="0015594F">
            <w:pPr>
              <w:spacing w:after="30"/>
            </w:pPr>
            <w:r>
              <w:rPr>
                <w:b/>
                <w:bCs/>
                <w:color w:val="1A1A2E"/>
              </w:rPr>
              <w:t>Technology adoption rates monitored</w:t>
            </w:r>
          </w:p>
          <w:p w14:paraId="4DB3BACC" w14:textId="77777777" w:rsidR="00ED47ED" w:rsidRDefault="0015594F">
            <w:pPr>
              <w:spacing w:after="80"/>
            </w:pPr>
            <w:r>
              <w:rPr>
                <w:i/>
                <w:iCs/>
                <w:sz w:val="18"/>
                <w:szCs w:val="18"/>
              </w:rPr>
              <w:t>Low-adoption programmes flagged with root cause</w:t>
            </w:r>
          </w:p>
        </w:tc>
      </w:tr>
      <w:tr w:rsidR="00ED47ED" w14:paraId="58705949"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65DD72B6"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7B86AA40" w14:textId="77777777" w:rsidR="00ED47ED" w:rsidRDefault="0015594F">
            <w:pPr>
              <w:spacing w:after="80"/>
            </w:pPr>
            <w:r>
              <w:rPr>
                <w:b/>
                <w:bCs/>
                <w:color w:val="1A1A2E"/>
              </w:rPr>
              <w:t>Maturity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783E4CF0" w14:textId="77777777" w:rsidR="00ED47ED" w:rsidRDefault="0015594F">
            <w:pPr>
              <w:spacing w:after="30"/>
            </w:pPr>
            <w:r>
              <w:rPr>
                <w:b/>
                <w:bCs/>
                <w:color w:val="1A1A2E"/>
              </w:rPr>
              <w:t>Digital capability maturity assessed vs. benchmark</w:t>
            </w:r>
          </w:p>
          <w:p w14:paraId="091A7E6A" w14:textId="77777777" w:rsidR="00ED47ED" w:rsidRDefault="0015594F">
            <w:pPr>
              <w:spacing w:after="80"/>
            </w:pPr>
            <w:r>
              <w:rPr>
                <w:i/>
                <w:iCs/>
                <w:sz w:val="18"/>
                <w:szCs w:val="18"/>
              </w:rPr>
              <w:t>Capability gaps vs. sector best-in-class identified</w:t>
            </w:r>
          </w:p>
        </w:tc>
      </w:tr>
      <w:tr w:rsidR="00ED47ED" w14:paraId="13D4C4AD"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691E28DF"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4512EDAB" w14:textId="77777777" w:rsidR="00ED47ED" w:rsidRDefault="0015594F">
            <w:pPr>
              <w:spacing w:after="80"/>
            </w:pPr>
            <w:r>
              <w:rPr>
                <w:b/>
                <w:bCs/>
                <w:color w:val="1A1A2E"/>
              </w:rPr>
              <w:t>Course Correction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0234A03A" w14:textId="77777777" w:rsidR="00ED47ED" w:rsidRDefault="0015594F">
            <w:pPr>
              <w:spacing w:after="30"/>
            </w:pPr>
            <w:r>
              <w:rPr>
                <w:b/>
                <w:bCs/>
                <w:color w:val="1A1A2E"/>
              </w:rPr>
              <w:t>Underperforming programmes course-corrected</w:t>
            </w:r>
          </w:p>
          <w:p w14:paraId="37F38226" w14:textId="77777777" w:rsidR="00ED47ED" w:rsidRDefault="0015594F">
            <w:pPr>
              <w:spacing w:after="80"/>
            </w:pPr>
            <w:r>
              <w:rPr>
                <w:i/>
                <w:iCs/>
                <w:sz w:val="18"/>
                <w:szCs w:val="18"/>
              </w:rPr>
              <w:t>Technology vs. adoption vs. process root cause diagnosed</w:t>
            </w:r>
          </w:p>
        </w:tc>
      </w:tr>
      <w:tr w:rsidR="00ED47ED" w14:paraId="7B52FB4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6489D54C"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16C8A425" w14:textId="77777777" w:rsidR="00ED47ED" w:rsidRDefault="0015594F">
            <w:pPr>
              <w:spacing w:after="80"/>
            </w:pPr>
            <w:r>
              <w:rPr>
                <w:b/>
                <w:bCs/>
                <w:color w:val="1A1A2E"/>
              </w:rPr>
              <w:t>ROI Realisation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2A4DE99F" w14:textId="77777777" w:rsidR="00ED47ED" w:rsidRDefault="0015594F">
            <w:pPr>
              <w:spacing w:after="30"/>
            </w:pPr>
            <w:r>
              <w:rPr>
                <w:b/>
                <w:bCs/>
                <w:color w:val="1A1A2E"/>
              </w:rPr>
              <w:t>Digital transformation ROI realised vs. promised</w:t>
            </w:r>
          </w:p>
          <w:p w14:paraId="0A084BDC" w14:textId="77777777" w:rsidR="00ED47ED" w:rsidRDefault="0015594F">
            <w:pPr>
              <w:spacing w:after="80"/>
            </w:pPr>
            <w:r>
              <w:rPr>
                <w:i/>
                <w:iCs/>
                <w:sz w:val="18"/>
                <w:szCs w:val="18"/>
              </w:rPr>
              <w:t>Investment case validation report for board</w:t>
            </w:r>
          </w:p>
        </w:tc>
      </w:tr>
      <w:tr w:rsidR="00ED47ED" w14:paraId="49C2FB9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397DDFA1"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2CF8F66F" w14:textId="77777777" w:rsidR="00ED47ED" w:rsidRDefault="0015594F">
            <w:pPr>
              <w:spacing w:after="80"/>
            </w:pPr>
            <w:r>
              <w:rPr>
                <w:b/>
                <w:bCs/>
                <w:color w:val="1A1A2E"/>
              </w:rPr>
              <w:t>CEO Digital Intelligence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6612DD15" w14:textId="77777777" w:rsidR="00ED47ED" w:rsidRDefault="0015594F">
            <w:pPr>
              <w:spacing w:after="30"/>
            </w:pPr>
            <w:r>
              <w:rPr>
                <w:b/>
                <w:bCs/>
                <w:color w:val="1A1A2E"/>
              </w:rPr>
              <w:t>Quarterly CEO digital transformation report</w:t>
            </w:r>
          </w:p>
          <w:p w14:paraId="7CB869E2" w14:textId="77777777" w:rsidR="00ED47ED" w:rsidRDefault="0015594F">
            <w:pPr>
              <w:spacing w:after="80"/>
            </w:pPr>
            <w:r>
              <w:rPr>
                <w:i/>
                <w:iCs/>
                <w:sz w:val="18"/>
                <w:szCs w:val="18"/>
              </w:rPr>
              <w:t>Progress, outcomes, adoption, and investment ROI</w:t>
            </w:r>
          </w:p>
        </w:tc>
      </w:tr>
    </w:tbl>
    <w:p w14:paraId="583A8654"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2F26F73D"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58402060" w14:textId="77777777" w:rsidR="00ED47ED" w:rsidRDefault="0015594F">
            <w:pPr>
              <w:spacing w:after="80"/>
            </w:pPr>
            <w:r>
              <w:rPr>
                <w:b/>
                <w:bCs/>
                <w:color w:val="FFFFFF"/>
                <w:sz w:val="19"/>
                <w:szCs w:val="19"/>
              </w:rPr>
              <w:t>CONFIDENCE-BASED ROUTING</w:t>
            </w:r>
          </w:p>
        </w:tc>
      </w:tr>
    </w:tbl>
    <w:p w14:paraId="04E7BC60"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2737334E"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493260DA"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2CBA6AF5"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06A5F1BA" w14:textId="77777777" w:rsidR="00ED47ED" w:rsidRDefault="0015594F">
            <w:pPr>
              <w:spacing w:after="80"/>
            </w:pPr>
            <w:r>
              <w:rPr>
                <w:b/>
                <w:bCs/>
                <w:color w:val="FFFFFF"/>
                <w:sz w:val="19"/>
                <w:szCs w:val="19"/>
              </w:rPr>
              <w:t>Human Effort Required</w:t>
            </w:r>
          </w:p>
        </w:tc>
      </w:tr>
      <w:tr w:rsidR="00ED47ED" w14:paraId="213282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0BB7FCCC" w14:textId="77777777" w:rsidR="00ED47ED" w:rsidRDefault="0015594F">
            <w:pPr>
              <w:spacing w:after="80"/>
            </w:pPr>
            <w:r>
              <w:rPr>
                <w:b/>
                <w:bCs/>
                <w:color w:val="1A1A2E"/>
                <w:sz w:val="19"/>
                <w:szCs w:val="19"/>
              </w:rPr>
              <w:t>Digital programmes on track; adoption healthy</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C69E033" w14:textId="77777777" w:rsidR="00ED47ED" w:rsidRDefault="0015594F">
            <w:pPr>
              <w:spacing w:after="80"/>
            </w:pPr>
            <w:r>
              <w:rPr>
                <w:sz w:val="19"/>
                <w:szCs w:val="19"/>
              </w:rPr>
              <w:t>Quarterly CEO digital report; annual board review</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4CABFF1" w14:textId="77777777" w:rsidR="00ED47ED" w:rsidRDefault="0015594F">
            <w:pPr>
              <w:spacing w:after="80"/>
            </w:pPr>
            <w:r>
              <w:rPr>
                <w:sz w:val="19"/>
                <w:szCs w:val="19"/>
              </w:rPr>
              <w:t>CEO + CTO + Board annual</w:t>
            </w:r>
          </w:p>
        </w:tc>
      </w:tr>
      <w:tr w:rsidR="00ED47ED" w14:paraId="282EBE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BE9B12" w14:textId="77777777" w:rsidR="00ED47ED" w:rsidRDefault="0015594F">
            <w:pPr>
              <w:spacing w:after="80"/>
            </w:pPr>
            <w:r>
              <w:rPr>
                <w:b/>
                <w:bCs/>
                <w:color w:val="1A1A2E"/>
                <w:sz w:val="19"/>
                <w:szCs w:val="19"/>
              </w:rPr>
              <w:t>Programme 6+ months behind business case on outcomes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04FD11E" w14:textId="77777777" w:rsidR="00ED47ED" w:rsidRDefault="0015594F">
            <w:pPr>
              <w:spacing w:after="80"/>
            </w:pPr>
            <w:r>
              <w:rPr>
                <w:sz w:val="19"/>
                <w:szCs w:val="19"/>
              </w:rPr>
              <w:t>Programme review; go / redesign / exit decision</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1161BA0" w14:textId="77777777" w:rsidR="00ED47ED" w:rsidRDefault="0015594F">
            <w:pPr>
              <w:spacing w:after="80"/>
            </w:pPr>
            <w:r>
              <w:rPr>
                <w:sz w:val="19"/>
                <w:szCs w:val="19"/>
              </w:rPr>
              <w:t>CEO + CTO + CFO decision</w:t>
            </w:r>
          </w:p>
        </w:tc>
      </w:tr>
      <w:tr w:rsidR="00ED47ED" w14:paraId="0D286F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43C60B8" w14:textId="77777777" w:rsidR="00ED47ED" w:rsidRDefault="0015594F">
            <w:pPr>
              <w:spacing w:after="80"/>
            </w:pPr>
            <w:r>
              <w:rPr>
                <w:b/>
                <w:bCs/>
                <w:color w:val="1A1A2E"/>
                <w:sz w:val="19"/>
                <w:szCs w:val="19"/>
              </w:rPr>
              <w:t>Adoption below 40% at 6 months post-implementation</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3B572E56" w14:textId="77777777" w:rsidR="00ED47ED" w:rsidRDefault="0015594F">
            <w:pPr>
              <w:spacing w:after="80"/>
            </w:pPr>
            <w:r>
              <w:rPr>
                <w:sz w:val="19"/>
                <w:szCs w:val="19"/>
              </w:rPr>
              <w:t>Adoption intervention; change management reinforcement</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A997BA0" w14:textId="77777777" w:rsidR="00ED47ED" w:rsidRDefault="0015594F">
            <w:pPr>
              <w:spacing w:after="80"/>
            </w:pPr>
            <w:r>
              <w:rPr>
                <w:sz w:val="19"/>
                <w:szCs w:val="19"/>
              </w:rPr>
              <w:t>COO + change lead action</w:t>
            </w:r>
          </w:p>
        </w:tc>
      </w:tr>
      <w:tr w:rsidR="00ED47ED" w14:paraId="78BEB6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34C90E5" w14:textId="77777777" w:rsidR="00ED47ED" w:rsidRDefault="0015594F">
            <w:pPr>
              <w:spacing w:after="80"/>
            </w:pPr>
            <w:r>
              <w:rPr>
                <w:b/>
                <w:bCs/>
                <w:color w:val="1A1A2E"/>
                <w:sz w:val="19"/>
                <w:szCs w:val="19"/>
              </w:rPr>
              <w:t>Digital investment ROI portfolio below 1× at 3 years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B5F9A21" w14:textId="77777777" w:rsidR="00ED47ED" w:rsidRDefault="0015594F">
            <w:pPr>
              <w:spacing w:after="80"/>
            </w:pPr>
            <w:r>
              <w:rPr>
                <w:sz w:val="19"/>
                <w:szCs w:val="19"/>
              </w:rPr>
              <w:t>Portfolio rationalisation; CEO + Board strategic review</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DA89DE8" w14:textId="77777777" w:rsidR="00ED47ED" w:rsidRDefault="0015594F">
            <w:pPr>
              <w:spacing w:after="80"/>
            </w:pPr>
            <w:r>
              <w:rPr>
                <w:sz w:val="19"/>
                <w:szCs w:val="19"/>
              </w:rPr>
              <w:t>CEO + Board decision</w:t>
            </w:r>
          </w:p>
        </w:tc>
      </w:tr>
    </w:tbl>
    <w:p w14:paraId="4776E6E8"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8541175"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37851A70" w14:textId="77777777" w:rsidR="00ED47ED" w:rsidRDefault="0015594F">
            <w:pPr>
              <w:spacing w:after="80"/>
            </w:pPr>
            <w:r>
              <w:rPr>
                <w:b/>
                <w:bCs/>
                <w:color w:val="1B6B3A"/>
              </w:rPr>
              <w:t xml:space="preserve">Outcome:  </w:t>
            </w:r>
            <w:r>
              <w:rPr>
                <w:color w:val="1A1A2E"/>
              </w:rPr>
              <w:t>Digital transformation ROI improved from industry average of 0.6× to 1.8× — measured against approved business cases. Adoption rate improved from 45% to 78% through systematic intervention. CEO and board have honest view of transformation progress — no 'vanity metrics' reporting. Programme failure detected 12 months earlier, enabling course correction before write-off.</w:t>
            </w:r>
          </w:p>
        </w:tc>
      </w:tr>
    </w:tbl>
    <w:p w14:paraId="1C2E7605" w14:textId="77777777" w:rsidR="00ED47ED" w:rsidRDefault="00ED47ED">
      <w:pPr>
        <w:spacing w:before="80" w:after="80"/>
      </w:pPr>
    </w:p>
    <w:p w14:paraId="3D72605A" w14:textId="77777777" w:rsidR="00ED47ED" w:rsidRDefault="0015594F">
      <w:r>
        <w:br w:type="page"/>
      </w:r>
    </w:p>
    <w:p w14:paraId="67E741EC" w14:textId="77777777" w:rsidR="00ED47ED" w:rsidRDefault="00ED47ED">
      <w:pPr>
        <w:spacing w:before="16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46"/>
      </w:tblGrid>
      <w:tr w:rsidR="00ED47ED" w14:paraId="5828D3A2"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FA8"/>
            <w:tcMar>
              <w:top w:w="120" w:type="dxa"/>
              <w:left w:w="80" w:type="dxa"/>
              <w:bottom w:w="120" w:type="dxa"/>
              <w:right w:w="80" w:type="dxa"/>
            </w:tcMar>
            <w:vAlign w:val="center"/>
          </w:tcPr>
          <w:p w14:paraId="2DD8E3C9" w14:textId="77777777" w:rsidR="00ED47ED" w:rsidRDefault="0015594F">
            <w:pPr>
              <w:spacing w:after="80"/>
              <w:jc w:val="center"/>
            </w:pPr>
            <w:r>
              <w:rPr>
                <w:b/>
                <w:bCs/>
                <w:color w:val="FFFFFF"/>
                <w:sz w:val="32"/>
                <w:szCs w:val="32"/>
              </w:rPr>
              <w:t>36</w:t>
            </w:r>
          </w:p>
        </w:tc>
        <w:tc>
          <w:tcPr>
            <w:tcW w:w="9046" w:type="dxa"/>
            <w:tcBorders>
              <w:top w:val="none" w:sz="0" w:space="0" w:color="FFFFFF"/>
              <w:left w:val="single" w:sz="6" w:space="0" w:color="C8962B"/>
              <w:bottom w:val="none" w:sz="0" w:space="0" w:color="FFFFFF"/>
              <w:right w:val="none" w:sz="0" w:space="0" w:color="FFFFFF"/>
            </w:tcBorders>
            <w:shd w:val="clear" w:color="auto" w:fill="F2F5F9"/>
            <w:tcMar>
              <w:top w:w="100" w:type="dxa"/>
              <w:left w:w="160" w:type="dxa"/>
              <w:bottom w:w="100" w:type="dxa"/>
              <w:right w:w="120" w:type="dxa"/>
            </w:tcMar>
          </w:tcPr>
          <w:p w14:paraId="74A762D1" w14:textId="77777777" w:rsidR="00ED47ED" w:rsidRDefault="0015594F">
            <w:pPr>
              <w:spacing w:after="40"/>
            </w:pPr>
            <w:r>
              <w:rPr>
                <w:b/>
                <w:bCs/>
                <w:color w:val="1A1A2E"/>
                <w:sz w:val="26"/>
                <w:szCs w:val="26"/>
              </w:rPr>
              <w:t>Long-Range Enterprise Intelligence &amp; CEO Decision Support</w:t>
            </w:r>
          </w:p>
          <w:p w14:paraId="5486F318" w14:textId="77777777" w:rsidR="00ED47ED" w:rsidRDefault="0015594F">
            <w:pPr>
              <w:spacing w:after="80"/>
            </w:pPr>
            <w:r>
              <w:rPr>
                <w:b/>
                <w:bCs/>
                <w:color w:val="1E4FA8"/>
                <w:sz w:val="18"/>
                <w:szCs w:val="18"/>
              </w:rPr>
              <w:t>INNOVATION &amp; INDUSTRY POSITIONING</w:t>
            </w:r>
          </w:p>
        </w:tc>
      </w:tr>
    </w:tbl>
    <w:p w14:paraId="314BC79E"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008A99F6"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D1B3E"/>
            <w:tcMar>
              <w:top w:w="80" w:type="dxa"/>
              <w:left w:w="160" w:type="dxa"/>
              <w:bottom w:w="80" w:type="dxa"/>
              <w:right w:w="120" w:type="dxa"/>
            </w:tcMar>
          </w:tcPr>
          <w:p w14:paraId="4335C31A" w14:textId="77777777" w:rsidR="00ED47ED" w:rsidRDefault="0015594F">
            <w:pPr>
              <w:spacing w:after="80"/>
            </w:pPr>
            <w:r>
              <w:rPr>
                <w:b/>
                <w:bCs/>
                <w:color w:val="FFFFFF"/>
                <w:sz w:val="19"/>
                <w:szCs w:val="19"/>
              </w:rPr>
              <w:t>WHAT THE AGENT DOES</w:t>
            </w:r>
          </w:p>
        </w:tc>
      </w:tr>
    </w:tbl>
    <w:p w14:paraId="604119DA"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60116496" w14:textId="77777777">
        <w:tblPrEx>
          <w:tblCellMar>
            <w:top w:w="0" w:type="dxa"/>
            <w:bottom w:w="0" w:type="dxa"/>
          </w:tblCellMar>
        </w:tblPrEx>
        <w:tc>
          <w:tcPr>
            <w:tcW w:w="9746" w:type="dxa"/>
            <w:tcBorders>
              <w:top w:val="none" w:sz="0" w:space="0" w:color="FFFFFF"/>
              <w:left w:val="single" w:sz="10" w:space="0" w:color="00B4D8"/>
              <w:bottom w:val="none" w:sz="0" w:space="0" w:color="FFFFFF"/>
              <w:right w:val="none" w:sz="0" w:space="0" w:color="FFFFFF"/>
            </w:tcBorders>
            <w:shd w:val="clear" w:color="auto" w:fill="F2F5F9"/>
            <w:tcMar>
              <w:top w:w="100" w:type="dxa"/>
              <w:left w:w="160" w:type="dxa"/>
              <w:bottom w:w="100" w:type="dxa"/>
              <w:right w:w="120" w:type="dxa"/>
            </w:tcMar>
          </w:tcPr>
          <w:p w14:paraId="3C89B5D6" w14:textId="77777777" w:rsidR="00ED47ED" w:rsidRDefault="0015594F">
            <w:pPr>
              <w:spacing w:after="120"/>
            </w:pPr>
            <w:r>
              <w:t>Provides the CEO with a comprehensive, integrated intelligence capability — synthesising signals from strategy, finance, operations, talent, risk, market, and technology into a single decision-support system that enables the CEO to govern the organisation with the situational awareness that the complexity of the role demands.</w:t>
            </w:r>
          </w:p>
          <w:p w14:paraId="0A11986E" w14:textId="77777777" w:rsidR="00ED47ED" w:rsidRDefault="0015594F">
            <w:pPr>
              <w:spacing w:after="80"/>
            </w:pPr>
            <w:r>
              <w:rPr>
                <w:i/>
                <w:iCs/>
                <w:color w:val="1E4FA8"/>
                <w:sz w:val="19"/>
                <w:szCs w:val="19"/>
              </w:rPr>
              <w:t>The CEO role is the most information-intensive, time-constrained decision-making role in any organisation. This agent is the CEO's intelligence staff — synthesising everything that matters into what requires action today.</w:t>
            </w:r>
          </w:p>
        </w:tc>
      </w:tr>
    </w:tbl>
    <w:p w14:paraId="164CCA47"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534FD915"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1AF8BBF8" w14:textId="77777777" w:rsidR="00ED47ED" w:rsidRDefault="0015594F">
            <w:pPr>
              <w:spacing w:after="80"/>
            </w:pPr>
            <w:r>
              <w:rPr>
                <w:b/>
                <w:bCs/>
                <w:color w:val="FFFFFF"/>
                <w:sz w:val="19"/>
                <w:szCs w:val="19"/>
              </w:rPr>
              <w:t>REASONING LOGIC — LAYERS</w:t>
            </w:r>
          </w:p>
        </w:tc>
      </w:tr>
    </w:tbl>
    <w:p w14:paraId="3947D91D"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69AC9C50"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4610940" w14:textId="77777777" w:rsidR="00ED47ED" w:rsidRDefault="0015594F">
            <w:pPr>
              <w:spacing w:after="80"/>
            </w:pPr>
            <w:r>
              <w:t>Layer 1 — Enterprise Intelligence Synthesis: Integrates all signals from across the organisation — financial performance, strategic initiative progress, talent health, risk register, competitive landscape, and market dynamics — into a single unified CEO intelligence view.</w:t>
            </w:r>
          </w:p>
        </w:tc>
      </w:tr>
      <w:tr w:rsidR="00ED47ED" w14:paraId="7069358B"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DF58E85" w14:textId="77777777" w:rsidR="00ED47ED" w:rsidRDefault="0015594F">
            <w:pPr>
              <w:spacing w:after="80"/>
            </w:pPr>
            <w:r>
              <w:t>Layer 2 — Decision Queue Management: Identifies and prioritises all decisions currently requiring CEO input — categorised by urgency, importance, reversibility, and delegation potential. Manages the CEO's decision bandwidth as a scarce strategic resource.</w:t>
            </w:r>
          </w:p>
        </w:tc>
      </w:tr>
      <w:tr w:rsidR="00ED47ED" w14:paraId="71D6D18A"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0F37FC4D" w14:textId="77777777" w:rsidR="00ED47ED" w:rsidRDefault="0015594F">
            <w:pPr>
              <w:spacing w:after="80"/>
            </w:pPr>
            <w:r>
              <w:t>Layer 3 — Signal vs. Noise Filtering: Filters the enormous volume of information reaching the CEO — identifying the 20% of signals that require CEO-level attention and enabling the CEO to delegate or ignore the remaining 80% with confidence.</w:t>
            </w:r>
          </w:p>
        </w:tc>
      </w:tr>
      <w:tr w:rsidR="00ED47ED" w14:paraId="5BB44B5B"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931847B" w14:textId="77777777" w:rsidR="00ED47ED" w:rsidRDefault="0015594F">
            <w:pPr>
              <w:spacing w:after="80"/>
            </w:pPr>
            <w:r>
              <w:t>Layer 4 — Pattern Recognition and Foresight: Identifies non-obvious patterns across the enterprise — where are multiple weak signals converging into a material future event? What emerging issues would a human analyst miss in the noise of day-to-day management?</w:t>
            </w:r>
          </w:p>
        </w:tc>
      </w:tr>
      <w:tr w:rsidR="00ED47ED" w14:paraId="7776E66F" w14:textId="77777777">
        <w:tblPrEx>
          <w:tblCellMar>
            <w:top w:w="0" w:type="dxa"/>
            <w:bottom w:w="0" w:type="dxa"/>
          </w:tblCellMar>
        </w:tblPrEx>
        <w:tc>
          <w:tcPr>
            <w:tcW w:w="97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EBBD8BF" w14:textId="77777777" w:rsidR="00ED47ED" w:rsidRDefault="0015594F">
            <w:pPr>
              <w:spacing w:after="80"/>
            </w:pPr>
            <w:r>
              <w:t>Layer 5 — CEO Decision Support: For the highest-stakes decisions — strategy, capital allocation, leadership, M&amp;A — provides a structured decision framework: alternatives, evidence for each, risks, and second-order consequences. Not the decision — the framework that makes the decision better.</w:t>
            </w:r>
          </w:p>
        </w:tc>
      </w:tr>
    </w:tbl>
    <w:p w14:paraId="2773225E"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47D62489"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06FA3529" w14:textId="77777777" w:rsidR="00ED47ED" w:rsidRDefault="0015594F">
            <w:pPr>
              <w:spacing w:after="80"/>
            </w:pPr>
            <w:r>
              <w:rPr>
                <w:b/>
                <w:bCs/>
                <w:color w:val="FFFFFF"/>
                <w:sz w:val="19"/>
                <w:szCs w:val="19"/>
              </w:rPr>
              <w:t>AGENT FLOW — STEP BY STEP</w:t>
            </w:r>
          </w:p>
        </w:tc>
      </w:tr>
    </w:tbl>
    <w:p w14:paraId="7D446FE9"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846"/>
      </w:tblGrid>
      <w:tr w:rsidR="00ED47ED" w14:paraId="1A4A270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45863D2C" w14:textId="77777777" w:rsidR="00ED47ED" w:rsidRDefault="00ED47ED"/>
        </w:tc>
        <w:tc>
          <w:tcPr>
            <w:tcW w:w="2400"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49E5A0AB" w14:textId="77777777" w:rsidR="00ED47ED" w:rsidRDefault="0015594F">
            <w:pPr>
              <w:spacing w:after="80"/>
            </w:pPr>
            <w:r>
              <w:rPr>
                <w:b/>
                <w:bCs/>
                <w:color w:val="FFFFFF"/>
                <w:sz w:val="18"/>
                <w:szCs w:val="18"/>
              </w:rPr>
              <w:t>AGENT</w:t>
            </w:r>
          </w:p>
        </w:tc>
        <w:tc>
          <w:tcPr>
            <w:tcW w:w="6846" w:type="dxa"/>
            <w:tcBorders>
              <w:top w:val="none" w:sz="0" w:space="0" w:color="FFFFFF"/>
              <w:left w:val="none" w:sz="0" w:space="0" w:color="FFFFFF"/>
              <w:bottom w:val="none" w:sz="0" w:space="0" w:color="FFFFFF"/>
              <w:right w:val="none" w:sz="0" w:space="0" w:color="FFFFFF"/>
            </w:tcBorders>
            <w:shd w:val="clear" w:color="auto" w:fill="0D1B3E"/>
            <w:tcMar>
              <w:top w:w="60" w:type="dxa"/>
              <w:left w:w="120" w:type="dxa"/>
              <w:bottom w:w="60" w:type="dxa"/>
              <w:right w:w="80" w:type="dxa"/>
            </w:tcMar>
          </w:tcPr>
          <w:p w14:paraId="0951983E" w14:textId="77777777" w:rsidR="00ED47ED" w:rsidRDefault="0015594F">
            <w:pPr>
              <w:spacing w:after="80"/>
            </w:pPr>
            <w:r>
              <w:rPr>
                <w:b/>
                <w:bCs/>
                <w:color w:val="FFFFFF"/>
                <w:sz w:val="18"/>
                <w:szCs w:val="18"/>
              </w:rPr>
              <w:t>ACTION / OUTPUT</w:t>
            </w:r>
          </w:p>
        </w:tc>
      </w:tr>
      <w:tr w:rsidR="00ED47ED" w14:paraId="57D3ADB7"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9C7898A" w14:textId="77777777" w:rsidR="00ED47ED" w:rsidRDefault="0015594F">
            <w:pPr>
              <w:spacing w:after="80"/>
              <w:jc w:val="center"/>
            </w:pPr>
            <w:r>
              <w:rPr>
                <w:b/>
                <w:bCs/>
                <w:color w:val="FFFFFF"/>
                <w:sz w:val="22"/>
                <w:szCs w:val="22"/>
              </w:rPr>
              <w:t>01</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66F438BD" w14:textId="77777777" w:rsidR="00ED47ED" w:rsidRDefault="0015594F">
            <w:pPr>
              <w:spacing w:after="80"/>
            </w:pPr>
            <w:r>
              <w:rPr>
                <w:b/>
                <w:bCs/>
                <w:color w:val="1A1A2E"/>
              </w:rPr>
              <w:t>Enterprise Synthesis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4231A10C" w14:textId="77777777" w:rsidR="00ED47ED" w:rsidRDefault="0015594F">
            <w:pPr>
              <w:spacing w:after="30"/>
            </w:pPr>
            <w:r>
              <w:rPr>
                <w:b/>
                <w:bCs/>
                <w:color w:val="1A1A2E"/>
              </w:rPr>
              <w:t>All enterprise intelligence unified in one CEO view</w:t>
            </w:r>
          </w:p>
          <w:p w14:paraId="04FC22E7" w14:textId="77777777" w:rsidR="00ED47ED" w:rsidRDefault="0015594F">
            <w:pPr>
              <w:spacing w:after="80"/>
            </w:pPr>
            <w:r>
              <w:rPr>
                <w:i/>
                <w:iCs/>
                <w:sz w:val="18"/>
                <w:szCs w:val="18"/>
              </w:rPr>
              <w:t>Strategy, finance, operations, talent, risk, market integrated</w:t>
            </w:r>
          </w:p>
        </w:tc>
      </w:tr>
      <w:tr w:rsidR="00ED47ED" w14:paraId="0637E79D"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6EBC2F5A" w14:textId="77777777" w:rsidR="00ED47ED" w:rsidRDefault="0015594F">
            <w:pPr>
              <w:spacing w:after="80"/>
              <w:jc w:val="center"/>
            </w:pPr>
            <w:r>
              <w:rPr>
                <w:b/>
                <w:bCs/>
                <w:color w:val="FFFFFF"/>
                <w:sz w:val="22"/>
                <w:szCs w:val="22"/>
              </w:rPr>
              <w:t>02</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447182C9" w14:textId="77777777" w:rsidR="00ED47ED" w:rsidRDefault="0015594F">
            <w:pPr>
              <w:spacing w:after="80"/>
            </w:pPr>
            <w:r>
              <w:rPr>
                <w:b/>
                <w:bCs/>
                <w:color w:val="1A1A2E"/>
              </w:rPr>
              <w:t>Decision Queue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51B332DC" w14:textId="77777777" w:rsidR="00ED47ED" w:rsidRDefault="0015594F">
            <w:pPr>
              <w:spacing w:after="30"/>
            </w:pPr>
            <w:r>
              <w:rPr>
                <w:b/>
                <w:bCs/>
                <w:color w:val="1A1A2E"/>
              </w:rPr>
              <w:t>CEO decision queue managed and prioritised</w:t>
            </w:r>
          </w:p>
          <w:p w14:paraId="62B2F398" w14:textId="77777777" w:rsidR="00ED47ED" w:rsidRDefault="0015594F">
            <w:pPr>
              <w:spacing w:after="80"/>
            </w:pPr>
            <w:r>
              <w:rPr>
                <w:i/>
                <w:iCs/>
                <w:sz w:val="18"/>
                <w:szCs w:val="18"/>
              </w:rPr>
              <w:t>Urgent / important / delegate / ignore classified per issue</w:t>
            </w:r>
          </w:p>
        </w:tc>
      </w:tr>
      <w:tr w:rsidR="00ED47ED" w14:paraId="04553D7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29BD19E6" w14:textId="77777777" w:rsidR="00ED47ED" w:rsidRDefault="0015594F">
            <w:pPr>
              <w:spacing w:after="80"/>
              <w:jc w:val="center"/>
            </w:pPr>
            <w:r>
              <w:rPr>
                <w:b/>
                <w:bCs/>
                <w:color w:val="FFFFFF"/>
                <w:sz w:val="22"/>
                <w:szCs w:val="22"/>
              </w:rPr>
              <w:t>03</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5697584E" w14:textId="77777777" w:rsidR="00ED47ED" w:rsidRDefault="0015594F">
            <w:pPr>
              <w:spacing w:after="80"/>
            </w:pPr>
            <w:r>
              <w:rPr>
                <w:b/>
                <w:bCs/>
                <w:color w:val="1A1A2E"/>
              </w:rPr>
              <w:t>Signal Filter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07239AAE" w14:textId="77777777" w:rsidR="00ED47ED" w:rsidRDefault="0015594F">
            <w:pPr>
              <w:spacing w:after="30"/>
            </w:pPr>
            <w:r>
              <w:rPr>
                <w:b/>
                <w:bCs/>
                <w:color w:val="1A1A2E"/>
              </w:rPr>
              <w:t>Signal vs. noise separation performed</w:t>
            </w:r>
          </w:p>
          <w:p w14:paraId="7BF1BFBA" w14:textId="77777777" w:rsidR="00ED47ED" w:rsidRDefault="0015594F">
            <w:pPr>
              <w:spacing w:after="80"/>
            </w:pPr>
            <w:r>
              <w:rPr>
                <w:i/>
                <w:iCs/>
                <w:sz w:val="18"/>
                <w:szCs w:val="18"/>
              </w:rPr>
              <w:t>CEO attention directed to the 20% that matters</w:t>
            </w:r>
          </w:p>
        </w:tc>
      </w:tr>
      <w:tr w:rsidR="00ED47ED" w14:paraId="118B9FF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552360C8" w14:textId="77777777" w:rsidR="00ED47ED" w:rsidRDefault="0015594F">
            <w:pPr>
              <w:spacing w:after="80"/>
              <w:jc w:val="center"/>
            </w:pPr>
            <w:r>
              <w:rPr>
                <w:b/>
                <w:bCs/>
                <w:color w:val="FFFFFF"/>
                <w:sz w:val="22"/>
                <w:szCs w:val="22"/>
              </w:rPr>
              <w:t>04</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4944CA19" w14:textId="77777777" w:rsidR="00ED47ED" w:rsidRDefault="0015594F">
            <w:pPr>
              <w:spacing w:after="80"/>
            </w:pPr>
            <w:r>
              <w:rPr>
                <w:b/>
                <w:bCs/>
                <w:color w:val="1A1A2E"/>
              </w:rPr>
              <w:t>Pattern Recognition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6F09FB12" w14:textId="77777777" w:rsidR="00ED47ED" w:rsidRDefault="0015594F">
            <w:pPr>
              <w:spacing w:after="30"/>
            </w:pPr>
            <w:r>
              <w:rPr>
                <w:b/>
                <w:bCs/>
                <w:color w:val="1A1A2E"/>
              </w:rPr>
              <w:t>Non-obvious patterns identified across enterprise</w:t>
            </w:r>
          </w:p>
          <w:p w14:paraId="6CF1C125" w14:textId="77777777" w:rsidR="00ED47ED" w:rsidRDefault="0015594F">
            <w:pPr>
              <w:spacing w:after="80"/>
            </w:pPr>
            <w:r>
              <w:rPr>
                <w:i/>
                <w:iCs/>
                <w:sz w:val="18"/>
                <w:szCs w:val="18"/>
              </w:rPr>
              <w:t>Emerging risks and opportunities detected before obvious</w:t>
            </w:r>
          </w:p>
        </w:tc>
      </w:tr>
      <w:tr w:rsidR="00ED47ED" w14:paraId="68F0C7F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348422B1" w14:textId="77777777" w:rsidR="00ED47ED" w:rsidRDefault="0015594F">
            <w:pPr>
              <w:spacing w:after="80"/>
              <w:jc w:val="center"/>
            </w:pPr>
            <w:r>
              <w:rPr>
                <w:b/>
                <w:bCs/>
                <w:color w:val="FFFFFF"/>
                <w:sz w:val="22"/>
                <w:szCs w:val="22"/>
              </w:rPr>
              <w:t>05</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4C33ABFA" w14:textId="77777777" w:rsidR="00ED47ED" w:rsidRDefault="0015594F">
            <w:pPr>
              <w:spacing w:after="80"/>
            </w:pPr>
            <w:r>
              <w:rPr>
                <w:b/>
                <w:bCs/>
                <w:color w:val="1A1A2E"/>
              </w:rPr>
              <w:t>Decision Framework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75598131" w14:textId="77777777" w:rsidR="00ED47ED" w:rsidRDefault="0015594F">
            <w:pPr>
              <w:spacing w:after="30"/>
            </w:pPr>
            <w:r>
              <w:rPr>
                <w:b/>
                <w:bCs/>
                <w:color w:val="1A1A2E"/>
              </w:rPr>
              <w:t>Structured decision framework prepared for major decisions</w:t>
            </w:r>
          </w:p>
          <w:p w14:paraId="05BE19CF" w14:textId="77777777" w:rsidR="00ED47ED" w:rsidRDefault="0015594F">
            <w:pPr>
              <w:spacing w:after="80"/>
            </w:pPr>
            <w:r>
              <w:rPr>
                <w:i/>
                <w:iCs/>
                <w:sz w:val="18"/>
                <w:szCs w:val="18"/>
              </w:rPr>
              <w:t>Alternatives, evidence, risks, and consequences for CEO</w:t>
            </w:r>
          </w:p>
        </w:tc>
      </w:tr>
      <w:tr w:rsidR="00ED47ED" w14:paraId="03D5F72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2F5E"/>
            <w:tcMar>
              <w:top w:w="80" w:type="dxa"/>
              <w:left w:w="60" w:type="dxa"/>
              <w:bottom w:w="80" w:type="dxa"/>
              <w:right w:w="60" w:type="dxa"/>
            </w:tcMar>
            <w:vAlign w:val="center"/>
          </w:tcPr>
          <w:p w14:paraId="7834C158" w14:textId="77777777" w:rsidR="00ED47ED" w:rsidRDefault="0015594F">
            <w:pPr>
              <w:spacing w:after="80"/>
              <w:jc w:val="center"/>
            </w:pPr>
            <w:r>
              <w:rPr>
                <w:b/>
                <w:bCs/>
                <w:color w:val="FFFFFF"/>
                <w:sz w:val="22"/>
                <w:szCs w:val="22"/>
              </w:rPr>
              <w:t>06</w:t>
            </w:r>
          </w:p>
        </w:tc>
        <w:tc>
          <w:tcPr>
            <w:tcW w:w="2400" w:type="dxa"/>
            <w:tcBorders>
              <w:top w:val="none" w:sz="0" w:space="0" w:color="FFFFFF"/>
              <w:left w:val="single" w:sz="1" w:space="0" w:color="00B4D8"/>
              <w:bottom w:val="single" w:sz="1" w:space="0" w:color="DDDDDD"/>
              <w:right w:val="none" w:sz="0" w:space="0" w:color="FFFFFF"/>
            </w:tcBorders>
            <w:shd w:val="clear" w:color="auto" w:fill="F2F5F9"/>
            <w:tcMar>
              <w:top w:w="80" w:type="dxa"/>
              <w:left w:w="120" w:type="dxa"/>
              <w:bottom w:w="80" w:type="dxa"/>
              <w:right w:w="80" w:type="dxa"/>
            </w:tcMar>
          </w:tcPr>
          <w:p w14:paraId="1AEA5305" w14:textId="77777777" w:rsidR="00ED47ED" w:rsidRDefault="0015594F">
            <w:pPr>
              <w:spacing w:after="80"/>
            </w:pPr>
            <w:r>
              <w:rPr>
                <w:b/>
                <w:bCs/>
                <w:color w:val="1A1A2E"/>
              </w:rPr>
              <w:t>Forward Intelligence Agent</w:t>
            </w:r>
          </w:p>
        </w:tc>
        <w:tc>
          <w:tcPr>
            <w:tcW w:w="6846" w:type="dxa"/>
            <w:tcBorders>
              <w:top w:val="none" w:sz="0" w:space="0" w:color="FFFFFF"/>
              <w:left w:val="none" w:sz="0" w:space="0" w:color="FFFFFF"/>
              <w:bottom w:val="single" w:sz="1" w:space="0" w:color="DDDDDD"/>
              <w:right w:val="none" w:sz="0" w:space="0" w:color="FFFFFF"/>
            </w:tcBorders>
            <w:shd w:val="clear" w:color="auto" w:fill="E8EDF4"/>
            <w:tcMar>
              <w:top w:w="80" w:type="dxa"/>
              <w:left w:w="120" w:type="dxa"/>
              <w:bottom w:w="80" w:type="dxa"/>
              <w:right w:w="80" w:type="dxa"/>
            </w:tcMar>
          </w:tcPr>
          <w:p w14:paraId="2A7F98A5" w14:textId="77777777" w:rsidR="00ED47ED" w:rsidRDefault="0015594F">
            <w:pPr>
              <w:spacing w:after="30"/>
            </w:pPr>
            <w:r>
              <w:rPr>
                <w:b/>
                <w:bCs/>
                <w:color w:val="1A1A2E"/>
              </w:rPr>
              <w:t>12-month forward view prepared monthly</w:t>
            </w:r>
          </w:p>
          <w:p w14:paraId="7C0FC3C2" w14:textId="77777777" w:rsidR="00ED47ED" w:rsidRDefault="0015594F">
            <w:pPr>
              <w:spacing w:after="80"/>
            </w:pPr>
            <w:r>
              <w:rPr>
                <w:i/>
                <w:iCs/>
                <w:sz w:val="18"/>
                <w:szCs w:val="18"/>
              </w:rPr>
              <w:t>Anticipated decisions, risks, and opportunities for CEO calendar</w:t>
            </w:r>
          </w:p>
        </w:tc>
      </w:tr>
      <w:tr w:rsidR="00ED47ED" w14:paraId="72CCF59E"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E4FA8"/>
            <w:tcMar>
              <w:top w:w="80" w:type="dxa"/>
              <w:left w:w="60" w:type="dxa"/>
              <w:bottom w:w="80" w:type="dxa"/>
              <w:right w:w="60" w:type="dxa"/>
            </w:tcMar>
            <w:vAlign w:val="center"/>
          </w:tcPr>
          <w:p w14:paraId="4277F2AE" w14:textId="77777777" w:rsidR="00ED47ED" w:rsidRDefault="0015594F">
            <w:pPr>
              <w:spacing w:after="80"/>
              <w:jc w:val="center"/>
            </w:pPr>
            <w:r>
              <w:rPr>
                <w:b/>
                <w:bCs/>
                <w:color w:val="FFFFFF"/>
                <w:sz w:val="22"/>
                <w:szCs w:val="22"/>
              </w:rPr>
              <w:t>07</w:t>
            </w:r>
          </w:p>
        </w:tc>
        <w:tc>
          <w:tcPr>
            <w:tcW w:w="2400" w:type="dxa"/>
            <w:tcBorders>
              <w:top w:val="none" w:sz="0" w:space="0" w:color="FFFFFF"/>
              <w:left w:val="single" w:sz="1" w:space="0" w:color="00B4D8"/>
              <w:bottom w:val="single" w:sz="1" w:space="0" w:color="DDDDDD"/>
              <w:right w:val="none" w:sz="0" w:space="0" w:color="FFFFFF"/>
            </w:tcBorders>
            <w:shd w:val="clear" w:color="auto" w:fill="D6E4F7"/>
            <w:tcMar>
              <w:top w:w="80" w:type="dxa"/>
              <w:left w:w="120" w:type="dxa"/>
              <w:bottom w:w="80" w:type="dxa"/>
              <w:right w:w="80" w:type="dxa"/>
            </w:tcMar>
          </w:tcPr>
          <w:p w14:paraId="0EA5D0AF" w14:textId="77777777" w:rsidR="00ED47ED" w:rsidRDefault="0015594F">
            <w:pPr>
              <w:spacing w:after="80"/>
            </w:pPr>
            <w:r>
              <w:rPr>
                <w:b/>
                <w:bCs/>
                <w:color w:val="1A1A2E"/>
              </w:rPr>
              <w:t>CEO Morning Intelligence Brief Agent</w:t>
            </w:r>
          </w:p>
        </w:tc>
        <w:tc>
          <w:tcPr>
            <w:tcW w:w="6846" w:type="dxa"/>
            <w:tcBorders>
              <w:top w:val="none" w:sz="0" w:space="0" w:color="FFFFFF"/>
              <w:left w:val="none" w:sz="0" w:space="0" w:color="FFFFFF"/>
              <w:bottom w:val="single" w:sz="1" w:space="0" w:color="DDDDDD"/>
              <w:right w:val="none" w:sz="0" w:space="0" w:color="FFFFFF"/>
            </w:tcBorders>
            <w:shd w:val="clear" w:color="auto" w:fill="FFFFFF"/>
            <w:tcMar>
              <w:top w:w="80" w:type="dxa"/>
              <w:left w:w="120" w:type="dxa"/>
              <w:bottom w:w="80" w:type="dxa"/>
              <w:right w:w="80" w:type="dxa"/>
            </w:tcMar>
          </w:tcPr>
          <w:p w14:paraId="0A438A64" w14:textId="77777777" w:rsidR="00ED47ED" w:rsidRDefault="0015594F">
            <w:pPr>
              <w:spacing w:after="30"/>
            </w:pPr>
            <w:r>
              <w:rPr>
                <w:b/>
                <w:bCs/>
                <w:color w:val="1A1A2E"/>
              </w:rPr>
              <w:t>Daily CEO intelligence brief maintained</w:t>
            </w:r>
          </w:p>
          <w:p w14:paraId="5C20D660" w14:textId="77777777" w:rsidR="00ED47ED" w:rsidRDefault="0015594F">
            <w:pPr>
              <w:spacing w:after="80"/>
            </w:pPr>
            <w:r>
              <w:rPr>
                <w:i/>
                <w:iCs/>
                <w:sz w:val="18"/>
                <w:szCs w:val="18"/>
              </w:rPr>
              <w:t>Overnight signals, today's priorities, and decision queue</w:t>
            </w:r>
          </w:p>
        </w:tc>
      </w:tr>
    </w:tbl>
    <w:p w14:paraId="3BF798F2"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109CCB64"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5E"/>
            <w:tcMar>
              <w:top w:w="80" w:type="dxa"/>
              <w:left w:w="160" w:type="dxa"/>
              <w:bottom w:w="80" w:type="dxa"/>
              <w:right w:w="120" w:type="dxa"/>
            </w:tcMar>
          </w:tcPr>
          <w:p w14:paraId="24B360FF" w14:textId="77777777" w:rsidR="00ED47ED" w:rsidRDefault="0015594F">
            <w:pPr>
              <w:spacing w:after="80"/>
            </w:pPr>
            <w:r>
              <w:rPr>
                <w:b/>
                <w:bCs/>
                <w:color w:val="FFFFFF"/>
                <w:sz w:val="19"/>
                <w:szCs w:val="19"/>
              </w:rPr>
              <w:t>CONFIDENCE-BASED ROUTING</w:t>
            </w:r>
          </w:p>
        </w:tc>
      </w:tr>
    </w:tbl>
    <w:p w14:paraId="6A336A02" w14:textId="77777777" w:rsidR="00ED47ED" w:rsidRDefault="00ED47ED">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546"/>
      </w:tblGrid>
      <w:tr w:rsidR="00ED47ED" w14:paraId="6E70CF42"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5176AEC9" w14:textId="77777777" w:rsidR="00ED47ED" w:rsidRDefault="0015594F">
            <w:pPr>
              <w:spacing w:after="80"/>
            </w:pPr>
            <w:r>
              <w:rPr>
                <w:b/>
                <w:bCs/>
                <w:color w:val="FFFFFF"/>
                <w:sz w:val="19"/>
                <w:szCs w:val="19"/>
              </w:rPr>
              <w:t>Confidence / Trigger</w:t>
            </w:r>
          </w:p>
        </w:tc>
        <w:tc>
          <w:tcPr>
            <w:tcW w:w="360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511C299D" w14:textId="77777777" w:rsidR="00ED47ED" w:rsidRDefault="0015594F">
            <w:pPr>
              <w:spacing w:after="80"/>
            </w:pPr>
            <w:r>
              <w:rPr>
                <w:b/>
                <w:bCs/>
                <w:color w:val="FFFFFF"/>
                <w:sz w:val="19"/>
                <w:szCs w:val="19"/>
              </w:rPr>
              <w:t>Action</w:t>
            </w:r>
          </w:p>
        </w:tc>
        <w:tc>
          <w:tcPr>
            <w:tcW w:w="3546"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80" w:type="dxa"/>
            </w:tcMar>
          </w:tcPr>
          <w:p w14:paraId="407548A6" w14:textId="77777777" w:rsidR="00ED47ED" w:rsidRDefault="0015594F">
            <w:pPr>
              <w:spacing w:after="80"/>
            </w:pPr>
            <w:r>
              <w:rPr>
                <w:b/>
                <w:bCs/>
                <w:color w:val="FFFFFF"/>
                <w:sz w:val="19"/>
                <w:szCs w:val="19"/>
              </w:rPr>
              <w:t>Human Effort Required</w:t>
            </w:r>
          </w:p>
        </w:tc>
      </w:tr>
      <w:tr w:rsidR="00ED47ED" w14:paraId="7E48B0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78CC17B3" w14:textId="77777777" w:rsidR="00ED47ED" w:rsidRDefault="0015594F">
            <w:pPr>
              <w:spacing w:after="80"/>
            </w:pPr>
            <w:r>
              <w:rPr>
                <w:b/>
                <w:bCs/>
                <w:color w:val="1A1A2E"/>
                <w:sz w:val="19"/>
                <w:szCs w:val="19"/>
              </w:rPr>
              <w:t>No urgent issues; enterprise operating normally</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8B6307A" w14:textId="77777777" w:rsidR="00ED47ED" w:rsidRDefault="0015594F">
            <w:pPr>
              <w:spacing w:after="80"/>
            </w:pPr>
            <w:r>
              <w:rPr>
                <w:sz w:val="19"/>
                <w:szCs w:val="19"/>
              </w:rPr>
              <w:t>Daily CEO brief; weekly enterprise intelligence review</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106E9B4E" w14:textId="77777777" w:rsidR="00ED47ED" w:rsidRDefault="0015594F">
            <w:pPr>
              <w:spacing w:after="80"/>
            </w:pPr>
            <w:r>
              <w:rPr>
                <w:sz w:val="19"/>
                <w:szCs w:val="19"/>
              </w:rPr>
              <w:t>CEO standard review cadence</w:t>
            </w:r>
          </w:p>
        </w:tc>
      </w:tr>
      <w:tr w:rsidR="00ED47ED" w14:paraId="76EFAD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5B30ABA" w14:textId="77777777" w:rsidR="00ED47ED" w:rsidRDefault="0015594F">
            <w:pPr>
              <w:spacing w:after="80"/>
            </w:pPr>
            <w:r>
              <w:rPr>
                <w:b/>
                <w:bCs/>
                <w:color w:val="1A1A2E"/>
                <w:sz w:val="19"/>
                <w:szCs w:val="19"/>
              </w:rPr>
              <w:t>Multiple converging weak signals into a material issue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0AF5738" w14:textId="77777777" w:rsidR="00ED47ED" w:rsidRDefault="0015594F">
            <w:pPr>
              <w:spacing w:after="80"/>
            </w:pPr>
            <w:r>
              <w:rPr>
                <w:sz w:val="19"/>
                <w:szCs w:val="19"/>
              </w:rPr>
              <w:t>CEO alerted; pattern analysis brief prepared</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1B1A40F" w14:textId="77777777" w:rsidR="00ED47ED" w:rsidRDefault="0015594F">
            <w:pPr>
              <w:spacing w:after="80"/>
            </w:pPr>
            <w:r>
              <w:rPr>
                <w:sz w:val="19"/>
                <w:szCs w:val="19"/>
              </w:rPr>
              <w:t>CEO + relevant function action</w:t>
            </w:r>
          </w:p>
        </w:tc>
      </w:tr>
      <w:tr w:rsidR="00ED47ED" w14:paraId="5B1D95C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63DD8CC2" w14:textId="77777777" w:rsidR="00ED47ED" w:rsidRDefault="0015594F">
            <w:pPr>
              <w:spacing w:after="80"/>
            </w:pPr>
            <w:r>
              <w:rPr>
                <w:b/>
                <w:bCs/>
                <w:color w:val="1A1A2E"/>
                <w:sz w:val="19"/>
                <w:szCs w:val="19"/>
              </w:rPr>
              <w:t>Decision queue exceeding CEO bandwidth</w:t>
            </w:r>
          </w:p>
        </w:tc>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456DDE0B" w14:textId="77777777" w:rsidR="00ED47ED" w:rsidRDefault="0015594F">
            <w:pPr>
              <w:spacing w:after="80"/>
            </w:pPr>
            <w:r>
              <w:rPr>
                <w:sz w:val="19"/>
                <w:szCs w:val="19"/>
              </w:rPr>
              <w:t>Delegation recommendations; prioritisation framework applied</w:t>
            </w:r>
          </w:p>
        </w:tc>
        <w:tc>
          <w:tcPr>
            <w:tcW w:w="3546"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80" w:type="dxa"/>
            </w:tcMar>
          </w:tcPr>
          <w:p w14:paraId="22EC3798" w14:textId="77777777" w:rsidR="00ED47ED" w:rsidRDefault="0015594F">
            <w:pPr>
              <w:spacing w:after="80"/>
            </w:pPr>
            <w:r>
              <w:rPr>
                <w:sz w:val="19"/>
                <w:szCs w:val="19"/>
              </w:rPr>
              <w:t>CEO + COO delegation review</w:t>
            </w:r>
          </w:p>
        </w:tc>
      </w:tr>
      <w:tr w:rsidR="00ED47ED" w14:paraId="31E414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90747FD" w14:textId="77777777" w:rsidR="00ED47ED" w:rsidRDefault="0015594F">
            <w:pPr>
              <w:spacing w:after="80"/>
            </w:pPr>
            <w:r>
              <w:rPr>
                <w:b/>
                <w:bCs/>
                <w:color w:val="1A1A2E"/>
                <w:sz w:val="19"/>
                <w:szCs w:val="19"/>
              </w:rPr>
              <w:t>Enterprise-level strategic decision required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76168D6" w14:textId="77777777" w:rsidR="00ED47ED" w:rsidRDefault="0015594F">
            <w:pPr>
              <w:spacing w:after="80"/>
            </w:pPr>
            <w:r>
              <w:rPr>
                <w:sz w:val="19"/>
                <w:szCs w:val="19"/>
              </w:rPr>
              <w:t>Full decision framework: alternatives, evidence, consequences</w:t>
            </w:r>
          </w:p>
        </w:tc>
        <w:tc>
          <w:tcPr>
            <w:tcW w:w="3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EFFAEDB" w14:textId="77777777" w:rsidR="00ED47ED" w:rsidRDefault="0015594F">
            <w:pPr>
              <w:spacing w:after="80"/>
            </w:pPr>
            <w:r>
              <w:rPr>
                <w:sz w:val="19"/>
                <w:szCs w:val="19"/>
              </w:rPr>
              <w:t>CEO + Board if material</w:t>
            </w:r>
          </w:p>
        </w:tc>
      </w:tr>
    </w:tbl>
    <w:p w14:paraId="16047ED4" w14:textId="77777777" w:rsidR="00ED47ED" w:rsidRDefault="00ED47ED">
      <w:pPr>
        <w:spacing w:before="8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D47ED" w14:paraId="322847FD" w14:textId="77777777">
        <w:tblPrEx>
          <w:tblCellMar>
            <w:top w:w="0" w:type="dxa"/>
            <w:bottom w:w="0" w:type="dxa"/>
          </w:tblCellMar>
        </w:tblPrEx>
        <w:tc>
          <w:tcPr>
            <w:tcW w:w="9746" w:type="dxa"/>
            <w:tcBorders>
              <w:top w:val="single" w:sz="6" w:space="0" w:color="1B6B3A"/>
              <w:left w:val="none" w:sz="0" w:space="0" w:color="FFFFFF"/>
              <w:bottom w:val="none" w:sz="0" w:space="0" w:color="FFFFFF"/>
              <w:right w:val="none" w:sz="0" w:space="0" w:color="FFFFFF"/>
            </w:tcBorders>
            <w:shd w:val="clear" w:color="auto" w:fill="EAF7EE"/>
            <w:tcMar>
              <w:top w:w="100" w:type="dxa"/>
              <w:left w:w="160" w:type="dxa"/>
              <w:bottom w:w="100" w:type="dxa"/>
              <w:right w:w="120" w:type="dxa"/>
            </w:tcMar>
          </w:tcPr>
          <w:p w14:paraId="4582489B" w14:textId="77777777" w:rsidR="00ED47ED" w:rsidRDefault="0015594F">
            <w:pPr>
              <w:spacing w:after="80"/>
            </w:pPr>
            <w:r>
              <w:rPr>
                <w:b/>
                <w:bCs/>
                <w:color w:val="1B6B3A"/>
              </w:rPr>
              <w:t xml:space="preserve">Outcome:  </w:t>
            </w:r>
            <w:r>
              <w:rPr>
                <w:color w:val="1A1A2E"/>
              </w:rPr>
              <w:t>CEO decision quality improved — structured decision frameworks reduce intuition-dependent choices by 40%. CEO time spent on high-value decisions vs. information processing: improved from 30% to 65%. Zero material enterprise signal missed due to information overload. CEO situational awareness described by board as 'qualitatively superior' to prior state.</w:t>
            </w:r>
          </w:p>
        </w:tc>
      </w:tr>
    </w:tbl>
    <w:p w14:paraId="4E5E7B0B" w14:textId="77777777" w:rsidR="00ED47ED" w:rsidRDefault="00ED47ED">
      <w:pPr>
        <w:spacing w:before="80" w:after="80"/>
      </w:pPr>
    </w:p>
    <w:sectPr w:rsidR="00ED47E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D05B7"/>
    <w:multiLevelType w:val="hybridMultilevel"/>
    <w:tmpl w:val="E188AF1E"/>
    <w:lvl w:ilvl="0" w:tplc="8B1674F4">
      <w:start w:val="1"/>
      <w:numFmt w:val="bullet"/>
      <w:lvlText w:val="•"/>
      <w:lvlJc w:val="left"/>
      <w:pPr>
        <w:ind w:left="720" w:hanging="360"/>
      </w:pPr>
      <w:rPr>
        <w:rFonts w:ascii="Arial" w:eastAsia="Arial" w:hAnsi="Arial" w:cs="Arial"/>
      </w:rPr>
    </w:lvl>
    <w:lvl w:ilvl="1" w:tplc="2E9EA8DE">
      <w:numFmt w:val="decimal"/>
      <w:lvlText w:val=""/>
      <w:lvlJc w:val="left"/>
    </w:lvl>
    <w:lvl w:ilvl="2" w:tplc="FB2C5CAE">
      <w:numFmt w:val="decimal"/>
      <w:lvlText w:val=""/>
      <w:lvlJc w:val="left"/>
    </w:lvl>
    <w:lvl w:ilvl="3" w:tplc="D9681F3E">
      <w:numFmt w:val="decimal"/>
      <w:lvlText w:val=""/>
      <w:lvlJc w:val="left"/>
    </w:lvl>
    <w:lvl w:ilvl="4" w:tplc="0A5A868C">
      <w:numFmt w:val="decimal"/>
      <w:lvlText w:val=""/>
      <w:lvlJc w:val="left"/>
    </w:lvl>
    <w:lvl w:ilvl="5" w:tplc="3022D370">
      <w:numFmt w:val="decimal"/>
      <w:lvlText w:val=""/>
      <w:lvlJc w:val="left"/>
    </w:lvl>
    <w:lvl w:ilvl="6" w:tplc="2FD45006">
      <w:numFmt w:val="decimal"/>
      <w:lvlText w:val=""/>
      <w:lvlJc w:val="left"/>
    </w:lvl>
    <w:lvl w:ilvl="7" w:tplc="7A740F48">
      <w:numFmt w:val="decimal"/>
      <w:lvlText w:val=""/>
      <w:lvlJc w:val="left"/>
    </w:lvl>
    <w:lvl w:ilvl="8" w:tplc="AA867092">
      <w:numFmt w:val="decimal"/>
      <w:lvlText w:val=""/>
      <w:lvlJc w:val="left"/>
    </w:lvl>
  </w:abstractNum>
  <w:abstractNum w:abstractNumId="1" w15:restartNumberingAfterBreak="0">
    <w:nsid w:val="5DA41E3E"/>
    <w:multiLevelType w:val="hybridMultilevel"/>
    <w:tmpl w:val="B15A5AAC"/>
    <w:lvl w:ilvl="0" w:tplc="14A20720">
      <w:start w:val="1"/>
      <w:numFmt w:val="bullet"/>
      <w:lvlText w:val="●"/>
      <w:lvlJc w:val="left"/>
      <w:pPr>
        <w:ind w:left="720" w:hanging="360"/>
      </w:pPr>
    </w:lvl>
    <w:lvl w:ilvl="1" w:tplc="B97C40AA">
      <w:start w:val="1"/>
      <w:numFmt w:val="bullet"/>
      <w:lvlText w:val="○"/>
      <w:lvlJc w:val="left"/>
      <w:pPr>
        <w:ind w:left="1440" w:hanging="360"/>
      </w:pPr>
    </w:lvl>
    <w:lvl w:ilvl="2" w:tplc="4AB6B856">
      <w:start w:val="1"/>
      <w:numFmt w:val="bullet"/>
      <w:lvlText w:val="■"/>
      <w:lvlJc w:val="left"/>
      <w:pPr>
        <w:ind w:left="2160" w:hanging="360"/>
      </w:pPr>
    </w:lvl>
    <w:lvl w:ilvl="3" w:tplc="3CFC2032">
      <w:start w:val="1"/>
      <w:numFmt w:val="bullet"/>
      <w:lvlText w:val="●"/>
      <w:lvlJc w:val="left"/>
      <w:pPr>
        <w:ind w:left="2880" w:hanging="360"/>
      </w:pPr>
    </w:lvl>
    <w:lvl w:ilvl="4" w:tplc="669E5468">
      <w:start w:val="1"/>
      <w:numFmt w:val="bullet"/>
      <w:lvlText w:val="○"/>
      <w:lvlJc w:val="left"/>
      <w:pPr>
        <w:ind w:left="3600" w:hanging="360"/>
      </w:pPr>
    </w:lvl>
    <w:lvl w:ilvl="5" w:tplc="7826B802">
      <w:start w:val="1"/>
      <w:numFmt w:val="bullet"/>
      <w:lvlText w:val="■"/>
      <w:lvlJc w:val="left"/>
      <w:pPr>
        <w:ind w:left="4320" w:hanging="360"/>
      </w:pPr>
    </w:lvl>
    <w:lvl w:ilvl="6" w:tplc="99CEDF8A">
      <w:start w:val="1"/>
      <w:numFmt w:val="bullet"/>
      <w:lvlText w:val="●"/>
      <w:lvlJc w:val="left"/>
      <w:pPr>
        <w:ind w:left="5040" w:hanging="360"/>
      </w:pPr>
    </w:lvl>
    <w:lvl w:ilvl="7" w:tplc="40209C94">
      <w:start w:val="1"/>
      <w:numFmt w:val="bullet"/>
      <w:lvlText w:val="●"/>
      <w:lvlJc w:val="left"/>
      <w:pPr>
        <w:ind w:left="5760" w:hanging="360"/>
      </w:pPr>
    </w:lvl>
    <w:lvl w:ilvl="8" w:tplc="585641E8">
      <w:start w:val="1"/>
      <w:numFmt w:val="bullet"/>
      <w:lvlText w:val="●"/>
      <w:lvlJc w:val="left"/>
      <w:pPr>
        <w:ind w:left="6480" w:hanging="360"/>
      </w:pPr>
    </w:lvl>
  </w:abstractNum>
  <w:num w:numId="1" w16cid:durableId="12231771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7ED"/>
    <w:rsid w:val="0015594F"/>
    <w:rsid w:val="00993050"/>
    <w:rsid w:val="00B16C5D"/>
    <w:rsid w:val="00ED47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FB8D768"/>
  <w15:docId w15:val="{280D3385-C5A6-7444-BA51-CD3E95A60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550"/>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1A2E"/>
      <w:sz w:val="32"/>
      <w:szCs w:val="32"/>
    </w:rPr>
  </w:style>
  <w:style w:type="paragraph" w:styleId="Heading2">
    <w:name w:val="heading 2"/>
    <w:uiPriority w:val="9"/>
    <w:semiHidden/>
    <w:unhideWhenUsed/>
    <w:qFormat/>
    <w:pPr>
      <w:spacing w:before="180" w:after="8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19884</Words>
  <Characters>113339</Characters>
  <Application>Microsoft Office Word</Application>
  <DocSecurity>0</DocSecurity>
  <Lines>944</Lines>
  <Paragraphs>265</Paragraphs>
  <ScaleCrop>false</ScaleCrop>
  <Company/>
  <LinksUpToDate>false</LinksUpToDate>
  <CharactersWithSpaces>132958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2026-02-25T16:18:00Z</dcterms:created>
  <dcterms:modified xsi:type="dcterms:W3CDTF">2026-02-25T16:18:00Z</dcterms:modified>
</cp:coreProperties>
</file>