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4FB70" w14:textId="77777777" w:rsidR="00513912" w:rsidRDefault="00513912">
      <w:pPr>
        <w:spacing w:before="120"/>
      </w:pPr>
    </w:p>
    <w:p w14:paraId="544E9A27" w14:textId="77777777" w:rsidR="00513912" w:rsidRDefault="00B97D91">
      <w:pPr>
        <w:spacing w:after="40"/>
        <w:jc w:val="center"/>
      </w:pPr>
      <w:r>
        <w:rPr>
          <w:b/>
          <w:bCs/>
          <w:color w:val="0C2340"/>
          <w:sz w:val="60"/>
          <w:szCs w:val="60"/>
        </w:rPr>
        <w:t>SequelString AI</w:t>
      </w:r>
    </w:p>
    <w:p w14:paraId="667CB949" w14:textId="77777777" w:rsidR="00513912" w:rsidRDefault="00B97D91">
      <w:pPr>
        <w:spacing w:after="160"/>
        <w:jc w:val="center"/>
      </w:pPr>
      <w:r>
        <w:rPr>
          <w:color w:val="1A56DB"/>
          <w:sz w:val="28"/>
          <w:szCs w:val="28"/>
        </w:rPr>
        <w:t>Enterprise Agentic AI Platform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765DDE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320" w:type="dxa"/>
              <w:left w:w="360" w:type="dxa"/>
              <w:bottom w:w="320" w:type="dxa"/>
              <w:right w:w="360" w:type="dxa"/>
            </w:tcMar>
          </w:tcPr>
          <w:p w14:paraId="59DD1922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46"/>
                <w:szCs w:val="46"/>
              </w:rPr>
              <w:t>Agentic AI Logic &amp; Flow</w:t>
            </w:r>
          </w:p>
          <w:p w14:paraId="121A119C" w14:textId="77777777" w:rsidR="00513912" w:rsidRDefault="00B97D91">
            <w:pPr>
              <w:spacing w:before="80"/>
              <w:jc w:val="center"/>
            </w:pPr>
            <w:r>
              <w:rPr>
                <w:b/>
                <w:bCs/>
                <w:color w:val="FCD34D"/>
                <w:sz w:val="46"/>
                <w:szCs w:val="46"/>
              </w:rPr>
              <w:t>Taxation Function</w:t>
            </w:r>
          </w:p>
          <w:p w14:paraId="0D224280" w14:textId="77777777" w:rsidR="00513912" w:rsidRDefault="00B97D91">
            <w:pPr>
              <w:spacing w:before="120"/>
              <w:jc w:val="center"/>
            </w:pPr>
            <w:r>
              <w:rPr>
                <w:i/>
                <w:iCs/>
                <w:color w:val="DBEAFE"/>
              </w:rPr>
              <w:t>36 Use Cases | Complete Agent Logic, Reasoning Layers &amp; Process Flows</w:t>
            </w:r>
          </w:p>
        </w:tc>
      </w:tr>
    </w:tbl>
    <w:p w14:paraId="0A2033BF" w14:textId="77777777" w:rsidR="00513912" w:rsidRDefault="00513912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13912" w14:paraId="5C8ECD5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EFF6FF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106DD512" w14:textId="77777777" w:rsidR="00513912" w:rsidRDefault="00B97D91">
            <w:pPr>
              <w:jc w:val="center"/>
            </w:pPr>
            <w:r>
              <w:rPr>
                <w:b/>
                <w:bCs/>
                <w:color w:val="1A56DB"/>
                <w:sz w:val="44"/>
                <w:szCs w:val="44"/>
              </w:rPr>
              <w:t>36</w:t>
            </w:r>
          </w:p>
          <w:p w14:paraId="6093CD3B" w14:textId="77777777" w:rsidR="00513912" w:rsidRDefault="00B97D91">
            <w:pPr>
              <w:jc w:val="center"/>
            </w:pPr>
            <w:r>
              <w:rPr>
                <w:color w:val="6B7280"/>
                <w:sz w:val="18"/>
                <w:szCs w:val="18"/>
              </w:rPr>
              <w:t>Use Cases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EFF6FF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21354B65" w14:textId="77777777" w:rsidR="00513912" w:rsidRDefault="00B97D91">
            <w:pPr>
              <w:jc w:val="center"/>
            </w:pPr>
            <w:r>
              <w:rPr>
                <w:b/>
                <w:bCs/>
                <w:color w:val="1A56DB"/>
                <w:sz w:val="44"/>
                <w:szCs w:val="44"/>
              </w:rPr>
              <w:t>8</w:t>
            </w:r>
          </w:p>
          <w:p w14:paraId="149A17F1" w14:textId="77777777" w:rsidR="00513912" w:rsidRDefault="00B97D91">
            <w:pPr>
              <w:jc w:val="center"/>
            </w:pPr>
            <w:r>
              <w:rPr>
                <w:color w:val="6B7280"/>
                <w:sz w:val="18"/>
                <w:szCs w:val="18"/>
              </w:rPr>
              <w:t>Tax Domains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EFF6FF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76953F81" w14:textId="77777777" w:rsidR="00513912" w:rsidRDefault="00B97D91">
            <w:pPr>
              <w:jc w:val="center"/>
            </w:pPr>
            <w:r>
              <w:rPr>
                <w:b/>
                <w:bCs/>
                <w:color w:val="1A56DB"/>
                <w:sz w:val="44"/>
                <w:szCs w:val="44"/>
              </w:rPr>
              <w:t>5</w:t>
            </w:r>
          </w:p>
          <w:p w14:paraId="56B23897" w14:textId="77777777" w:rsidR="00513912" w:rsidRDefault="00B97D91">
            <w:pPr>
              <w:jc w:val="center"/>
            </w:pPr>
            <w:r>
              <w:rPr>
                <w:color w:val="6B7280"/>
                <w:sz w:val="18"/>
                <w:szCs w:val="18"/>
              </w:rPr>
              <w:t>Reasoning Layers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EFF6FF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0E31D4F2" w14:textId="77777777" w:rsidR="00513912" w:rsidRDefault="00B97D91">
            <w:pPr>
              <w:jc w:val="center"/>
            </w:pPr>
            <w:r>
              <w:rPr>
                <w:b/>
                <w:bCs/>
                <w:color w:val="1A56DB"/>
                <w:sz w:val="28"/>
                <w:szCs w:val="28"/>
              </w:rPr>
              <w:t>Zero Penalties</w:t>
            </w:r>
          </w:p>
          <w:p w14:paraId="28C30475" w14:textId="77777777" w:rsidR="00513912" w:rsidRDefault="00B97D91">
            <w:pPr>
              <w:jc w:val="center"/>
            </w:pPr>
            <w:r>
              <w:rPr>
                <w:color w:val="6B7280"/>
                <w:sz w:val="18"/>
                <w:szCs w:val="18"/>
              </w:rPr>
              <w:t>Target Outcome</w:t>
            </w:r>
          </w:p>
        </w:tc>
      </w:tr>
    </w:tbl>
    <w:p w14:paraId="6D68CF28" w14:textId="77777777" w:rsidR="00513912" w:rsidRDefault="00513912">
      <w:pPr>
        <w:spacing w:before="200"/>
      </w:pPr>
    </w:p>
    <w:p w14:paraId="68E02D16" w14:textId="77777777" w:rsidR="00513912" w:rsidRDefault="00B97D9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792811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7B2E930F" w14:textId="77777777" w:rsidR="00513912" w:rsidRDefault="00B97D91">
            <w:r>
              <w:rPr>
                <w:b/>
                <w:bCs/>
                <w:color w:val="93C5FD"/>
                <w:sz w:val="19"/>
                <w:szCs w:val="19"/>
              </w:rPr>
              <w:t xml:space="preserve">TOC  </w:t>
            </w:r>
            <w:r>
              <w:rPr>
                <w:b/>
                <w:bCs/>
                <w:color w:val="FFFFFF"/>
                <w:sz w:val="30"/>
                <w:szCs w:val="30"/>
              </w:rPr>
              <w:t>Table of Contents — Tax Domains</w:t>
            </w:r>
          </w:p>
          <w:p w14:paraId="44CCA022" w14:textId="77777777" w:rsidR="00513912" w:rsidRDefault="00B97D91">
            <w:pPr>
              <w:spacing w:before="40"/>
            </w:pPr>
            <w:r>
              <w:rPr>
                <w:i/>
                <w:iCs/>
                <w:color w:val="BFDBFE"/>
                <w:sz w:val="19"/>
                <w:szCs w:val="19"/>
              </w:rPr>
              <w:t>36 Agentic AI Use Cases Across the Full Taxation Cycle</w:t>
            </w:r>
          </w:p>
        </w:tc>
      </w:tr>
    </w:tbl>
    <w:p w14:paraId="1137B483" w14:textId="77777777" w:rsidR="00513912" w:rsidRDefault="0051391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5720"/>
        <w:gridCol w:w="3000"/>
      </w:tblGrid>
      <w:tr w:rsidR="00513912" w14:paraId="7FECB11D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38C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4B339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GST</w:t>
            </w:r>
          </w:p>
        </w:tc>
        <w:tc>
          <w:tcPr>
            <w:tcW w:w="5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322C5CF0" w14:textId="77777777" w:rsidR="00513912" w:rsidRDefault="00B97D91">
            <w:r>
              <w:rPr>
                <w:b/>
                <w:bCs/>
                <w:color w:val="0C2340"/>
              </w:rPr>
              <w:t>Goods &amp; Services Tax (GST)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AF624BF" w14:textId="77777777" w:rsidR="00513912" w:rsidRDefault="00B97D91">
            <w:r>
              <w:rPr>
                <w:color w:val="1A56DB"/>
              </w:rPr>
              <w:t>Use Cases 01-07</w:t>
            </w:r>
          </w:p>
        </w:tc>
      </w:tr>
    </w:tbl>
    <w:p w14:paraId="36539DCC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5720"/>
        <w:gridCol w:w="3000"/>
      </w:tblGrid>
      <w:tr w:rsidR="00513912" w14:paraId="3520CC2A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9631E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IT</w:t>
            </w:r>
          </w:p>
        </w:tc>
        <w:tc>
          <w:tcPr>
            <w:tcW w:w="5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EBC3EBA" w14:textId="77777777" w:rsidR="00513912" w:rsidRDefault="00B97D91">
            <w:r>
              <w:rPr>
                <w:b/>
                <w:bCs/>
                <w:color w:val="0C2340"/>
              </w:rPr>
              <w:t>Income Tax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46BF54B0" w14:textId="77777777" w:rsidR="00513912" w:rsidRDefault="00B97D91">
            <w:r>
              <w:rPr>
                <w:color w:val="1A56DB"/>
              </w:rPr>
              <w:t>Use Cases 08-13</w:t>
            </w:r>
          </w:p>
        </w:tc>
      </w:tr>
    </w:tbl>
    <w:p w14:paraId="46453422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5720"/>
        <w:gridCol w:w="3000"/>
      </w:tblGrid>
      <w:tr w:rsidR="00513912" w14:paraId="68FDF845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DE420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TDS</w:t>
            </w:r>
          </w:p>
        </w:tc>
        <w:tc>
          <w:tcPr>
            <w:tcW w:w="5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2C558F6B" w14:textId="77777777" w:rsidR="00513912" w:rsidRDefault="00B97D91">
            <w:r>
              <w:rPr>
                <w:b/>
                <w:bCs/>
                <w:color w:val="0C2340"/>
              </w:rPr>
              <w:t>TDS / TCS Compliance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96BD602" w14:textId="77777777" w:rsidR="00513912" w:rsidRDefault="00B97D91">
            <w:r>
              <w:rPr>
                <w:color w:val="1A56DB"/>
              </w:rPr>
              <w:t>Use Cases 14-16</w:t>
            </w:r>
          </w:p>
        </w:tc>
      </w:tr>
    </w:tbl>
    <w:p w14:paraId="722A5E55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5720"/>
        <w:gridCol w:w="3000"/>
      </w:tblGrid>
      <w:tr w:rsidR="00513912" w14:paraId="10DFC7A4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1D8F7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INTL</w:t>
            </w:r>
          </w:p>
        </w:tc>
        <w:tc>
          <w:tcPr>
            <w:tcW w:w="5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509D5FC2" w14:textId="77777777" w:rsidR="00513912" w:rsidRDefault="00B97D91">
            <w:r>
              <w:rPr>
                <w:b/>
                <w:bCs/>
                <w:color w:val="0C2340"/>
              </w:rPr>
              <w:t>International Tax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406F821F" w14:textId="77777777" w:rsidR="00513912" w:rsidRDefault="00B97D91">
            <w:r>
              <w:rPr>
                <w:color w:val="1A56DB"/>
              </w:rPr>
              <w:t>Use Cases 17-20</w:t>
            </w:r>
          </w:p>
        </w:tc>
      </w:tr>
    </w:tbl>
    <w:p w14:paraId="73FA9306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5720"/>
        <w:gridCol w:w="3000"/>
      </w:tblGrid>
      <w:tr w:rsidR="00513912" w14:paraId="7DDD67AF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F123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75313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IDT</w:t>
            </w:r>
          </w:p>
        </w:tc>
        <w:tc>
          <w:tcPr>
            <w:tcW w:w="5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3B6AF085" w14:textId="77777777" w:rsidR="00513912" w:rsidRDefault="00B97D91">
            <w:r>
              <w:rPr>
                <w:b/>
                <w:bCs/>
                <w:color w:val="0C2340"/>
              </w:rPr>
              <w:t>Indirect Tax — Others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1099F875" w14:textId="77777777" w:rsidR="00513912" w:rsidRDefault="00B97D91">
            <w:r>
              <w:rPr>
                <w:color w:val="1A56DB"/>
              </w:rPr>
              <w:t>Use Cases 21-25</w:t>
            </w:r>
          </w:p>
        </w:tc>
      </w:tr>
    </w:tbl>
    <w:p w14:paraId="31DF93D8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5720"/>
        <w:gridCol w:w="3000"/>
      </w:tblGrid>
      <w:tr w:rsidR="00513912" w14:paraId="20E414FA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415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79544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TAR</w:t>
            </w:r>
          </w:p>
        </w:tc>
        <w:tc>
          <w:tcPr>
            <w:tcW w:w="5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14663CB4" w14:textId="77777777" w:rsidR="00513912" w:rsidRDefault="00B97D91">
            <w:r>
              <w:rPr>
                <w:b/>
                <w:bCs/>
                <w:color w:val="0C2340"/>
              </w:rPr>
              <w:t>Tax Accounting &amp; Reporting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3133878E" w14:textId="77777777" w:rsidR="00513912" w:rsidRDefault="00B97D91">
            <w:r>
              <w:rPr>
                <w:color w:val="1A56DB"/>
              </w:rPr>
              <w:t>Use Cases 26-29</w:t>
            </w:r>
          </w:p>
        </w:tc>
      </w:tr>
    </w:tbl>
    <w:p w14:paraId="69056BBF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5720"/>
        <w:gridCol w:w="3000"/>
      </w:tblGrid>
      <w:tr w:rsidR="00513912" w14:paraId="3B475433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36FAE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TPO</w:t>
            </w:r>
          </w:p>
        </w:tc>
        <w:tc>
          <w:tcPr>
            <w:tcW w:w="5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EE03243" w14:textId="77777777" w:rsidR="00513912" w:rsidRDefault="00B97D91">
            <w:r>
              <w:rPr>
                <w:b/>
                <w:bCs/>
                <w:color w:val="0C2340"/>
              </w:rPr>
              <w:t>Tax Planning &amp; Optimisation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29F51C31" w14:textId="77777777" w:rsidR="00513912" w:rsidRDefault="00B97D91">
            <w:r>
              <w:rPr>
                <w:color w:val="1A56DB"/>
              </w:rPr>
              <w:t>Use Cases 30-33</w:t>
            </w:r>
          </w:p>
        </w:tc>
      </w:tr>
    </w:tbl>
    <w:p w14:paraId="3A75FE8C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5720"/>
        <w:gridCol w:w="3000"/>
      </w:tblGrid>
      <w:tr w:rsidR="00513912" w14:paraId="4E5527B2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3086A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SFR</w:t>
            </w:r>
          </w:p>
        </w:tc>
        <w:tc>
          <w:tcPr>
            <w:tcW w:w="5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7E56B640" w14:textId="77777777" w:rsidR="00513912" w:rsidRDefault="00B97D91">
            <w:r>
              <w:rPr>
                <w:b/>
                <w:bCs/>
                <w:color w:val="0C2340"/>
              </w:rPr>
              <w:t>Statutory Filings &amp; Reporting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5F9ABD18" w14:textId="77777777" w:rsidR="00513912" w:rsidRDefault="00B97D91">
            <w:r>
              <w:rPr>
                <w:color w:val="1A56DB"/>
              </w:rPr>
              <w:t>Use Cases 34-36</w:t>
            </w:r>
          </w:p>
        </w:tc>
      </w:tr>
    </w:tbl>
    <w:p w14:paraId="33E0B9AC" w14:textId="77777777" w:rsidR="00513912" w:rsidRDefault="00513912">
      <w:pPr>
        <w:spacing w:before="6"/>
      </w:pPr>
    </w:p>
    <w:p w14:paraId="4F3FC570" w14:textId="77777777" w:rsidR="00513912" w:rsidRDefault="00513912">
      <w:pPr>
        <w:spacing w:before="100"/>
      </w:pPr>
    </w:p>
    <w:p w14:paraId="5C863E3D" w14:textId="77777777" w:rsidR="00513912" w:rsidRDefault="00B97D9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38D7FE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38CA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250EA139" w14:textId="77777777" w:rsidR="00513912" w:rsidRDefault="00B97D91">
            <w:r>
              <w:rPr>
                <w:b/>
                <w:bCs/>
                <w:color w:val="BFDBFE"/>
                <w:sz w:val="20"/>
                <w:szCs w:val="20"/>
              </w:rPr>
              <w:t>GST</w:t>
            </w:r>
            <w:r>
              <w:rPr>
                <w:b/>
                <w:bCs/>
                <w:color w:val="FFFFFF"/>
                <w:sz w:val="34"/>
                <w:szCs w:val="34"/>
              </w:rPr>
              <w:t xml:space="preserve">   Goods &amp; Services Tax</w:t>
            </w:r>
          </w:p>
          <w:p w14:paraId="3D4BD33C" w14:textId="77777777" w:rsidR="00513912" w:rsidRDefault="00B97D91">
            <w:pPr>
              <w:spacing w:before="60"/>
            </w:pPr>
            <w:r>
              <w:rPr>
                <w:color w:val="93C5FD"/>
                <w:sz w:val="20"/>
                <w:szCs w:val="20"/>
              </w:rPr>
              <w:t>Use Cases 01-07</w:t>
            </w:r>
          </w:p>
          <w:p w14:paraId="20F3823C" w14:textId="77777777" w:rsidR="00513912" w:rsidRDefault="00B97D91">
            <w:pPr>
              <w:spacing w:before="40"/>
            </w:pPr>
            <w:r>
              <w:rPr>
                <w:i/>
                <w:iCs/>
                <w:color w:val="DBEAFE"/>
                <w:sz w:val="20"/>
                <w:szCs w:val="20"/>
              </w:rPr>
              <w:t>GSTR-1, GSTR-3B, GSTR-2B Reconciliation, Annual Return, Refunds, E-Invoice &amp; Notice Management</w:t>
            </w:r>
          </w:p>
        </w:tc>
      </w:tr>
    </w:tbl>
    <w:p w14:paraId="51522C9B" w14:textId="77777777" w:rsidR="00513912" w:rsidRDefault="00513912">
      <w:pPr>
        <w:spacing w:before="100"/>
      </w:pPr>
    </w:p>
    <w:p w14:paraId="58861684" w14:textId="77777777" w:rsidR="00513912" w:rsidRDefault="00B97D9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13912" w14:paraId="316E4A16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38C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B1AA87C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01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BE716B" w14:textId="77777777" w:rsidR="00513912" w:rsidRDefault="00B97D91">
            <w:r>
              <w:rPr>
                <w:b/>
                <w:bCs/>
                <w:color w:val="0C2340"/>
                <w:sz w:val="26"/>
                <w:szCs w:val="26"/>
              </w:rPr>
              <w:t>GSTR-1 Outward Supply Return Preparation</w:t>
            </w:r>
          </w:p>
          <w:p w14:paraId="7D11DD93" w14:textId="77777777" w:rsidR="00513912" w:rsidRDefault="00B97D91">
            <w:r>
              <w:rPr>
                <w:b/>
                <w:bCs/>
                <w:color w:val="4338CA"/>
                <w:sz w:val="19"/>
                <w:szCs w:val="19"/>
              </w:rPr>
              <w:t>GOODS &amp; SERVICES TAX</w:t>
            </w:r>
          </w:p>
        </w:tc>
      </w:tr>
    </w:tbl>
    <w:p w14:paraId="6F1D073B" w14:textId="77777777" w:rsidR="00513912" w:rsidRDefault="00513912">
      <w:pPr>
        <w:spacing w:before="12"/>
      </w:pPr>
    </w:p>
    <w:p w14:paraId="47AB4916" w14:textId="77777777" w:rsidR="00513912" w:rsidRDefault="00513912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060949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38CA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11FA4FD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2D47ABA4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1BBF25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19089F2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Aggregates all outward supply data for the month — B2B invoices, B2C transactions, exports, credit notes, and debit notes — and auto-prepares the GSTR-1 return with accurate HSN summary, document totals, and amendment schedules.</w:t>
            </w:r>
          </w:p>
          <w:p w14:paraId="1108DAD0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Eliminates the manual compilation effort that typically consumes 3-5 days of the tax team every month.</w:t>
            </w:r>
          </w:p>
        </w:tc>
      </w:tr>
    </w:tbl>
    <w:p w14:paraId="0F0E3B01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2DD7E8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FFA3BE1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4EF1E999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32A6BC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19B6CB9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Sales Register Extraction: Reads all outward supply transactions from ERP — tax invoices, credit notes, debit notes, export invoices, bill of supply, and receipt vouchers — for the return period.</w:t>
            </w:r>
          </w:p>
        </w:tc>
      </w:tr>
    </w:tbl>
    <w:p w14:paraId="4196113C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26DAA4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51FFA86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Supply Classification: Classifies each transaction by supply type — B2B (with GSTIN), B2C large (&gt; ₹2.5 lakh), B2C small, exports (with/without payment of tax), exempt/nil-rated, and non-GST supplies.</w:t>
            </w:r>
          </w:p>
        </w:tc>
      </w:tr>
    </w:tbl>
    <w:p w14:paraId="2CDFB09E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106419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C875F6A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GSTIN Validation: Validates counterparty GSTINs against the GSTN database in real time. Flags invalid, cancelled, or mismatched GSTINs before return filing to prevent ITC mismatch for counterparties.</w:t>
            </w:r>
          </w:p>
        </w:tc>
      </w:tr>
    </w:tbl>
    <w:p w14:paraId="6B44AB89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6E3AAB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4759750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HSN Summary Computation: Aggregates turnover and tax by HSN/SAC code. Validates that HSN detail is complete for all applicable transactions (mandatory for annual turnover &gt; ₹5 Cr).</w:t>
            </w:r>
          </w:p>
        </w:tc>
      </w:tr>
    </w:tbl>
    <w:p w14:paraId="5BC5083A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24DFFA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0D98C16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Amendment Detection: Identifies transactions from prior periods that require amendment in the current GSTR-1 (Tables 9A, 9B, 9C). Flags the delta and generates the amendment schedule.</w:t>
            </w:r>
          </w:p>
        </w:tc>
      </w:tr>
    </w:tbl>
    <w:p w14:paraId="3FA7C614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5BD189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266C648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10A44347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13912" w14:paraId="0AA3697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8B5C4E7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4F77AF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Sales Register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3AF3D08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ERP outward supply data extracted</w:t>
            </w:r>
          </w:p>
          <w:p w14:paraId="34C5282F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All supply transactions for the period compiled</w:t>
            </w:r>
          </w:p>
        </w:tc>
      </w:tr>
      <w:tr w:rsidR="00513912" w14:paraId="294F9BF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A11E4A1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7CCBA1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Classification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D9CC2D7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Supply type determined per transaction</w:t>
            </w:r>
          </w:p>
          <w:p w14:paraId="61EBACC3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B2B/B2C/export/exempt classification applied</w:t>
            </w:r>
          </w:p>
        </w:tc>
      </w:tr>
      <w:tr w:rsidR="00513912" w14:paraId="3FC3168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E1E43FD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234024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GSTIN Validation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56068E3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All counterparty GSTINs validated</w:t>
            </w:r>
          </w:p>
          <w:p w14:paraId="6EA4B510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Invalid GSTINs flagged; supplier notified for correction</w:t>
            </w:r>
          </w:p>
        </w:tc>
      </w:tr>
      <w:tr w:rsidR="00513912" w14:paraId="0D255BA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A4432A7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5802F0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HSN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C759BF5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HSN summary aggregated</w:t>
            </w:r>
          </w:p>
          <w:p w14:paraId="46ECFFFD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Turnover and tax by HSN/SAC code computed</w:t>
            </w:r>
          </w:p>
        </w:tc>
      </w:tr>
      <w:tr w:rsidR="00513912" w14:paraId="2A1BB05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D3A388F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98C1CE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Amendment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84FDF6B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Prior period corrections identified</w:t>
            </w:r>
          </w:p>
          <w:p w14:paraId="4B3ACEC8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Amendment schedule for Tables 9A/9B/9C prepared</w:t>
            </w:r>
          </w:p>
        </w:tc>
      </w:tr>
      <w:tr w:rsidR="00513912" w14:paraId="236A202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349B43C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940A1C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Reconciliation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354A35F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GSTR-1 data vs. books reconciled</w:t>
            </w:r>
          </w:p>
          <w:p w14:paraId="110C6422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Any variance flagged for review</w:t>
            </w:r>
          </w:p>
        </w:tc>
      </w:tr>
      <w:tr w:rsidR="00513912" w14:paraId="2DAC27E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95F592C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ECB5E4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Filing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90ABB8E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GSTR-1 JSON / FVU generated</w:t>
            </w:r>
          </w:p>
          <w:p w14:paraId="1BC9F441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Return package ready for GSP upload and filing</w:t>
            </w:r>
          </w:p>
        </w:tc>
      </w:tr>
    </w:tbl>
    <w:p w14:paraId="40836491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5CCB3F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BB5E97E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7C60F117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513912" w14:paraId="486A290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DF8D1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F2E55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16CDE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13912" w14:paraId="39053A3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BB51470" w14:textId="77777777" w:rsidR="00513912" w:rsidRDefault="00B97D91">
            <w:r>
              <w:rPr>
                <w:sz w:val="20"/>
                <w:szCs w:val="20"/>
              </w:rPr>
              <w:t>&gt; 95% data accuracy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CDDE22E" w14:textId="77777777" w:rsidR="00513912" w:rsidRDefault="00B97D91">
            <w:r>
              <w:rPr>
                <w:sz w:val="20"/>
                <w:szCs w:val="20"/>
              </w:rPr>
              <w:t>Auto-prepare return; tax manager reviews and files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73AE237" w14:textId="77777777" w:rsidR="00513912" w:rsidRDefault="00B97D91">
            <w:r>
              <w:rPr>
                <w:sz w:val="20"/>
                <w:szCs w:val="20"/>
              </w:rPr>
              <w:t>15 min review</w:t>
            </w:r>
          </w:p>
        </w:tc>
      </w:tr>
      <w:tr w:rsidR="00513912" w14:paraId="7E3BB27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897087B" w14:textId="77777777" w:rsidR="00513912" w:rsidRDefault="00B97D91">
            <w:r>
              <w:rPr>
                <w:sz w:val="20"/>
                <w:szCs w:val="20"/>
              </w:rPr>
              <w:t>GSTIN validation failures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52D0882" w14:textId="77777777" w:rsidR="00513912" w:rsidRDefault="00B97D91">
            <w:r>
              <w:rPr>
                <w:sz w:val="20"/>
                <w:szCs w:val="20"/>
              </w:rPr>
              <w:t>Corrections requested from sales team; return held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BAC5B69" w14:textId="77777777" w:rsidR="00513912" w:rsidRDefault="00B97D91">
            <w:r>
              <w:rPr>
                <w:sz w:val="20"/>
                <w:szCs w:val="20"/>
              </w:rPr>
              <w:t>Sales team action</w:t>
            </w:r>
          </w:p>
        </w:tc>
      </w:tr>
      <w:tr w:rsidR="00513912" w14:paraId="14FED2D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33A91F0" w14:textId="77777777" w:rsidR="00513912" w:rsidRDefault="00B97D91">
            <w:r>
              <w:rPr>
                <w:sz w:val="20"/>
                <w:szCs w:val="20"/>
              </w:rPr>
              <w:t>Amendment required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8FD970E" w14:textId="77777777" w:rsidR="00513912" w:rsidRDefault="00B97D91">
            <w:r>
              <w:rPr>
                <w:sz w:val="20"/>
                <w:szCs w:val="20"/>
              </w:rPr>
              <w:t>Amendment schedule auto-prepared; tax manager confirms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398B906" w14:textId="77777777" w:rsidR="00513912" w:rsidRDefault="00B97D91">
            <w:r>
              <w:rPr>
                <w:sz w:val="20"/>
                <w:szCs w:val="20"/>
              </w:rPr>
              <w:t>30 min review</w:t>
            </w:r>
          </w:p>
        </w:tc>
      </w:tr>
      <w:tr w:rsidR="00513912" w14:paraId="25AFBA8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EEBCD77" w14:textId="77777777" w:rsidR="00513912" w:rsidRDefault="00B97D91">
            <w:r>
              <w:rPr>
                <w:sz w:val="20"/>
                <w:szCs w:val="20"/>
              </w:rPr>
              <w:t>Data completeness &lt; 90%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73600A9" w14:textId="77777777" w:rsidR="00513912" w:rsidRDefault="00B97D91">
            <w:r>
              <w:rPr>
                <w:sz w:val="20"/>
                <w:szCs w:val="20"/>
              </w:rPr>
              <w:t>ERP data quality issue flagged; return delayed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DC4103D" w14:textId="77777777" w:rsidR="00513912" w:rsidRDefault="00B97D91">
            <w:r>
              <w:rPr>
                <w:sz w:val="20"/>
                <w:szCs w:val="20"/>
              </w:rPr>
              <w:t>IT + tax team action</w:t>
            </w:r>
          </w:p>
        </w:tc>
      </w:tr>
    </w:tbl>
    <w:p w14:paraId="6193494B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5C0ACC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A6FBF4D" w14:textId="77777777" w:rsidR="00513912" w:rsidRDefault="00B97D91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GSTR-1 preparation from 3-5 days to 4 hours. GSTIN validation errors eliminated before filing. ITC mismatch notices to customers reduced 80%.</w:t>
            </w:r>
          </w:p>
        </w:tc>
      </w:tr>
    </w:tbl>
    <w:p w14:paraId="2562C0C3" w14:textId="77777777" w:rsidR="00513912" w:rsidRDefault="00513912">
      <w:pPr>
        <w:spacing w:before="20"/>
      </w:pPr>
    </w:p>
    <w:p w14:paraId="5889B754" w14:textId="77777777" w:rsidR="00513912" w:rsidRDefault="00B97D9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13912" w14:paraId="660A3F24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38C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64AFE16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02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027365" w14:textId="77777777" w:rsidR="00513912" w:rsidRDefault="00B97D91">
            <w:r>
              <w:rPr>
                <w:b/>
                <w:bCs/>
                <w:color w:val="0C2340"/>
                <w:sz w:val="26"/>
                <w:szCs w:val="26"/>
              </w:rPr>
              <w:t>GSTR-3B Computation &amp; Self-Assessment</w:t>
            </w:r>
          </w:p>
          <w:p w14:paraId="5711EEFD" w14:textId="77777777" w:rsidR="00513912" w:rsidRDefault="00B97D91">
            <w:r>
              <w:rPr>
                <w:b/>
                <w:bCs/>
                <w:color w:val="4338CA"/>
                <w:sz w:val="19"/>
                <w:szCs w:val="19"/>
              </w:rPr>
              <w:t>GOODS &amp; SERVICES TAX</w:t>
            </w:r>
          </w:p>
        </w:tc>
      </w:tr>
    </w:tbl>
    <w:p w14:paraId="3225431D" w14:textId="77777777" w:rsidR="00513912" w:rsidRDefault="00513912">
      <w:pPr>
        <w:spacing w:before="12"/>
      </w:pPr>
    </w:p>
    <w:p w14:paraId="5A8C6CC0" w14:textId="77777777" w:rsidR="00513912" w:rsidRDefault="00513912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012647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38CA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834EAF3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347F3D05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1D01D8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054B71F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Computes the GSTR-3B monthly summary return — output tax liability, eligible ITC, ITC reversal, and net tax payable — with full reconciliation against GSTR-1 and GSTR-2B, identifying any discrepancies before filing.</w:t>
            </w:r>
          </w:p>
        </w:tc>
      </w:tr>
    </w:tbl>
    <w:p w14:paraId="6ACCF3C4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36595A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3B087DF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1CE5DE06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7C1F56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98345F3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Output Tax Liability: Aggregates GSTR-1 data to compute Table 3.1 output tax liability — taxable supplies (IGST/CGST/SGST/Cess), zero-rated, exempt, and non-GST supplies.</w:t>
            </w:r>
          </w:p>
        </w:tc>
      </w:tr>
    </w:tbl>
    <w:p w14:paraId="59534E98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18E169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BFB0AFD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ITC Computation: Reads GSTR-2B auto-populated ITC. Applies eligibility filters — business use test, Section 17(5) blocked credit exclusion, RCM credits, and import IGST credits.</w:t>
            </w:r>
          </w:p>
        </w:tc>
      </w:tr>
    </w:tbl>
    <w:p w14:paraId="1AA1A192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761ED3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5C01CD4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ITC Reversal Computation: Computes mandatory ITC reversals — Rule 42 (exempt/non-business use proportion), Rule 43 (capital goods for exempt use), and Rule 37 (non-payment to supplier within 180 days).</w:t>
            </w:r>
          </w:p>
        </w:tc>
      </w:tr>
    </w:tbl>
    <w:p w14:paraId="17953702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148DC0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26C01CC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Net Tax Payable: Computes net GST payable — Output Tax minus Eligible ITC minus ITC reversals. Applies credit ledger utilisation in correct order (IGST first, then CGST/SGST).</w:t>
            </w:r>
          </w:p>
        </w:tc>
      </w:tr>
    </w:tbl>
    <w:p w14:paraId="1D129315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045858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CA15575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GSTR-1 vs. GSTR-3B Reconciliation: Reconciles GSTR-3B liability against GSTR-1 declared supplies. Flags any variance — must be within CBIC tolerance limits to avoid SCN.</w:t>
            </w:r>
          </w:p>
        </w:tc>
      </w:tr>
    </w:tbl>
    <w:p w14:paraId="4C4CB3FD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18FAAF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5A1BDCA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6436EE8A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13912" w14:paraId="142F337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A69FE46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4C8A9D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Liability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66E71F0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GSTR-1 output tax aggregated</w:t>
            </w:r>
          </w:p>
          <w:p w14:paraId="0615FA47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Table 3.1 liability by IGST/CGST/SGST computed</w:t>
            </w:r>
          </w:p>
        </w:tc>
      </w:tr>
      <w:tr w:rsidR="00513912" w14:paraId="25D3CB0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1D5FC26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37262E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ITC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3C08D9A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GSTR-2B ITC extracted and filtered</w:t>
            </w:r>
          </w:p>
          <w:p w14:paraId="5D050D15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Eligible ITC after blocked credit exclusion computed</w:t>
            </w:r>
          </w:p>
        </w:tc>
      </w:tr>
      <w:tr w:rsidR="00513912" w14:paraId="5A76ACE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9218531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FF8FFB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ITC Reversal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843483B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Mandatory reversals computed</w:t>
            </w:r>
          </w:p>
          <w:p w14:paraId="2836D42E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Rule 42/43/37 reversals calculated</w:t>
            </w:r>
          </w:p>
        </w:tc>
      </w:tr>
      <w:tr w:rsidR="00513912" w14:paraId="2194F57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5D3B246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6ADC2D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Netting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F8DA5C2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Net tax payable computed</w:t>
            </w:r>
          </w:p>
          <w:p w14:paraId="181CBD40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Credit ledger utilisation applied in correct sequence</w:t>
            </w:r>
          </w:p>
        </w:tc>
      </w:tr>
      <w:tr w:rsidR="00513912" w14:paraId="3ADA330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A991544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D1BF67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Reconciliation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2A882E6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GSTR-1 vs. GSTR-3B variance checked</w:t>
            </w:r>
          </w:p>
          <w:p w14:paraId="55B27909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Within-tolerance confirmation or variance flag raised</w:t>
            </w:r>
          </w:p>
        </w:tc>
      </w:tr>
      <w:tr w:rsidR="00513912" w14:paraId="3821CF4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FE538F6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C71AE4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Interest Computation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C5FA1C1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Late payment interest computed if applicable</w:t>
            </w:r>
          </w:p>
          <w:p w14:paraId="6BCD256E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Interest at 18% p.a. for any delayed periods computed</w:t>
            </w:r>
          </w:p>
        </w:tc>
      </w:tr>
      <w:tr w:rsidR="00513912" w14:paraId="4419153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4194989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26BA79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Filing Package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DCCAC84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GSTR-3B data compiled</w:t>
            </w:r>
          </w:p>
          <w:p w14:paraId="700327C1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JSON / portal entry ready for review and filing</w:t>
            </w:r>
          </w:p>
        </w:tc>
      </w:tr>
    </w:tbl>
    <w:p w14:paraId="114FD3CC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5A929C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E7CF367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4586B0B3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513912" w14:paraId="788E50F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58CFB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E5DBD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EEC5C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13912" w14:paraId="2309C3D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6C457B7" w14:textId="77777777" w:rsidR="00513912" w:rsidRDefault="00B97D91">
            <w:r>
              <w:rPr>
                <w:sz w:val="20"/>
                <w:szCs w:val="20"/>
              </w:rPr>
              <w:t>&gt; 99% match with GSTR-1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565CE70" w14:textId="77777777" w:rsidR="00513912" w:rsidRDefault="00B97D91">
            <w:r>
              <w:rPr>
                <w:sz w:val="20"/>
                <w:szCs w:val="20"/>
              </w:rPr>
              <w:t>Auto-compute; tax manager reviews net payable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DAD790E" w14:textId="77777777" w:rsidR="00513912" w:rsidRDefault="00B97D91">
            <w:r>
              <w:rPr>
                <w:sz w:val="20"/>
                <w:szCs w:val="20"/>
              </w:rPr>
              <w:t>15 min review</w:t>
            </w:r>
          </w:p>
        </w:tc>
      </w:tr>
      <w:tr w:rsidR="00513912" w14:paraId="6905825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8A9BF1B" w14:textId="77777777" w:rsidR="00513912" w:rsidRDefault="00B97D91">
            <w:r>
              <w:rPr>
                <w:sz w:val="20"/>
                <w:szCs w:val="20"/>
              </w:rPr>
              <w:t>GSTR-1 vs. GSTR-3B variance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3153FA8" w14:textId="77777777" w:rsidR="00513912" w:rsidRDefault="00B97D91">
            <w:r>
              <w:rPr>
                <w:sz w:val="20"/>
                <w:szCs w:val="20"/>
              </w:rPr>
              <w:t>Variance reconciled; explanation prepared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137E97F" w14:textId="77777777" w:rsidR="00513912" w:rsidRDefault="00B97D91">
            <w:r>
              <w:rPr>
                <w:sz w:val="20"/>
                <w:szCs w:val="20"/>
              </w:rPr>
              <w:t>30 min review</w:t>
            </w:r>
          </w:p>
        </w:tc>
      </w:tr>
      <w:tr w:rsidR="00513912" w14:paraId="4871EDE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365BE83" w14:textId="77777777" w:rsidR="00513912" w:rsidRDefault="00B97D91">
            <w:r>
              <w:rPr>
                <w:sz w:val="20"/>
                <w:szCs w:val="20"/>
              </w:rPr>
              <w:t>Significant ITC reversal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14A73F1" w14:textId="77777777" w:rsidR="00513912" w:rsidRDefault="00B97D91">
            <w:r>
              <w:rPr>
                <w:sz w:val="20"/>
                <w:szCs w:val="20"/>
              </w:rPr>
              <w:t>CFO briefing on ITC reversal impact prepared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04EC1E9" w14:textId="77777777" w:rsidR="00513912" w:rsidRDefault="00B97D91">
            <w:r>
              <w:rPr>
                <w:sz w:val="20"/>
                <w:szCs w:val="20"/>
              </w:rPr>
              <w:t>Tax manager + CFO review</w:t>
            </w:r>
          </w:p>
        </w:tc>
      </w:tr>
      <w:tr w:rsidR="00513912" w14:paraId="70D1F02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5C14E40" w14:textId="77777777" w:rsidR="00513912" w:rsidRDefault="00B97D91">
            <w:r>
              <w:rPr>
                <w:sz w:val="20"/>
                <w:szCs w:val="20"/>
              </w:rPr>
              <w:t>Net refund position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3E3CD15" w14:textId="77777777" w:rsidR="00513912" w:rsidRDefault="00B97D91">
            <w:r>
              <w:rPr>
                <w:sz w:val="20"/>
                <w:szCs w:val="20"/>
              </w:rPr>
              <w:t>Refund application workflow triggered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53F84AF" w14:textId="77777777" w:rsidR="00513912" w:rsidRDefault="00B97D91">
            <w:r>
              <w:rPr>
                <w:sz w:val="20"/>
                <w:szCs w:val="20"/>
              </w:rPr>
              <w:t>Refund process</w:t>
            </w:r>
          </w:p>
        </w:tc>
      </w:tr>
    </w:tbl>
    <w:p w14:paraId="40F82745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360711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B076700" w14:textId="77777777" w:rsidR="00513912" w:rsidRDefault="00B97D91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GSTR-3B computation from 2 days to 3 hours. ITC reversal errors eliminated. GSTR-1 vs. GSTR-3B mismatch notices avoided.</w:t>
            </w:r>
          </w:p>
        </w:tc>
      </w:tr>
    </w:tbl>
    <w:p w14:paraId="484335D9" w14:textId="77777777" w:rsidR="00513912" w:rsidRDefault="00513912">
      <w:pPr>
        <w:spacing w:before="20"/>
      </w:pPr>
    </w:p>
    <w:p w14:paraId="5575A524" w14:textId="77777777" w:rsidR="00513912" w:rsidRDefault="00B97D9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13912" w14:paraId="07F7480F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38C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D4D31B8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03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7918F1" w14:textId="77777777" w:rsidR="00513912" w:rsidRDefault="00B97D91">
            <w:r>
              <w:rPr>
                <w:b/>
                <w:bCs/>
                <w:color w:val="0C2340"/>
                <w:sz w:val="26"/>
                <w:szCs w:val="26"/>
              </w:rPr>
              <w:t>GSTR-2B Reconciliation &amp; ITC Optimisation</w:t>
            </w:r>
          </w:p>
          <w:p w14:paraId="01BE98C4" w14:textId="77777777" w:rsidR="00513912" w:rsidRDefault="00B97D91">
            <w:r>
              <w:rPr>
                <w:b/>
                <w:bCs/>
                <w:color w:val="4338CA"/>
                <w:sz w:val="19"/>
                <w:szCs w:val="19"/>
              </w:rPr>
              <w:t>GOODS &amp; SERVICES TAX</w:t>
            </w:r>
          </w:p>
        </w:tc>
      </w:tr>
    </w:tbl>
    <w:p w14:paraId="34942B6A" w14:textId="77777777" w:rsidR="00513912" w:rsidRDefault="00513912">
      <w:pPr>
        <w:spacing w:before="12"/>
      </w:pPr>
    </w:p>
    <w:p w14:paraId="33524250" w14:textId="77777777" w:rsidR="00513912" w:rsidRDefault="00513912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65AF62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38CA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5C6C639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14502BDE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04AD1F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2AF9327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Reconciles the auto-generated GSTR-2B (supplier-filed ITC) against the company's purchase register — identifying missing ITC, supplier non-filers, and ITC at risk — maximising eligible credit claims.</w:t>
            </w:r>
          </w:p>
        </w:tc>
      </w:tr>
    </w:tbl>
    <w:p w14:paraId="0090E8CC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6C2FF9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23F947A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077A8F0E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2FD0EF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3CECE67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GSTR-2B Data Download: Fetches the GSTR-2B statement from the GST portal for the period. Extracts all ITC available — B2B invoices, import IGST, RCM inward supplies, and ISD credits.</w:t>
            </w:r>
          </w:p>
        </w:tc>
      </w:tr>
    </w:tbl>
    <w:p w14:paraId="7D7C2B49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459836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F958190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Purchase Register Matching: Matches GSTR-2B entries against the company's purchase register line by line — GSTIN + Invoice No + Date + Amount. Classifies each as: Matched, Invoice Date Mismatch, Amount Mismatch, or Book entry not in GSTR-2B.</w:t>
            </w:r>
          </w:p>
        </w:tc>
      </w:tr>
    </w:tbl>
    <w:p w14:paraId="7B68CCCA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5D2313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E855BE3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Mismatch Classification: For each mismatch, determines the root cause — supplier has not yet filed GSTR-1, supplier filed with wrong invoice number, supplier filed with wrong amount, or genuine dispute.</w:t>
            </w:r>
          </w:p>
        </w:tc>
      </w:tr>
    </w:tbl>
    <w:p w14:paraId="259F59E8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1D0F1E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D48CDE1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Supplier Communication: For invoices in books but not in GSTR-2B, generates supplier communication — requesting the supplier to file GSTR-1 correctly or amend the filed return.</w:t>
            </w:r>
          </w:p>
        </w:tc>
      </w:tr>
    </w:tbl>
    <w:p w14:paraId="6806BFA0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1E188F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5F25E4D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ITC Risk Quantification: Computes ITC at risk — amounts where supplier has not filed and ITC cannot be claimed beyond the cap (currently 105% of GSTR-2B ITC). Flags for CFO provisioning decision.</w:t>
            </w:r>
          </w:p>
        </w:tc>
      </w:tr>
    </w:tbl>
    <w:p w14:paraId="2F463868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696A3C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3EEC0E1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2B8F718E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13912" w14:paraId="2F1DD35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9042775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6A894B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GSTR-2B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522019F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Portal data downloaded</w:t>
            </w:r>
          </w:p>
          <w:p w14:paraId="64A528DF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GSTR-2B entries for period extracted</w:t>
            </w:r>
          </w:p>
        </w:tc>
      </w:tr>
      <w:tr w:rsidR="00513912" w14:paraId="0F4F6FB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642AD9E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0B5286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Purchase Register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869CD80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ERP purchase data compiled</w:t>
            </w:r>
          </w:p>
          <w:p w14:paraId="4DFD73C7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Purchase register entries for period extracted</w:t>
            </w:r>
          </w:p>
        </w:tc>
      </w:tr>
      <w:tr w:rsidR="00513912" w14:paraId="3178E7A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57C76F8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ED0599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Matching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9FCA204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Line-by-line reconciliation performed</w:t>
            </w:r>
          </w:p>
          <w:p w14:paraId="0BE0285B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Matched / mismatched / missing entries classified</w:t>
            </w:r>
          </w:p>
        </w:tc>
      </w:tr>
      <w:tr w:rsidR="00513912" w14:paraId="7888786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65CAFAB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CBE21A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Root Cause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4ADD504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Mismatch reason determined</w:t>
            </w:r>
          </w:p>
          <w:p w14:paraId="3BD1BE90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Supplier filing issue vs. book entry error identified</w:t>
            </w:r>
          </w:p>
        </w:tc>
      </w:tr>
      <w:tr w:rsidR="00513912" w14:paraId="248F56F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680A678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7F1E57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Supplier Communication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7BBB3CB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Reminders generated</w:t>
            </w:r>
          </w:p>
          <w:p w14:paraId="16ED3177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Automated supplier rectification requests dispatched</w:t>
            </w:r>
          </w:p>
        </w:tc>
      </w:tr>
      <w:tr w:rsidR="00513912" w14:paraId="7DCFAAF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A08B03B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5D8121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ITC Risk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02FA395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At-risk ITC quantified</w:t>
            </w:r>
          </w:p>
          <w:p w14:paraId="1EA367BE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ITC not claimable due to supplier non-filing computed</w:t>
            </w:r>
          </w:p>
        </w:tc>
      </w:tr>
      <w:tr w:rsidR="00513912" w14:paraId="4AA92A2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2DF398D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AF8BF2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ITC Claim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198A5D2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Eligible ITC confirmed</w:t>
            </w:r>
          </w:p>
          <w:p w14:paraId="481E3A23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Claimable ITC amount finalised for GSTR-3B</w:t>
            </w:r>
          </w:p>
        </w:tc>
      </w:tr>
    </w:tbl>
    <w:p w14:paraId="56C3FBE7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1F466F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7A3BAEA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6C2AF9C8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513912" w14:paraId="102A44A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D53EF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9CF6A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6FC4F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13912" w14:paraId="63461D3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097BDD6" w14:textId="77777777" w:rsidR="00513912" w:rsidRDefault="00B97D91">
            <w:r>
              <w:rPr>
                <w:sz w:val="20"/>
                <w:szCs w:val="20"/>
              </w:rPr>
              <w:t>Full match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85AA36B" w14:textId="77777777" w:rsidR="00513912" w:rsidRDefault="00B97D91">
            <w:r>
              <w:rPr>
                <w:sz w:val="20"/>
                <w:szCs w:val="20"/>
              </w:rPr>
              <w:t>ITC claimed in GSTR-3B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83C1031" w14:textId="77777777" w:rsidR="00513912" w:rsidRDefault="00B97D91">
            <w:r>
              <w:rPr>
                <w:sz w:val="20"/>
                <w:szCs w:val="20"/>
              </w:rPr>
              <w:t>Zero</w:t>
            </w:r>
          </w:p>
        </w:tc>
      </w:tr>
      <w:tr w:rsidR="00513912" w14:paraId="44DA396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3DB92A9" w14:textId="77777777" w:rsidR="00513912" w:rsidRDefault="00B97D91">
            <w:r>
              <w:rPr>
                <w:sz w:val="20"/>
                <w:szCs w:val="20"/>
              </w:rPr>
              <w:t>Minor mismatch (&lt; ₹10K)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9962267" w14:textId="77777777" w:rsidR="00513912" w:rsidRDefault="00B97D91">
            <w:r>
              <w:rPr>
                <w:sz w:val="20"/>
                <w:szCs w:val="20"/>
              </w:rPr>
              <w:t>Auto-reconcile; note in workings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FB2AE6C" w14:textId="77777777" w:rsidR="00513912" w:rsidRDefault="00B97D91">
            <w:r>
              <w:rPr>
                <w:sz w:val="20"/>
                <w:szCs w:val="20"/>
              </w:rPr>
              <w:t>Zero</w:t>
            </w:r>
          </w:p>
        </w:tc>
      </w:tr>
      <w:tr w:rsidR="00513912" w14:paraId="6202992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2D81768" w14:textId="77777777" w:rsidR="00513912" w:rsidRDefault="00B97D91">
            <w:r>
              <w:rPr>
                <w:sz w:val="20"/>
                <w:szCs w:val="20"/>
              </w:rPr>
              <w:t>Supplier not filed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706AA1A" w14:textId="77777777" w:rsidR="00513912" w:rsidRDefault="00B97D91">
            <w:r>
              <w:rPr>
                <w:sz w:val="20"/>
                <w:szCs w:val="20"/>
              </w:rPr>
              <w:t>Supplier reminder sent; ITC deferred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5B87F91" w14:textId="77777777" w:rsidR="00513912" w:rsidRDefault="00B97D91">
            <w:r>
              <w:rPr>
                <w:sz w:val="20"/>
                <w:szCs w:val="20"/>
              </w:rPr>
              <w:t>Supplier action + tax follow-up</w:t>
            </w:r>
          </w:p>
        </w:tc>
      </w:tr>
      <w:tr w:rsidR="00513912" w14:paraId="526D850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8BAE901" w14:textId="77777777" w:rsidR="00513912" w:rsidRDefault="00B97D91">
            <w:r>
              <w:rPr>
                <w:sz w:val="20"/>
                <w:szCs w:val="20"/>
              </w:rPr>
              <w:t>Large ITC at risk (&gt; ₹1 lakh)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58991CB" w14:textId="77777777" w:rsidR="00513912" w:rsidRDefault="00B97D91">
            <w:r>
              <w:rPr>
                <w:sz w:val="20"/>
                <w:szCs w:val="20"/>
              </w:rPr>
              <w:t>CFO provisioning alert; legal recovery options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9AB0F0F" w14:textId="77777777" w:rsidR="00513912" w:rsidRDefault="00B97D91">
            <w:r>
              <w:rPr>
                <w:sz w:val="20"/>
                <w:szCs w:val="20"/>
              </w:rPr>
              <w:t>CFO + tax team decision</w:t>
            </w:r>
          </w:p>
        </w:tc>
      </w:tr>
    </w:tbl>
    <w:p w14:paraId="4E94F119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60FE65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2F23595" w14:textId="77777777" w:rsidR="00513912" w:rsidRDefault="00B97D91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ITC leakage eliminated — 99% of eligible ITC claimed. Supplier follow-up automated. ITC at-risk provisioning done proactively.</w:t>
            </w:r>
          </w:p>
        </w:tc>
      </w:tr>
    </w:tbl>
    <w:p w14:paraId="1A840252" w14:textId="77777777" w:rsidR="00513912" w:rsidRDefault="00513912">
      <w:pPr>
        <w:spacing w:before="20"/>
      </w:pPr>
    </w:p>
    <w:p w14:paraId="5559D396" w14:textId="77777777" w:rsidR="00513912" w:rsidRDefault="00B97D9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13912" w14:paraId="1B502AA4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38C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2170C7D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04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46FFEF" w14:textId="77777777" w:rsidR="00513912" w:rsidRDefault="00B97D91">
            <w:r>
              <w:rPr>
                <w:b/>
                <w:bCs/>
                <w:color w:val="0C2340"/>
                <w:sz w:val="26"/>
                <w:szCs w:val="26"/>
              </w:rPr>
              <w:t>GST Annual Return (GSTR-9) &amp; Reconciliation Statement (GSTR-9C)</w:t>
            </w:r>
          </w:p>
          <w:p w14:paraId="33D55CA6" w14:textId="77777777" w:rsidR="00513912" w:rsidRDefault="00B97D91">
            <w:r>
              <w:rPr>
                <w:b/>
                <w:bCs/>
                <w:color w:val="4338CA"/>
                <w:sz w:val="19"/>
                <w:szCs w:val="19"/>
              </w:rPr>
              <w:t>GOODS &amp; SERVICES TAX</w:t>
            </w:r>
          </w:p>
        </w:tc>
      </w:tr>
    </w:tbl>
    <w:p w14:paraId="6D80A35A" w14:textId="77777777" w:rsidR="00513912" w:rsidRDefault="00513912">
      <w:pPr>
        <w:spacing w:before="12"/>
      </w:pPr>
    </w:p>
    <w:p w14:paraId="7B07A25C" w14:textId="77777777" w:rsidR="00513912" w:rsidRDefault="00513912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08F1AF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38CA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EECAE90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3AF9697B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62A8D2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D507518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Prepares the annual GST return GSTR-9 and, where applicable, the reconciliation statement GSTR-9C — reconciling the annual audited financials against GST returns filed during the year.</w:t>
            </w:r>
          </w:p>
        </w:tc>
      </w:tr>
    </w:tbl>
    <w:p w14:paraId="0198400C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7C439B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8DDB3B2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48AC3313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019A05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1303626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Annual Data Compilation: Aggregates all 12 months of GSTR-1 and GSTR-3B data. Builds the annual supply and ITC summary. Validates that monthly returns are consistent with each other.</w:t>
            </w:r>
          </w:p>
        </w:tc>
      </w:tr>
    </w:tbl>
    <w:p w14:paraId="0CE14E4E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38868E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A85C295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Books vs. Returns Reconciliation: Reconciles annual turnover and tax in GST returns against audited financial statements. Identifies differences — timing differences (advance receipts), classification differences, and genuine omissions.</w:t>
            </w:r>
          </w:p>
        </w:tc>
      </w:tr>
    </w:tbl>
    <w:p w14:paraId="1D19A295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502B6B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B7EF289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ITC Annual Reconciliation: Reconciles ITC claimed in GSTR-3B across the year against GSTR-2A/2B and books. Identifies excess ITC claimed (reversal needed) and unclaimed eligible ITC (claim opportunity).</w:t>
            </w:r>
          </w:p>
        </w:tc>
      </w:tr>
    </w:tbl>
    <w:p w14:paraId="2CD199DD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628DFC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0088975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HSN Turnover Summary: Aggregates annual turnover and tax by HSN code across all monthly returns. Validates against books and resolves classification inconsistencies.</w:t>
            </w:r>
          </w:p>
        </w:tc>
      </w:tr>
    </w:tbl>
    <w:p w14:paraId="7C21B65B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095955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45DB0ED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Auditor Collaboration: For GSTR-9C, prepares the reconciliation statement with difference explanations, tax liability on unreported/under-reported supplies, and auditor sign-off package.</w:t>
            </w:r>
          </w:p>
        </w:tc>
      </w:tr>
    </w:tbl>
    <w:p w14:paraId="4329752F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09D5F5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8817799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702AF1CB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13912" w14:paraId="3C7434E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A8AF906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8033D3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Annual Data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150D48F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12 months of return data aggregated</w:t>
            </w:r>
          </w:p>
          <w:p w14:paraId="24F7408D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Consistent annual supply and ITC summary built</w:t>
            </w:r>
          </w:p>
        </w:tc>
      </w:tr>
      <w:tr w:rsidR="00513912" w14:paraId="3474F47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11EF117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13D167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Books Reconciliation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2553249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Returns vs. financials reconciled</w:t>
            </w:r>
          </w:p>
          <w:p w14:paraId="0976FA82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Turnover and tax differences identified and classified</w:t>
            </w:r>
          </w:p>
        </w:tc>
      </w:tr>
      <w:tr w:rsidR="00513912" w14:paraId="6F6D31E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5D44025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AD9206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ITC Annual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FC7CE11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ITC claimed vs. eligible reconciled</w:t>
            </w:r>
          </w:p>
          <w:p w14:paraId="1F392C82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Excess ITC flagged; unclaimed ITC opportunity identified</w:t>
            </w:r>
          </w:p>
        </w:tc>
      </w:tr>
      <w:tr w:rsidR="00513912" w14:paraId="1179C4A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B2000A6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C5ADB5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HSN Summary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BA5C495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Annual HSN turnover aggregated</w:t>
            </w:r>
          </w:p>
          <w:p w14:paraId="11735B14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Validated against books; classification issues resolved</w:t>
            </w:r>
          </w:p>
        </w:tc>
      </w:tr>
      <w:tr w:rsidR="00513912" w14:paraId="6A14224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77A82A8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F312CB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Difference Analysis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524AC38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Each reconciling item explained</w:t>
            </w:r>
          </w:p>
          <w:p w14:paraId="4AEFBC35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Nature of difference documented for GSTR-9C disclosure</w:t>
            </w:r>
          </w:p>
        </w:tc>
      </w:tr>
      <w:tr w:rsidR="00513912" w14:paraId="40BFE74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1731220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8B086D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Liability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ECF1D48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Additional tax liability computed if any</w:t>
            </w:r>
          </w:p>
          <w:p w14:paraId="5AA32B45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Tax, interest, and late fee on omissions calculated</w:t>
            </w:r>
          </w:p>
        </w:tc>
      </w:tr>
      <w:tr w:rsidR="00513912" w14:paraId="1FEF599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D18A09B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D61FEB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Auditor Package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5934A65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GSTR-9C preparation pack assembled</w:t>
            </w:r>
          </w:p>
          <w:p w14:paraId="6E99DE3A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Reconciliation statement with auditor evidence prepared</w:t>
            </w:r>
          </w:p>
        </w:tc>
      </w:tr>
    </w:tbl>
    <w:p w14:paraId="3C4D0618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0EF856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1EF9371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6811CD5C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513912" w14:paraId="406A628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022C8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31CC3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330F8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13912" w14:paraId="677EF03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C538780" w14:textId="77777777" w:rsidR="00513912" w:rsidRDefault="00B97D91">
            <w:r>
              <w:rPr>
                <w:sz w:val="20"/>
                <w:szCs w:val="20"/>
              </w:rPr>
              <w:t>Returns and books reconcile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B820FE5" w14:textId="77777777" w:rsidR="00513912" w:rsidRDefault="00B97D91">
            <w:r>
              <w:rPr>
                <w:sz w:val="20"/>
                <w:szCs w:val="20"/>
              </w:rPr>
              <w:t>GSTR-9 ready; tax manager reviews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7A8883B" w14:textId="77777777" w:rsidR="00513912" w:rsidRDefault="00B97D91">
            <w:r>
              <w:rPr>
                <w:sz w:val="20"/>
                <w:szCs w:val="20"/>
              </w:rPr>
              <w:t>2 hr review</w:t>
            </w:r>
          </w:p>
        </w:tc>
      </w:tr>
      <w:tr w:rsidR="00513912" w14:paraId="6DB614A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BD22AFA" w14:textId="77777777" w:rsidR="00513912" w:rsidRDefault="00B97D91">
            <w:r>
              <w:rPr>
                <w:sz w:val="20"/>
                <w:szCs w:val="20"/>
              </w:rPr>
              <w:t>Timing differences only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8C766C1" w14:textId="77777777" w:rsidR="00513912" w:rsidRDefault="00B97D91">
            <w:r>
              <w:rPr>
                <w:sz w:val="20"/>
                <w:szCs w:val="20"/>
              </w:rPr>
              <w:t>Disclosed and explained in GSTR-9C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4BDBADA" w14:textId="77777777" w:rsidR="00513912" w:rsidRDefault="00B97D91">
            <w:r>
              <w:rPr>
                <w:sz w:val="20"/>
                <w:szCs w:val="20"/>
              </w:rPr>
              <w:t>Tax manager review</w:t>
            </w:r>
          </w:p>
        </w:tc>
      </w:tr>
      <w:tr w:rsidR="00513912" w14:paraId="5EC9B02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D428A14" w14:textId="77777777" w:rsidR="00513912" w:rsidRDefault="00B97D91">
            <w:r>
              <w:rPr>
                <w:sz w:val="20"/>
                <w:szCs w:val="20"/>
              </w:rPr>
              <w:t>Omissions identified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CB80B70" w14:textId="77777777" w:rsidR="00513912" w:rsidRDefault="00B97D91">
            <w:r>
              <w:rPr>
                <w:sz w:val="20"/>
                <w:szCs w:val="20"/>
              </w:rPr>
              <w:t>Additional liability computed; voluntary payment recommended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B9BB05D" w14:textId="77777777" w:rsidR="00513912" w:rsidRDefault="00B97D91">
            <w:r>
              <w:rPr>
                <w:sz w:val="20"/>
                <w:szCs w:val="20"/>
              </w:rPr>
              <w:t>CFO + tax team decision</w:t>
            </w:r>
          </w:p>
        </w:tc>
      </w:tr>
      <w:tr w:rsidR="00513912" w14:paraId="6D8D19B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A78D117" w14:textId="77777777" w:rsidR="00513912" w:rsidRDefault="00B97D91">
            <w:r>
              <w:rPr>
                <w:sz w:val="20"/>
                <w:szCs w:val="20"/>
              </w:rPr>
              <w:t>Excess ITC claimed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7FA4D47" w14:textId="77777777" w:rsidR="00513912" w:rsidRDefault="00B97D91">
            <w:r>
              <w:rPr>
                <w:sz w:val="20"/>
                <w:szCs w:val="20"/>
              </w:rPr>
              <w:t>Reversal and interest computation; GSTR-3B amendment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8736241" w14:textId="77777777" w:rsidR="00513912" w:rsidRDefault="00B97D91">
            <w:r>
              <w:rPr>
                <w:sz w:val="20"/>
                <w:szCs w:val="20"/>
              </w:rPr>
              <w:t>Tax + legal review</w:t>
            </w:r>
          </w:p>
        </w:tc>
      </w:tr>
    </w:tbl>
    <w:p w14:paraId="591FC9CF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65B162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38DE5B0" w14:textId="77777777" w:rsidR="00513912" w:rsidRDefault="00B97D91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GSTR-9 preparation from 3 weeks to 5 days. Reconciling items fully documented. Auditor review time reduced 50%. Penalty risk from omissions managed proactively.</w:t>
            </w:r>
          </w:p>
        </w:tc>
      </w:tr>
    </w:tbl>
    <w:p w14:paraId="611B1451" w14:textId="77777777" w:rsidR="00513912" w:rsidRDefault="00513912">
      <w:pPr>
        <w:spacing w:before="20"/>
      </w:pPr>
    </w:p>
    <w:p w14:paraId="66E76441" w14:textId="77777777" w:rsidR="00513912" w:rsidRDefault="00B97D9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13912" w14:paraId="704BD488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38C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5FE02FB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05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C52A35" w14:textId="77777777" w:rsidR="00513912" w:rsidRDefault="00B97D91">
            <w:r>
              <w:rPr>
                <w:b/>
                <w:bCs/>
                <w:color w:val="0C2340"/>
                <w:sz w:val="26"/>
                <w:szCs w:val="26"/>
              </w:rPr>
              <w:t>GST Refund Application Management</w:t>
            </w:r>
          </w:p>
          <w:p w14:paraId="02F0F0A0" w14:textId="77777777" w:rsidR="00513912" w:rsidRDefault="00B97D91">
            <w:r>
              <w:rPr>
                <w:b/>
                <w:bCs/>
                <w:color w:val="4338CA"/>
                <w:sz w:val="19"/>
                <w:szCs w:val="19"/>
              </w:rPr>
              <w:t>GOODS &amp; SERVICES TAX</w:t>
            </w:r>
          </w:p>
        </w:tc>
      </w:tr>
    </w:tbl>
    <w:p w14:paraId="28255E45" w14:textId="77777777" w:rsidR="00513912" w:rsidRDefault="00513912">
      <w:pPr>
        <w:spacing w:before="12"/>
      </w:pPr>
    </w:p>
    <w:p w14:paraId="3C9E4705" w14:textId="77777777" w:rsidR="00513912" w:rsidRDefault="00513912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611860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38CA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F176F5F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7F2FC324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48C561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65E3FE0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Identifies and quantifies GST refund entitlements — export refunds, inverted duty structure refunds, and excess ITC refunds — and manages the application, tracking, and deficiency memo response.</w:t>
            </w:r>
          </w:p>
        </w:tc>
      </w:tr>
    </w:tbl>
    <w:p w14:paraId="5741C407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4BF92F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10A1CA2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319C068A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0E4A83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9B3B599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Refund Entitlement Identification: Scans the tax position for refund scenarios — exports with accumulated ITC (LUT route), inverted duty structure where input tax rate exceeds output rate, and excess cash in electronic ledger.</w:t>
            </w:r>
          </w:p>
        </w:tc>
      </w:tr>
    </w:tbl>
    <w:p w14:paraId="5BAE30EC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0CBED9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497C073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Net ITC Computation: For inverted duty refunds, computes the eligible refund using the prescribed formula — (Turnover of inverted supplies / Total turnover) × Net ITC for the period.</w:t>
            </w:r>
          </w:p>
        </w:tc>
      </w:tr>
    </w:tbl>
    <w:p w14:paraId="109CF9FF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410791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12F5CC9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Export Refund Validation: For export refunds, matches shipping bills against GSTR-1 export invoices. Validates FIRC/BRC receipt for export proceeds. Flags discrepancies.</w:t>
            </w:r>
          </w:p>
        </w:tc>
      </w:tr>
    </w:tbl>
    <w:p w14:paraId="5A5AD11B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6231F5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914E8C0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Application Preparation: Prepares Form RFD-01 with all required annexures — statement of invoices, computation of refund, bank details, undertaking, and supporting documents.</w:t>
            </w:r>
          </w:p>
        </w:tc>
      </w:tr>
    </w:tbl>
    <w:p w14:paraId="31B084F5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262D40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BE974A8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Deficiency Memo Handling: When the GST officer issues a deficiency memo (Form RFD-03), reads the objections, prepares responses with additional documents, and refiles within the prescribed window.</w:t>
            </w:r>
          </w:p>
        </w:tc>
      </w:tr>
    </w:tbl>
    <w:p w14:paraId="30FFFA16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4DB6F3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729E805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7EA21D2E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13912" w14:paraId="70BD064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C465FFA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DCD3D0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Refund Identification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CB68BD0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Refund scenarios identified</w:t>
            </w:r>
          </w:p>
          <w:p w14:paraId="521E5559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Export / inverted duty / excess cash refund quantified</w:t>
            </w:r>
          </w:p>
        </w:tc>
      </w:tr>
      <w:tr w:rsidR="00513912" w14:paraId="6E49958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EA7C969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E68A5A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Eligibility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85663EF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Refund eligibility conditions checked</w:t>
            </w:r>
          </w:p>
          <w:p w14:paraId="45447502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Conditions precedent verified (LUT valid, exports confirmed)</w:t>
            </w:r>
          </w:p>
        </w:tc>
      </w:tr>
      <w:tr w:rsidR="00513912" w14:paraId="1F2FE5F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7F97685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447B25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Computation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635286F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Refund amount computed</w:t>
            </w:r>
          </w:p>
          <w:p w14:paraId="505D1D0A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Formula-based refund calculation with workings prepared</w:t>
            </w:r>
          </w:p>
        </w:tc>
      </w:tr>
      <w:tr w:rsidR="00513912" w14:paraId="5905C3A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B97278E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D523BD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Document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BC8E97E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Supporting documents assembled</w:t>
            </w:r>
          </w:p>
          <w:p w14:paraId="75B26CD3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Shipping bills, IRN details, FIRC/BRC, invoices compiled</w:t>
            </w:r>
          </w:p>
        </w:tc>
      </w:tr>
      <w:tr w:rsidR="00513912" w14:paraId="4B26381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D2EBD65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24B797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Application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CA3E4E9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RFD-01 prepared and filed</w:t>
            </w:r>
          </w:p>
          <w:p w14:paraId="76919C4D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Application submitted on GST portal; ARN obtained</w:t>
            </w:r>
          </w:p>
        </w:tc>
      </w:tr>
      <w:tr w:rsidR="00513912" w14:paraId="201ECB9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443EABC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90F03D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Tracking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F5D01A5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Application status monitored</w:t>
            </w:r>
          </w:p>
          <w:p w14:paraId="1E14D43C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Portal status checked daily; provisional credit tracked</w:t>
            </w:r>
          </w:p>
        </w:tc>
      </w:tr>
      <w:tr w:rsidR="00513912" w14:paraId="6987110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875A990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F6D241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Deficiency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BECD263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Deficiency memo read and responded to</w:t>
            </w:r>
          </w:p>
          <w:p w14:paraId="47502ACF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Additional documents prepared; resubmission managed</w:t>
            </w:r>
          </w:p>
        </w:tc>
      </w:tr>
    </w:tbl>
    <w:p w14:paraId="7DA429FA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6913A5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DEB5B20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31C024C5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513912" w14:paraId="6D1F25E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F5F2D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31160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E430E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13912" w14:paraId="33CFC59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EFD38F9" w14:textId="77777777" w:rsidR="00513912" w:rsidRDefault="00B97D91">
            <w:r>
              <w:rPr>
                <w:sz w:val="20"/>
                <w:szCs w:val="20"/>
              </w:rPr>
              <w:t>Clean refund claim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37F9B9F" w14:textId="77777777" w:rsidR="00513912" w:rsidRDefault="00B97D91">
            <w:r>
              <w:rPr>
                <w:sz w:val="20"/>
                <w:szCs w:val="20"/>
              </w:rPr>
              <w:t>Application filed; tracking activated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1820392" w14:textId="77777777" w:rsidR="00513912" w:rsidRDefault="00B97D91">
            <w:r>
              <w:rPr>
                <w:sz w:val="20"/>
                <w:szCs w:val="20"/>
              </w:rPr>
              <w:t>Tax manager reviews before filing</w:t>
            </w:r>
          </w:p>
        </w:tc>
      </w:tr>
      <w:tr w:rsidR="00513912" w14:paraId="100635E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4DC0B9F" w14:textId="77777777" w:rsidR="00513912" w:rsidRDefault="00B97D91">
            <w:r>
              <w:rPr>
                <w:sz w:val="20"/>
                <w:szCs w:val="20"/>
              </w:rPr>
              <w:t>Deficiency memo received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8B69D77" w14:textId="77777777" w:rsidR="00513912" w:rsidRDefault="00B97D91">
            <w:r>
              <w:rPr>
                <w:sz w:val="20"/>
                <w:szCs w:val="20"/>
              </w:rPr>
              <w:t>Response prepared within 15 days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0C3BBBE" w14:textId="77777777" w:rsidR="00513912" w:rsidRDefault="00B97D91">
            <w:r>
              <w:rPr>
                <w:sz w:val="20"/>
                <w:szCs w:val="20"/>
              </w:rPr>
              <w:t>Tax team response</w:t>
            </w:r>
          </w:p>
        </w:tc>
      </w:tr>
      <w:tr w:rsidR="00513912" w14:paraId="7789641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94DA1A6" w14:textId="77777777" w:rsidR="00513912" w:rsidRDefault="00B97D91">
            <w:r>
              <w:rPr>
                <w:sz w:val="20"/>
                <w:szCs w:val="20"/>
              </w:rPr>
              <w:t>Refund rejected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23F3DE4" w14:textId="77777777" w:rsidR="00513912" w:rsidRDefault="00B97D91">
            <w:r>
              <w:rPr>
                <w:sz w:val="20"/>
                <w:szCs w:val="20"/>
              </w:rPr>
              <w:t>Appellate remedy options assessed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F360C7A" w14:textId="77777777" w:rsidR="00513912" w:rsidRDefault="00B97D91">
            <w:r>
              <w:rPr>
                <w:sz w:val="20"/>
                <w:szCs w:val="20"/>
              </w:rPr>
              <w:t>Tax + legal decision</w:t>
            </w:r>
          </w:p>
        </w:tc>
      </w:tr>
      <w:tr w:rsidR="00513912" w14:paraId="3854E8A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CD16992" w14:textId="77777777" w:rsidR="00513912" w:rsidRDefault="00B97D91">
            <w:r>
              <w:rPr>
                <w:sz w:val="20"/>
                <w:szCs w:val="20"/>
              </w:rPr>
              <w:t>Large refund (&gt; ₹1 Cr)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8CBEE1D" w14:textId="77777777" w:rsidR="00513912" w:rsidRDefault="00B97D91">
            <w:r>
              <w:rPr>
                <w:sz w:val="20"/>
                <w:szCs w:val="20"/>
              </w:rPr>
              <w:t>Pre-application due diligence; officer consultation recommended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27AB3EB" w14:textId="77777777" w:rsidR="00513912" w:rsidRDefault="00B97D91">
            <w:r>
              <w:rPr>
                <w:sz w:val="20"/>
                <w:szCs w:val="20"/>
              </w:rPr>
              <w:t>Tax manager + CFO</w:t>
            </w:r>
          </w:p>
        </w:tc>
      </w:tr>
    </w:tbl>
    <w:p w14:paraId="2C6D536A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3C6A6C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925DBB3" w14:textId="77777777" w:rsidR="00513912" w:rsidRDefault="00B97D91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GST refund claims filed within 30 days of entitlement. Deficiency memo response time reduced to 2 days. Refund success rate improved 25% through better documentation.</w:t>
            </w:r>
          </w:p>
        </w:tc>
      </w:tr>
    </w:tbl>
    <w:p w14:paraId="59C591E7" w14:textId="77777777" w:rsidR="00513912" w:rsidRDefault="00513912">
      <w:pPr>
        <w:spacing w:before="20"/>
      </w:pPr>
    </w:p>
    <w:p w14:paraId="0B7B3FA9" w14:textId="77777777" w:rsidR="00513912" w:rsidRDefault="00B97D9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13912" w14:paraId="0075648E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38C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245E9B9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06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2421F2" w14:textId="77777777" w:rsidR="00513912" w:rsidRDefault="00B97D91">
            <w:r>
              <w:rPr>
                <w:b/>
                <w:bCs/>
                <w:color w:val="0C2340"/>
                <w:sz w:val="26"/>
                <w:szCs w:val="26"/>
              </w:rPr>
              <w:t>E-Invoice Compliance &amp; IRN Management</w:t>
            </w:r>
          </w:p>
          <w:p w14:paraId="4836FC2F" w14:textId="77777777" w:rsidR="00513912" w:rsidRDefault="00B97D91">
            <w:r>
              <w:rPr>
                <w:b/>
                <w:bCs/>
                <w:color w:val="4338CA"/>
                <w:sz w:val="19"/>
                <w:szCs w:val="19"/>
              </w:rPr>
              <w:t>GOODS &amp; SERVICES TAX</w:t>
            </w:r>
          </w:p>
        </w:tc>
      </w:tr>
    </w:tbl>
    <w:p w14:paraId="329F4805" w14:textId="77777777" w:rsidR="00513912" w:rsidRDefault="00513912">
      <w:pPr>
        <w:spacing w:before="12"/>
      </w:pPr>
    </w:p>
    <w:p w14:paraId="239AB6A5" w14:textId="77777777" w:rsidR="00513912" w:rsidRDefault="00513912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7EF20F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38CA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15D9A38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275CB44B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2A7A91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A7D783D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Automates the e-invoice generation, IRN issuance, QR code embedding, and real-time validation process — ensuring 100% compliance with the mandatory e-invoicing regime for applicable taxpayers.</w:t>
            </w:r>
          </w:p>
        </w:tc>
      </w:tr>
    </w:tbl>
    <w:p w14:paraId="3B2FB74D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4F2BAD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097EB53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59B121ED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7BE365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B6F6785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Invoice Eligibility Check: Determines which invoices require e-invoicing — based on taxpayer turnover threshold, supply type (B2B/exports/reverse charge), and transaction nature. Excludes SEZ, banking, insurance, and other exempt categories.</w:t>
            </w:r>
          </w:p>
        </w:tc>
      </w:tr>
    </w:tbl>
    <w:p w14:paraId="5DABA0F1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636452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C4A246E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Schema Validation: Validates invoice data against the IRP (Invoice Registration Portal) schema before transmission — mandatory fields, format compliance, GSTIN validity, and HSN code correctness.</w:t>
            </w:r>
          </w:p>
        </w:tc>
      </w:tr>
    </w:tbl>
    <w:p w14:paraId="1ABDB75E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080D05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B3053D5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IRN Generation: Transmits validated invoice data to the IRP via API. Receives and stores the IRN (Invoice Reference Number), signed e-invoice JSON, and QR code.</w:t>
            </w:r>
          </w:p>
        </w:tc>
      </w:tr>
    </w:tbl>
    <w:p w14:paraId="769A8660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3229E7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1220BC2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PDF Embedding &amp; Distribution: Embeds the QR code and IRN on the PDF invoice. Routes the e-invoice to the customer via the correct channel — email, portal, EDI.</w:t>
            </w:r>
          </w:p>
        </w:tc>
      </w:tr>
    </w:tbl>
    <w:p w14:paraId="0C945B58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17E790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280F298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Cancellation &amp; Amendment Management: For invoices that need to be cancelled (within 24-hour window), manages the IRP cancellation API call. For post-24-hour corrections, issues credit/debit notes with reference to original IRN.</w:t>
            </w:r>
          </w:p>
        </w:tc>
      </w:tr>
    </w:tbl>
    <w:p w14:paraId="29ABE62A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01A7CA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2A9A83B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1D10A65C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13912" w14:paraId="74032AA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2CAD5B1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74A41B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Eligibility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7C875DD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Each invoice assessed for e-invoice applicability</w:t>
            </w:r>
          </w:p>
          <w:p w14:paraId="705E7D8B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Applicable invoices flagged for IRP submission</w:t>
            </w:r>
          </w:p>
        </w:tc>
      </w:tr>
      <w:tr w:rsidR="00513912" w14:paraId="3CCC4D0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888AEA0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9FF522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Validation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98BFE5C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Invoice schema validated</w:t>
            </w:r>
          </w:p>
          <w:p w14:paraId="5AA9BD34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Field completeness and format compliance confirmed</w:t>
            </w:r>
          </w:p>
        </w:tc>
      </w:tr>
      <w:tr w:rsidR="00513912" w14:paraId="7416E4F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4B4F1C6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ABEAAF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IRN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A57066D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IRP API call made</w:t>
            </w:r>
          </w:p>
          <w:p w14:paraId="579E6F0B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IRN received; signed JSON and QR code stored</w:t>
            </w:r>
          </w:p>
        </w:tc>
      </w:tr>
      <w:tr w:rsidR="00513912" w14:paraId="2D718C7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D5ACE1E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A22E71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QR Embedding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BDC5AD9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QR code and IRN embedded in invoice PDF</w:t>
            </w:r>
          </w:p>
          <w:p w14:paraId="2F9620B5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Compliant invoice document generated</w:t>
            </w:r>
          </w:p>
        </w:tc>
      </w:tr>
      <w:tr w:rsidR="00513912" w14:paraId="5BBB0A1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8272485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B0FA5B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Distribution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0812815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E-invoice sent to customer</w:t>
            </w:r>
          </w:p>
          <w:p w14:paraId="25EBA238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Delivery via configured channel confirmed</w:t>
            </w:r>
          </w:p>
        </w:tc>
      </w:tr>
      <w:tr w:rsidR="00513912" w14:paraId="632CBA1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17F2D0F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F07954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Cancellation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26B8667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Cancellation request managed</w:t>
            </w:r>
          </w:p>
          <w:p w14:paraId="720FCCB2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IRP cancellation within 24-hour window processed</w:t>
            </w:r>
          </w:p>
        </w:tc>
      </w:tr>
      <w:tr w:rsidR="00513912" w14:paraId="2BC8E4E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5EC8EBA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2C4526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Reconciliation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065728A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IRN register vs. GSTR-1 reconciled</w:t>
            </w:r>
          </w:p>
          <w:p w14:paraId="4EE7C04B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All e-invoices appearing correctly in GSTR-1 confirmed</w:t>
            </w:r>
          </w:p>
        </w:tc>
      </w:tr>
    </w:tbl>
    <w:p w14:paraId="55012F41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7BEDAF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97EAE33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686CB47C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513912" w14:paraId="2F4DC58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4DA15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F13B9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46D9C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13912" w14:paraId="315A5FA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59E9272" w14:textId="77777777" w:rsidR="00513912" w:rsidRDefault="00B97D91">
            <w:r>
              <w:rPr>
                <w:sz w:val="20"/>
                <w:szCs w:val="20"/>
              </w:rPr>
              <w:t>Valid invoice, IRP responds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F64FC2D" w14:textId="77777777" w:rsidR="00513912" w:rsidRDefault="00B97D91">
            <w:r>
              <w:rPr>
                <w:sz w:val="20"/>
                <w:szCs w:val="20"/>
              </w:rPr>
              <w:t>IRN issued; QR embedded; invoice sent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02B1F3E" w14:textId="77777777" w:rsidR="00513912" w:rsidRDefault="00B97D91">
            <w:r>
              <w:rPr>
                <w:sz w:val="20"/>
                <w:szCs w:val="20"/>
              </w:rPr>
              <w:t>Zero</w:t>
            </w:r>
          </w:p>
        </w:tc>
      </w:tr>
      <w:tr w:rsidR="00513912" w14:paraId="7222759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31419C6" w14:textId="77777777" w:rsidR="00513912" w:rsidRDefault="00B97D91">
            <w:r>
              <w:rPr>
                <w:sz w:val="20"/>
                <w:szCs w:val="20"/>
              </w:rPr>
              <w:t>IRP validation failure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52DC327" w14:textId="77777777" w:rsidR="00513912" w:rsidRDefault="00B97D91">
            <w:r>
              <w:rPr>
                <w:sz w:val="20"/>
                <w:szCs w:val="20"/>
              </w:rPr>
              <w:t>Error code read; specific field corrected and resubmitted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7A4A389" w14:textId="77777777" w:rsidR="00513912" w:rsidRDefault="00B97D91">
            <w:r>
              <w:rPr>
                <w:sz w:val="20"/>
                <w:szCs w:val="20"/>
              </w:rPr>
              <w:t>Tax team fix &lt; 5 min</w:t>
            </w:r>
          </w:p>
        </w:tc>
      </w:tr>
      <w:tr w:rsidR="00513912" w14:paraId="125732A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F0706BE" w14:textId="77777777" w:rsidR="00513912" w:rsidRDefault="00B97D91">
            <w:r>
              <w:rPr>
                <w:sz w:val="20"/>
                <w:szCs w:val="20"/>
              </w:rPr>
              <w:t>IRP down time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B9A607E" w14:textId="77777777" w:rsidR="00513912" w:rsidRDefault="00B97D91">
            <w:r>
              <w:rPr>
                <w:sz w:val="20"/>
                <w:szCs w:val="20"/>
              </w:rPr>
              <w:t>Backup e-invoice mode (print mode) activated; IRN obtained on restoration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C74A7D4" w14:textId="77777777" w:rsidR="00513912" w:rsidRDefault="00B97D91">
            <w:r>
              <w:rPr>
                <w:sz w:val="20"/>
                <w:szCs w:val="20"/>
              </w:rPr>
              <w:t>Tax team awareness</w:t>
            </w:r>
          </w:p>
        </w:tc>
      </w:tr>
      <w:tr w:rsidR="00513912" w14:paraId="6269EB1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63E1053" w14:textId="77777777" w:rsidR="00513912" w:rsidRDefault="00B97D91">
            <w:r>
              <w:rPr>
                <w:sz w:val="20"/>
                <w:szCs w:val="20"/>
              </w:rPr>
              <w:t>Cancellation after 24 hrs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604FEB9" w14:textId="77777777" w:rsidR="00513912" w:rsidRDefault="00B97D91">
            <w:r>
              <w:rPr>
                <w:sz w:val="20"/>
                <w:szCs w:val="20"/>
              </w:rPr>
              <w:t>Credit note against original IRN generated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8ACA606" w14:textId="77777777" w:rsidR="00513912" w:rsidRDefault="00B97D91">
            <w:r>
              <w:rPr>
                <w:sz w:val="20"/>
                <w:szCs w:val="20"/>
              </w:rPr>
              <w:t>Tax manager decision</w:t>
            </w:r>
          </w:p>
        </w:tc>
      </w:tr>
    </w:tbl>
    <w:p w14:paraId="146D23C2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66686B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017EC0" w14:textId="77777777" w:rsidR="00513912" w:rsidRDefault="00B97D91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100% e-invoice compliance. IRN generation in &lt; 2 seconds per invoice. Zero penalty risk from e-invoice non-compliance. IRP failure handled gracefully.</w:t>
            </w:r>
          </w:p>
        </w:tc>
      </w:tr>
    </w:tbl>
    <w:p w14:paraId="4EE5B9D4" w14:textId="77777777" w:rsidR="00513912" w:rsidRDefault="00513912">
      <w:pPr>
        <w:spacing w:before="20"/>
      </w:pPr>
    </w:p>
    <w:p w14:paraId="5E16D13B" w14:textId="77777777" w:rsidR="00513912" w:rsidRDefault="00B97D9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13912" w14:paraId="2916EF94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38C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C65AEC2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07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EE18A6" w14:textId="77777777" w:rsidR="00513912" w:rsidRDefault="00B97D91">
            <w:r>
              <w:rPr>
                <w:b/>
                <w:bCs/>
                <w:color w:val="0C2340"/>
                <w:sz w:val="26"/>
                <w:szCs w:val="26"/>
              </w:rPr>
              <w:t>GST Notice Management &amp; Response</w:t>
            </w:r>
          </w:p>
          <w:p w14:paraId="70347FC7" w14:textId="77777777" w:rsidR="00513912" w:rsidRDefault="00B97D91">
            <w:r>
              <w:rPr>
                <w:b/>
                <w:bCs/>
                <w:color w:val="4338CA"/>
                <w:sz w:val="19"/>
                <w:szCs w:val="19"/>
              </w:rPr>
              <w:t>GOODS &amp; SERVICES TAX</w:t>
            </w:r>
          </w:p>
        </w:tc>
      </w:tr>
    </w:tbl>
    <w:p w14:paraId="6FF1C506" w14:textId="77777777" w:rsidR="00513912" w:rsidRDefault="00513912">
      <w:pPr>
        <w:spacing w:before="12"/>
      </w:pPr>
    </w:p>
    <w:p w14:paraId="2920633A" w14:textId="77777777" w:rsidR="00513912" w:rsidRDefault="00513912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34965E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38CA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A8B7F10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07A9D9F9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3B3E24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A1BE573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Reads, classifies, and manages all GST notices — ASMT-10, DRC-01, SCN, audit notices — computing tax liabilities, preparing detailed responses with evidence, and tracking proceedings through closure.</w:t>
            </w:r>
          </w:p>
        </w:tc>
      </w:tr>
    </w:tbl>
    <w:p w14:paraId="5A1A6744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75A511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1F88221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589AF3A4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4BE768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B81C174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Notice Classification: Reads the notice from the GST portal or email. Classifies by type — scrutiny (ASMT-10), DRC-01 (demand after audit/investigation), SCN (Show Cause Notice), and audit/inspection notices.</w:t>
            </w:r>
          </w:p>
        </w:tc>
      </w:tr>
    </w:tbl>
    <w:p w14:paraId="078F2CDD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410209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AB8DCF9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Issue Identification: Extracts the specific issues raised — ITC mismatch, turnover mismatch, classification dispute, rate dispute, reverse charge non-compliance, or place of supply error.</w:t>
            </w:r>
          </w:p>
        </w:tc>
      </w:tr>
    </w:tbl>
    <w:p w14:paraId="062A09CA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6F6887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5C63193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Evidence Compilation: Retrieves all relevant evidence from ERP and document management — invoices, GRNs, contracts, payment proofs, GSTR filings, and reconciliations — to support or challenge the demand.</w:t>
            </w:r>
          </w:p>
        </w:tc>
      </w:tr>
    </w:tbl>
    <w:p w14:paraId="182EB48B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34893A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2D0EFB8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Tax Liability Computation: Computes the correct tax liability per the company's legal position. Calculates tax, interest (Section 50), and penalty (Section 73/74) amounts if any portion of demand is conceded.</w:t>
            </w:r>
          </w:p>
        </w:tc>
      </w:tr>
    </w:tbl>
    <w:p w14:paraId="0F9C56EA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6AE034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BBF0999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Response Drafting: Prepares a detailed reply — legal grounds, supporting evidence, reconciliation schedules, and computation of admitted vs. disputed liability. Routes for review and filing within the response window.</w:t>
            </w:r>
          </w:p>
        </w:tc>
      </w:tr>
    </w:tbl>
    <w:p w14:paraId="364857EC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12BE6F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061CB3C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2ED1E002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13912" w14:paraId="7A719DF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48B7C9A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37EB8D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Notice Intake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A543E44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Notice read from portal / email</w:t>
            </w:r>
          </w:p>
          <w:p w14:paraId="2CE57977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Notice type, issuing authority, and response deadline identified</w:t>
            </w:r>
          </w:p>
        </w:tc>
      </w:tr>
      <w:tr w:rsidR="00513912" w14:paraId="4C81A05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3C742AF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5627F0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Issue Analysis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A46FF7A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Specific issues extracted</w:t>
            </w:r>
          </w:p>
          <w:p w14:paraId="60C3A444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Tax issue, period, and amount in dispute determined</w:t>
            </w:r>
          </w:p>
        </w:tc>
      </w:tr>
      <w:tr w:rsidR="00513912" w14:paraId="38DA157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3F10911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F59462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Evidence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84A712F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Relevant documents retrieved</w:t>
            </w:r>
          </w:p>
          <w:p w14:paraId="7AE4DC08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Supporting evidence package assembled</w:t>
            </w:r>
          </w:p>
        </w:tc>
      </w:tr>
      <w:tr w:rsidR="00513912" w14:paraId="73A39AF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1757787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7749F7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Legal Position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55D4CFE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Company's legal position determined</w:t>
            </w:r>
          </w:p>
          <w:p w14:paraId="075F71F6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Grounds for contesting or conceding identified</w:t>
            </w:r>
          </w:p>
        </w:tc>
      </w:tr>
      <w:tr w:rsidR="00513912" w14:paraId="7561C78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67DFE0E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883BA0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Computation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764291E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Tax, interest, and penalty computed</w:t>
            </w:r>
          </w:p>
          <w:p w14:paraId="488A1C05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Admitted and disputed amounts quantified</w:t>
            </w:r>
          </w:p>
        </w:tc>
      </w:tr>
      <w:tr w:rsidR="00513912" w14:paraId="6B802A6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3306C78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BE1D1F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Response Draft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F700CD3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Detailed reply prepared</w:t>
            </w:r>
          </w:p>
          <w:p w14:paraId="28A8B6F9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Notice response with evidence annexures drafted</w:t>
            </w:r>
          </w:p>
        </w:tc>
      </w:tr>
      <w:tr w:rsidR="00513912" w14:paraId="33C8BBE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EE770E2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E2623E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Filing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ADFE40E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Response filed on portal</w:t>
            </w:r>
          </w:p>
          <w:p w14:paraId="6A3CA667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Acknowledgement obtained; next deadline tracked</w:t>
            </w:r>
          </w:p>
        </w:tc>
      </w:tr>
    </w:tbl>
    <w:p w14:paraId="36DD3169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1F6EF3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EBD4E3A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7E6EBD04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3"/>
        <w:gridCol w:w="5319"/>
        <w:gridCol w:w="2388"/>
      </w:tblGrid>
      <w:tr w:rsidR="00513912" w14:paraId="4A7FD1E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6425A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C794B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6232B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13912" w14:paraId="4672A3E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4A48E58" w14:textId="77777777" w:rsidR="00513912" w:rsidRDefault="00B97D91">
            <w:r>
              <w:rPr>
                <w:sz w:val="20"/>
                <w:szCs w:val="20"/>
              </w:rPr>
              <w:t>GSTR-1/3B mismatch (clear error)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7F5905F" w14:textId="77777777" w:rsidR="00513912" w:rsidRDefault="00B97D91">
            <w:r>
              <w:rPr>
                <w:sz w:val="20"/>
                <w:szCs w:val="20"/>
              </w:rPr>
              <w:t>Amended return filed; notice closed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2B07484" w14:textId="77777777" w:rsidR="00513912" w:rsidRDefault="00B97D91">
            <w:r>
              <w:rPr>
                <w:sz w:val="20"/>
                <w:szCs w:val="20"/>
              </w:rPr>
              <w:t>Tax manager approval</w:t>
            </w:r>
          </w:p>
        </w:tc>
      </w:tr>
      <w:tr w:rsidR="00513912" w14:paraId="02F1301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70788E0" w14:textId="77777777" w:rsidR="00513912" w:rsidRDefault="00B97D91">
            <w:r>
              <w:rPr>
                <w:sz w:val="20"/>
                <w:szCs w:val="20"/>
              </w:rPr>
              <w:t>Disputed demand (strong grounds)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71AD8AF" w14:textId="77777777" w:rsidR="00513912" w:rsidRDefault="00B97D91">
            <w:r>
              <w:rPr>
                <w:sz w:val="20"/>
                <w:szCs w:val="20"/>
              </w:rPr>
              <w:t>Full contest reply prepared; Advocate review recommended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BF78D37" w14:textId="77777777" w:rsidR="00513912" w:rsidRDefault="00B97D91">
            <w:r>
              <w:rPr>
                <w:sz w:val="20"/>
                <w:szCs w:val="20"/>
              </w:rPr>
              <w:t>Tax + legal team</w:t>
            </w:r>
          </w:p>
        </w:tc>
      </w:tr>
      <w:tr w:rsidR="00513912" w14:paraId="04FBBC6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9CE3279" w14:textId="77777777" w:rsidR="00513912" w:rsidRDefault="00B97D91">
            <w:r>
              <w:rPr>
                <w:sz w:val="20"/>
                <w:szCs w:val="20"/>
              </w:rPr>
              <w:t>Demand with partial merit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6734989" w14:textId="77777777" w:rsidR="00513912" w:rsidRDefault="00B97D91">
            <w:r>
              <w:rPr>
                <w:sz w:val="20"/>
                <w:szCs w:val="20"/>
              </w:rPr>
              <w:t>Admission + payment for admitted portion; contest balance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FD90E05" w14:textId="77777777" w:rsidR="00513912" w:rsidRDefault="00B97D91">
            <w:r>
              <w:rPr>
                <w:sz w:val="20"/>
                <w:szCs w:val="20"/>
              </w:rPr>
              <w:t>CFO + tax team decision</w:t>
            </w:r>
          </w:p>
        </w:tc>
      </w:tr>
      <w:tr w:rsidR="00513912" w14:paraId="654A539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8773BB8" w14:textId="77777777" w:rsidR="00513912" w:rsidRDefault="00B97D91">
            <w:r>
              <w:rPr>
                <w:sz w:val="20"/>
                <w:szCs w:val="20"/>
              </w:rPr>
              <w:t>Audit/inspection notice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13AD132" w14:textId="77777777" w:rsidR="00513912" w:rsidRDefault="00B97D91">
            <w:r>
              <w:rPr>
                <w:sz w:val="20"/>
                <w:szCs w:val="20"/>
              </w:rPr>
              <w:t>Full document production managed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8782C59" w14:textId="77777777" w:rsidR="00513912" w:rsidRDefault="00B97D91">
            <w:r>
              <w:rPr>
                <w:sz w:val="20"/>
                <w:szCs w:val="20"/>
              </w:rPr>
              <w:t>Tax team + operations coordination</w:t>
            </w:r>
          </w:p>
        </w:tc>
      </w:tr>
    </w:tbl>
    <w:p w14:paraId="6F7561A1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023343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52F49EA" w14:textId="77777777" w:rsidR="00513912" w:rsidRDefault="00B97D91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Notice response time reduced from 2 weeks to 3 days. Evidence compilation automated. Zero responses missed due to deadline oversight. Legal exposure quantified for CFO.</w:t>
            </w:r>
          </w:p>
        </w:tc>
      </w:tr>
    </w:tbl>
    <w:p w14:paraId="03A57696" w14:textId="77777777" w:rsidR="00513912" w:rsidRDefault="00513912">
      <w:pPr>
        <w:spacing w:before="20"/>
      </w:pPr>
    </w:p>
    <w:p w14:paraId="7DC30C6B" w14:textId="77777777" w:rsidR="00513912" w:rsidRDefault="00B97D9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0F0F87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3EC050FD" w14:textId="77777777" w:rsidR="00513912" w:rsidRDefault="00B97D91">
            <w:r>
              <w:rPr>
                <w:b/>
                <w:bCs/>
                <w:color w:val="BFDBFE"/>
                <w:sz w:val="20"/>
                <w:szCs w:val="20"/>
              </w:rPr>
              <w:t>IT</w:t>
            </w:r>
            <w:r>
              <w:rPr>
                <w:b/>
                <w:bCs/>
                <w:color w:val="FFFFFF"/>
                <w:sz w:val="34"/>
                <w:szCs w:val="34"/>
              </w:rPr>
              <w:t xml:space="preserve">   Income Tax</w:t>
            </w:r>
          </w:p>
          <w:p w14:paraId="72EFD04D" w14:textId="77777777" w:rsidR="00513912" w:rsidRDefault="00B97D91">
            <w:pPr>
              <w:spacing w:before="60"/>
            </w:pPr>
            <w:r>
              <w:rPr>
                <w:color w:val="93C5FD"/>
                <w:sz w:val="20"/>
                <w:szCs w:val="20"/>
              </w:rPr>
              <w:t>Use Cases 08-13</w:t>
            </w:r>
          </w:p>
          <w:p w14:paraId="7517045E" w14:textId="77777777" w:rsidR="00513912" w:rsidRDefault="00B97D91">
            <w:pPr>
              <w:spacing w:before="40"/>
            </w:pPr>
            <w:r>
              <w:rPr>
                <w:i/>
                <w:iCs/>
                <w:color w:val="DBEAFE"/>
                <w:sz w:val="20"/>
                <w:szCs w:val="20"/>
              </w:rPr>
              <w:t>Advance Tax, ITR-6, TDS Compliance, 26AS Reconciliation, Transfer Pricing &amp; Litigation</w:t>
            </w:r>
          </w:p>
        </w:tc>
      </w:tr>
    </w:tbl>
    <w:p w14:paraId="61D3F519" w14:textId="77777777" w:rsidR="00513912" w:rsidRDefault="00513912">
      <w:pPr>
        <w:spacing w:before="100"/>
      </w:pPr>
    </w:p>
    <w:p w14:paraId="1B6E9B59" w14:textId="77777777" w:rsidR="00513912" w:rsidRDefault="00B97D9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13912" w14:paraId="56FDE861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D4A61F2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08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9C7F18" w14:textId="77777777" w:rsidR="00513912" w:rsidRDefault="00B97D91">
            <w:r>
              <w:rPr>
                <w:b/>
                <w:bCs/>
                <w:color w:val="0C2340"/>
                <w:sz w:val="26"/>
                <w:szCs w:val="26"/>
              </w:rPr>
              <w:t>Advance Tax Computation &amp; Payment</w:t>
            </w:r>
          </w:p>
          <w:p w14:paraId="73C4910F" w14:textId="77777777" w:rsidR="00513912" w:rsidRDefault="00B97D91">
            <w:r>
              <w:rPr>
                <w:b/>
                <w:bCs/>
                <w:color w:val="065F46"/>
                <w:sz w:val="19"/>
                <w:szCs w:val="19"/>
              </w:rPr>
              <w:t>INCOME TAX</w:t>
            </w:r>
          </w:p>
        </w:tc>
      </w:tr>
    </w:tbl>
    <w:p w14:paraId="65C8BBB6" w14:textId="77777777" w:rsidR="00513912" w:rsidRDefault="00513912">
      <w:pPr>
        <w:spacing w:before="12"/>
      </w:pPr>
    </w:p>
    <w:p w14:paraId="60D6133A" w14:textId="77777777" w:rsidR="00513912" w:rsidRDefault="00513912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6669C0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FAC774F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01F7C9F2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34CE9F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A0B0BC1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Computes quarterly advance tax liability based on year-to-date income, expenses, deductions, and tax credits — ensuring instalments are accurate and paid by due dates to avoid interest under Sections 234B and 234C.</w:t>
            </w:r>
          </w:p>
        </w:tc>
      </w:tr>
    </w:tbl>
    <w:p w14:paraId="75C96DFA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7A960B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B8CFB6B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6940CFA6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04E973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66B13F4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Year-to-Date P&amp;L Extraction: Reads the YTD profit &amp; loss account from the accounting system. Extracts revenue, expenses, depreciation, and other income components relevant to taxable income computation.</w:t>
            </w:r>
          </w:p>
        </w:tc>
      </w:tr>
    </w:tbl>
    <w:p w14:paraId="0AF2534B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6B9D96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D720E5C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Taxable Income Projection: Projects the full-year taxable income — adjusting YTD actuals for: remaining period projections, disallowable expenses (Section 40a, 40A), deductions (80IC, 80JJAA, 80M), and losses brought forward.</w:t>
            </w:r>
          </w:p>
        </w:tc>
      </w:tr>
    </w:tbl>
    <w:p w14:paraId="17920DCC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711BF2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92810DE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Tax Liability Computation: Applies the correct tax rate (base rate + surcharge + cess) to projected taxable income. Computes MAT liability (Section 115JB) and compares with normal tax — higher of the two applies.</w:t>
            </w:r>
          </w:p>
        </w:tc>
      </w:tr>
    </w:tbl>
    <w:p w14:paraId="58371BF8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0079A7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538D614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Instalment Computation: Computes the advance tax instalment due — based on the percentage schedule (15%/45%/75%/100% by June/September/December/March) less TDS already deducted and previous instalments paid.</w:t>
            </w:r>
          </w:p>
        </w:tc>
      </w:tr>
    </w:tbl>
    <w:p w14:paraId="560AFCEF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645A0D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E963AC8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Payment Authorisation &amp; Challan: Prepares Challan ITNS 280 with correct assessment year, tax type, and amount. Routes for CFO authorisation and initiates bank payment. Archives paid challan.</w:t>
            </w:r>
          </w:p>
        </w:tc>
      </w:tr>
    </w:tbl>
    <w:p w14:paraId="6DCF868C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685F89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D69A158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34367FB3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13912" w14:paraId="337868A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9CDC408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E61DC1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P&amp;L Extraction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8104D73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YTD P&amp;L data read from accounting system</w:t>
            </w:r>
          </w:p>
          <w:p w14:paraId="24783AE7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Income and expense components extracted</w:t>
            </w:r>
          </w:p>
        </w:tc>
      </w:tr>
      <w:tr w:rsidR="00513912" w14:paraId="6C6A710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D532250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581C85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Projection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44B02C3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Full-year taxable income projected</w:t>
            </w:r>
          </w:p>
          <w:p w14:paraId="7CB5FAFB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Actuals + estimates for remaining period computed</w:t>
            </w:r>
          </w:p>
        </w:tc>
      </w:tr>
      <w:tr w:rsidR="00513912" w14:paraId="00B2AF2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A7F37DE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8F1226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Tax Rate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4B7EEC2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Applicable tax rate and surcharge applied</w:t>
            </w:r>
          </w:p>
          <w:p w14:paraId="5F4F4FBB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Normal tax and MAT computed; higher liability selected</w:t>
            </w:r>
          </w:p>
        </w:tc>
      </w:tr>
      <w:tr w:rsidR="00513912" w14:paraId="4685953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1F6F696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5EBCE5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TDS Credit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F8191C7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TDS deducted and deposited so far read</w:t>
            </w:r>
          </w:p>
          <w:p w14:paraId="28C27169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Available TDS credit against advance tax computed</w:t>
            </w:r>
          </w:p>
        </w:tc>
      </w:tr>
      <w:tr w:rsidR="00513912" w14:paraId="048CD18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DB98705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7D74DA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Instalment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4F8A536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Due instalment computed</w:t>
            </w:r>
          </w:p>
          <w:p w14:paraId="31E6F68A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Amount to pay this quarter determined</w:t>
            </w:r>
          </w:p>
        </w:tc>
      </w:tr>
      <w:tr w:rsidR="00513912" w14:paraId="5FE05F1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94E9670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EE063A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Challan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471BA1C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Challan ITNS 280 prepared</w:t>
            </w:r>
          </w:p>
          <w:p w14:paraId="09FD9240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Assessment year, major head, and amount populated</w:t>
            </w:r>
          </w:p>
        </w:tc>
      </w:tr>
      <w:tr w:rsidR="00513912" w14:paraId="35CF0E4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DABE365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3F79D4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Payment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C316F37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Authorisation workflow triggered</w:t>
            </w:r>
          </w:p>
          <w:p w14:paraId="1F846979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Payment initiated; receipt archived; due dates updated</w:t>
            </w:r>
          </w:p>
        </w:tc>
      </w:tr>
    </w:tbl>
    <w:p w14:paraId="636403B9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1E5ADD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EEFBE0E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1EF05D1B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513912" w14:paraId="2244CCA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093FA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99605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CFA22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13912" w14:paraId="6907426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46C2EDC" w14:textId="77777777" w:rsidR="00513912" w:rsidRDefault="00B97D91">
            <w:r>
              <w:rPr>
                <w:sz w:val="20"/>
                <w:szCs w:val="20"/>
              </w:rPr>
              <w:t>Clear computation, sufficient funds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54E81FF" w14:textId="77777777" w:rsidR="00513912" w:rsidRDefault="00B97D91">
            <w:r>
              <w:rPr>
                <w:sz w:val="20"/>
                <w:szCs w:val="20"/>
              </w:rPr>
              <w:t>Challan prepared; CFO approves; payment made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FDDBF79" w14:textId="77777777" w:rsidR="00513912" w:rsidRDefault="00B97D91">
            <w:r>
              <w:rPr>
                <w:sz w:val="20"/>
                <w:szCs w:val="20"/>
              </w:rPr>
              <w:t>CFO approval &lt; 10 min</w:t>
            </w:r>
          </w:p>
        </w:tc>
      </w:tr>
      <w:tr w:rsidR="00513912" w14:paraId="65DDEE6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68B1ACB" w14:textId="77777777" w:rsidR="00513912" w:rsidRDefault="00B97D91">
            <w:r>
              <w:rPr>
                <w:sz w:val="20"/>
                <w:szCs w:val="20"/>
              </w:rPr>
              <w:t>Significant income spike vs. prior quarter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18FD27C" w14:textId="77777777" w:rsidR="00513912" w:rsidRDefault="00B97D91">
            <w:r>
              <w:rPr>
                <w:sz w:val="20"/>
                <w:szCs w:val="20"/>
              </w:rPr>
              <w:t>Revised projection presented; instalment adjustment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58AB8BC" w14:textId="77777777" w:rsidR="00513912" w:rsidRDefault="00B97D91">
            <w:r>
              <w:rPr>
                <w:sz w:val="20"/>
                <w:szCs w:val="20"/>
              </w:rPr>
              <w:t>CFO + tax discussion</w:t>
            </w:r>
          </w:p>
        </w:tc>
      </w:tr>
      <w:tr w:rsidR="00513912" w14:paraId="4B0D4D5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E0F7A54" w14:textId="77777777" w:rsidR="00513912" w:rsidRDefault="00B97D91">
            <w:r>
              <w:rPr>
                <w:sz w:val="20"/>
                <w:szCs w:val="20"/>
              </w:rPr>
              <w:t>MAT higher than normal tax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2D48FA2" w14:textId="77777777" w:rsidR="00513912" w:rsidRDefault="00B97D91">
            <w:r>
              <w:rPr>
                <w:sz w:val="20"/>
                <w:szCs w:val="20"/>
              </w:rPr>
              <w:t>MAT credit (Section 115JAA) computation prepared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F96E649" w14:textId="77777777" w:rsidR="00513912" w:rsidRDefault="00B97D91">
            <w:r>
              <w:rPr>
                <w:sz w:val="20"/>
                <w:szCs w:val="20"/>
              </w:rPr>
              <w:t>Tax team review</w:t>
            </w:r>
          </w:p>
        </w:tc>
      </w:tr>
      <w:tr w:rsidR="00513912" w14:paraId="446EF8D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85D1D1B" w14:textId="77777777" w:rsidR="00513912" w:rsidRDefault="00B97D91">
            <w:r>
              <w:rPr>
                <w:sz w:val="20"/>
                <w:szCs w:val="20"/>
              </w:rPr>
              <w:t>Insufficient cash for payment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732837B" w14:textId="77777777" w:rsidR="00513912" w:rsidRDefault="00B97D91">
            <w:r>
              <w:rPr>
                <w:sz w:val="20"/>
                <w:szCs w:val="20"/>
              </w:rPr>
              <w:t>Treasury alert; alternative funding plan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7EAC406" w14:textId="77777777" w:rsidR="00513912" w:rsidRDefault="00B97D91">
            <w:r>
              <w:rPr>
                <w:sz w:val="20"/>
                <w:szCs w:val="20"/>
              </w:rPr>
              <w:t>CFO + treasury action</w:t>
            </w:r>
          </w:p>
        </w:tc>
      </w:tr>
    </w:tbl>
    <w:p w14:paraId="704C2D35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0A2EF4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56F4ECE" w14:textId="77777777" w:rsidR="00513912" w:rsidRDefault="00B97D91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Advance tax always paid by due dates — zero Section 234B/234C interest. Quarterly computation from 2 days to 4 hours. CFO visibility of tax liability improved.</w:t>
            </w:r>
          </w:p>
        </w:tc>
      </w:tr>
    </w:tbl>
    <w:p w14:paraId="46704144" w14:textId="77777777" w:rsidR="00513912" w:rsidRDefault="00513912">
      <w:pPr>
        <w:spacing w:before="20"/>
      </w:pPr>
    </w:p>
    <w:p w14:paraId="5B84AD89" w14:textId="77777777" w:rsidR="00513912" w:rsidRDefault="00B97D9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13912" w14:paraId="082D51B4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C0246D3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09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63CF43" w14:textId="77777777" w:rsidR="00513912" w:rsidRDefault="00B97D91">
            <w:r>
              <w:rPr>
                <w:b/>
                <w:bCs/>
                <w:color w:val="0C2340"/>
                <w:sz w:val="26"/>
                <w:szCs w:val="26"/>
              </w:rPr>
              <w:t>Income Tax Return (ITR) Preparation</w:t>
            </w:r>
          </w:p>
          <w:p w14:paraId="66132989" w14:textId="77777777" w:rsidR="00513912" w:rsidRDefault="00B97D91">
            <w:r>
              <w:rPr>
                <w:b/>
                <w:bCs/>
                <w:color w:val="065F46"/>
                <w:sz w:val="19"/>
                <w:szCs w:val="19"/>
              </w:rPr>
              <w:t>INCOME TAX</w:t>
            </w:r>
          </w:p>
        </w:tc>
      </w:tr>
    </w:tbl>
    <w:p w14:paraId="4DA40D34" w14:textId="77777777" w:rsidR="00513912" w:rsidRDefault="00513912">
      <w:pPr>
        <w:spacing w:before="12"/>
      </w:pPr>
    </w:p>
    <w:p w14:paraId="299B612E" w14:textId="77777777" w:rsidR="00513912" w:rsidRDefault="00513912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1B303A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8EBDAA8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24479195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2D8114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8A8C456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Prepares the corporate income tax return (ITR-6) — computing total income, tax liability, Schedule AL, Schedule BP, and all required disclosures — from the audited financial statements and supporting tax workings.</w:t>
            </w:r>
          </w:p>
        </w:tc>
      </w:tr>
    </w:tbl>
    <w:p w14:paraId="4C08A69D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4B8AC9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2ECA536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2669DEDC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365125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9752D2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Financial Statements Reading: Reads audited P&amp;L, balance sheet, and notes. Extracts all income and expenditure line items and maps them to the relevant ITR schedule heads.</w:t>
            </w:r>
          </w:p>
        </w:tc>
      </w:tr>
    </w:tbl>
    <w:p w14:paraId="620F9FE1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114DC8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C757673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Tax Computation: Applies income tax adjustments to book profit — adds back disallowances (Section 40, 40A, 43B), reduces exempt income (Section 10), applies deductions (Chapter VIA), and computes taxable income under each head.</w:t>
            </w:r>
          </w:p>
        </w:tc>
      </w:tr>
    </w:tbl>
    <w:p w14:paraId="70242FA7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71A22A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7451E24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Schedule BP (Business Profit): Completes Schedule BP — book profit as per P&amp;L, adjustments for depreciation under Section 32, provisions disallowed under Section 43B, and 80-IC/J/JJA deductions.</w:t>
            </w:r>
          </w:p>
        </w:tc>
      </w:tr>
    </w:tbl>
    <w:p w14:paraId="753E13BB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1A571A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987D083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MAT / AMT Computation: Computes book profit under Section 115JB, applies MAT rate, and claims MAT credit (Section 115JAA) from prior years. Computes AMT where applicable.</w:t>
            </w:r>
          </w:p>
        </w:tc>
      </w:tr>
    </w:tbl>
    <w:p w14:paraId="1AAE71FF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15E0EE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157F1B8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Tax Credit &amp; Self-Assessment: Aggregates TDS credits (Form 26AS / AIS), advance tax paid, and MAT credit. Computes self-assessment tax payable / refund due. Prepares all schedules and XML/JSON for e-filing.</w:t>
            </w:r>
          </w:p>
        </w:tc>
      </w:tr>
    </w:tbl>
    <w:p w14:paraId="712B3383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1A7525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1642892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1B383597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13912" w14:paraId="070F244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66CAEF5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80C353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Financial Statement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0D20438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Audited P&amp;L and balance sheet read</w:t>
            </w:r>
          </w:p>
          <w:p w14:paraId="53F8B39B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Income and expense items mapped to ITR schedules</w:t>
            </w:r>
          </w:p>
        </w:tc>
      </w:tr>
      <w:tr w:rsidR="00513912" w14:paraId="071E4BA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AF002B2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A46260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Adjustment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15EAC29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Tax adjustments applied</w:t>
            </w:r>
          </w:p>
          <w:p w14:paraId="27FF459C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Disallowances, deductions, and exempt income computed</w:t>
            </w:r>
          </w:p>
        </w:tc>
      </w:tr>
      <w:tr w:rsidR="00513912" w14:paraId="5423BA3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0497D81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609DAA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Schedule BP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B8D2BC8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Schedule BP completed</w:t>
            </w:r>
          </w:p>
          <w:p w14:paraId="61D56F82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Business profit computation with all adjustments</w:t>
            </w:r>
          </w:p>
        </w:tc>
      </w:tr>
      <w:tr w:rsidR="00513912" w14:paraId="1687D53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9AC7685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4BCDA4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Depreciation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F1CFA0C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Section 32 depreciation computed</w:t>
            </w:r>
          </w:p>
          <w:p w14:paraId="55B186A9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WDV of assets and depreciation by block computed</w:t>
            </w:r>
          </w:p>
        </w:tc>
      </w:tr>
      <w:tr w:rsidR="00513912" w14:paraId="0B3B7CE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40C68D0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1DE3BC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MAT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4B653A0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MAT / AMT computed</w:t>
            </w:r>
          </w:p>
          <w:p w14:paraId="41B30109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Book profit and MAT credit from prior years applied</w:t>
            </w:r>
          </w:p>
        </w:tc>
      </w:tr>
      <w:tr w:rsidR="00513912" w14:paraId="2A1A06E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43474F5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777AD9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Tax Credit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1B0B83D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26AS / AIS TDS credits aggregated</w:t>
            </w:r>
          </w:p>
          <w:p w14:paraId="5398DB18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All TDS, advance tax, and MAT credits compiled</w:t>
            </w:r>
          </w:p>
        </w:tc>
      </w:tr>
      <w:tr w:rsidR="00513912" w14:paraId="6322F8B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386B370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9EB764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ITR XML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0EE39CA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ITR-6 XML / JSON generated</w:t>
            </w:r>
          </w:p>
          <w:p w14:paraId="2E2BD8A5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Complete return with all schedules ready for e-filing</w:t>
            </w:r>
          </w:p>
        </w:tc>
      </w:tr>
    </w:tbl>
    <w:p w14:paraId="4FADAA2D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773123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46664AD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3318B541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513912" w14:paraId="00AE3CC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E5B00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5E76B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BB43C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13912" w14:paraId="3B95FE8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75DCBF3" w14:textId="77777777" w:rsidR="00513912" w:rsidRDefault="00B97D91">
            <w:r>
              <w:rPr>
                <w:sz w:val="20"/>
                <w:szCs w:val="20"/>
              </w:rPr>
              <w:t>Clean computation with auditor agreement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465EB38" w14:textId="77777777" w:rsidR="00513912" w:rsidRDefault="00B97D91">
            <w:r>
              <w:rPr>
                <w:sz w:val="20"/>
                <w:szCs w:val="20"/>
              </w:rPr>
              <w:t>ITR prepared; tax manager reviews; e-filed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4FD7C49" w14:textId="77777777" w:rsidR="00513912" w:rsidRDefault="00B97D91">
            <w:r>
              <w:rPr>
                <w:sz w:val="20"/>
                <w:szCs w:val="20"/>
              </w:rPr>
              <w:t>2 hr final review</w:t>
            </w:r>
          </w:p>
        </w:tc>
      </w:tr>
      <w:tr w:rsidR="00513912" w14:paraId="0C7691C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45213DB" w14:textId="77777777" w:rsidR="00513912" w:rsidRDefault="00B97D91">
            <w:r>
              <w:rPr>
                <w:sz w:val="20"/>
                <w:szCs w:val="20"/>
              </w:rPr>
              <w:t>Disagreement with Form 26AS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BD05C5F" w14:textId="77777777" w:rsidR="00513912" w:rsidRDefault="00B97D91">
            <w:r>
              <w:rPr>
                <w:sz w:val="20"/>
                <w:szCs w:val="20"/>
              </w:rPr>
              <w:t>26AS reconciliation prepared; rectification requested from deductors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374A1F8" w14:textId="77777777" w:rsidR="00513912" w:rsidRDefault="00B97D91">
            <w:r>
              <w:rPr>
                <w:sz w:val="20"/>
                <w:szCs w:val="20"/>
              </w:rPr>
              <w:t>Tax + finance team action</w:t>
            </w:r>
          </w:p>
        </w:tc>
      </w:tr>
      <w:tr w:rsidR="00513912" w14:paraId="4BB104D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BC3E566" w14:textId="77777777" w:rsidR="00513912" w:rsidRDefault="00B97D91">
            <w:r>
              <w:rPr>
                <w:sz w:val="20"/>
                <w:szCs w:val="20"/>
              </w:rPr>
              <w:t>Significant deduction claims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5444CEC" w14:textId="77777777" w:rsidR="00513912" w:rsidRDefault="00B97D91">
            <w:r>
              <w:rPr>
                <w:sz w:val="20"/>
                <w:szCs w:val="20"/>
              </w:rPr>
              <w:t>Supporting evidence workings prepared for scrutiny defence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847F5E5" w14:textId="77777777" w:rsidR="00513912" w:rsidRDefault="00B97D91">
            <w:r>
              <w:rPr>
                <w:sz w:val="20"/>
                <w:szCs w:val="20"/>
              </w:rPr>
              <w:t>Tax + legal team prep</w:t>
            </w:r>
          </w:p>
        </w:tc>
      </w:tr>
      <w:tr w:rsidR="00513912" w14:paraId="6F187B3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113A437" w14:textId="77777777" w:rsidR="00513912" w:rsidRDefault="00B97D91">
            <w:r>
              <w:rPr>
                <w:sz w:val="20"/>
                <w:szCs w:val="20"/>
              </w:rPr>
              <w:t>Loss return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98FB257" w14:textId="77777777" w:rsidR="00513912" w:rsidRDefault="00B97D91">
            <w:r>
              <w:rPr>
                <w:sz w:val="20"/>
                <w:szCs w:val="20"/>
              </w:rPr>
              <w:t>Carry-forward loss schedule prepared; board resolution for CBCR if applicable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8B97DB6" w14:textId="77777777" w:rsidR="00513912" w:rsidRDefault="00B97D91">
            <w:r>
              <w:rPr>
                <w:sz w:val="20"/>
                <w:szCs w:val="20"/>
              </w:rPr>
              <w:t>Tax team + company secretary</w:t>
            </w:r>
          </w:p>
        </w:tc>
      </w:tr>
    </w:tbl>
    <w:p w14:paraId="193CE858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2F0BDB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0AA4452" w14:textId="77777777" w:rsidR="00513912" w:rsidRDefault="00B97D91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ITR preparation from 3 weeks to 5 days. 26AS reconciliation done automatically. Tax computation errors eliminated. Refund claims tracked systematically.</w:t>
            </w:r>
          </w:p>
        </w:tc>
      </w:tr>
    </w:tbl>
    <w:p w14:paraId="74E32714" w14:textId="77777777" w:rsidR="00513912" w:rsidRDefault="00513912">
      <w:pPr>
        <w:spacing w:before="20"/>
      </w:pPr>
    </w:p>
    <w:p w14:paraId="495F2825" w14:textId="77777777" w:rsidR="00513912" w:rsidRDefault="00B97D9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13912" w14:paraId="4EA22E3A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293F346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10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E8AA7B" w14:textId="77777777" w:rsidR="00513912" w:rsidRDefault="00B97D91">
            <w:r>
              <w:rPr>
                <w:b/>
                <w:bCs/>
                <w:color w:val="0C2340"/>
                <w:sz w:val="26"/>
                <w:szCs w:val="26"/>
              </w:rPr>
              <w:t>TDS Compliance — Deduction, Deposit &amp; Returns</w:t>
            </w:r>
          </w:p>
          <w:p w14:paraId="58E119A8" w14:textId="77777777" w:rsidR="00513912" w:rsidRDefault="00B97D91">
            <w:r>
              <w:rPr>
                <w:b/>
                <w:bCs/>
                <w:color w:val="065F46"/>
                <w:sz w:val="19"/>
                <w:szCs w:val="19"/>
              </w:rPr>
              <w:t>INCOME TAX</w:t>
            </w:r>
          </w:p>
        </w:tc>
      </w:tr>
    </w:tbl>
    <w:p w14:paraId="3ED44C00" w14:textId="77777777" w:rsidR="00513912" w:rsidRDefault="00513912">
      <w:pPr>
        <w:spacing w:before="12"/>
      </w:pPr>
    </w:p>
    <w:p w14:paraId="7174692C" w14:textId="77777777" w:rsidR="00513912" w:rsidRDefault="00513912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3731E6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9F3C0A3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105A6E68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53A316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84A40C1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Manages the complete TDS compliance cycle — determining the correct TDS section and rate for every payment, verifying PAN, computing threshold accumulation, deducting, depositing, and filing returns (26Q/27Q/27EQ).</w:t>
            </w:r>
          </w:p>
        </w:tc>
      </w:tr>
    </w:tbl>
    <w:p w14:paraId="32923782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723654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E684BF2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2966373D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31C63E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161D8C7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Payment Nature Classification: Reads each vendor payment from the accounts payable system. Classifies the nature of payment — professional fees (194J), contract (194C), rent (194I), interest (194A), commission (194H), salary (192), etc.</w:t>
            </w:r>
          </w:p>
        </w:tc>
      </w:tr>
    </w:tbl>
    <w:p w14:paraId="1D5030E4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7A55D7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870616A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TDS Section &amp; Rate Determination: Maps payment nature to the correct TDS section. Applies the applicable rate — standard rate, reduced rate (lower deduction certificate), or higher rate (Section 206AA for PAN-less payees).</w:t>
            </w:r>
          </w:p>
        </w:tc>
      </w:tr>
    </w:tbl>
    <w:p w14:paraId="4A27183C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2E7C25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8D996D4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Threshold Accumulation Tracking: Tracks cumulative payments to each vendor under each TDS section across the financial year. Triggers TDS deduction only when the aggregate crosses the statutory threshold.</w:t>
            </w:r>
          </w:p>
        </w:tc>
      </w:tr>
    </w:tbl>
    <w:p w14:paraId="6BB6605B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3CEDEB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E9B7540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PAN &amp; TRACES Validation: Validates vendor PAN against the Income Tax PAN database. Checks TRACES for lower deduction certificates (Form 13). Applies 20% TDS for invalid/missing PAN (Section 206AA).</w:t>
            </w:r>
          </w:p>
        </w:tc>
      </w:tr>
    </w:tbl>
    <w:p w14:paraId="0E64B9EE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597D1B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93D8DFE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Challan, Return &amp; Certificate: Generates Challan ITNS 281 for TDS deposit. Compiles data for quarterly return (26Q/27Q/27EQ) using RPU. Generates TDS certificates (Form 16A/16/27D) for deductees.</w:t>
            </w:r>
          </w:p>
        </w:tc>
      </w:tr>
    </w:tbl>
    <w:p w14:paraId="2F90CE87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52404E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14FECE7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0807FD5F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13912" w14:paraId="0CA16CD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58FD77D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4AB62B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Payment Classification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F3B6EB4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AP payment nature identified</w:t>
            </w:r>
          </w:p>
          <w:p w14:paraId="3612DC7D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TDS section and rate determined</w:t>
            </w:r>
          </w:p>
        </w:tc>
      </w:tr>
      <w:tr w:rsidR="00513912" w14:paraId="56A4922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7DA691A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FEC5DE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Threshold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8F98AB3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Cumulative payment to payee tracked</w:t>
            </w:r>
          </w:p>
          <w:p w14:paraId="284ABF95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Threshold breach detected; TDS triggered</w:t>
            </w:r>
          </w:p>
        </w:tc>
      </w:tr>
      <w:tr w:rsidR="00513912" w14:paraId="7892F16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28849B3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8015D8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PAN Validation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9D2D3B0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PAN validated against IT database</w:t>
            </w:r>
          </w:p>
          <w:p w14:paraId="580FFE13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Valid PAN confirmed; 20% rate applied if invalid</w:t>
            </w:r>
          </w:p>
        </w:tc>
      </w:tr>
      <w:tr w:rsidR="00513912" w14:paraId="0416281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843AF5F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AB96C5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Lower Deduction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CC3D371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Form 13 certificates checked</w:t>
            </w:r>
          </w:p>
          <w:p w14:paraId="6F9361A7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Reduced rate applied where valid certificate exists</w:t>
            </w:r>
          </w:p>
        </w:tc>
      </w:tr>
      <w:tr w:rsidR="00513912" w14:paraId="542F982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10C23A9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C10488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Deduction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CD78BBA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TDS amount computed and deducted</w:t>
            </w:r>
          </w:p>
          <w:p w14:paraId="241852DC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Net payment = gross - TDS computed</w:t>
            </w:r>
          </w:p>
        </w:tc>
      </w:tr>
      <w:tr w:rsidR="00513912" w14:paraId="122FD10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0ED5FB8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7DF53A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Challan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43594AE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ITNS 281 generated</w:t>
            </w:r>
          </w:p>
          <w:p w14:paraId="66958C2F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Monthly TDS deposit by 7th/30th managed</w:t>
            </w:r>
          </w:p>
        </w:tc>
      </w:tr>
      <w:tr w:rsidR="00513912" w14:paraId="1C2E766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F72A6E0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78B517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Return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DC82BC4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26Q/27Q return FVU generated</w:t>
            </w:r>
          </w:p>
          <w:p w14:paraId="4343D425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Quarterly return filed; Form 16A generated for deductees</w:t>
            </w:r>
          </w:p>
        </w:tc>
      </w:tr>
    </w:tbl>
    <w:p w14:paraId="3D80CA32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0CD85D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0D9C146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6387740D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513912" w14:paraId="4998D15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C0949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D2B4E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33DDA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13912" w14:paraId="738C41D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6A34408" w14:textId="77777777" w:rsidR="00513912" w:rsidRDefault="00B97D91">
            <w:r>
              <w:rPr>
                <w:sz w:val="20"/>
                <w:szCs w:val="20"/>
              </w:rPr>
              <w:t>Valid PAN, clear payment nature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075A971" w14:textId="77777777" w:rsidR="00513912" w:rsidRDefault="00B97D91">
            <w:r>
              <w:rPr>
                <w:sz w:val="20"/>
                <w:szCs w:val="20"/>
              </w:rPr>
              <w:t>Auto-deduct; challan auto-generated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CF23947" w14:textId="77777777" w:rsidR="00513912" w:rsidRDefault="00B97D91">
            <w:r>
              <w:rPr>
                <w:sz w:val="20"/>
                <w:szCs w:val="20"/>
              </w:rPr>
              <w:t>Zero</w:t>
            </w:r>
          </w:p>
        </w:tc>
      </w:tr>
      <w:tr w:rsidR="00513912" w14:paraId="633A04C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6C6C845" w14:textId="77777777" w:rsidR="00513912" w:rsidRDefault="00B97D91">
            <w:r>
              <w:rPr>
                <w:sz w:val="20"/>
                <w:szCs w:val="20"/>
              </w:rPr>
              <w:t>PAN missing / invalid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2FDDFF2" w14:textId="77777777" w:rsidR="00513912" w:rsidRDefault="00B97D91">
            <w:r>
              <w:rPr>
                <w:sz w:val="20"/>
                <w:szCs w:val="20"/>
              </w:rPr>
              <w:t>Hold payment; 20% rate applied; vendor notified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08541CD" w14:textId="77777777" w:rsidR="00513912" w:rsidRDefault="00B97D91">
            <w:r>
              <w:rPr>
                <w:sz w:val="20"/>
                <w:szCs w:val="20"/>
              </w:rPr>
              <w:t>Vendor + AP action</w:t>
            </w:r>
          </w:p>
        </w:tc>
      </w:tr>
      <w:tr w:rsidR="00513912" w14:paraId="6900456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3D52B31" w14:textId="77777777" w:rsidR="00513912" w:rsidRDefault="00B97D91">
            <w:r>
              <w:rPr>
                <w:sz w:val="20"/>
                <w:szCs w:val="20"/>
              </w:rPr>
              <w:t>Lower deduction certificate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3E6D0CA" w14:textId="77777777" w:rsidR="00513912" w:rsidRDefault="00B97D91">
            <w:r>
              <w:rPr>
                <w:sz w:val="20"/>
                <w:szCs w:val="20"/>
              </w:rPr>
              <w:t>Reduced rate applied; certificate archived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8E4B4FE" w14:textId="77777777" w:rsidR="00513912" w:rsidRDefault="00B97D91">
            <w:r>
              <w:rPr>
                <w:sz w:val="20"/>
                <w:szCs w:val="20"/>
              </w:rPr>
              <w:t>Zero</w:t>
            </w:r>
          </w:p>
        </w:tc>
      </w:tr>
      <w:tr w:rsidR="00513912" w14:paraId="0240289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A740F35" w14:textId="77777777" w:rsidR="00513912" w:rsidRDefault="00B97D91">
            <w:r>
              <w:rPr>
                <w:sz w:val="20"/>
                <w:szCs w:val="20"/>
              </w:rPr>
              <w:t>Section ambiguity (multi-nature payment)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1784F53" w14:textId="77777777" w:rsidR="00513912" w:rsidRDefault="00B97D91">
            <w:r>
              <w:rPr>
                <w:sz w:val="20"/>
                <w:szCs w:val="20"/>
              </w:rPr>
              <w:t>Senior tax manager classification review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F8812A5" w14:textId="77777777" w:rsidR="00513912" w:rsidRDefault="00B97D91">
            <w:r>
              <w:rPr>
                <w:sz w:val="20"/>
                <w:szCs w:val="20"/>
              </w:rPr>
              <w:t>Tax team decision</w:t>
            </w:r>
          </w:p>
        </w:tc>
      </w:tr>
    </w:tbl>
    <w:p w14:paraId="726140B4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3F7744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7FC272A" w14:textId="77777777" w:rsidR="00513912" w:rsidRDefault="00B97D91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TDS deduction accuracy 100%. Zero late deposit penalties. Quarterly returns filed on time. Form 16A generated automatically for all deductees.</w:t>
            </w:r>
          </w:p>
        </w:tc>
      </w:tr>
    </w:tbl>
    <w:p w14:paraId="5D93B469" w14:textId="77777777" w:rsidR="00513912" w:rsidRDefault="00513912">
      <w:pPr>
        <w:spacing w:before="20"/>
      </w:pPr>
    </w:p>
    <w:p w14:paraId="067D0620" w14:textId="77777777" w:rsidR="00513912" w:rsidRDefault="00B97D9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13912" w14:paraId="44391336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560B546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11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16E205" w14:textId="77777777" w:rsidR="00513912" w:rsidRDefault="00B97D91">
            <w:r>
              <w:rPr>
                <w:b/>
                <w:bCs/>
                <w:color w:val="0C2340"/>
                <w:sz w:val="26"/>
                <w:szCs w:val="26"/>
              </w:rPr>
              <w:t>Form 26AS / AIS Reconciliation</w:t>
            </w:r>
          </w:p>
          <w:p w14:paraId="0AE9BE60" w14:textId="77777777" w:rsidR="00513912" w:rsidRDefault="00B97D91">
            <w:r>
              <w:rPr>
                <w:b/>
                <w:bCs/>
                <w:color w:val="065F46"/>
                <w:sz w:val="19"/>
                <w:szCs w:val="19"/>
              </w:rPr>
              <w:t>INCOME TAX</w:t>
            </w:r>
          </w:p>
        </w:tc>
      </w:tr>
    </w:tbl>
    <w:p w14:paraId="5CA2CA25" w14:textId="77777777" w:rsidR="00513912" w:rsidRDefault="00513912">
      <w:pPr>
        <w:spacing w:before="12"/>
      </w:pPr>
    </w:p>
    <w:p w14:paraId="6C31CAE0" w14:textId="77777777" w:rsidR="00513912" w:rsidRDefault="00513912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4CF607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D40E09F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157D69BE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63E6DE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74E5A32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Reconciles the company's books of account against Form 26AS (TDS/TCS credit statement) and AIS (Annual Information Statement) — ensuring all tax credits are captured and no transactions are unreported.</w:t>
            </w:r>
          </w:p>
        </w:tc>
      </w:tr>
    </w:tbl>
    <w:p w14:paraId="2AE605B1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0AF0EF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5752A9F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580DB9A7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619DB7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1980FAA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26AS Data Download: Downloads the current Form 26AS and AIS from the TRACES / Compliance Portal. Extracts all TDS credits (by deductor), TCS collected, advance tax paid, and refunds received.</w:t>
            </w:r>
          </w:p>
        </w:tc>
      </w:tr>
    </w:tbl>
    <w:p w14:paraId="7AA82678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5A638D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FD8C753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Books Matching — TDS Credits: Matches each TDS credit in 26AS against the corresponding income entry in the books. Identifies income that was received (and TDS deducted) but not reflected in books — risk of omission.</w:t>
            </w:r>
          </w:p>
        </w:tc>
      </w:tr>
    </w:tbl>
    <w:p w14:paraId="3826F3A8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3E465F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95E35E5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Books Matching — Payments: Matches advance tax and self-assessment tax challan entries in 26AS against the company's tax payment records. Ensures no challan is unmatched or misallocated.</w:t>
            </w:r>
          </w:p>
        </w:tc>
      </w:tr>
    </w:tbl>
    <w:p w14:paraId="2CB9F6F4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41F964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543B811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AIS Verification: Reviews the AIS for transactions flagged by the Income Tax Department — high-value transactions, SFT (Statement of Financial Transaction) data from banks, MCA filings. Validates each against books.</w:t>
            </w:r>
          </w:p>
        </w:tc>
      </w:tr>
    </w:tbl>
    <w:p w14:paraId="17982E78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39E2A4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43B8178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Feedback Submission: For AIS entries that are incorrect (wrong amount, wrong entity, or already reported elsewhere), submits online feedback on the Compliance Portal to correct the AIS before it impacts assessment.</w:t>
            </w:r>
          </w:p>
        </w:tc>
      </w:tr>
    </w:tbl>
    <w:p w14:paraId="46C1F691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65DAE9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A1D01CE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1A32CC36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13912" w14:paraId="23A49A8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9D1018B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3507BD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26AS Download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776BA1F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Form 26AS and AIS downloaded</w:t>
            </w:r>
          </w:p>
          <w:p w14:paraId="00CF16A6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All TDS credits, challan details, and AIS entries extracted</w:t>
            </w:r>
          </w:p>
        </w:tc>
      </w:tr>
      <w:tr w:rsidR="00513912" w14:paraId="1DD7AB4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CC9C832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121B9D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TDS Credit Match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5BA386B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26AS TDS vs. books income matched</w:t>
            </w:r>
          </w:p>
          <w:p w14:paraId="7413274D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Matched / unmatched / extra credits identified</w:t>
            </w:r>
          </w:p>
        </w:tc>
      </w:tr>
      <w:tr w:rsidR="00513912" w14:paraId="2A98136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5D2E22A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3B4C83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Challan Match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BF2FC9B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Tax payments vs. 26AS compared</w:t>
            </w:r>
          </w:p>
          <w:p w14:paraId="53D196EE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All advance tax and SAT challans confirmed</w:t>
            </w:r>
          </w:p>
        </w:tc>
      </w:tr>
      <w:tr w:rsidR="00513912" w14:paraId="063038F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72C7829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0A8366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AIS Analysis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E5FDD55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AIS transactions reviewed</w:t>
            </w:r>
          </w:p>
          <w:p w14:paraId="1EBAFAB2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High-value and SFT transactions validated against books</w:t>
            </w:r>
          </w:p>
        </w:tc>
      </w:tr>
      <w:tr w:rsidR="00513912" w14:paraId="7511111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305F4FC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942331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Discrepancy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C16D8C2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Reconciling items classified</w:t>
            </w:r>
          </w:p>
          <w:p w14:paraId="23865FAC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Error in 26AS vs. omission in books distinguished</w:t>
            </w:r>
          </w:p>
        </w:tc>
      </w:tr>
      <w:tr w:rsidR="00513912" w14:paraId="33CF6AC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ACA7841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740CB0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Deductor Outreach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31782D1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Incorrect TDS entries identified</w:t>
            </w:r>
          </w:p>
          <w:p w14:paraId="180285B0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Deductor notified to file correction TDS return</w:t>
            </w:r>
          </w:p>
        </w:tc>
      </w:tr>
      <w:tr w:rsidR="00513912" w14:paraId="5619FA2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7405D30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43CECF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Feedback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361A2E8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AIS feedback submitted</w:t>
            </w:r>
          </w:p>
          <w:p w14:paraId="43B3719A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Incorrect AIS entries contested on portal</w:t>
            </w:r>
          </w:p>
        </w:tc>
      </w:tr>
    </w:tbl>
    <w:p w14:paraId="3D9FC3BA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55E4A7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5248A91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400A30D8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513912" w14:paraId="43F4E67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0A5D5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6D4A3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85F83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13912" w14:paraId="3969126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539BD05" w14:textId="77777777" w:rsidR="00513912" w:rsidRDefault="00B97D91">
            <w:r>
              <w:rPr>
                <w:sz w:val="20"/>
                <w:szCs w:val="20"/>
              </w:rPr>
              <w:t>Full match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3152A3B" w14:textId="77777777" w:rsidR="00513912" w:rsidRDefault="00B97D91">
            <w:r>
              <w:rPr>
                <w:sz w:val="20"/>
                <w:szCs w:val="20"/>
              </w:rPr>
              <w:t>Tax credits confirmed; ITR proceeds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E01E2DD" w14:textId="77777777" w:rsidR="00513912" w:rsidRDefault="00B97D91">
            <w:r>
              <w:rPr>
                <w:sz w:val="20"/>
                <w:szCs w:val="20"/>
              </w:rPr>
              <w:t>Zero</w:t>
            </w:r>
          </w:p>
        </w:tc>
      </w:tr>
      <w:tr w:rsidR="00513912" w14:paraId="33EA584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EF4A6C8" w14:textId="77777777" w:rsidR="00513912" w:rsidRDefault="00B97D91">
            <w:r>
              <w:rPr>
                <w:sz w:val="20"/>
                <w:szCs w:val="20"/>
              </w:rPr>
              <w:t>TDS credit mismatch (deductor error)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AAF0F8F" w14:textId="77777777" w:rsidR="00513912" w:rsidRDefault="00B97D91">
            <w:r>
              <w:rPr>
                <w:sz w:val="20"/>
                <w:szCs w:val="20"/>
              </w:rPr>
              <w:t>Correction request sent to deductor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8F4D70A" w14:textId="77777777" w:rsidR="00513912" w:rsidRDefault="00B97D91">
            <w:r>
              <w:rPr>
                <w:sz w:val="20"/>
                <w:szCs w:val="20"/>
              </w:rPr>
              <w:t>Deductor action + follow-up</w:t>
            </w:r>
          </w:p>
        </w:tc>
      </w:tr>
      <w:tr w:rsidR="00513912" w14:paraId="3EFDC1B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04A4841" w14:textId="77777777" w:rsidR="00513912" w:rsidRDefault="00B97D91">
            <w:r>
              <w:rPr>
                <w:sz w:val="20"/>
                <w:szCs w:val="20"/>
              </w:rPr>
              <w:t>Income in 26AS not in books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CC2CDFC" w14:textId="77777777" w:rsidR="00513912" w:rsidRDefault="00B97D91">
            <w:r>
              <w:rPr>
                <w:sz w:val="20"/>
                <w:szCs w:val="20"/>
              </w:rPr>
              <w:t>Books investigation triggered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8653DB9" w14:textId="77777777" w:rsidR="00513912" w:rsidRDefault="00B97D91">
            <w:r>
              <w:rPr>
                <w:sz w:val="20"/>
                <w:szCs w:val="20"/>
              </w:rPr>
              <w:t>Finance + tax team action</w:t>
            </w:r>
          </w:p>
        </w:tc>
      </w:tr>
      <w:tr w:rsidR="00513912" w14:paraId="4363988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7FE6034" w14:textId="77777777" w:rsidR="00513912" w:rsidRDefault="00B97D91">
            <w:r>
              <w:rPr>
                <w:sz w:val="20"/>
                <w:szCs w:val="20"/>
              </w:rPr>
              <w:t>AIS incorrect entry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4BD7DFC" w14:textId="77777777" w:rsidR="00513912" w:rsidRDefault="00B97D91">
            <w:r>
              <w:rPr>
                <w:sz w:val="20"/>
                <w:szCs w:val="20"/>
              </w:rPr>
              <w:t>Portal feedback submitted; AIS revised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497173E" w14:textId="77777777" w:rsidR="00513912" w:rsidRDefault="00B97D91">
            <w:r>
              <w:rPr>
                <w:sz w:val="20"/>
                <w:szCs w:val="20"/>
              </w:rPr>
              <w:t>Zero (portal submission)</w:t>
            </w:r>
          </w:p>
        </w:tc>
      </w:tr>
    </w:tbl>
    <w:p w14:paraId="5EDFB900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0C6FA4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7C93128" w14:textId="77777777" w:rsidR="00513912" w:rsidRDefault="00B97D91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All TDS credits captured — refunds maximised. AIS discrepancies resolved before assessment. Deductor corrections requested systematically. Income omission risk eliminated.</w:t>
            </w:r>
          </w:p>
        </w:tc>
      </w:tr>
    </w:tbl>
    <w:p w14:paraId="3208609B" w14:textId="77777777" w:rsidR="00513912" w:rsidRDefault="00513912">
      <w:pPr>
        <w:spacing w:before="20"/>
      </w:pPr>
    </w:p>
    <w:p w14:paraId="066EFAAC" w14:textId="77777777" w:rsidR="00513912" w:rsidRDefault="00B97D9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13912" w14:paraId="6D8E1CD2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A933C39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12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7A4933" w14:textId="77777777" w:rsidR="00513912" w:rsidRDefault="00B97D91">
            <w:r>
              <w:rPr>
                <w:b/>
                <w:bCs/>
                <w:color w:val="0C2340"/>
                <w:sz w:val="26"/>
                <w:szCs w:val="26"/>
              </w:rPr>
              <w:t>Transfer Pricing Documentation &amp; Compliance</w:t>
            </w:r>
          </w:p>
          <w:p w14:paraId="4756F1FC" w14:textId="77777777" w:rsidR="00513912" w:rsidRDefault="00B97D91">
            <w:r>
              <w:rPr>
                <w:b/>
                <w:bCs/>
                <w:color w:val="065F46"/>
                <w:sz w:val="19"/>
                <w:szCs w:val="19"/>
              </w:rPr>
              <w:t>INCOME TAX</w:t>
            </w:r>
          </w:p>
        </w:tc>
      </w:tr>
    </w:tbl>
    <w:p w14:paraId="7FF4A10B" w14:textId="77777777" w:rsidR="00513912" w:rsidRDefault="00513912">
      <w:pPr>
        <w:spacing w:before="12"/>
      </w:pPr>
    </w:p>
    <w:p w14:paraId="66D30D78" w14:textId="77777777" w:rsidR="00513912" w:rsidRDefault="00513912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48E3C2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9B892C7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64A952AF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7F200B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ED5E787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Monitors all international and domestic transactions between related parties, computes arm's length pricing, prepares TP documentation (Form 3CEB), and manages TP audit responses.</w:t>
            </w:r>
          </w:p>
        </w:tc>
      </w:tr>
    </w:tbl>
    <w:p w14:paraId="0B6E7E58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5A154B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8F1AA0C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7DED1081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15133D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A9F1C74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Related Party Transaction Identification: Reads all intercompany transactions from the ERP — loans, service fees, royalties, goods sales, guarantees, and cost allocations — across all group entities and geographies.</w:t>
            </w:r>
          </w:p>
        </w:tc>
      </w:tr>
    </w:tbl>
    <w:p w14:paraId="1E33A2CC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1C8AA9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DF9359D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Materiality &amp; Reporting Threshold: Checks whether transactions cross the reporting thresholds — international transactions (any amount), specified domestic transactions (&gt; ₹20 Cr). Determines which need TP study.</w:t>
            </w:r>
          </w:p>
        </w:tc>
      </w:tr>
    </w:tbl>
    <w:p w14:paraId="0E87B381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5EE3C8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6FE2526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Method Selection &amp; Benchmarking: Selects the most appropriate TP method — CUP, CPM, TNMM, PSM, or RPM — based on transaction type and comparability analysis. Runs benchmarking database search for comparable uncontrolled transactions.</w:t>
            </w:r>
          </w:p>
        </w:tc>
      </w:tr>
    </w:tbl>
    <w:p w14:paraId="6395315D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551FA6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D93AB4D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Arm's Length Range Computation: Computes the arm's length price (ALP) and acceptable range. Validates whether the actual transaction price falls within the ALP range. Flags transactions outside the range.</w:t>
            </w:r>
          </w:p>
        </w:tc>
      </w:tr>
    </w:tbl>
    <w:p w14:paraId="3A341A53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40D4D9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BE2A4AF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Form 3CEB &amp; TP Report: Prepares Form 3CEB (Accountant's Report) and the comprehensive TP documentation report — benchmarking analysis, functional analysis, economic analysis, and year-end adjustment workings.</w:t>
            </w:r>
          </w:p>
        </w:tc>
      </w:tr>
    </w:tbl>
    <w:p w14:paraId="409C0962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2DB3C1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D20C85F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64078F73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13912" w14:paraId="0EE044E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1172B63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E82B10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Transaction Identification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5C8E433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All RPT transactions identified</w:t>
            </w:r>
          </w:p>
          <w:p w14:paraId="26E734C6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International and domestic intercompany transactions listed</w:t>
            </w:r>
          </w:p>
        </w:tc>
      </w:tr>
      <w:tr w:rsidR="00513912" w14:paraId="3527F66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CC03BDE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C58759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Threshold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5E610B1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Reporting thresholds checked</w:t>
            </w:r>
          </w:p>
          <w:p w14:paraId="661B01FB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Transactions requiring TP study identified</w:t>
            </w:r>
          </w:p>
        </w:tc>
      </w:tr>
      <w:tr w:rsidR="00513912" w14:paraId="445DAB0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925207D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5C4F67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Functional Analysis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05EDCC9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Functions, assets, and risks mapped</w:t>
            </w:r>
          </w:p>
          <w:p w14:paraId="0248F7F9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FAR analysis prepared for each transaction type</w:t>
            </w:r>
          </w:p>
        </w:tc>
      </w:tr>
      <w:tr w:rsidR="00513912" w14:paraId="3011E56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8760AE6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8CF99D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Benchmarking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250D0A2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Comparable transactions identified</w:t>
            </w:r>
          </w:p>
          <w:p w14:paraId="41608D1A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Database search run; comparables selected and filtered</w:t>
            </w:r>
          </w:p>
        </w:tc>
      </w:tr>
      <w:tr w:rsidR="00513912" w14:paraId="1648902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99A7AC8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6526BD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ALP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18C29EE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Arm's length price / range computed</w:t>
            </w:r>
          </w:p>
          <w:p w14:paraId="19316050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Transaction price vs. ALP compared</w:t>
            </w:r>
          </w:p>
        </w:tc>
      </w:tr>
      <w:tr w:rsidR="00513912" w14:paraId="267BCE3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8CF7073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19D9C6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Adjustment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FC44D47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Required adjustments computed</w:t>
            </w:r>
          </w:p>
          <w:p w14:paraId="28D5A085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Year-end pricing adjustments or provisions determined</w:t>
            </w:r>
          </w:p>
        </w:tc>
      </w:tr>
      <w:tr w:rsidR="00513912" w14:paraId="03D21E2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6A384F2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303E1B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Documentation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7CB9E4D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Form 3CEB and TP report prepared</w:t>
            </w:r>
          </w:p>
          <w:p w14:paraId="4984B9A0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Complete TP documentation for due date filing</w:t>
            </w:r>
          </w:p>
        </w:tc>
      </w:tr>
    </w:tbl>
    <w:p w14:paraId="2EDC38CE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1D3A09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17C00DD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569716C6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513912" w14:paraId="0243D88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19C31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20414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34BE7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13912" w14:paraId="522F94E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FD767D2" w14:textId="77777777" w:rsidR="00513912" w:rsidRDefault="00B97D91">
            <w:r>
              <w:rPr>
                <w:sz w:val="20"/>
                <w:szCs w:val="20"/>
              </w:rPr>
              <w:t>Transaction within ALP range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5B6D1E4" w14:textId="77777777" w:rsidR="00513912" w:rsidRDefault="00B97D91">
            <w:r>
              <w:rPr>
                <w:sz w:val="20"/>
                <w:szCs w:val="20"/>
              </w:rPr>
              <w:t>Documentation prepared; filed with CA certification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19EBFC4" w14:textId="77777777" w:rsidR="00513912" w:rsidRDefault="00B97D91">
            <w:r>
              <w:rPr>
                <w:sz w:val="20"/>
                <w:szCs w:val="20"/>
              </w:rPr>
              <w:t>CA + tax manager review</w:t>
            </w:r>
          </w:p>
        </w:tc>
      </w:tr>
      <w:tr w:rsidR="00513912" w14:paraId="7A2B349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6710FF5" w14:textId="77777777" w:rsidR="00513912" w:rsidRDefault="00B97D91">
            <w:r>
              <w:rPr>
                <w:sz w:val="20"/>
                <w:szCs w:val="20"/>
              </w:rPr>
              <w:t>Transaction outside ALP range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A7DE4E6" w14:textId="77777777" w:rsidR="00513912" w:rsidRDefault="00B97D91">
            <w:r>
              <w:rPr>
                <w:sz w:val="20"/>
                <w:szCs w:val="20"/>
              </w:rPr>
              <w:t>Pricing adjustment recommended; management decision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AC31C8E" w14:textId="77777777" w:rsidR="00513912" w:rsidRDefault="00B97D91">
            <w:r>
              <w:rPr>
                <w:sz w:val="20"/>
                <w:szCs w:val="20"/>
              </w:rPr>
              <w:t>CFO + management action</w:t>
            </w:r>
          </w:p>
        </w:tc>
      </w:tr>
      <w:tr w:rsidR="00513912" w14:paraId="4245527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68EAB13" w14:textId="77777777" w:rsidR="00513912" w:rsidRDefault="00B97D91">
            <w:r>
              <w:rPr>
                <w:sz w:val="20"/>
                <w:szCs w:val="20"/>
              </w:rPr>
              <w:t>New transaction type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A45E6BA" w14:textId="77777777" w:rsidR="00513912" w:rsidRDefault="00B97D91">
            <w:r>
              <w:rPr>
                <w:sz w:val="20"/>
                <w:szCs w:val="20"/>
              </w:rPr>
              <w:t>Method selection memo prepared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6B1137C" w14:textId="77777777" w:rsidR="00513912" w:rsidRDefault="00B97D91">
            <w:r>
              <w:rPr>
                <w:sz w:val="20"/>
                <w:szCs w:val="20"/>
              </w:rPr>
              <w:t>Tax + legal team decision</w:t>
            </w:r>
          </w:p>
        </w:tc>
      </w:tr>
      <w:tr w:rsidR="00513912" w14:paraId="6579EEE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8787D15" w14:textId="77777777" w:rsidR="00513912" w:rsidRDefault="00B97D91">
            <w:r>
              <w:rPr>
                <w:sz w:val="20"/>
                <w:szCs w:val="20"/>
              </w:rPr>
              <w:t>TP audit query received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1638C22" w14:textId="77777777" w:rsidR="00513912" w:rsidRDefault="00B97D91">
            <w:r>
              <w:rPr>
                <w:sz w:val="20"/>
                <w:szCs w:val="20"/>
              </w:rPr>
              <w:t>Benchmarking defence package assembled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303D7C9" w14:textId="77777777" w:rsidR="00513912" w:rsidRDefault="00B97D91">
            <w:r>
              <w:rPr>
                <w:sz w:val="20"/>
                <w:szCs w:val="20"/>
              </w:rPr>
              <w:t>Tax + legal team response</w:t>
            </w:r>
          </w:p>
        </w:tc>
      </w:tr>
    </w:tbl>
    <w:p w14:paraId="11CF905B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05710A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2E1A482" w14:textId="77777777" w:rsidR="00513912" w:rsidRDefault="00B97D91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TP documentation filed on time. TP audit adjustments reduced 60% through proactive pricing. Intercompany pricing aligned with ALP across all group entities.</w:t>
            </w:r>
          </w:p>
        </w:tc>
      </w:tr>
    </w:tbl>
    <w:p w14:paraId="5CBD4864" w14:textId="77777777" w:rsidR="00513912" w:rsidRDefault="00513912">
      <w:pPr>
        <w:spacing w:before="20"/>
      </w:pPr>
    </w:p>
    <w:p w14:paraId="648F0ECD" w14:textId="77777777" w:rsidR="00513912" w:rsidRDefault="00B97D9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13912" w14:paraId="63AFE0B8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F37AC95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13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E4AF5C" w14:textId="77777777" w:rsidR="00513912" w:rsidRDefault="00B97D91">
            <w:r>
              <w:rPr>
                <w:b/>
                <w:bCs/>
                <w:color w:val="0C2340"/>
                <w:sz w:val="26"/>
                <w:szCs w:val="26"/>
              </w:rPr>
              <w:t>Income Tax Assessment &amp; Litigation Management</w:t>
            </w:r>
          </w:p>
          <w:p w14:paraId="61285774" w14:textId="77777777" w:rsidR="00513912" w:rsidRDefault="00B97D91">
            <w:r>
              <w:rPr>
                <w:b/>
                <w:bCs/>
                <w:color w:val="065F46"/>
                <w:sz w:val="19"/>
                <w:szCs w:val="19"/>
              </w:rPr>
              <w:t>INCOME TAX</w:t>
            </w:r>
          </w:p>
        </w:tc>
      </w:tr>
    </w:tbl>
    <w:p w14:paraId="6D4CDC0A" w14:textId="77777777" w:rsidR="00513912" w:rsidRDefault="00513912">
      <w:pPr>
        <w:spacing w:before="12"/>
      </w:pPr>
    </w:p>
    <w:p w14:paraId="38A26CBC" w14:textId="77777777" w:rsidR="00513912" w:rsidRDefault="00513912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04F20C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A3240F0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54D4B31A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1FCAEC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EE7DB09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Manages income tax assessment proceedings from the intimation/notice stage through scrutiny, CIT(A), ITAT, and higher court stages — tracking demands, deposits, and stay applications across all litigation matters.</w:t>
            </w:r>
          </w:p>
        </w:tc>
      </w:tr>
    </w:tbl>
    <w:p w14:paraId="46DAB4FB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5C4402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F5DCB10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381CD7E0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1F0057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5927787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Assessment Notice Management: Reads all assessment notices from the Compliance Portal — Section 143(1) intimations, Section 143(2) scrutiny notices, Section 148 reopening notices, and Section 263/264 revision notices.</w:t>
            </w:r>
          </w:p>
        </w:tc>
      </w:tr>
    </w:tbl>
    <w:p w14:paraId="6B16767C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582F1E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7CC6AEE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Assessment Order Analysis: Reads assessment orders, computes additions/disallowances made by the assessing officer, and identifies each issue — facts, legal grounds, and quantum.</w:t>
            </w:r>
          </w:p>
        </w:tc>
      </w:tr>
    </w:tbl>
    <w:p w14:paraId="22A96043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38DFC3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6DEB558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Demand Computation &amp; Verification: Verifies the demand computation in the assessment order. Identifies computational errors. Computes the correct demand including interest under Section 234A/234B/234C.</w:t>
            </w:r>
          </w:p>
        </w:tc>
      </w:tr>
    </w:tbl>
    <w:p w14:paraId="7B6EA4A3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797A67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EAEF859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Appeal Strategy: For each addition, evaluates the legal strength of the company's position — favourable judicial precedents, CBDT circulars, and case-specific facts. Recommends appeal or acceptance per issue.</w:t>
            </w:r>
          </w:p>
        </w:tc>
      </w:tr>
    </w:tbl>
    <w:p w14:paraId="67D59C1D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1FA0B8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8D2F229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Litigation Tracking: Maintains a complete litigation register — all open assessment years, issues in dispute, amounts, current stage (CIT(A)/ITAT/HC/SC), expected hearing dates, and provisions made in books.</w:t>
            </w:r>
          </w:p>
        </w:tc>
      </w:tr>
    </w:tbl>
    <w:p w14:paraId="73CF3962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7DD294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FD94901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12975342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13912" w14:paraId="0930841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261C858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4FA8BF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Notice Intake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7095384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Assessment notice/order read</w:t>
            </w:r>
          </w:p>
          <w:p w14:paraId="6BD5EEA1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Type, AY, issues, and amounts identified</w:t>
            </w:r>
          </w:p>
        </w:tc>
      </w:tr>
      <w:tr w:rsidR="00513912" w14:paraId="4EE2594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548F61F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16D5D4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Addition Analysis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6162CAA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Each addition/disallowance analysed</w:t>
            </w:r>
          </w:p>
          <w:p w14:paraId="0BBC38F9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Facts, legal grounds, and quantum per issue determined</w:t>
            </w:r>
          </w:p>
        </w:tc>
      </w:tr>
      <w:tr w:rsidR="00513912" w14:paraId="65E56F8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C891605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1EB45B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Demand Verification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EF9C82C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Tax demand computation checked</w:t>
            </w:r>
          </w:p>
          <w:p w14:paraId="0F8113E8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Correct demand validated; errors in order identified</w:t>
            </w:r>
          </w:p>
        </w:tc>
      </w:tr>
      <w:tr w:rsidR="00513912" w14:paraId="27A1B1A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DF4ED2E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3BD4B4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Precedent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A5BD2D0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Favourable case law identified</w:t>
            </w:r>
          </w:p>
          <w:p w14:paraId="4FB32BBC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Supporting judicial precedents retrieved per issue</w:t>
            </w:r>
          </w:p>
        </w:tc>
      </w:tr>
      <w:tr w:rsidR="00513912" w14:paraId="20806BF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1290BCB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B62019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Appeal Filing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BFA1F26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Appeal prepared and filed</w:t>
            </w:r>
          </w:p>
          <w:p w14:paraId="5589BF65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CIT(A)/ITAT appeal with grounds and evidence filed</w:t>
            </w:r>
          </w:p>
        </w:tc>
      </w:tr>
      <w:tr w:rsidR="00513912" w14:paraId="1162124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9BAE09B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47A082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Stay Application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3E55AFF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Stay of demand application prepared</w:t>
            </w:r>
          </w:p>
          <w:p w14:paraId="10E08BDB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Application to stay demand during appeal filed</w:t>
            </w:r>
          </w:p>
        </w:tc>
      </w:tr>
      <w:tr w:rsidR="00513912" w14:paraId="215A5F7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A63C65E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BDF42A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Litigation Register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24CDE60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All open matters tracked</w:t>
            </w:r>
          </w:p>
          <w:p w14:paraId="09FBF107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Register updated; CFO provision advice generated</w:t>
            </w:r>
          </w:p>
        </w:tc>
      </w:tr>
    </w:tbl>
    <w:p w14:paraId="230CAAAD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6B90B6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7FC77E7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29B9278E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513912" w14:paraId="671F8F0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F39B1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5239B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39ECA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13912" w14:paraId="7F98369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0BF3C70" w14:textId="77777777" w:rsidR="00513912" w:rsidRDefault="00B97D91">
            <w:r>
              <w:rPr>
                <w:sz w:val="20"/>
                <w:szCs w:val="20"/>
              </w:rPr>
              <w:t>Assessment error (clear)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37E6B4F" w14:textId="77777777" w:rsidR="00513912" w:rsidRDefault="00B97D91">
            <w:r>
              <w:rPr>
                <w:sz w:val="20"/>
                <w:szCs w:val="20"/>
              </w:rPr>
              <w:t>Rectification application under Section 154 filed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3E76847" w14:textId="77777777" w:rsidR="00513912" w:rsidRDefault="00B97D91">
            <w:r>
              <w:rPr>
                <w:sz w:val="20"/>
                <w:szCs w:val="20"/>
              </w:rPr>
              <w:t>Tax manager action</w:t>
            </w:r>
          </w:p>
        </w:tc>
      </w:tr>
      <w:tr w:rsidR="00513912" w14:paraId="7EE6A6A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D726385" w14:textId="77777777" w:rsidR="00513912" w:rsidRDefault="00B97D91">
            <w:r>
              <w:rPr>
                <w:sz w:val="20"/>
                <w:szCs w:val="20"/>
              </w:rPr>
              <w:t>Contested addition (strong grounds)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860AF1E" w14:textId="77777777" w:rsidR="00513912" w:rsidRDefault="00B97D91">
            <w:r>
              <w:rPr>
                <w:sz w:val="20"/>
                <w:szCs w:val="20"/>
              </w:rPr>
              <w:t>Appeal filed; stay application submitted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02B0EE1" w14:textId="77777777" w:rsidR="00513912" w:rsidRDefault="00B97D91">
            <w:r>
              <w:rPr>
                <w:sz w:val="20"/>
                <w:szCs w:val="20"/>
              </w:rPr>
              <w:t>Tax + legal team action</w:t>
            </w:r>
          </w:p>
        </w:tc>
      </w:tr>
      <w:tr w:rsidR="00513912" w14:paraId="550871F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1952BFD" w14:textId="77777777" w:rsidR="00513912" w:rsidRDefault="00B97D91">
            <w:r>
              <w:rPr>
                <w:sz w:val="20"/>
                <w:szCs w:val="20"/>
              </w:rPr>
              <w:t>Addition conceded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2C56D65" w14:textId="77777777" w:rsidR="00513912" w:rsidRDefault="00B97D91">
            <w:r>
              <w:rPr>
                <w:sz w:val="20"/>
                <w:szCs w:val="20"/>
              </w:rPr>
              <w:t>Payment made; appeal withdrawn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B025F21" w14:textId="77777777" w:rsidR="00513912" w:rsidRDefault="00B97D91">
            <w:r>
              <w:rPr>
                <w:sz w:val="20"/>
                <w:szCs w:val="20"/>
              </w:rPr>
              <w:t>CFO decision</w:t>
            </w:r>
          </w:p>
        </w:tc>
      </w:tr>
      <w:tr w:rsidR="00513912" w14:paraId="1E3663E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00926F6" w14:textId="77777777" w:rsidR="00513912" w:rsidRDefault="00B97D91">
            <w:r>
              <w:rPr>
                <w:sz w:val="20"/>
                <w:szCs w:val="20"/>
              </w:rPr>
              <w:t>High-stake matter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A288C7A" w14:textId="77777777" w:rsidR="00513912" w:rsidRDefault="00B97D91">
            <w:r>
              <w:rPr>
                <w:sz w:val="20"/>
                <w:szCs w:val="20"/>
              </w:rPr>
              <w:t>External counsel engagement recommended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0A1E762" w14:textId="77777777" w:rsidR="00513912" w:rsidRDefault="00B97D91">
            <w:r>
              <w:rPr>
                <w:sz w:val="20"/>
                <w:szCs w:val="20"/>
              </w:rPr>
              <w:t>CFO + board awareness</w:t>
            </w:r>
          </w:p>
        </w:tc>
      </w:tr>
    </w:tbl>
    <w:p w14:paraId="27A2A14E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64778C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512FCC3" w14:textId="77777777" w:rsidR="00513912" w:rsidRDefault="00B97D91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Litigation register maintained in real time. Demand payment vs. dispute decisions data-driven. Appeal success rate improved through better precedent research. Provision accuracy for board improved.</w:t>
            </w:r>
          </w:p>
        </w:tc>
      </w:tr>
    </w:tbl>
    <w:p w14:paraId="5968E967" w14:textId="77777777" w:rsidR="00513912" w:rsidRDefault="00513912">
      <w:pPr>
        <w:spacing w:before="20"/>
      </w:pPr>
    </w:p>
    <w:p w14:paraId="28CEFB4C" w14:textId="77777777" w:rsidR="00513912" w:rsidRDefault="00B97D9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4DB3C2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278B5526" w14:textId="77777777" w:rsidR="00513912" w:rsidRDefault="00B97D91">
            <w:r>
              <w:rPr>
                <w:b/>
                <w:bCs/>
                <w:color w:val="BFDBFE"/>
                <w:sz w:val="20"/>
                <w:szCs w:val="20"/>
              </w:rPr>
              <w:t>TDS</w:t>
            </w:r>
            <w:r>
              <w:rPr>
                <w:b/>
                <w:bCs/>
                <w:color w:val="FFFFFF"/>
                <w:sz w:val="34"/>
                <w:szCs w:val="34"/>
              </w:rPr>
              <w:t xml:space="preserve">   TDS / TCS Compliance</w:t>
            </w:r>
          </w:p>
          <w:p w14:paraId="274E51AC" w14:textId="77777777" w:rsidR="00513912" w:rsidRDefault="00B97D91">
            <w:pPr>
              <w:spacing w:before="60"/>
            </w:pPr>
            <w:r>
              <w:rPr>
                <w:color w:val="93C5FD"/>
                <w:sz w:val="20"/>
                <w:szCs w:val="20"/>
              </w:rPr>
              <w:t>Use Cases 14-16</w:t>
            </w:r>
          </w:p>
          <w:p w14:paraId="029FF62D" w14:textId="77777777" w:rsidR="00513912" w:rsidRDefault="00B97D91">
            <w:pPr>
              <w:spacing w:before="40"/>
            </w:pPr>
            <w:r>
              <w:rPr>
                <w:i/>
                <w:iCs/>
                <w:color w:val="DBEAFE"/>
                <w:sz w:val="20"/>
                <w:szCs w:val="20"/>
              </w:rPr>
              <w:t>TCS Compliance, Salary TDS &amp; Form 16, TRACES Reconciliation</w:t>
            </w:r>
          </w:p>
        </w:tc>
      </w:tr>
    </w:tbl>
    <w:p w14:paraId="044479D5" w14:textId="77777777" w:rsidR="00513912" w:rsidRDefault="00513912">
      <w:pPr>
        <w:spacing w:before="100"/>
      </w:pPr>
    </w:p>
    <w:p w14:paraId="52029E92" w14:textId="77777777" w:rsidR="00513912" w:rsidRDefault="00B97D9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13912" w14:paraId="42A46F42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98A17BD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14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BD7930" w14:textId="77777777" w:rsidR="00513912" w:rsidRDefault="00B97D91">
            <w:r>
              <w:rPr>
                <w:b/>
                <w:bCs/>
                <w:color w:val="0C2340"/>
                <w:sz w:val="26"/>
                <w:szCs w:val="26"/>
              </w:rPr>
              <w:t>TCS (Tax Collected at Source) Compliance</w:t>
            </w:r>
          </w:p>
          <w:p w14:paraId="6CDF03DF" w14:textId="77777777" w:rsidR="00513912" w:rsidRDefault="00B97D91">
            <w:r>
              <w:rPr>
                <w:b/>
                <w:bCs/>
                <w:color w:val="0E7490"/>
                <w:sz w:val="19"/>
                <w:szCs w:val="19"/>
              </w:rPr>
              <w:t>TDS / TCS COMPLIANCE</w:t>
            </w:r>
          </w:p>
        </w:tc>
      </w:tr>
    </w:tbl>
    <w:p w14:paraId="394D0A5F" w14:textId="77777777" w:rsidR="00513912" w:rsidRDefault="00513912">
      <w:pPr>
        <w:spacing w:before="12"/>
      </w:pPr>
    </w:p>
    <w:p w14:paraId="5B93BEB8" w14:textId="77777777" w:rsidR="00513912" w:rsidRDefault="00513912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3671E6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E087B60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4A9AC698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519FEF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EC1888A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Manages TCS compliance for all applicable transactions — sale of goods (Section 206C(1H)), foreign remittances, overseas tour packages, alcohol, timber, tendu leaves, and scrap — with auto-collection, deposit, and return filing.</w:t>
            </w:r>
          </w:p>
        </w:tc>
      </w:tr>
    </w:tbl>
    <w:p w14:paraId="7FAEF629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3D9FF1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6267D40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3C108CFA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48B580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1FD2D08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TCS Applicability Determination: Reads each sale/collection transaction. Determines TCS applicability — Section 206C(1H) for goods sales exceeding ₹50 lakh threshold per buyer, foreign remittances &gt; ₹7 lakh (LRS), and specified goods.</w:t>
            </w:r>
          </w:p>
        </w:tc>
      </w:tr>
    </w:tbl>
    <w:p w14:paraId="760C7404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5FC1F8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6CBB3EA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Threshold Tracking: Tracks cumulative receipts from each buyer under Section 206C(1H). Triggers TCS collection only after the ₹50 lakh threshold is crossed for that buyer in the financial year.</w:t>
            </w:r>
          </w:p>
        </w:tc>
      </w:tr>
    </w:tbl>
    <w:p w14:paraId="2F6A97DE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6497AF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750DF6A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TCS Rate Application: Applies the correct TCS rate — 0.1% for Section 206C(1H), higher rates for foreign remittances (5%/0.5%), specified goods (various). Applies 5% higher rate (206CC) if PAN not provided.</w:t>
            </w:r>
          </w:p>
        </w:tc>
      </w:tr>
    </w:tbl>
    <w:p w14:paraId="2A24C712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714C84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FF5BC7A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Receipt Monitoring: Monitors all receipts (not invoices) from buyer. TCS under Section 206C(1H) is triggered on receipt — so actual collection triggers the liability, not the invoice date.</w:t>
            </w:r>
          </w:p>
        </w:tc>
      </w:tr>
    </w:tbl>
    <w:p w14:paraId="1F7DC64A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4AC326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72CBFB4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Deposit &amp; Return: Generates Challan ITNS 281 for TCS deposit. Compiles quarterly TCS return (27EQ) using RPU. Generates TCS certificate (Form 27D) for buyers.</w:t>
            </w:r>
          </w:p>
        </w:tc>
      </w:tr>
    </w:tbl>
    <w:p w14:paraId="3BA5C265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0D1647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11F6944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2AD3CF02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13912" w14:paraId="2D424F2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AB9585F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7FE36A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Transaction Screen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C444E78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Each sales receipt assessed</w:t>
            </w:r>
          </w:p>
          <w:p w14:paraId="13834031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TCS applicability and section determined</w:t>
            </w:r>
          </w:p>
        </w:tc>
      </w:tr>
      <w:tr w:rsidR="00513912" w14:paraId="590B60D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3E42DBD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BB94EF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Threshold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E4D7689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Cumulative receipts per buyer tracked</w:t>
            </w:r>
          </w:p>
          <w:p w14:paraId="4CC913DA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₹</w:t>
            </w:r>
            <w:r>
              <w:rPr>
                <w:i/>
                <w:iCs/>
                <w:color w:val="6B7280"/>
                <w:sz w:val="19"/>
                <w:szCs w:val="19"/>
              </w:rPr>
              <w:t>50 lakh threshold monitoring per Section 206C(1H)</w:t>
            </w:r>
          </w:p>
        </w:tc>
      </w:tr>
      <w:tr w:rsidR="00513912" w14:paraId="43DEA44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4901A37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4A633B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Rate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BCDB191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Correct TCS rate applied</w:t>
            </w:r>
          </w:p>
          <w:p w14:paraId="6D21C710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Standard / higher rate (PAN-less) determined</w:t>
            </w:r>
          </w:p>
        </w:tc>
      </w:tr>
      <w:tr w:rsidR="00513912" w14:paraId="03F80EE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F510E2F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9A0B78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Collection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7B6F818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TCS amount computed</w:t>
            </w:r>
          </w:p>
          <w:p w14:paraId="4158BA83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TCS deducted from receipt; net amount settled</w:t>
            </w:r>
          </w:p>
        </w:tc>
      </w:tr>
      <w:tr w:rsidR="00513912" w14:paraId="6A9E65F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E61840B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13940E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Challan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023B2CE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ITNS 281 generated</w:t>
            </w:r>
          </w:p>
          <w:p w14:paraId="648F5AE1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Monthly TCS deposit managed</w:t>
            </w:r>
          </w:p>
        </w:tc>
      </w:tr>
      <w:tr w:rsidR="00513912" w14:paraId="1D760AF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9BABB13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A7BBE4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Return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CDFFA90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27EQ FVU compiled</w:t>
            </w:r>
          </w:p>
          <w:p w14:paraId="579C2CF8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Quarterly TCS return filed on time</w:t>
            </w:r>
          </w:p>
        </w:tc>
      </w:tr>
      <w:tr w:rsidR="00513912" w14:paraId="01B7D48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48ED27C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2DC075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Certificate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43D0114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Form 27D generated</w:t>
            </w:r>
          </w:p>
          <w:p w14:paraId="535F150F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TCS certificate issued to buyer</w:t>
            </w:r>
          </w:p>
        </w:tc>
      </w:tr>
    </w:tbl>
    <w:p w14:paraId="04608D4B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6DA16D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71938B7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64DFE891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513912" w14:paraId="2180ABE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A00A0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7074A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F83D0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13912" w14:paraId="7DAF953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04FF251" w14:textId="77777777" w:rsidR="00513912" w:rsidRDefault="00B97D91">
            <w:r>
              <w:rPr>
                <w:sz w:val="20"/>
                <w:szCs w:val="20"/>
              </w:rPr>
              <w:t>Threshold crossed, PAN valid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610041C" w14:textId="77777777" w:rsidR="00513912" w:rsidRDefault="00B97D91">
            <w:r>
              <w:rPr>
                <w:sz w:val="20"/>
                <w:szCs w:val="20"/>
              </w:rPr>
              <w:t>Auto-TCS applied; deposit and return auto-managed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F7A9B95" w14:textId="77777777" w:rsidR="00513912" w:rsidRDefault="00B97D91">
            <w:r>
              <w:rPr>
                <w:sz w:val="20"/>
                <w:szCs w:val="20"/>
              </w:rPr>
              <w:t>Zero</w:t>
            </w:r>
          </w:p>
        </w:tc>
      </w:tr>
      <w:tr w:rsidR="00513912" w14:paraId="1671B0B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3FD5DDD" w14:textId="77777777" w:rsidR="00513912" w:rsidRDefault="00B97D91">
            <w:r>
              <w:rPr>
                <w:sz w:val="20"/>
                <w:szCs w:val="20"/>
              </w:rPr>
              <w:t>PAN not provided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A06C82B" w14:textId="77777777" w:rsidR="00513912" w:rsidRDefault="00B97D91">
            <w:r>
              <w:rPr>
                <w:sz w:val="20"/>
                <w:szCs w:val="20"/>
              </w:rPr>
              <w:t>5% higher rate applied; buyer notified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139EE24" w14:textId="77777777" w:rsidR="00513912" w:rsidRDefault="00B97D91">
            <w:r>
              <w:rPr>
                <w:sz w:val="20"/>
                <w:szCs w:val="20"/>
              </w:rPr>
              <w:t>Buyer notification</w:t>
            </w:r>
          </w:p>
        </w:tc>
      </w:tr>
      <w:tr w:rsidR="00513912" w14:paraId="5AA472E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295744A" w14:textId="77777777" w:rsidR="00513912" w:rsidRDefault="00B97D91">
            <w:r>
              <w:rPr>
                <w:sz w:val="20"/>
                <w:szCs w:val="20"/>
              </w:rPr>
              <w:t>Exemption certificate received (Form 27C)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A9AEE82" w14:textId="77777777" w:rsidR="00513912" w:rsidRDefault="00B97D91">
            <w:r>
              <w:rPr>
                <w:sz w:val="20"/>
                <w:szCs w:val="20"/>
              </w:rPr>
              <w:t>TCS exemption applied; certificate archived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4BCD0D7" w14:textId="77777777" w:rsidR="00513912" w:rsidRDefault="00B97D91">
            <w:r>
              <w:rPr>
                <w:sz w:val="20"/>
                <w:szCs w:val="20"/>
              </w:rPr>
              <w:t>Zero (after validation)</w:t>
            </w:r>
          </w:p>
        </w:tc>
      </w:tr>
      <w:tr w:rsidR="00513912" w14:paraId="02976F6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1D863CD" w14:textId="77777777" w:rsidR="00513912" w:rsidRDefault="00B97D91">
            <w:r>
              <w:rPr>
                <w:sz w:val="20"/>
                <w:szCs w:val="20"/>
              </w:rPr>
              <w:t>Section ambiguity (goods vs. services)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5799A8C" w14:textId="77777777" w:rsidR="00513912" w:rsidRDefault="00B97D91">
            <w:r>
              <w:rPr>
                <w:sz w:val="20"/>
                <w:szCs w:val="20"/>
              </w:rPr>
              <w:t>Tax team classification review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52AB610" w14:textId="77777777" w:rsidR="00513912" w:rsidRDefault="00B97D91">
            <w:r>
              <w:rPr>
                <w:sz w:val="20"/>
                <w:szCs w:val="20"/>
              </w:rPr>
              <w:t>Tax team decision</w:t>
            </w:r>
          </w:p>
        </w:tc>
      </w:tr>
    </w:tbl>
    <w:p w14:paraId="0699E2B2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3697DE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89A6815" w14:textId="77777777" w:rsidR="00513912" w:rsidRDefault="00B97D91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TCS compliance at 100% — zero penalty exposure. Threshold tracking per buyer automated. Form 27D certificates generated automatically for all buyers.</w:t>
            </w:r>
          </w:p>
        </w:tc>
      </w:tr>
    </w:tbl>
    <w:p w14:paraId="7B4FA1C7" w14:textId="77777777" w:rsidR="00513912" w:rsidRDefault="00513912">
      <w:pPr>
        <w:spacing w:before="20"/>
      </w:pPr>
    </w:p>
    <w:p w14:paraId="38FE4947" w14:textId="77777777" w:rsidR="00513912" w:rsidRDefault="00B97D9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13912" w14:paraId="6B297AC1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E4DF78C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15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1E65A9" w14:textId="77777777" w:rsidR="00513912" w:rsidRDefault="00B97D91">
            <w:r>
              <w:rPr>
                <w:b/>
                <w:bCs/>
                <w:color w:val="0C2340"/>
                <w:sz w:val="26"/>
                <w:szCs w:val="26"/>
              </w:rPr>
              <w:t>Salary TDS (Section 192) &amp; Form 16 Compliance</w:t>
            </w:r>
          </w:p>
          <w:p w14:paraId="092F0041" w14:textId="77777777" w:rsidR="00513912" w:rsidRDefault="00B97D91">
            <w:r>
              <w:rPr>
                <w:b/>
                <w:bCs/>
                <w:color w:val="0E7490"/>
                <w:sz w:val="19"/>
                <w:szCs w:val="19"/>
              </w:rPr>
              <w:t>TDS / TCS COMPLIANCE</w:t>
            </w:r>
          </w:p>
        </w:tc>
      </w:tr>
    </w:tbl>
    <w:p w14:paraId="31572058" w14:textId="77777777" w:rsidR="00513912" w:rsidRDefault="00513912">
      <w:pPr>
        <w:spacing w:before="12"/>
      </w:pPr>
    </w:p>
    <w:p w14:paraId="7680AEE6" w14:textId="77777777" w:rsidR="00513912" w:rsidRDefault="00513912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655CD3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1C2B314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353C926F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4408F3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FCA6EC8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Computes monthly salary TDS for every employee — accounting for all income sources, deductions, exemptions, and regime choice — generating Form 16 Parts A and B at year end.</w:t>
            </w:r>
          </w:p>
        </w:tc>
      </w:tr>
    </w:tbl>
    <w:p w14:paraId="2669D7F7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16E041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58EEB28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344B7714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58D964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E241228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Salary Structure Reading: Reads employee salary structures from HRMS — basic, HRA, special allowance, LTA, reimbursements, bonuses, and ESOP perquisites. Applies tax exemptions (Section 10) — HRA, LTA, gratuity, leave encashment.</w:t>
            </w:r>
          </w:p>
        </w:tc>
      </w:tr>
    </w:tbl>
    <w:p w14:paraId="26FE83EB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5C69B6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D1792DC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Regime Selection: Determines the employee's tax regime choice — old (with deductions) or new (without deductions, lower rates). Applies the chosen regime throughout the year and flags if it can be changed.</w:t>
            </w:r>
          </w:p>
        </w:tc>
      </w:tr>
    </w:tbl>
    <w:p w14:paraId="5E7D9A6F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260298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39A6ADF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Deduction Computation (Old Regime): For employees on old regime, computes all eligible deductions — Section 80C (PF, ELSS, LIC, PPF), 80D (medical insurance), 80E (education loan), 80G, HRA, and professional tax.</w:t>
            </w:r>
          </w:p>
        </w:tc>
      </w:tr>
    </w:tbl>
    <w:p w14:paraId="4CA5DAA9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6A5620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1C26980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Monthly TDS Computation: Distributes annual tax liability across remaining months. Adjusts each month for changes in salary, regime switches, new declarations, and year-end reconciliation.</w:t>
            </w:r>
          </w:p>
        </w:tc>
      </w:tr>
    </w:tbl>
    <w:p w14:paraId="05334A02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05E874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BAAE38E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Form 16 Generation: At year end, generates Form 16 Part A (from TRACES — TDS deposited) and Part B (salary computation, exemptions, deductions, and net taxable income). Provides digital delivery to employees.</w:t>
            </w:r>
          </w:p>
        </w:tc>
      </w:tr>
    </w:tbl>
    <w:p w14:paraId="41BFFDBC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2FA90B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D75EA43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0336438A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13912" w14:paraId="2DC7CF7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3C9C1F9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235A2D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Salary Data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D4776B2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HRMS salary components read</w:t>
            </w:r>
          </w:p>
          <w:p w14:paraId="29A1585E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Taxable and exempt components identified</w:t>
            </w:r>
          </w:p>
        </w:tc>
      </w:tr>
      <w:tr w:rsidR="00513912" w14:paraId="7E220FD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56FB0DF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E13946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Regime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35EF93D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Tax regime selected and validated</w:t>
            </w:r>
          </w:p>
          <w:p w14:paraId="2D8C6597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Old vs. new regime applied per employee declaration</w:t>
            </w:r>
          </w:p>
        </w:tc>
      </w:tr>
      <w:tr w:rsidR="00513912" w14:paraId="59C1315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BC5CD71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67664D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Exemption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FCC9ABA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Section 10 exemptions computed</w:t>
            </w:r>
          </w:p>
          <w:p w14:paraId="375883B3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HRA, LTA, and other exemptions applied</w:t>
            </w:r>
          </w:p>
        </w:tc>
      </w:tr>
      <w:tr w:rsidR="00513912" w14:paraId="075843A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38F6D43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5F9130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Deduction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D519CDA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Chapter VIA deductions applied (old regime)</w:t>
            </w:r>
          </w:p>
          <w:p w14:paraId="7EFB3CCB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80C, 80D, 80E, 80G totals computed</w:t>
            </w:r>
          </w:p>
        </w:tc>
      </w:tr>
      <w:tr w:rsidR="00513912" w14:paraId="523CB19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027A2D9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9F487B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TDS Computation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8AC74DE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Monthly TDS computed</w:t>
            </w:r>
          </w:p>
          <w:p w14:paraId="6B0C4EEC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Annual tax / 12 months (adjusted for changes)</w:t>
            </w:r>
          </w:p>
        </w:tc>
      </w:tr>
      <w:tr w:rsidR="00513912" w14:paraId="0C70B01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D76B3DD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DF31B3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Year-End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6828901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Final reconciliation performed</w:t>
            </w:r>
          </w:p>
          <w:p w14:paraId="58CEB132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Actual income vs. declared income reconciled; delta deducted</w:t>
            </w:r>
          </w:p>
        </w:tc>
      </w:tr>
      <w:tr w:rsidR="00513912" w14:paraId="5D9E211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A2055E5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8C0F7B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Form 16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93A9AA2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Form 16 Part A + B generated</w:t>
            </w:r>
          </w:p>
          <w:p w14:paraId="284AEE21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Digital Form 16 delivered to each employee</w:t>
            </w:r>
          </w:p>
        </w:tc>
      </w:tr>
    </w:tbl>
    <w:p w14:paraId="16680C35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5E293C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0A8FE1C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6EF4B486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513912" w14:paraId="3C832EF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E6028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BB286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CB046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13912" w14:paraId="78BDAD7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FAE9DA5" w14:textId="77777777" w:rsidR="00513912" w:rsidRDefault="00B97D91">
            <w:r>
              <w:rPr>
                <w:sz w:val="20"/>
                <w:szCs w:val="20"/>
              </w:rPr>
              <w:t>Standard salary, declarations submitted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8E26E7A" w14:textId="77777777" w:rsidR="00513912" w:rsidRDefault="00B97D91">
            <w:r>
              <w:rPr>
                <w:sz w:val="20"/>
                <w:szCs w:val="20"/>
              </w:rPr>
              <w:t>Auto-TDS monthly; Form 16 auto-generated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1B50640" w14:textId="77777777" w:rsidR="00513912" w:rsidRDefault="00B97D91">
            <w:r>
              <w:rPr>
                <w:sz w:val="20"/>
                <w:szCs w:val="20"/>
              </w:rPr>
              <w:t>Zero</w:t>
            </w:r>
          </w:p>
        </w:tc>
      </w:tr>
      <w:tr w:rsidR="00513912" w14:paraId="0D26F85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FB4EE33" w14:textId="77777777" w:rsidR="00513912" w:rsidRDefault="00B97D91">
            <w:r>
              <w:rPr>
                <w:sz w:val="20"/>
                <w:szCs w:val="20"/>
              </w:rPr>
              <w:t>New joiner / late declaration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B22DBF0" w14:textId="77777777" w:rsidR="00513912" w:rsidRDefault="00B97D91">
            <w:r>
              <w:rPr>
                <w:sz w:val="20"/>
                <w:szCs w:val="20"/>
              </w:rPr>
              <w:t>TDS revised; balance deducted in remaining months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35C75FC" w14:textId="77777777" w:rsidR="00513912" w:rsidRDefault="00B97D91">
            <w:r>
              <w:rPr>
                <w:sz w:val="20"/>
                <w:szCs w:val="20"/>
              </w:rPr>
              <w:t>Zero</w:t>
            </w:r>
          </w:p>
        </w:tc>
      </w:tr>
      <w:tr w:rsidR="00513912" w14:paraId="3932931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B114F56" w14:textId="77777777" w:rsidR="00513912" w:rsidRDefault="00B97D91">
            <w:r>
              <w:rPr>
                <w:sz w:val="20"/>
                <w:szCs w:val="20"/>
              </w:rPr>
              <w:t>ESOP perquisite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21D5F26" w14:textId="77777777" w:rsidR="00513912" w:rsidRDefault="00B97D91">
            <w:r>
              <w:rPr>
                <w:sz w:val="20"/>
                <w:szCs w:val="20"/>
              </w:rPr>
              <w:t>Perquisite value computed; TDS in month of exercise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BD80487" w14:textId="77777777" w:rsidR="00513912" w:rsidRDefault="00B97D91">
            <w:r>
              <w:rPr>
                <w:sz w:val="20"/>
                <w:szCs w:val="20"/>
              </w:rPr>
              <w:t>Payroll + tax team action</w:t>
            </w:r>
          </w:p>
        </w:tc>
      </w:tr>
      <w:tr w:rsidR="00513912" w14:paraId="6A5B676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441062F" w14:textId="77777777" w:rsidR="00513912" w:rsidRDefault="00B97D91">
            <w:r>
              <w:rPr>
                <w:sz w:val="20"/>
                <w:szCs w:val="20"/>
              </w:rPr>
              <w:t>Employee disputes Form 16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D972173" w14:textId="77777777" w:rsidR="00513912" w:rsidRDefault="00B97D91">
            <w:r>
              <w:rPr>
                <w:sz w:val="20"/>
                <w:szCs w:val="20"/>
              </w:rPr>
              <w:t>Detailed working made available; corrections processed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9EB1398" w14:textId="77777777" w:rsidR="00513912" w:rsidRDefault="00B97D91">
            <w:r>
              <w:rPr>
                <w:sz w:val="20"/>
                <w:szCs w:val="20"/>
              </w:rPr>
              <w:t>Payroll team review</w:t>
            </w:r>
          </w:p>
        </w:tc>
      </w:tr>
    </w:tbl>
    <w:p w14:paraId="4F9A3182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26A703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96A1B52" w14:textId="77777777" w:rsidR="00513912" w:rsidRDefault="00B97D91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Monthly salary TDS accurate for 100% of employees. Form 16 generated and delivered digitally by June 15. Employee TDS queries reduced 80%.</w:t>
            </w:r>
          </w:p>
        </w:tc>
      </w:tr>
    </w:tbl>
    <w:p w14:paraId="703D9F0F" w14:textId="77777777" w:rsidR="00513912" w:rsidRDefault="00513912">
      <w:pPr>
        <w:spacing w:before="20"/>
      </w:pPr>
    </w:p>
    <w:p w14:paraId="070BFBB0" w14:textId="77777777" w:rsidR="00513912" w:rsidRDefault="00B97D9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13912" w14:paraId="1E256CB9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1C33E5D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16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3C7529" w14:textId="77777777" w:rsidR="00513912" w:rsidRDefault="00B97D91">
            <w:r>
              <w:rPr>
                <w:b/>
                <w:bCs/>
                <w:color w:val="0C2340"/>
                <w:sz w:val="26"/>
                <w:szCs w:val="26"/>
              </w:rPr>
              <w:t>TRACES Reconciliation &amp; TDS Credit Management</w:t>
            </w:r>
          </w:p>
          <w:p w14:paraId="2C679E02" w14:textId="77777777" w:rsidR="00513912" w:rsidRDefault="00B97D91">
            <w:r>
              <w:rPr>
                <w:b/>
                <w:bCs/>
                <w:color w:val="0E7490"/>
                <w:sz w:val="19"/>
                <w:szCs w:val="19"/>
              </w:rPr>
              <w:t>TDS / TCS COMPLIANCE</w:t>
            </w:r>
          </w:p>
        </w:tc>
      </w:tr>
    </w:tbl>
    <w:p w14:paraId="1CC8BF50" w14:textId="77777777" w:rsidR="00513912" w:rsidRDefault="00513912">
      <w:pPr>
        <w:spacing w:before="12"/>
      </w:pPr>
    </w:p>
    <w:p w14:paraId="5C602C30" w14:textId="77777777" w:rsidR="00513912" w:rsidRDefault="00513912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4A24DC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08C1C41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03228002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4DDF5F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D9590C3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Reconciles TDS deposited, TDS returns filed, and TDS credits reflected on TRACES — ensuring that all deducted and deposited amounts are correctly credited to deductees and all discrepancies are corrected.</w:t>
            </w:r>
          </w:p>
        </w:tc>
      </w:tr>
    </w:tbl>
    <w:p w14:paraId="0D721A8B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25C1CE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D7111B9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170DC5CC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2534AB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669D59D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TRACES Data Download: Downloads TDS liability, challan details, and Form 26AS data from the TRACES portal. Extracts the status of all TDS returns filed (processed / defective / corrections pending).</w:t>
            </w:r>
          </w:p>
        </w:tc>
      </w:tr>
    </w:tbl>
    <w:p w14:paraId="70B16611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49A7E9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0A589E4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Challan-to-Return Matching: Matches each TDS deposit challan against the corresponding entries in the quarterly TDS return. Identifies challan consumption mismatches — challan not consumed, over-consumed, or wrong AY applied.</w:t>
            </w:r>
          </w:p>
        </w:tc>
      </w:tr>
    </w:tbl>
    <w:p w14:paraId="49B33FF5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0E5799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CA984C6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Deductee Credit Verification: Checks whether TDS deducted from deductees is appearing in their Form 26AS. Identifies credits not appearing — due to TDS return errors, PAN mismatches, or unprocessed returns.</w:t>
            </w:r>
          </w:p>
        </w:tc>
      </w:tr>
    </w:tbl>
    <w:p w14:paraId="51B874C2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1545EB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C640CA5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Correction Return Management: For errors identified, prepares correction statements (C1/C2/C3/C4/C5 corrections) using RPU. Validates the correction before submission to TRACES.</w:t>
            </w:r>
          </w:p>
        </w:tc>
      </w:tr>
    </w:tbl>
    <w:p w14:paraId="3665E4D4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266CFE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E087B3E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Demand Resolution: For TRACES demands (short deduction, short deposit, interest), prepares response — either correction return, payment, or legal response as appropriate.</w:t>
            </w:r>
          </w:p>
        </w:tc>
      </w:tr>
    </w:tbl>
    <w:p w14:paraId="3E75BD94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22AE69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5F6A896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181E6346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13912" w14:paraId="789F385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0D340EE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6ED5C3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TRACES Download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E0B5182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TRACES portal data extracted</w:t>
            </w:r>
          </w:p>
          <w:p w14:paraId="4342E6DB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Challan, return status, and deductee credits downloaded</w:t>
            </w:r>
          </w:p>
        </w:tc>
      </w:tr>
      <w:tr w:rsidR="00513912" w14:paraId="6AA757D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F41918A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79217D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Challan Match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F06A7C0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Challan vs. return matching performed</w:t>
            </w:r>
          </w:p>
          <w:p w14:paraId="3D5E6DCE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Mismatches identified; correction type determined</w:t>
            </w:r>
          </w:p>
        </w:tc>
      </w:tr>
      <w:tr w:rsidR="00513912" w14:paraId="1B950C7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0E0E0EB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2151BE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Deductee Credit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F49AC9C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26AS credit verification performed</w:t>
            </w:r>
          </w:p>
          <w:p w14:paraId="686F9431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Uncredited TDS identified; cause determined</w:t>
            </w:r>
          </w:p>
        </w:tc>
      </w:tr>
      <w:tr w:rsidR="00513912" w14:paraId="25F5844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00D1ECE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63A74A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Correction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415B5A5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Correction statement prepared</w:t>
            </w:r>
          </w:p>
          <w:p w14:paraId="5FE66D21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RPU correction file generated and validated</w:t>
            </w:r>
          </w:p>
        </w:tc>
      </w:tr>
      <w:tr w:rsidR="00513912" w14:paraId="5B73C1F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6E1345F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A2F568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TRACES Filing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EAD68E7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Correction filed on TRACES</w:t>
            </w:r>
          </w:p>
          <w:p w14:paraId="1D9E42C2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Updated deductee credits reflected in 26AS</w:t>
            </w:r>
          </w:p>
        </w:tc>
      </w:tr>
      <w:tr w:rsidR="00513912" w14:paraId="1A8F60A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2E561D3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E69280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Demand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C8F10D9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TRACES demands reviewed</w:t>
            </w:r>
          </w:p>
          <w:p w14:paraId="6785FEDD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Payment or legal response prepared per demand</w:t>
            </w:r>
          </w:p>
        </w:tc>
      </w:tr>
      <w:tr w:rsidR="00513912" w14:paraId="5F81545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97C47AE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D6A397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Reconciliation Report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84EDFB3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Complete TRACES reconciliation prepared</w:t>
            </w:r>
          </w:p>
          <w:p w14:paraId="34E8BC01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Clean TDS records confirmed for all quarters</w:t>
            </w:r>
          </w:p>
        </w:tc>
      </w:tr>
    </w:tbl>
    <w:p w14:paraId="7F8E8A76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5D967E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A62DBC9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7188245E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513912" w14:paraId="2E8FD2F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82DF3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78A3B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EFA28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13912" w14:paraId="605EE97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E9DCA2A" w14:textId="77777777" w:rsidR="00513912" w:rsidRDefault="00B97D91">
            <w:r>
              <w:rPr>
                <w:sz w:val="20"/>
                <w:szCs w:val="20"/>
              </w:rPr>
              <w:t>All credits reflecting correctly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6618512" w14:textId="77777777" w:rsidR="00513912" w:rsidRDefault="00B97D91">
            <w:r>
              <w:rPr>
                <w:sz w:val="20"/>
                <w:szCs w:val="20"/>
              </w:rPr>
              <w:t>TRACES reconciliation clean; no 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63AFF3F" w14:textId="77777777" w:rsidR="00513912" w:rsidRDefault="00B97D91">
            <w:r>
              <w:rPr>
                <w:sz w:val="20"/>
                <w:szCs w:val="20"/>
              </w:rPr>
              <w:t>Zero</w:t>
            </w:r>
          </w:p>
        </w:tc>
      </w:tr>
      <w:tr w:rsidR="00513912" w14:paraId="09EA458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42EF19D" w14:textId="77777777" w:rsidR="00513912" w:rsidRDefault="00B97D91">
            <w:r>
              <w:rPr>
                <w:sz w:val="20"/>
                <w:szCs w:val="20"/>
              </w:rPr>
              <w:t>Minor challan mismatch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7F7F226" w14:textId="77777777" w:rsidR="00513912" w:rsidRDefault="00B97D91">
            <w:r>
              <w:rPr>
                <w:sz w:val="20"/>
                <w:szCs w:val="20"/>
              </w:rPr>
              <w:t>Correction C3 prepared and filed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E1154AD" w14:textId="77777777" w:rsidR="00513912" w:rsidRDefault="00B97D91">
            <w:r>
              <w:rPr>
                <w:sz w:val="20"/>
                <w:szCs w:val="20"/>
              </w:rPr>
              <w:t>Zero (automated)</w:t>
            </w:r>
          </w:p>
        </w:tc>
      </w:tr>
      <w:tr w:rsidR="00513912" w14:paraId="614E0BE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B79BC88" w14:textId="77777777" w:rsidR="00513912" w:rsidRDefault="00B97D91">
            <w:r>
              <w:rPr>
                <w:sz w:val="20"/>
                <w:szCs w:val="20"/>
              </w:rPr>
              <w:t>Deductee credit missing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842969C" w14:textId="77777777" w:rsidR="00513912" w:rsidRDefault="00B97D91">
            <w:r>
              <w:rPr>
                <w:sz w:val="20"/>
                <w:szCs w:val="20"/>
              </w:rPr>
              <w:t>C1/C2 correction prepared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D98930B" w14:textId="77777777" w:rsidR="00513912" w:rsidRDefault="00B97D91">
            <w:r>
              <w:rPr>
                <w:sz w:val="20"/>
                <w:szCs w:val="20"/>
              </w:rPr>
              <w:t>Tax team review before filing</w:t>
            </w:r>
          </w:p>
        </w:tc>
      </w:tr>
      <w:tr w:rsidR="00513912" w14:paraId="0F8E4D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A2C5167" w14:textId="77777777" w:rsidR="00513912" w:rsidRDefault="00B97D91">
            <w:r>
              <w:rPr>
                <w:sz w:val="20"/>
                <w:szCs w:val="20"/>
              </w:rPr>
              <w:t>TRACES demand received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13B88C6" w14:textId="77777777" w:rsidR="00513912" w:rsidRDefault="00B97D91">
            <w:r>
              <w:rPr>
                <w:sz w:val="20"/>
                <w:szCs w:val="20"/>
              </w:rPr>
              <w:t>Analysis and response prepared within 30 days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3FB0226" w14:textId="77777777" w:rsidR="00513912" w:rsidRDefault="00B97D91">
            <w:r>
              <w:rPr>
                <w:sz w:val="20"/>
                <w:szCs w:val="20"/>
              </w:rPr>
              <w:t>Tax team response</w:t>
            </w:r>
          </w:p>
        </w:tc>
      </w:tr>
    </w:tbl>
    <w:p w14:paraId="612F2FCF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33DF83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A49FF99" w14:textId="77777777" w:rsidR="00513912" w:rsidRDefault="00B97D91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TRACES reconciliation 100% clean. All deductees receiving correct TDS credits. TRACES demands resolved systematically. Zero deductee complaints on missing Form 26AS credits.</w:t>
            </w:r>
          </w:p>
        </w:tc>
      </w:tr>
    </w:tbl>
    <w:p w14:paraId="20D3D6F0" w14:textId="77777777" w:rsidR="00513912" w:rsidRDefault="00513912">
      <w:pPr>
        <w:spacing w:before="20"/>
      </w:pPr>
    </w:p>
    <w:p w14:paraId="79E97A7E" w14:textId="77777777" w:rsidR="00513912" w:rsidRDefault="00B97D9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14C761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0D0D34A7" w14:textId="77777777" w:rsidR="00513912" w:rsidRDefault="00B97D91">
            <w:r>
              <w:rPr>
                <w:b/>
                <w:bCs/>
                <w:color w:val="BFDBFE"/>
                <w:sz w:val="20"/>
                <w:szCs w:val="20"/>
              </w:rPr>
              <w:t>INTL</w:t>
            </w:r>
            <w:r>
              <w:rPr>
                <w:b/>
                <w:bCs/>
                <w:color w:val="FFFFFF"/>
                <w:sz w:val="34"/>
                <w:szCs w:val="34"/>
              </w:rPr>
              <w:t xml:space="preserve">   International Tax</w:t>
            </w:r>
          </w:p>
          <w:p w14:paraId="4EA9AE54" w14:textId="77777777" w:rsidR="00513912" w:rsidRDefault="00B97D91">
            <w:pPr>
              <w:spacing w:before="60"/>
            </w:pPr>
            <w:r>
              <w:rPr>
                <w:color w:val="93C5FD"/>
                <w:sz w:val="20"/>
                <w:szCs w:val="20"/>
              </w:rPr>
              <w:t>Use Cases 17-20</w:t>
            </w:r>
          </w:p>
          <w:p w14:paraId="5E91A72D" w14:textId="77777777" w:rsidR="00513912" w:rsidRDefault="00B97D91">
            <w:pPr>
              <w:spacing w:before="40"/>
            </w:pPr>
            <w:r>
              <w:rPr>
                <w:i/>
                <w:iCs/>
                <w:color w:val="DBEAFE"/>
                <w:sz w:val="20"/>
                <w:szCs w:val="20"/>
              </w:rPr>
              <w:t>DTAA Benefits, CbCR, Equalization Levy &amp; FEMA Compliance</w:t>
            </w:r>
          </w:p>
        </w:tc>
      </w:tr>
    </w:tbl>
    <w:p w14:paraId="3FECE61F" w14:textId="77777777" w:rsidR="00513912" w:rsidRDefault="00513912">
      <w:pPr>
        <w:spacing w:before="100"/>
      </w:pPr>
    </w:p>
    <w:p w14:paraId="7E45059B" w14:textId="77777777" w:rsidR="00513912" w:rsidRDefault="00B97D9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13912" w14:paraId="08655607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8F4FD0D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17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9CAB39" w14:textId="77777777" w:rsidR="00513912" w:rsidRDefault="00B97D91">
            <w:r>
              <w:rPr>
                <w:b/>
                <w:bCs/>
                <w:color w:val="0C2340"/>
                <w:sz w:val="26"/>
                <w:szCs w:val="26"/>
              </w:rPr>
              <w:t>DTAA (Double Taxation Avoidance Agreement) Benefit Determination</w:t>
            </w:r>
          </w:p>
          <w:p w14:paraId="7A6178D4" w14:textId="77777777" w:rsidR="00513912" w:rsidRDefault="00B97D91">
            <w:r>
              <w:rPr>
                <w:b/>
                <w:bCs/>
                <w:color w:val="6D28D9"/>
                <w:sz w:val="19"/>
                <w:szCs w:val="19"/>
              </w:rPr>
              <w:t>INTERNATIONAL TAX</w:t>
            </w:r>
          </w:p>
        </w:tc>
      </w:tr>
    </w:tbl>
    <w:p w14:paraId="32A20B82" w14:textId="77777777" w:rsidR="00513912" w:rsidRDefault="00513912">
      <w:pPr>
        <w:spacing w:before="12"/>
      </w:pPr>
    </w:p>
    <w:p w14:paraId="0DA04037" w14:textId="77777777" w:rsidR="00513912" w:rsidRDefault="00513912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4D927E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7CC241E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08002234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3B3902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82CD6CC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Analyses cross-border payments and determines eligibility for DTAA treaty benefits — reduced withholding tax rates, exemptions, and Permanent Establishment exposure — to optimise international tax costs.</w:t>
            </w:r>
          </w:p>
        </w:tc>
      </w:tr>
    </w:tbl>
    <w:p w14:paraId="152324FA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578D1A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04E512F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5B45CEFE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7341A6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022D492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Cross-Border Payment Identification: Reads all outbound payments to non-residents from the treasury and accounts payable system — royalties, technical service fees, dividends, interest, software payments, and FTS charges.</w:t>
            </w:r>
          </w:p>
        </w:tc>
      </w:tr>
    </w:tbl>
    <w:p w14:paraId="38ACB8CC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33A47D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53A2B85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Treaty Identification: Identifies the applicable DTAA between India and the recipient's country of residence. Maps the payment type to the relevant treaty article — Article 12 (Royalties), Article 13 (Capital Gains), Article 7 (Business Profits), etc.</w:t>
            </w:r>
          </w:p>
        </w:tc>
      </w:tr>
    </w:tbl>
    <w:p w14:paraId="4860754F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754A4A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781453F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Tax Residency Certificate Validation: Validates that the non-resident recipient has provided a valid Tax Residency Certificate (TRC) — prerequisite for treaty benefit under Section 90(4). Checks TRC validity period and other mandatory Form 10F information.</w:t>
            </w:r>
          </w:p>
        </w:tc>
      </w:tr>
    </w:tbl>
    <w:p w14:paraId="3E241D78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213988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A8B68A0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Beneficial Ownership &amp; LOB: Analyses whether the recipient qualifies as the beneficial owner of the income (required for most treaties). Applies Limitation of Benefits (LOB) clause analysis where the treaty contains one.</w:t>
            </w:r>
          </w:p>
        </w:tc>
      </w:tr>
    </w:tbl>
    <w:p w14:paraId="3732E628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41ED7A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6B46758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Withholding Tax Computation: Computes withholding tax at the beneficial treaty rate vs. the domestic TDS rate. Generates the Form 15CA/15CB package for FEMA compliance along with the Treaty benefit claim.</w:t>
            </w:r>
          </w:p>
        </w:tc>
      </w:tr>
    </w:tbl>
    <w:p w14:paraId="4E81710B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18570B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6DA8617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5E4FE4BC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13912" w14:paraId="38D0F9E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A06F988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9FAC33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Payment Identification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09DF98A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Cross-border payments identified</w:t>
            </w:r>
          </w:p>
          <w:p w14:paraId="277B1B3F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Non-resident payments classified by nature</w:t>
            </w:r>
          </w:p>
        </w:tc>
      </w:tr>
      <w:tr w:rsidR="00513912" w14:paraId="0A7C4AF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40F1D35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E04662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Treaty Mapping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0F8E60F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Applicable DTAA identified</w:t>
            </w:r>
          </w:p>
          <w:p w14:paraId="279E99BA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Treaty article and rate mapped to payment type</w:t>
            </w:r>
          </w:p>
        </w:tc>
      </w:tr>
      <w:tr w:rsidR="00513912" w14:paraId="4E03A28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D54A9C4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019B59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TRC Validation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CB16253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TRC and Form 10F verified</w:t>
            </w:r>
          </w:p>
          <w:p w14:paraId="5C15DE72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Valid TRC confirmed; benefit eligibility established</w:t>
            </w:r>
          </w:p>
        </w:tc>
      </w:tr>
      <w:tr w:rsidR="00513912" w14:paraId="3A2B209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C7E7964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03F08F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Beneficial Ownership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13061C3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Beneficial owner analysis performed</w:t>
            </w:r>
          </w:p>
          <w:p w14:paraId="38233814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Pass-through / conduit structure risk assessed</w:t>
            </w:r>
          </w:p>
        </w:tc>
      </w:tr>
      <w:tr w:rsidR="00513912" w14:paraId="6901770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38F5266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58D657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Withholding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723A5CB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Treaty rate vs. domestic rate compared</w:t>
            </w:r>
          </w:p>
          <w:p w14:paraId="7D9C1C95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Lower of treaty or domestic rate applied</w:t>
            </w:r>
          </w:p>
        </w:tc>
      </w:tr>
      <w:tr w:rsidR="00513912" w14:paraId="71DC9EA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8409EA9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13A60A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Form 15CA/CB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6D5B603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FEMA compliance forms prepared</w:t>
            </w:r>
          </w:p>
          <w:p w14:paraId="6FB44589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Form 15CA (CA/self) and 15CB (CA certificate) generated</w:t>
            </w:r>
          </w:p>
        </w:tc>
      </w:tr>
      <w:tr w:rsidR="00513912" w14:paraId="017373F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7BFD060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A9CD03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Documentation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12AD9A3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Treaty benefit file assembled</w:t>
            </w:r>
          </w:p>
          <w:p w14:paraId="33EC0B1F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TRC, Form 10F, analysis, and working archived</w:t>
            </w:r>
          </w:p>
        </w:tc>
      </w:tr>
    </w:tbl>
    <w:p w14:paraId="45356E93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0222C2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DDFEA0D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0A80F154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513912" w14:paraId="63E65BF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6CBFC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C29F2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22EB3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13912" w14:paraId="1A24F1F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7633C39" w14:textId="77777777" w:rsidR="00513912" w:rsidRDefault="00B97D91">
            <w:r>
              <w:rPr>
                <w:sz w:val="20"/>
                <w:szCs w:val="20"/>
              </w:rPr>
              <w:t>Valid TRC, clear treaty benefit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50A053D" w14:textId="77777777" w:rsidR="00513912" w:rsidRDefault="00B97D91">
            <w:r>
              <w:rPr>
                <w:sz w:val="20"/>
                <w:szCs w:val="20"/>
              </w:rPr>
              <w:t>Treaty rate applied; 15CA/CB filed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C77C747" w14:textId="77777777" w:rsidR="00513912" w:rsidRDefault="00B97D91">
            <w:r>
              <w:rPr>
                <w:sz w:val="20"/>
                <w:szCs w:val="20"/>
              </w:rPr>
              <w:t>CA certification for 15CB</w:t>
            </w:r>
          </w:p>
        </w:tc>
      </w:tr>
      <w:tr w:rsidR="00513912" w14:paraId="2871FCD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6647937" w14:textId="77777777" w:rsidR="00513912" w:rsidRDefault="00B97D91">
            <w:r>
              <w:rPr>
                <w:sz w:val="20"/>
                <w:szCs w:val="20"/>
              </w:rPr>
              <w:t>TRC expired or missing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78AE196" w14:textId="77777777" w:rsidR="00513912" w:rsidRDefault="00B97D91">
            <w:r>
              <w:rPr>
                <w:sz w:val="20"/>
                <w:szCs w:val="20"/>
              </w:rPr>
              <w:t>Domestic TDS rate applied; payee notified to provide TRC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5FD1096" w14:textId="77777777" w:rsidR="00513912" w:rsidRDefault="00B97D91">
            <w:r>
              <w:rPr>
                <w:sz w:val="20"/>
                <w:szCs w:val="20"/>
              </w:rPr>
              <w:t>Vendor action + tax follow-up</w:t>
            </w:r>
          </w:p>
        </w:tc>
      </w:tr>
      <w:tr w:rsidR="00513912" w14:paraId="1A26CFA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7FDC6B5" w14:textId="77777777" w:rsidR="00513912" w:rsidRDefault="00B97D91">
            <w:r>
              <w:rPr>
                <w:sz w:val="20"/>
                <w:szCs w:val="20"/>
              </w:rPr>
              <w:t>Beneficial ownership concern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DBCD83C" w14:textId="77777777" w:rsidR="00513912" w:rsidRDefault="00B97D91">
            <w:r>
              <w:rPr>
                <w:sz w:val="20"/>
                <w:szCs w:val="20"/>
              </w:rPr>
              <w:t>Tax team / counsel review before payment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0C03E66" w14:textId="77777777" w:rsidR="00513912" w:rsidRDefault="00B97D91">
            <w:r>
              <w:rPr>
                <w:sz w:val="20"/>
                <w:szCs w:val="20"/>
              </w:rPr>
              <w:t>Tax + legal decision</w:t>
            </w:r>
          </w:p>
        </w:tc>
      </w:tr>
      <w:tr w:rsidR="00513912" w14:paraId="71CB466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DF84800" w14:textId="77777777" w:rsidR="00513912" w:rsidRDefault="00B97D91">
            <w:r>
              <w:rPr>
                <w:sz w:val="20"/>
                <w:szCs w:val="20"/>
              </w:rPr>
              <w:t>PE risk identified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8EF1326" w14:textId="77777777" w:rsidR="00513912" w:rsidRDefault="00B97D91">
            <w:r>
              <w:rPr>
                <w:sz w:val="20"/>
                <w:szCs w:val="20"/>
              </w:rPr>
              <w:t>PE analysis memo prepared; advance pricing consideration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6BE68E8" w14:textId="77777777" w:rsidR="00513912" w:rsidRDefault="00B97D91">
            <w:r>
              <w:rPr>
                <w:sz w:val="20"/>
                <w:szCs w:val="20"/>
              </w:rPr>
              <w:t>CFO + tax decision</w:t>
            </w:r>
          </w:p>
        </w:tc>
      </w:tr>
    </w:tbl>
    <w:p w14:paraId="1E599BA4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2365CC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EB4A689" w14:textId="77777777" w:rsidR="00513912" w:rsidRDefault="00B97D91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Treaty benefits systematically claimed — withholding tax savings of 5-15% on cross-border payments. DTAA compliance documentation complete. PE risk identified and managed proactively.</w:t>
            </w:r>
          </w:p>
        </w:tc>
      </w:tr>
    </w:tbl>
    <w:p w14:paraId="135BB3D1" w14:textId="77777777" w:rsidR="00513912" w:rsidRDefault="00513912">
      <w:pPr>
        <w:spacing w:before="20"/>
      </w:pPr>
    </w:p>
    <w:p w14:paraId="400E067C" w14:textId="77777777" w:rsidR="00513912" w:rsidRDefault="00B97D9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13912" w14:paraId="6F8769A2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51B874E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18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22A762" w14:textId="77777777" w:rsidR="00513912" w:rsidRDefault="00B97D91">
            <w:r>
              <w:rPr>
                <w:b/>
                <w:bCs/>
                <w:color w:val="0C2340"/>
                <w:sz w:val="26"/>
                <w:szCs w:val="26"/>
              </w:rPr>
              <w:t>Country-by-Country Reporting (CbCR) Compliance</w:t>
            </w:r>
          </w:p>
          <w:p w14:paraId="187C3199" w14:textId="77777777" w:rsidR="00513912" w:rsidRDefault="00B97D91">
            <w:r>
              <w:rPr>
                <w:b/>
                <w:bCs/>
                <w:color w:val="6D28D9"/>
                <w:sz w:val="19"/>
                <w:szCs w:val="19"/>
              </w:rPr>
              <w:t>INTERNATIONAL TAX</w:t>
            </w:r>
          </w:p>
        </w:tc>
      </w:tr>
    </w:tbl>
    <w:p w14:paraId="38EC6EC1" w14:textId="77777777" w:rsidR="00513912" w:rsidRDefault="00513912">
      <w:pPr>
        <w:spacing w:before="12"/>
      </w:pPr>
    </w:p>
    <w:p w14:paraId="6161A22D" w14:textId="77777777" w:rsidR="00513912" w:rsidRDefault="00513912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43C1F9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9977DCC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037CC1B1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2392A7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41F65D6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Prepares the Country-by-Country Report (CbCR) — Form 3CEAA — for multinational enterprises with consolidated revenue above ₹5,500 Cr, detailing revenue, profit, tax, and employee data by jurisdiction.</w:t>
            </w:r>
          </w:p>
        </w:tc>
      </w:tr>
    </w:tbl>
    <w:p w14:paraId="4C42BE25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127D51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7855E3E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6CA5F76D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6E187A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61210BA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Applicability Check: Determines CbCR obligation — is the Indian entity the Ultimate Parent Entity (UPE), surrogate parent, or a constituent entity? Checks the ₹5,500 Cr consolidated revenue threshold and applicable filing jurisdiction.</w:t>
            </w:r>
          </w:p>
        </w:tc>
      </w:tr>
    </w:tbl>
    <w:p w14:paraId="3C17ACF1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3B55A9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3526766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Data Aggregation by Jurisdiction: Aggregates revenue, profit before tax, income tax paid, income tax accrued, stated capital, accumulated earnings, employees, and tangible assets by jurisdiction from consolidated group data.</w:t>
            </w:r>
          </w:p>
        </w:tc>
      </w:tr>
    </w:tbl>
    <w:p w14:paraId="605BCBE2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4D0B24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CA97C1C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Constituent Entity List: Compiles the complete list of constituent entities — legal name, jurisdiction of tax residence, jurisdiction of incorporation, and principal business activities.</w:t>
            </w:r>
          </w:p>
        </w:tc>
      </w:tr>
    </w:tbl>
    <w:p w14:paraId="3F7C678D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0D836C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29D744D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Data Validation: Validates CbCR data for internal consistency — revenue aggregation, profit reconciliation against consolidated P&amp;L, and data completeness per jurisdiction.</w:t>
            </w:r>
          </w:p>
        </w:tc>
      </w:tr>
    </w:tbl>
    <w:p w14:paraId="05F616AB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6C44E9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CD04070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Form 3CEAA Filing: Prepares Form 3CEAA (Table 1 — jurisdiction summary, Table 2 — constituent entity list, Table 3 — additional notes) and files on the income tax portal by the due date (on or before filing of ITR).</w:t>
            </w:r>
          </w:p>
        </w:tc>
      </w:tr>
    </w:tbl>
    <w:p w14:paraId="2ACCDA0B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10FAD4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FD59D28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01A80214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13912" w14:paraId="7BAADD6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5646CD1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AF6692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Applicability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BFEA973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CbCR obligation assessed</w:t>
            </w:r>
          </w:p>
          <w:p w14:paraId="13B757AA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UPE / surrogate / constituent entity role determined</w:t>
            </w:r>
          </w:p>
        </w:tc>
      </w:tr>
      <w:tr w:rsidR="00513912" w14:paraId="3D7E118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4FC82EF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37EA0F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Data Aggregation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A1B161E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Group financial data by jurisdiction compiled</w:t>
            </w:r>
          </w:p>
          <w:p w14:paraId="2C2C607B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Revenue, profit, tax, employees per jurisdiction</w:t>
            </w:r>
          </w:p>
        </w:tc>
      </w:tr>
      <w:tr w:rsidR="00513912" w14:paraId="2F5BA4C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872F60E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564FA6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Entity List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33A87F8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Constituent entity list compiled</w:t>
            </w:r>
          </w:p>
          <w:p w14:paraId="077F07D2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All group entities with jurisdiction and activity listed</w:t>
            </w:r>
          </w:p>
        </w:tc>
      </w:tr>
      <w:tr w:rsidR="00513912" w14:paraId="2CD55EE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9CD6DE9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FE7B02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Validation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5C1BCC4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Data consistency checks performed</w:t>
            </w:r>
          </w:p>
          <w:p w14:paraId="14737828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Internal reconciliation with consolidated financials</w:t>
            </w:r>
          </w:p>
        </w:tc>
      </w:tr>
      <w:tr w:rsidR="00513912" w14:paraId="37FCBBA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0A6FC52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2A89F0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Computation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7FAA637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Key ratios computed per jurisdiction</w:t>
            </w:r>
          </w:p>
          <w:p w14:paraId="35C7405B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Effective tax rate, return on assets, and employee metrics</w:t>
            </w:r>
          </w:p>
        </w:tc>
      </w:tr>
      <w:tr w:rsidR="00513912" w14:paraId="489C2C6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5B6B76C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A7A351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Form 3CEAA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33148A6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Form 3CEAA prepared</w:t>
            </w:r>
          </w:p>
          <w:p w14:paraId="34BCC346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Table 1, 2, and 3 populated with validated data</w:t>
            </w:r>
          </w:p>
        </w:tc>
      </w:tr>
      <w:tr w:rsidR="00513912" w14:paraId="2DD6EE3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A6001F9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387AC9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Filing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1CB35E1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Form filed on income tax portal</w:t>
            </w:r>
          </w:p>
          <w:p w14:paraId="7BDECFCD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Acknowledgement obtained; copy archived</w:t>
            </w:r>
          </w:p>
        </w:tc>
      </w:tr>
    </w:tbl>
    <w:p w14:paraId="297DD933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5D7F0E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C0240DC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6E663CAF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513912" w14:paraId="70E0902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2EA5A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56460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87D01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13912" w14:paraId="1AA92FF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2077E63" w14:textId="77777777" w:rsidR="00513912" w:rsidRDefault="00B97D91">
            <w:r>
              <w:rPr>
                <w:sz w:val="20"/>
                <w:szCs w:val="20"/>
              </w:rPr>
              <w:t>Data complete and consistent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48881CB" w14:textId="77777777" w:rsidR="00513912" w:rsidRDefault="00B97D91">
            <w:r>
              <w:rPr>
                <w:sz w:val="20"/>
                <w:szCs w:val="20"/>
              </w:rPr>
              <w:t>Form 3CEAA filed; copy archived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3E81CE5" w14:textId="77777777" w:rsidR="00513912" w:rsidRDefault="00B97D91">
            <w:r>
              <w:rPr>
                <w:sz w:val="20"/>
                <w:szCs w:val="20"/>
              </w:rPr>
              <w:t>Tax manager reviews before filing</w:t>
            </w:r>
          </w:p>
        </w:tc>
      </w:tr>
      <w:tr w:rsidR="00513912" w14:paraId="2E42450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7A302F4" w14:textId="77777777" w:rsidR="00513912" w:rsidRDefault="00B97D91">
            <w:r>
              <w:rPr>
                <w:sz w:val="20"/>
                <w:szCs w:val="20"/>
              </w:rPr>
              <w:t>Data gaps in some jurisdictions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3B5491E" w14:textId="77777777" w:rsidR="00513912" w:rsidRDefault="00B97D91">
            <w:r>
              <w:rPr>
                <w:sz w:val="20"/>
                <w:szCs w:val="20"/>
              </w:rPr>
              <w:t>Gap notice to group CFOs; estimates used with disclosure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CC2F51E" w14:textId="77777777" w:rsidR="00513912" w:rsidRDefault="00B97D91">
            <w:r>
              <w:rPr>
                <w:sz w:val="20"/>
                <w:szCs w:val="20"/>
              </w:rPr>
              <w:t>Tax + group finance action</w:t>
            </w:r>
          </w:p>
        </w:tc>
      </w:tr>
      <w:tr w:rsidR="00513912" w14:paraId="3F526B2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F601D07" w14:textId="77777777" w:rsidR="00513912" w:rsidRDefault="00B97D91">
            <w:r>
              <w:rPr>
                <w:sz w:val="20"/>
                <w:szCs w:val="20"/>
              </w:rPr>
              <w:t>Threshold not met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5466172" w14:textId="77777777" w:rsidR="00513912" w:rsidRDefault="00B97D91">
            <w:r>
              <w:rPr>
                <w:sz w:val="20"/>
                <w:szCs w:val="20"/>
              </w:rPr>
              <w:t>Exemption from CbCR confirmed; documented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8152C54" w14:textId="77777777" w:rsidR="00513912" w:rsidRDefault="00B97D91">
            <w:r>
              <w:rPr>
                <w:sz w:val="20"/>
                <w:szCs w:val="20"/>
              </w:rPr>
              <w:t>Tax note prepared</w:t>
            </w:r>
          </w:p>
        </w:tc>
      </w:tr>
      <w:tr w:rsidR="00513912" w14:paraId="5309EC1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7E5B2CC" w14:textId="77777777" w:rsidR="00513912" w:rsidRDefault="00B97D91">
            <w:r>
              <w:rPr>
                <w:sz w:val="20"/>
                <w:szCs w:val="20"/>
              </w:rPr>
              <w:t>Notice from OECD country on CbCR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2093113" w14:textId="77777777" w:rsidR="00513912" w:rsidRDefault="00B97D91">
            <w:r>
              <w:rPr>
                <w:sz w:val="20"/>
                <w:szCs w:val="20"/>
              </w:rPr>
              <w:t>Local country response coordinated with group tax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5AC6E22" w14:textId="77777777" w:rsidR="00513912" w:rsidRDefault="00B97D91">
            <w:r>
              <w:rPr>
                <w:sz w:val="20"/>
                <w:szCs w:val="20"/>
              </w:rPr>
              <w:t>Group tax team coordination</w:t>
            </w:r>
          </w:p>
        </w:tc>
      </w:tr>
    </w:tbl>
    <w:p w14:paraId="3EB2EAC0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0AA857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0E48AA9" w14:textId="77777777" w:rsidR="00513912" w:rsidRDefault="00B97D91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CbCR filed on time with complete data. No penalty risk from late or incomplete filing. Group tax transparency requirements met across all jurisdictions.</w:t>
            </w:r>
          </w:p>
        </w:tc>
      </w:tr>
    </w:tbl>
    <w:p w14:paraId="772254E3" w14:textId="77777777" w:rsidR="00513912" w:rsidRDefault="00513912">
      <w:pPr>
        <w:spacing w:before="20"/>
      </w:pPr>
    </w:p>
    <w:p w14:paraId="7B1F7D80" w14:textId="77777777" w:rsidR="00513912" w:rsidRDefault="00B97D9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13912" w14:paraId="5A98D637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21E8D11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19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167880" w14:textId="77777777" w:rsidR="00513912" w:rsidRDefault="00B97D91">
            <w:r>
              <w:rPr>
                <w:b/>
                <w:bCs/>
                <w:color w:val="0C2340"/>
                <w:sz w:val="26"/>
                <w:szCs w:val="26"/>
              </w:rPr>
              <w:t>Equalization Levy Compliance</w:t>
            </w:r>
          </w:p>
          <w:p w14:paraId="1E19B09A" w14:textId="77777777" w:rsidR="00513912" w:rsidRDefault="00B97D91">
            <w:r>
              <w:rPr>
                <w:b/>
                <w:bCs/>
                <w:color w:val="6D28D9"/>
                <w:sz w:val="19"/>
                <w:szCs w:val="19"/>
              </w:rPr>
              <w:t>INTERNATIONAL TAX</w:t>
            </w:r>
          </w:p>
        </w:tc>
      </w:tr>
    </w:tbl>
    <w:p w14:paraId="345EE6C1" w14:textId="77777777" w:rsidR="00513912" w:rsidRDefault="00513912">
      <w:pPr>
        <w:spacing w:before="12"/>
      </w:pPr>
    </w:p>
    <w:p w14:paraId="37C74DBC" w14:textId="77777777" w:rsidR="00513912" w:rsidRDefault="00513912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708846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3FDF40B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37067E89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6D3F0C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F31315A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Manages Equalization Levy compliance — on digital advertising services (6%) and e-commerce operator transactions (2%) — computing, depositing, and filing the annual statement of Equalization Levy.</w:t>
            </w:r>
          </w:p>
        </w:tc>
      </w:tr>
    </w:tbl>
    <w:p w14:paraId="26D09825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0D95A6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B699C15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41309428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32C838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FB08AC2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Transaction Identification: Identifies transactions subject to Equalization Levy — payments to non-resident digital advertising platforms (Google, LinkedIn, Meta) and purchases from non-resident e-commerce operators (Amazon marketplace, etc.).</w:t>
            </w:r>
          </w:p>
        </w:tc>
      </w:tr>
    </w:tbl>
    <w:p w14:paraId="462F423C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6A6EE7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E0CC1AE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Rate Determination: Applies the correct Equalization Levy rate — 6% on specified services (digital advertising) paid to non-residents without PE in India, and 2% on e-commerce operator transactions (where levy applicable).</w:t>
            </w:r>
          </w:p>
        </w:tc>
      </w:tr>
    </w:tbl>
    <w:p w14:paraId="3BB16225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1B30D8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F0EF099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DTAA / Income Tax Interaction: Checks whether the transaction is also subject to income tax (TDS) — where income tax applies, Equalization Levy does not. Ensures no double taxation between EL and TDS on the same transaction.</w:t>
            </w:r>
          </w:p>
        </w:tc>
      </w:tr>
    </w:tbl>
    <w:p w14:paraId="3BE211D6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3E23CC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AD31043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Levy Deposit: Computes the Equalization Levy amount. Generates Challan for quarterly deposit (June, September, December, March). Ensures deposit by the 7th of the month following the quarter.</w:t>
            </w:r>
          </w:p>
        </w:tc>
      </w:tr>
    </w:tbl>
    <w:p w14:paraId="7E5BF112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29385B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83C37E0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Annual Statement: Prepares the Annual Statement of Equalization Levy (Form 1) — summary of all transactions and levy paid — and files on the income tax portal by June 30.</w:t>
            </w:r>
          </w:p>
        </w:tc>
      </w:tr>
    </w:tbl>
    <w:p w14:paraId="72127088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25F175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8740505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3B27EE99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13912" w14:paraId="1FB0084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5F93B7A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6B6D45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Transaction Screen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54BC183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Digital and e-commerce payments identified</w:t>
            </w:r>
          </w:p>
          <w:p w14:paraId="064BA971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Levy-applicable transactions classified</w:t>
            </w:r>
          </w:p>
        </w:tc>
      </w:tr>
      <w:tr w:rsidR="00513912" w14:paraId="319AAE0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F3A566C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1243C7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Rate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3BEFB44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Correct levy rate applied</w:t>
            </w:r>
          </w:p>
          <w:p w14:paraId="70BA2E9A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6% or 2% determined per transaction type</w:t>
            </w:r>
          </w:p>
        </w:tc>
      </w:tr>
      <w:tr w:rsidR="00513912" w14:paraId="7425004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613F5FA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D035B7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DTAA/TDS Interaction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CA9624E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Overlap with income tax checked</w:t>
            </w:r>
          </w:p>
          <w:p w14:paraId="192D265A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Double levy avoided; correct regime applied</w:t>
            </w:r>
          </w:p>
        </w:tc>
      </w:tr>
      <w:tr w:rsidR="00513912" w14:paraId="675AE53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A882C09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0E2E5B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Threshold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C155822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₹</w:t>
            </w:r>
            <w:r>
              <w:rPr>
                <w:b/>
                <w:bCs/>
                <w:color w:val="111827"/>
                <w:sz w:val="21"/>
                <w:szCs w:val="21"/>
              </w:rPr>
              <w:t>1 lakh annual payment threshold tracked</w:t>
            </w:r>
          </w:p>
          <w:p w14:paraId="09E312F5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Levy triggered only on threshold breach</w:t>
            </w:r>
          </w:p>
        </w:tc>
      </w:tr>
      <w:tr w:rsidR="00513912" w14:paraId="0D374DF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5177EBD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65EEC2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Deposit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E8530A4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Quarterly challan generated</w:t>
            </w:r>
          </w:p>
          <w:p w14:paraId="26A7C4D8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EL deposited by due date</w:t>
            </w:r>
          </w:p>
        </w:tc>
      </w:tr>
      <w:tr w:rsidR="00513912" w14:paraId="701F650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DB6B8C0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DA6430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Annual Statement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6422F06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Form 1 compiled</w:t>
            </w:r>
          </w:p>
          <w:p w14:paraId="5412CBC0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All transactions and levy payments summarised</w:t>
            </w:r>
          </w:p>
        </w:tc>
      </w:tr>
      <w:tr w:rsidR="00513912" w14:paraId="16204EA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F73CD67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9BDF08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Filing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EC7FE10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Annual statement filed on portal</w:t>
            </w:r>
          </w:p>
          <w:p w14:paraId="496A8294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Acknowledgement obtained by June 30</w:t>
            </w:r>
          </w:p>
        </w:tc>
      </w:tr>
    </w:tbl>
    <w:p w14:paraId="7075D27A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0CAF1E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318778C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35447D65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513912" w14:paraId="01BD1A0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B48FC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BB55A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91450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13912" w14:paraId="4DD2962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E9B6324" w14:textId="77777777" w:rsidR="00513912" w:rsidRDefault="00B97D91">
            <w:r>
              <w:rPr>
                <w:sz w:val="20"/>
                <w:szCs w:val="20"/>
              </w:rPr>
              <w:t>Clear digital advertising payment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A37408F" w14:textId="77777777" w:rsidR="00513912" w:rsidRDefault="00B97D91">
            <w:r>
              <w:rPr>
                <w:sz w:val="20"/>
                <w:szCs w:val="20"/>
              </w:rPr>
              <w:t>Levy computed; challan auto-generated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4B48EAE" w14:textId="77777777" w:rsidR="00513912" w:rsidRDefault="00B97D91">
            <w:r>
              <w:rPr>
                <w:sz w:val="20"/>
                <w:szCs w:val="20"/>
              </w:rPr>
              <w:t>Zero</w:t>
            </w:r>
          </w:p>
        </w:tc>
      </w:tr>
      <w:tr w:rsidR="00513912" w14:paraId="16420E6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2D75A6B" w14:textId="77777777" w:rsidR="00513912" w:rsidRDefault="00B97D91">
            <w:r>
              <w:rPr>
                <w:sz w:val="20"/>
                <w:szCs w:val="20"/>
              </w:rPr>
              <w:t>E-commerce operator transaction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AB48533" w14:textId="77777777" w:rsidR="00513912" w:rsidRDefault="00B97D91">
            <w:r>
              <w:rPr>
                <w:sz w:val="20"/>
                <w:szCs w:val="20"/>
              </w:rPr>
              <w:t>Applicability analysis; rate applied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A66D68F" w14:textId="77777777" w:rsidR="00513912" w:rsidRDefault="00B97D91">
            <w:r>
              <w:rPr>
                <w:sz w:val="20"/>
                <w:szCs w:val="20"/>
              </w:rPr>
              <w:t>Tax manager review</w:t>
            </w:r>
          </w:p>
        </w:tc>
      </w:tr>
      <w:tr w:rsidR="00513912" w14:paraId="65100E0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F2F792E" w14:textId="77777777" w:rsidR="00513912" w:rsidRDefault="00B97D91">
            <w:r>
              <w:rPr>
                <w:sz w:val="20"/>
                <w:szCs w:val="20"/>
              </w:rPr>
              <w:t>TDS also deducted on same payment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B48CBE6" w14:textId="77777777" w:rsidR="00513912" w:rsidRDefault="00B97D91">
            <w:r>
              <w:rPr>
                <w:sz w:val="20"/>
                <w:szCs w:val="20"/>
              </w:rPr>
              <w:t>Overlap analysis; correct treatment applied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2C32FDE" w14:textId="77777777" w:rsidR="00513912" w:rsidRDefault="00B97D91">
            <w:r>
              <w:rPr>
                <w:sz w:val="20"/>
                <w:szCs w:val="20"/>
              </w:rPr>
              <w:t>Tax team decision</w:t>
            </w:r>
          </w:p>
        </w:tc>
      </w:tr>
      <w:tr w:rsidR="00513912" w14:paraId="0D68133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3F7B741" w14:textId="77777777" w:rsidR="00513912" w:rsidRDefault="00B97D91">
            <w:r>
              <w:rPr>
                <w:sz w:val="20"/>
                <w:szCs w:val="20"/>
              </w:rPr>
              <w:t>Non-resident disputes levy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13E0ABC" w14:textId="77777777" w:rsidR="00513912" w:rsidRDefault="00B97D91">
            <w:r>
              <w:rPr>
                <w:sz w:val="20"/>
                <w:szCs w:val="20"/>
              </w:rPr>
              <w:t>Legal analysis; response prepared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42EAB23" w14:textId="77777777" w:rsidR="00513912" w:rsidRDefault="00B97D91">
            <w:r>
              <w:rPr>
                <w:sz w:val="20"/>
                <w:szCs w:val="20"/>
              </w:rPr>
              <w:t>Tax + legal team</w:t>
            </w:r>
          </w:p>
        </w:tc>
      </w:tr>
    </w:tbl>
    <w:p w14:paraId="6CB5F2FA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37134F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B376466" w14:textId="77777777" w:rsidR="00513912" w:rsidRDefault="00B97D91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100% Equalization Levy compliance. Quarterly deposits never missed. Annual statement filed by June 30. Digital economy tax exposure managed proactively.</w:t>
            </w:r>
          </w:p>
        </w:tc>
      </w:tr>
    </w:tbl>
    <w:p w14:paraId="7ACBC5A9" w14:textId="77777777" w:rsidR="00513912" w:rsidRDefault="00513912">
      <w:pPr>
        <w:spacing w:before="20"/>
      </w:pPr>
    </w:p>
    <w:p w14:paraId="766AE9D7" w14:textId="77777777" w:rsidR="00513912" w:rsidRDefault="00B97D9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13912" w14:paraId="48C2FC7A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E99CA46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20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F1D24B" w14:textId="77777777" w:rsidR="00513912" w:rsidRDefault="00B97D91">
            <w:r>
              <w:rPr>
                <w:b/>
                <w:bCs/>
                <w:color w:val="0C2340"/>
                <w:sz w:val="26"/>
                <w:szCs w:val="26"/>
              </w:rPr>
              <w:t>FEMA Compliance for Outbound Payments</w:t>
            </w:r>
          </w:p>
          <w:p w14:paraId="141D729F" w14:textId="77777777" w:rsidR="00513912" w:rsidRDefault="00B97D91">
            <w:r>
              <w:rPr>
                <w:b/>
                <w:bCs/>
                <w:color w:val="6D28D9"/>
                <w:sz w:val="19"/>
                <w:szCs w:val="19"/>
              </w:rPr>
              <w:t>INTERNATIONAL TAX</w:t>
            </w:r>
          </w:p>
        </w:tc>
      </w:tr>
    </w:tbl>
    <w:p w14:paraId="7B5CAF6E" w14:textId="77777777" w:rsidR="00513912" w:rsidRDefault="00513912">
      <w:pPr>
        <w:spacing w:before="12"/>
      </w:pPr>
    </w:p>
    <w:p w14:paraId="2DC30A5F" w14:textId="77777777" w:rsidR="00513912" w:rsidRDefault="00513912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56EBDD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E719848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31A5B456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5FAFF4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D040E93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Ensures all outbound cross-border payments comply with FEMA — correct purpose codes, Form 15CA/15CB filings, RBI reporting, and LRS (Liberalised Remittance Scheme) compliance for applicable transactions.</w:t>
            </w:r>
          </w:p>
        </w:tc>
      </w:tr>
    </w:tbl>
    <w:p w14:paraId="7C39DC5D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59F2F7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2C7E6ED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5918536D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2028D7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545570A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Payment Classification: Reads each outbound foreign payment. Classifies by FEMA purpose code — current account (trade payments, services, royalties) vs. capital account (investments, loans, equity). Determines applicable regulatory framework.</w:t>
            </w:r>
          </w:p>
        </w:tc>
      </w:tr>
    </w:tbl>
    <w:p w14:paraId="59D969EF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1EBDAB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4C1ED6A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Form 15CA/15CB Determination: Determines which Form 15CA category applies — Part A (payment ≤ ₹5 lakh, non-taxable), Part B (CA certificate), Part C (large payments, CA certificate), or Part D (exempt from tax).</w:t>
            </w:r>
          </w:p>
        </w:tc>
      </w:tr>
    </w:tbl>
    <w:p w14:paraId="6D5951F1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7ECA3C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6A97A6C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CA Certificate Coordination: For Form 15CB (required for Part C payments), prepares the supporting package for the CA — payment details, tax analysis, TRC, DTAA analysis, and TDS computation — to enable efficient CA certification.</w:t>
            </w:r>
          </w:p>
        </w:tc>
      </w:tr>
    </w:tbl>
    <w:p w14:paraId="2F6EAF1E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068727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440D70F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RBI Reporting: Identifies transactions requiring RBI reporting — ODI (Overseas Direct Investment), FLA (Foreign Liabilities and Assets), and ECB (External Commercial Borrowings) filings. Prepares and files the reports within prescribed timelines.</w:t>
            </w:r>
          </w:p>
        </w:tc>
      </w:tr>
    </w:tbl>
    <w:p w14:paraId="09F10373" w14:textId="77777777" w:rsidR="00513912" w:rsidRDefault="00513912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60E59D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E1E0653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Compliance Audit Trail: Maintains a complete FEMA compliance register for every cross-border payment — purpose code, Form 15CA/15CB reference, bank remittance details, and RBI acknowledgement where applicable.</w:t>
            </w:r>
          </w:p>
        </w:tc>
      </w:tr>
    </w:tbl>
    <w:p w14:paraId="63CADCDF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20E2D2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88852F1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38A00E5E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13912" w14:paraId="3AB8859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F53EBFC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911976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Payment Classification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68A8189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Outbound payment classified</w:t>
            </w:r>
          </w:p>
          <w:p w14:paraId="7A982B0D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FEMA purpose code and regulatory framework determined</w:t>
            </w:r>
          </w:p>
        </w:tc>
      </w:tr>
      <w:tr w:rsidR="00513912" w14:paraId="7791F9D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3E8B81B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EBD900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Form 15CA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FF08BC5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Correct Form 15CA part determined</w:t>
            </w:r>
          </w:p>
          <w:p w14:paraId="7A2EFC4C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Part A/B/C/D assessment made; form prepared</w:t>
            </w:r>
          </w:p>
        </w:tc>
      </w:tr>
      <w:tr w:rsidR="00513912" w14:paraId="7A67E59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62AFEFB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84B47C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CA Package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00CAF98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Form 15CB support package assembled</w:t>
            </w:r>
          </w:p>
          <w:p w14:paraId="41B93D0D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CA provided with all required documents for certification</w:t>
            </w:r>
          </w:p>
        </w:tc>
      </w:tr>
      <w:tr w:rsidR="00513912" w14:paraId="344FFA3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EE02287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99904C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Form 15CB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941AC2B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CA certificate coordinated</w:t>
            </w:r>
          </w:p>
          <w:p w14:paraId="4776D180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Form 15CB obtained; uploaded to portal before remittance</w:t>
            </w:r>
          </w:p>
        </w:tc>
      </w:tr>
      <w:tr w:rsidR="00513912" w14:paraId="3DA6F77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B3EB3DE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874C14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Bank Submission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47E5B7A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15CA/15CB submitted to bank</w:t>
            </w:r>
          </w:p>
          <w:p w14:paraId="2E884AB6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Bank accepts; remittance proceeds</w:t>
            </w:r>
          </w:p>
        </w:tc>
      </w:tr>
      <w:tr w:rsidR="00513912" w14:paraId="080219E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97077C8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B00E8A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RBI Reporting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F2AD0FF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Reportable transactions identified</w:t>
            </w:r>
          </w:p>
          <w:p w14:paraId="38A0B30F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ODI/FLA/ECB reports prepared and filed</w:t>
            </w:r>
          </w:p>
        </w:tc>
      </w:tr>
      <w:tr w:rsidR="00513912" w14:paraId="0961FA7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3A9338C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2B6045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Register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4190BD0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FEMA compliance register updated</w:t>
            </w:r>
          </w:p>
          <w:p w14:paraId="6FE6EEBF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Complete audit trail per transaction maintained</w:t>
            </w:r>
          </w:p>
        </w:tc>
      </w:tr>
    </w:tbl>
    <w:p w14:paraId="0ED2826C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49C7A0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CE21EE2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0A53749B" w14:textId="77777777" w:rsidR="00513912" w:rsidRDefault="00513912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513912" w14:paraId="39237A8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D1109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35EFD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FC5C9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13912" w14:paraId="0D82E8A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11F491C" w14:textId="77777777" w:rsidR="00513912" w:rsidRDefault="00B97D91">
            <w:r>
              <w:rPr>
                <w:sz w:val="20"/>
                <w:szCs w:val="20"/>
              </w:rPr>
              <w:t>Current account, &lt; ₹5 lakh (Part A)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8446B06" w14:textId="77777777" w:rsidR="00513912" w:rsidRDefault="00B97D91">
            <w:r>
              <w:rPr>
                <w:sz w:val="20"/>
                <w:szCs w:val="20"/>
              </w:rPr>
              <w:t>Form 15CA Part A auto-filed; remittance proceeds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3CA9355" w14:textId="77777777" w:rsidR="00513912" w:rsidRDefault="00B97D91">
            <w:r>
              <w:rPr>
                <w:sz w:val="20"/>
                <w:szCs w:val="20"/>
              </w:rPr>
              <w:t>Zero</w:t>
            </w:r>
          </w:p>
        </w:tc>
      </w:tr>
      <w:tr w:rsidR="00513912" w14:paraId="68CE134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22491DA" w14:textId="77777777" w:rsidR="00513912" w:rsidRDefault="00B97D91">
            <w:r>
              <w:rPr>
                <w:sz w:val="20"/>
                <w:szCs w:val="20"/>
              </w:rPr>
              <w:t>Large payment (Part C)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FFC5F10" w14:textId="77777777" w:rsidR="00513912" w:rsidRDefault="00B97D91">
            <w:r>
              <w:rPr>
                <w:sz w:val="20"/>
                <w:szCs w:val="20"/>
              </w:rPr>
              <w:t>CA package prepared; 15CB obtained; 15CA Part C filed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FD7E738" w14:textId="77777777" w:rsidR="00513912" w:rsidRDefault="00B97D91">
            <w:r>
              <w:rPr>
                <w:sz w:val="20"/>
                <w:szCs w:val="20"/>
              </w:rPr>
              <w:t>CA turnaround 1 day</w:t>
            </w:r>
          </w:p>
        </w:tc>
      </w:tr>
      <w:tr w:rsidR="00513912" w14:paraId="39202F5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4C76782" w14:textId="77777777" w:rsidR="00513912" w:rsidRDefault="00B97D91">
            <w:r>
              <w:rPr>
                <w:sz w:val="20"/>
                <w:szCs w:val="20"/>
              </w:rPr>
              <w:t>Capital account transaction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0DACDB4" w14:textId="77777777" w:rsidR="00513912" w:rsidRDefault="00B97D91">
            <w:r>
              <w:rPr>
                <w:sz w:val="20"/>
                <w:szCs w:val="20"/>
              </w:rPr>
              <w:t>RBI approval / reporting triggered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512464F" w14:textId="77777777" w:rsidR="00513912" w:rsidRDefault="00B97D91">
            <w:r>
              <w:rPr>
                <w:sz w:val="20"/>
                <w:szCs w:val="20"/>
              </w:rPr>
              <w:t>Regulatory action</w:t>
            </w:r>
          </w:p>
        </w:tc>
      </w:tr>
      <w:tr w:rsidR="00513912" w14:paraId="02D3360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2C448D6" w14:textId="77777777" w:rsidR="00513912" w:rsidRDefault="00B97D91">
            <w:r>
              <w:rPr>
                <w:sz w:val="20"/>
                <w:szCs w:val="20"/>
              </w:rPr>
              <w:t>FEMA violation risk identified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F2B10BB" w14:textId="77777777" w:rsidR="00513912" w:rsidRDefault="00B97D91">
            <w:r>
              <w:rPr>
                <w:sz w:val="20"/>
                <w:szCs w:val="20"/>
              </w:rPr>
              <w:t>Legal review before payment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22DD1B8" w14:textId="77777777" w:rsidR="00513912" w:rsidRDefault="00B97D91">
            <w:r>
              <w:rPr>
                <w:sz w:val="20"/>
                <w:szCs w:val="20"/>
              </w:rPr>
              <w:t>CFO + legal decision</w:t>
            </w:r>
          </w:p>
        </w:tc>
      </w:tr>
    </w:tbl>
    <w:p w14:paraId="7BCC1DCD" w14:textId="77777777" w:rsidR="00513912" w:rsidRDefault="00513912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7FB6AA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0A04652" w14:textId="77777777" w:rsidR="00513912" w:rsidRDefault="00B97D91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100% FEMA compliance on outbound payments. Zero bank remittance rejections due to documentation failures. RBI reporting obligations met. Audit trail complete.</w:t>
            </w:r>
          </w:p>
        </w:tc>
      </w:tr>
    </w:tbl>
    <w:p w14:paraId="1DB7F43A" w14:textId="77777777" w:rsidR="00513912" w:rsidRDefault="00513912">
      <w:pPr>
        <w:spacing w:before="20"/>
      </w:pPr>
    </w:p>
    <w:p w14:paraId="352114FC" w14:textId="77777777" w:rsidR="00513912" w:rsidRDefault="00B97D9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0E8844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F1239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512EDF10" w14:textId="77777777" w:rsidR="00513912" w:rsidRDefault="00B97D91">
            <w:r>
              <w:rPr>
                <w:b/>
                <w:bCs/>
                <w:color w:val="BFDBFE"/>
                <w:sz w:val="20"/>
                <w:szCs w:val="20"/>
              </w:rPr>
              <w:t>IDT</w:t>
            </w:r>
            <w:r>
              <w:rPr>
                <w:b/>
                <w:bCs/>
                <w:color w:val="FFFFFF"/>
                <w:sz w:val="34"/>
                <w:szCs w:val="34"/>
              </w:rPr>
              <w:t xml:space="preserve">   Indirect Tax — Others</w:t>
            </w:r>
          </w:p>
          <w:p w14:paraId="0E3048A6" w14:textId="77777777" w:rsidR="00513912" w:rsidRDefault="00B97D91">
            <w:pPr>
              <w:spacing w:before="60"/>
            </w:pPr>
            <w:r>
              <w:rPr>
                <w:color w:val="93C5FD"/>
                <w:sz w:val="20"/>
                <w:szCs w:val="20"/>
              </w:rPr>
              <w:t>Use Cases 21-25</w:t>
            </w:r>
          </w:p>
          <w:p w14:paraId="6D5FC7FE" w14:textId="77777777" w:rsidR="00513912" w:rsidRDefault="00B97D91">
            <w:pPr>
              <w:spacing w:before="40"/>
            </w:pPr>
            <w:r>
              <w:rPr>
                <w:i/>
                <w:iCs/>
                <w:color w:val="DBEAFE"/>
                <w:sz w:val="20"/>
                <w:szCs w:val="20"/>
              </w:rPr>
              <w:t>Customs Duty, Professional Tax, Stamp Duty, Real Estate Tax &amp; Perquisite Tax</w:t>
            </w:r>
          </w:p>
        </w:tc>
      </w:tr>
    </w:tbl>
    <w:p w14:paraId="1CAF1129" w14:textId="77777777" w:rsidR="00513912" w:rsidRDefault="00513912">
      <w:pPr>
        <w:spacing w:before="100"/>
      </w:pPr>
    </w:p>
    <w:p w14:paraId="0332176F" w14:textId="77777777" w:rsidR="00513912" w:rsidRDefault="00B97D9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13912" w14:paraId="6091227B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F123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3B9A004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21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3C971D" w14:textId="77777777" w:rsidR="00513912" w:rsidRDefault="00B97D91">
            <w:r>
              <w:rPr>
                <w:b/>
                <w:bCs/>
                <w:color w:val="0C2340"/>
                <w:sz w:val="26"/>
                <w:szCs w:val="26"/>
              </w:rPr>
              <w:t>Customs Duty Classification &amp; Valuation</w:t>
            </w:r>
          </w:p>
          <w:p w14:paraId="767E2653" w14:textId="77777777" w:rsidR="00513912" w:rsidRDefault="00B97D91">
            <w:r>
              <w:rPr>
                <w:b/>
                <w:bCs/>
                <w:color w:val="9F1239"/>
                <w:sz w:val="19"/>
                <w:szCs w:val="19"/>
              </w:rPr>
              <w:t>INDIRECT TAX — OTHERS</w:t>
            </w:r>
          </w:p>
        </w:tc>
      </w:tr>
    </w:tbl>
    <w:p w14:paraId="3AE4AAEA" w14:textId="77777777" w:rsidR="00513912" w:rsidRDefault="00513912">
      <w:pPr>
        <w:spacing w:before="12"/>
      </w:pPr>
    </w:p>
    <w:p w14:paraId="717DB1DD" w14:textId="77777777" w:rsidR="00513912" w:rsidRDefault="00513912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49722F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F123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E1D69D6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3C82015F" w14:textId="77777777" w:rsidR="00513912" w:rsidRDefault="00513912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327892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27B6257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Classifies imported and exported goods under the correct Customs Tariff Heading, determines assessable value, computes customs duty, and identifies applicable exemption notifications — minimising duty costs and avoiding classification disputes.</w:t>
            </w:r>
          </w:p>
        </w:tc>
      </w:tr>
    </w:tbl>
    <w:p w14:paraId="56A1AB5B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5A27B8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337AE55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40DA8390" w14:textId="77777777" w:rsidR="00513912" w:rsidRDefault="00513912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0EC314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9F608FA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HS Code Classification: Reads the product description, technical specification, and import invoice. Applies the Customs Tariff (based on WCO Harmonised System) to assign the correct 8-digit HS code. Validates against DGFT Product Schedule.</w:t>
            </w:r>
          </w:p>
        </w:tc>
      </w:tr>
    </w:tbl>
    <w:p w14:paraId="6CEC7BEB" w14:textId="77777777" w:rsidR="00513912" w:rsidRDefault="00513912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00AC1C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75AC7B4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Duty Rate Determination: Reads the Basic Customs Duty (BCD), IGST, Compensation Cess, and Anti-Dumping Duty rates applicable to the HS code. Applies MFN rate vs. FTA preferential rate where applicable.</w:t>
            </w:r>
          </w:p>
        </w:tc>
      </w:tr>
    </w:tbl>
    <w:p w14:paraId="65CB9235" w14:textId="77777777" w:rsidR="00513912" w:rsidRDefault="00513912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30A171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DB4EAD3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Assessable Value Computation: Computes customs assessable value per Customs Valuation Rules — CIF value (cost + insurance + freight), additions for royalties/licence fees/commissions, and deductions for post-importation costs.</w:t>
            </w:r>
          </w:p>
        </w:tc>
      </w:tr>
    </w:tbl>
    <w:p w14:paraId="3C865539" w14:textId="77777777" w:rsidR="00513912" w:rsidRDefault="00513912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3C82D7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8804925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Exemption Notification Identification: Searches the current Customs Notification database for applicable exemptions — project imports (9801), EOU/SEZ benefits, EPCG scheme, advance authorisation, and end-use exemptions.</w:t>
            </w:r>
          </w:p>
        </w:tc>
      </w:tr>
    </w:tbl>
    <w:p w14:paraId="028B5E8D" w14:textId="77777777" w:rsidR="00513912" w:rsidRDefault="00513912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02B0CB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7B70111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ICEGATE Filing &amp; Bill of Entry: Prepares the Bill of Entry data for ICEGATE e-filing. Computes total duty outgo. Identifies classification risk and prepares advance ruling application if high-value/high-risk classification.</w:t>
            </w:r>
          </w:p>
        </w:tc>
      </w:tr>
    </w:tbl>
    <w:p w14:paraId="5383CA20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254D95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1EE12A3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2C725E51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13912" w14:paraId="7E28DE6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A991A93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9D4861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Classification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2EE75F3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HS code determined from product specification</w:t>
            </w:r>
          </w:p>
          <w:p w14:paraId="612FB468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8-digit CTH assigned with confidence score</w:t>
            </w:r>
          </w:p>
        </w:tc>
      </w:tr>
      <w:tr w:rsidR="00513912" w14:paraId="14E181D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0E939D1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5BA7F9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Duty Rate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D47B2E7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All duty components read from tariff</w:t>
            </w:r>
          </w:p>
          <w:p w14:paraId="72A73D24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BCD + IGST + Cess + ADD total duty computed</w:t>
            </w:r>
          </w:p>
        </w:tc>
      </w:tr>
      <w:tr w:rsidR="00513912" w14:paraId="67EB028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A3F075F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0AA16D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FTA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5DFAB3C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FTA eligibility assessed</w:t>
            </w:r>
          </w:p>
          <w:p w14:paraId="50B9186E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Preferential rate applied where FTA benefit available</w:t>
            </w:r>
          </w:p>
        </w:tc>
      </w:tr>
      <w:tr w:rsidR="00513912" w14:paraId="328513D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DCE168B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43B03C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Valuation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DCCAA31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Customs assessable value computed</w:t>
            </w:r>
          </w:p>
          <w:p w14:paraId="7FA9DCB5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CIF + additions - deductions per Valuation Rules</w:t>
            </w:r>
          </w:p>
        </w:tc>
      </w:tr>
      <w:tr w:rsidR="00513912" w14:paraId="5EC763F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6565A19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CB3FC2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Exemption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559C4AC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Applicable exemption notifications identified</w:t>
            </w:r>
          </w:p>
          <w:p w14:paraId="0FDAFA77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Duty reduction from notifications applied</w:t>
            </w:r>
          </w:p>
        </w:tc>
      </w:tr>
      <w:tr w:rsidR="00513912" w14:paraId="301642F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2541364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78B06F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Bill of Entry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7154247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BOE data prepared for ICEGATE</w:t>
            </w:r>
          </w:p>
          <w:p w14:paraId="159C813A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Complete import declaration ready for filing</w:t>
            </w:r>
          </w:p>
        </w:tc>
      </w:tr>
      <w:tr w:rsidR="00513912" w14:paraId="32D86AD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1140713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603BB8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Dispute Risk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EDFD72F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Classification risk assessed</w:t>
            </w:r>
          </w:p>
          <w:p w14:paraId="6C4F2201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Advance ruling or legal opinion recommended for high-risk items</w:t>
            </w:r>
          </w:p>
        </w:tc>
      </w:tr>
    </w:tbl>
    <w:p w14:paraId="338771EE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6E2F95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E2A774C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3287F359" w14:textId="77777777" w:rsidR="00513912" w:rsidRDefault="00513912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513912" w14:paraId="11D77AB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F63B1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04648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50ED9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13912" w14:paraId="058FE80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28C91AF" w14:textId="77777777" w:rsidR="00513912" w:rsidRDefault="00B97D91">
            <w:r>
              <w:rPr>
                <w:sz w:val="20"/>
                <w:szCs w:val="20"/>
              </w:rPr>
              <w:t>Clear classification, no exemption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5BDA511" w14:textId="77777777" w:rsidR="00513912" w:rsidRDefault="00B97D91">
            <w:r>
              <w:rPr>
                <w:sz w:val="20"/>
                <w:szCs w:val="20"/>
              </w:rPr>
              <w:t>BOE auto-prepared; filed by CHA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7724362" w14:textId="77777777" w:rsidR="00513912" w:rsidRDefault="00B97D91">
            <w:r>
              <w:rPr>
                <w:sz w:val="20"/>
                <w:szCs w:val="20"/>
              </w:rPr>
              <w:t>Zero</w:t>
            </w:r>
          </w:p>
        </w:tc>
      </w:tr>
      <w:tr w:rsidR="00513912" w14:paraId="0A2CFA3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CC473A8" w14:textId="77777777" w:rsidR="00513912" w:rsidRDefault="00B97D91">
            <w:r>
              <w:rPr>
                <w:sz w:val="20"/>
                <w:szCs w:val="20"/>
              </w:rPr>
              <w:t>FTA benefit available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795F98E" w14:textId="77777777" w:rsidR="00513912" w:rsidRDefault="00B97D91">
            <w:r>
              <w:rPr>
                <w:sz w:val="20"/>
                <w:szCs w:val="20"/>
              </w:rPr>
              <w:t>CoO obtained; preferential rate applied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F938A49" w14:textId="77777777" w:rsidR="00513912" w:rsidRDefault="00B97D91">
            <w:r>
              <w:rPr>
                <w:sz w:val="20"/>
                <w:szCs w:val="20"/>
              </w:rPr>
              <w:t>Logistics action</w:t>
            </w:r>
          </w:p>
        </w:tc>
      </w:tr>
      <w:tr w:rsidR="00513912" w14:paraId="25D5ED1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A881F2A" w14:textId="77777777" w:rsidR="00513912" w:rsidRDefault="00B97D91">
            <w:r>
              <w:rPr>
                <w:sz w:val="20"/>
                <w:szCs w:val="20"/>
              </w:rPr>
              <w:t>Classification ambiguity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32092E1" w14:textId="77777777" w:rsidR="00513912" w:rsidRDefault="00B97D91">
            <w:r>
              <w:rPr>
                <w:sz w:val="20"/>
                <w:szCs w:val="20"/>
              </w:rPr>
              <w:t>Advance ruling application recommended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3AFAEE9" w14:textId="77777777" w:rsidR="00513912" w:rsidRDefault="00B97D91">
            <w:r>
              <w:rPr>
                <w:sz w:val="20"/>
                <w:szCs w:val="20"/>
              </w:rPr>
              <w:t>Tax + legal decision</w:t>
            </w:r>
          </w:p>
        </w:tc>
      </w:tr>
      <w:tr w:rsidR="00513912" w14:paraId="26D71AE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AF4AFDF" w14:textId="77777777" w:rsidR="00513912" w:rsidRDefault="00B97D91">
            <w:r>
              <w:rPr>
                <w:sz w:val="20"/>
                <w:szCs w:val="20"/>
              </w:rPr>
              <w:t>Customs query / SCN on classification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80BB9CE" w14:textId="77777777" w:rsidR="00513912" w:rsidRDefault="00B97D91">
            <w:r>
              <w:rPr>
                <w:sz w:val="20"/>
                <w:szCs w:val="20"/>
              </w:rPr>
              <w:t>Defence brief assembled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4E3EBBA" w14:textId="77777777" w:rsidR="00513912" w:rsidRDefault="00B97D91">
            <w:r>
              <w:rPr>
                <w:sz w:val="20"/>
                <w:szCs w:val="20"/>
              </w:rPr>
              <w:t>Tax + legal team</w:t>
            </w:r>
          </w:p>
        </w:tc>
      </w:tr>
    </w:tbl>
    <w:p w14:paraId="252F218D" w14:textId="77777777" w:rsidR="00513912" w:rsidRDefault="00513912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1AD414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C26E2B6" w14:textId="77777777" w:rsidR="00513912" w:rsidRDefault="00B97D91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Customs duty cost reduced 8-15% through exemption identification and FTA benefits. Classification disputes reduced 60% through advance rulings. BOE preparation time reduced 50%.</w:t>
            </w:r>
          </w:p>
        </w:tc>
      </w:tr>
    </w:tbl>
    <w:p w14:paraId="551D3E99" w14:textId="77777777" w:rsidR="00513912" w:rsidRDefault="00513912">
      <w:pPr>
        <w:spacing w:before="20"/>
      </w:pPr>
    </w:p>
    <w:p w14:paraId="5DF74A1F" w14:textId="77777777" w:rsidR="00513912" w:rsidRDefault="00B97D9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13912" w14:paraId="373ED381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F123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2E37F98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22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A2DF7C" w14:textId="77777777" w:rsidR="00513912" w:rsidRDefault="00B97D91">
            <w:r>
              <w:rPr>
                <w:b/>
                <w:bCs/>
                <w:color w:val="0C2340"/>
                <w:sz w:val="26"/>
                <w:szCs w:val="26"/>
              </w:rPr>
              <w:t>Professional Tax Compliance</w:t>
            </w:r>
          </w:p>
          <w:p w14:paraId="2F6455DD" w14:textId="77777777" w:rsidR="00513912" w:rsidRDefault="00B97D91">
            <w:r>
              <w:rPr>
                <w:b/>
                <w:bCs/>
                <w:color w:val="9F1239"/>
                <w:sz w:val="19"/>
                <w:szCs w:val="19"/>
              </w:rPr>
              <w:t>INDIRECT TAX — OTHERS</w:t>
            </w:r>
          </w:p>
        </w:tc>
      </w:tr>
    </w:tbl>
    <w:p w14:paraId="0044DC00" w14:textId="77777777" w:rsidR="00513912" w:rsidRDefault="00513912">
      <w:pPr>
        <w:spacing w:before="12"/>
      </w:pPr>
    </w:p>
    <w:p w14:paraId="6CB8A132" w14:textId="77777777" w:rsidR="00513912" w:rsidRDefault="00513912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46E067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F123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20CFA06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29EDE4F3" w14:textId="77777777" w:rsidR="00513912" w:rsidRDefault="00513912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72E382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67508E8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Manages Professional Tax compliance across all states of operation — registration, monthly/annual deduction from salaries, employer PT payment, and return filing — for all applicable employees and establishments.</w:t>
            </w:r>
          </w:p>
        </w:tc>
      </w:tr>
    </w:tbl>
    <w:p w14:paraId="1D1EAAA0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43D649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C848B06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0EC642C6" w14:textId="77777777" w:rsidR="00513912" w:rsidRDefault="00513912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7B8E4A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6FC63D2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Applicability Assessment: Determines Professional Tax applicability per state — different states have different rates, thresholds, and filing frequencies. Checks which states the company has establishments in and the applicable PT Act.</w:t>
            </w:r>
          </w:p>
        </w:tc>
      </w:tr>
    </w:tbl>
    <w:p w14:paraId="1CCC0656" w14:textId="77777777" w:rsidR="00513912" w:rsidRDefault="00513912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76A714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A1BC6D1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Employee Slab Application: For each state, applies the monthly salary slab to determine the PT liability per employee — typically ₹200/month for salaries above the threshold (varies by state).</w:t>
            </w:r>
          </w:p>
        </w:tc>
      </w:tr>
    </w:tbl>
    <w:p w14:paraId="02D96E49" w14:textId="77777777" w:rsidR="00513912" w:rsidRDefault="00513912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49C05F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A6898F2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Employer PT Computation: Computes the employer's own PT liability (Profession Tax on the entity) where applicable — different from the employee deduction obligation. Varies by state.</w:t>
            </w:r>
          </w:p>
        </w:tc>
      </w:tr>
    </w:tbl>
    <w:p w14:paraId="740E059F" w14:textId="77777777" w:rsidR="00513912" w:rsidRDefault="00513912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1EB4D6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8FA8B0A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Deduction &amp; Deposit: Deducts PT from employee salaries in the correct month (most states: monthly, Karnataka: annual). Initiates deposit to the respective state PT authority within the due date.</w:t>
            </w:r>
          </w:p>
        </w:tc>
      </w:tr>
    </w:tbl>
    <w:p w14:paraId="1A8B2F83" w14:textId="77777777" w:rsidR="00513912" w:rsidRDefault="00513912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6D9D97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8AA7028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Return Filing: Files the periodic PT return in each state — monthly (Maharashtra, Karnataka, Tamil Nadu), annual (others) — with the correct enrolment certificate details and payment challan.</w:t>
            </w:r>
          </w:p>
        </w:tc>
      </w:tr>
    </w:tbl>
    <w:p w14:paraId="51D87B6A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11CFD7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90361E7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6D836C87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13912" w14:paraId="5121566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5E762CA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C5C0DD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State Applicability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584C430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States of operation identified</w:t>
            </w:r>
          </w:p>
          <w:p w14:paraId="61674079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PT applicability per state confirmed</w:t>
            </w:r>
          </w:p>
        </w:tc>
      </w:tr>
      <w:tr w:rsidR="00513912" w14:paraId="3780E8A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6FC44E0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EAF33C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Slab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E81FE91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Employee salary vs. state PT slab applied</w:t>
            </w:r>
          </w:p>
          <w:p w14:paraId="6C0FDC3C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PT per employee per state computed</w:t>
            </w:r>
          </w:p>
        </w:tc>
      </w:tr>
      <w:tr w:rsidR="00513912" w14:paraId="66FF99E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76A1613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DDB4B6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Employer PT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36A93D8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Entity PT liability computed</w:t>
            </w:r>
          </w:p>
          <w:p w14:paraId="1AB68456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Employer PT amount per establishment determined</w:t>
            </w:r>
          </w:p>
        </w:tc>
      </w:tr>
      <w:tr w:rsidR="00513912" w14:paraId="4BF58F5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6C10C42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004725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Payroll Integration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0B64A5C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PT deduction fed to payroll</w:t>
            </w:r>
          </w:p>
          <w:p w14:paraId="3C4F5ED3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Employee PT deducted from salary in payroll run</w:t>
            </w:r>
          </w:p>
        </w:tc>
      </w:tr>
      <w:tr w:rsidR="00513912" w14:paraId="2717838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6897392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2375E5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Deposit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56E7B1B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State-wise PT challan generated</w:t>
            </w:r>
          </w:p>
          <w:p w14:paraId="1A757508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PT deposited to respective state authority</w:t>
            </w:r>
          </w:p>
        </w:tc>
      </w:tr>
      <w:tr w:rsidR="00513912" w14:paraId="3AC0E78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C1EBBA5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1199B5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Return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8429CC2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PT return filed per state</w:t>
            </w:r>
          </w:p>
          <w:p w14:paraId="7E847672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Return filed; acknowledgement archived</w:t>
            </w:r>
          </w:p>
        </w:tc>
      </w:tr>
      <w:tr w:rsidR="00513912" w14:paraId="1FF9725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57FFAE5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C8E188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Registration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A80FD0A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New state registrations managed</w:t>
            </w:r>
          </w:p>
          <w:p w14:paraId="21785249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PT registration obtained when new establishment opened</w:t>
            </w:r>
          </w:p>
        </w:tc>
      </w:tr>
    </w:tbl>
    <w:p w14:paraId="3FA459CF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3072C5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F162AC0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3E098049" w14:textId="77777777" w:rsidR="00513912" w:rsidRDefault="00513912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513912" w14:paraId="226B2A1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B36A8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C7F1C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511DD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13912" w14:paraId="3F35042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439C5C4" w14:textId="77777777" w:rsidR="00513912" w:rsidRDefault="00B97D91">
            <w:r>
              <w:rPr>
                <w:sz w:val="20"/>
                <w:szCs w:val="20"/>
              </w:rPr>
              <w:t>Standard monthly computation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7649FC9" w14:textId="77777777" w:rsidR="00513912" w:rsidRDefault="00B97D91">
            <w:r>
              <w:rPr>
                <w:sz w:val="20"/>
                <w:szCs w:val="20"/>
              </w:rPr>
              <w:t>Auto-deduct; auto-deposit; return filed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A52A29C" w14:textId="77777777" w:rsidR="00513912" w:rsidRDefault="00B97D91">
            <w:r>
              <w:rPr>
                <w:sz w:val="20"/>
                <w:szCs w:val="20"/>
              </w:rPr>
              <w:t>Zero</w:t>
            </w:r>
          </w:p>
        </w:tc>
      </w:tr>
      <w:tr w:rsidR="00513912" w14:paraId="0AD63C1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FEE1374" w14:textId="77777777" w:rsidR="00513912" w:rsidRDefault="00B97D91">
            <w:r>
              <w:rPr>
                <w:sz w:val="20"/>
                <w:szCs w:val="20"/>
              </w:rPr>
              <w:t>New state establishment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B6D3291" w14:textId="77777777" w:rsidR="00513912" w:rsidRDefault="00B97D91">
            <w:r>
              <w:rPr>
                <w:sz w:val="20"/>
                <w:szCs w:val="20"/>
              </w:rPr>
              <w:t>PT registration process triggered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739AE08" w14:textId="77777777" w:rsidR="00513912" w:rsidRDefault="00B97D91">
            <w:r>
              <w:rPr>
                <w:sz w:val="20"/>
                <w:szCs w:val="20"/>
              </w:rPr>
              <w:t>HR + tax action</w:t>
            </w:r>
          </w:p>
        </w:tc>
      </w:tr>
      <w:tr w:rsidR="00513912" w14:paraId="7F90C5C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7CB9691" w14:textId="77777777" w:rsidR="00513912" w:rsidRDefault="00B97D91">
            <w:r>
              <w:rPr>
                <w:sz w:val="20"/>
                <w:szCs w:val="20"/>
              </w:rPr>
              <w:t>Rate change notification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85C2792" w14:textId="77777777" w:rsidR="00513912" w:rsidRDefault="00B97D91">
            <w:r>
              <w:rPr>
                <w:sz w:val="20"/>
                <w:szCs w:val="20"/>
              </w:rPr>
              <w:t>New slab applied from effective date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266DF49" w14:textId="77777777" w:rsidR="00513912" w:rsidRDefault="00B97D91">
            <w:r>
              <w:rPr>
                <w:sz w:val="20"/>
                <w:szCs w:val="20"/>
              </w:rPr>
              <w:t>Tax team update</w:t>
            </w:r>
          </w:p>
        </w:tc>
      </w:tr>
      <w:tr w:rsidR="00513912" w14:paraId="52804C4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000C127" w14:textId="77777777" w:rsidR="00513912" w:rsidRDefault="00B97D91">
            <w:r>
              <w:rPr>
                <w:sz w:val="20"/>
                <w:szCs w:val="20"/>
              </w:rPr>
              <w:t>State enforcement notice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7FEEF39" w14:textId="77777777" w:rsidR="00513912" w:rsidRDefault="00B97D91">
            <w:r>
              <w:rPr>
                <w:sz w:val="20"/>
                <w:szCs w:val="20"/>
              </w:rPr>
              <w:t>Response prepared; payment evidence submitted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A2C59DD" w14:textId="77777777" w:rsidR="00513912" w:rsidRDefault="00B97D91">
            <w:r>
              <w:rPr>
                <w:sz w:val="20"/>
                <w:szCs w:val="20"/>
              </w:rPr>
              <w:t>Tax team action</w:t>
            </w:r>
          </w:p>
        </w:tc>
      </w:tr>
    </w:tbl>
    <w:p w14:paraId="1EFBF7B9" w14:textId="77777777" w:rsidR="00513912" w:rsidRDefault="00513912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1C084A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35B2E34" w14:textId="77777777" w:rsidR="00513912" w:rsidRDefault="00B97D91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Professional Tax compliance 100% across all states. Zero late deposit penalties. Employee PT deduction accurate in every payroll run. New state registrations handled proactively.</w:t>
            </w:r>
          </w:p>
        </w:tc>
      </w:tr>
    </w:tbl>
    <w:p w14:paraId="0531E4C5" w14:textId="77777777" w:rsidR="00513912" w:rsidRDefault="00513912">
      <w:pPr>
        <w:spacing w:before="20"/>
      </w:pPr>
    </w:p>
    <w:p w14:paraId="6621FBA8" w14:textId="77777777" w:rsidR="00513912" w:rsidRDefault="00B97D9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13912" w14:paraId="627D3412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F123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0C04EAC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23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96F2E1" w14:textId="77777777" w:rsidR="00513912" w:rsidRDefault="00B97D91">
            <w:r>
              <w:rPr>
                <w:b/>
                <w:bCs/>
                <w:color w:val="0C2340"/>
                <w:sz w:val="26"/>
                <w:szCs w:val="26"/>
              </w:rPr>
              <w:t>Stamp Duty Compliance on Transactions</w:t>
            </w:r>
          </w:p>
          <w:p w14:paraId="35F065C6" w14:textId="77777777" w:rsidR="00513912" w:rsidRDefault="00B97D91">
            <w:r>
              <w:rPr>
                <w:b/>
                <w:bCs/>
                <w:color w:val="9F1239"/>
                <w:sz w:val="19"/>
                <w:szCs w:val="19"/>
              </w:rPr>
              <w:t>INDIRECT TAX — OTHERS</w:t>
            </w:r>
          </w:p>
        </w:tc>
      </w:tr>
    </w:tbl>
    <w:p w14:paraId="784379E4" w14:textId="77777777" w:rsidR="00513912" w:rsidRDefault="00513912">
      <w:pPr>
        <w:spacing w:before="12"/>
      </w:pPr>
    </w:p>
    <w:p w14:paraId="4FA81A7C" w14:textId="77777777" w:rsidR="00513912" w:rsidRDefault="00513912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2E1BDF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F123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F0CEE38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7E4B56A4" w14:textId="77777777" w:rsidR="00513912" w:rsidRDefault="00513912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7A08FC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B47BC21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Identifies stamp duty obligations on contracts, agreements, and instruments — computing correct duty per applicable state Act, managing e-stamping/physical stamping, and ensuring adjudication where required.</w:t>
            </w:r>
          </w:p>
        </w:tc>
      </w:tr>
    </w:tbl>
    <w:p w14:paraId="45D36081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3CCAE9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92A09E8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4F668333" w14:textId="77777777" w:rsidR="00513912" w:rsidRDefault="00513912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3FDEE4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AC41824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Instrument Classification: Reads contracts, agreements, and instruments being executed — loan agreements, lease deeds, share transfers, mortgage deeds, partnership deeds, powers of attorney, indemnity bonds. Determines instrument type under applicable Stamp Act.</w:t>
            </w:r>
          </w:p>
        </w:tc>
      </w:tr>
    </w:tbl>
    <w:p w14:paraId="64DF07A2" w14:textId="77777777" w:rsidR="00513912" w:rsidRDefault="00513912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0F01B3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B34ADF0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State Act Identification: Determines which state Stamp Act applies — based on where the instrument is executed or where the property is situated. Different states have different stamp duty rates for the same instrument.</w:t>
            </w:r>
          </w:p>
        </w:tc>
      </w:tr>
    </w:tbl>
    <w:p w14:paraId="4F407091" w14:textId="77777777" w:rsidR="00513912" w:rsidRDefault="00513912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74E1EE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62B4423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Duty Computation: Computes stamp duty per the applicable schedule — ad valorem duty on the instrument value / consideration, or a fixed amount, applying any caps or reductions for group transactions.</w:t>
            </w:r>
          </w:p>
        </w:tc>
      </w:tr>
    </w:tbl>
    <w:p w14:paraId="1A7EBB24" w14:textId="77777777" w:rsidR="00513912" w:rsidRDefault="00513912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01DD6F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ADE011D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E-Stamping / Physical Stamping: Initiates e-stamping through the SHCIL e-stamp portal for applicable states. For states not yet on e-stamping, identifies the correct physical stamp paper requirement.</w:t>
            </w:r>
          </w:p>
        </w:tc>
      </w:tr>
    </w:tbl>
    <w:p w14:paraId="2706BEC5" w14:textId="77777777" w:rsidR="00513912" w:rsidRDefault="00513912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235A58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8D15FF0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Adjudication Management: For high-value instruments or ambiguous instruments, manages the adjudication process — filing the instrument with the Collector of Stamps, responding to queries, and obtaining the adjudication order.</w:t>
            </w:r>
          </w:p>
        </w:tc>
      </w:tr>
    </w:tbl>
    <w:p w14:paraId="5C1139CF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04BBB4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BE39444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30186866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13912" w14:paraId="5E7C4ED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369E068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D2B6F7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Instrument Classification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1C222FB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Document type identified</w:t>
            </w:r>
          </w:p>
          <w:p w14:paraId="1FC4DDC3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Instrument classified under applicable Stamp Act</w:t>
            </w:r>
          </w:p>
        </w:tc>
      </w:tr>
      <w:tr w:rsidR="00513912" w14:paraId="4BC8CBF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1EA69FF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F1432F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State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AAB6353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Applicable state Stamp Act determined</w:t>
            </w:r>
          </w:p>
          <w:p w14:paraId="7C0E4DBA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Correct state duty schedule applied</w:t>
            </w:r>
          </w:p>
        </w:tc>
      </w:tr>
      <w:tr w:rsidR="00513912" w14:paraId="45C35B4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1456BB7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423309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Computation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9AC94CB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Stamp duty computed</w:t>
            </w:r>
          </w:p>
          <w:p w14:paraId="6CD5163F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Ad valorem or fixed duty calculated per schedule</w:t>
            </w:r>
          </w:p>
        </w:tc>
      </w:tr>
      <w:tr w:rsidR="00513912" w14:paraId="2EACA05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292B93E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D96DAC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E-Stamp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D51136A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E-stamping initiated</w:t>
            </w:r>
          </w:p>
          <w:p w14:paraId="7A627843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SHCIL e-stamp certificate obtained</w:t>
            </w:r>
          </w:p>
        </w:tc>
      </w:tr>
      <w:tr w:rsidR="00513912" w14:paraId="20E7D64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F90C7E8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51EAFE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Physical Stamp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1B0F8B3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Physical stamp paper requirements identified</w:t>
            </w:r>
          </w:p>
          <w:p w14:paraId="3D41D07B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Correct denomination and type specified</w:t>
            </w:r>
          </w:p>
        </w:tc>
      </w:tr>
      <w:tr w:rsidR="00513912" w14:paraId="3A6063C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914223A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72135E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Adjudication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75DC035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Adjudication process managed</w:t>
            </w:r>
          </w:p>
          <w:p w14:paraId="62A3A0E5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Instrument submitted to Collector; order obtained</w:t>
            </w:r>
          </w:p>
        </w:tc>
      </w:tr>
      <w:tr w:rsidR="00513912" w14:paraId="7ADD8A8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EDFD8E7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90DE14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Register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CA455AC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Stamp duty compliance register updated</w:t>
            </w:r>
          </w:p>
          <w:p w14:paraId="37776800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All executed instruments with duty paid recorded</w:t>
            </w:r>
          </w:p>
        </w:tc>
      </w:tr>
    </w:tbl>
    <w:p w14:paraId="20188F00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5973CD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932B5C2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4AA3B65C" w14:textId="77777777" w:rsidR="00513912" w:rsidRDefault="00513912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513912" w14:paraId="62F389A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7B55A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4ED94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AFCDD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13912" w14:paraId="61CA4E2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3F547BA" w14:textId="77777777" w:rsidR="00513912" w:rsidRDefault="00B97D91">
            <w:r>
              <w:rPr>
                <w:sz w:val="20"/>
                <w:szCs w:val="20"/>
              </w:rPr>
              <w:t>Clear instrument, e-stamp state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3CD85E8" w14:textId="77777777" w:rsidR="00513912" w:rsidRDefault="00B97D91">
            <w:r>
              <w:rPr>
                <w:sz w:val="20"/>
                <w:szCs w:val="20"/>
              </w:rPr>
              <w:t>E-stamp obtained; instrument executed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E96FF3A" w14:textId="77777777" w:rsidR="00513912" w:rsidRDefault="00B97D91">
            <w:r>
              <w:rPr>
                <w:sz w:val="20"/>
                <w:szCs w:val="20"/>
              </w:rPr>
              <w:t>Zero</w:t>
            </w:r>
          </w:p>
        </w:tc>
      </w:tr>
      <w:tr w:rsidR="00513912" w14:paraId="7AA6499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9241DB5" w14:textId="77777777" w:rsidR="00513912" w:rsidRDefault="00B97D91">
            <w:r>
              <w:rPr>
                <w:sz w:val="20"/>
                <w:szCs w:val="20"/>
              </w:rPr>
              <w:t>Complex instrument (ambiguous value)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9947ACC" w14:textId="77777777" w:rsidR="00513912" w:rsidRDefault="00B97D91">
            <w:r>
              <w:rPr>
                <w:sz w:val="20"/>
                <w:szCs w:val="20"/>
              </w:rPr>
              <w:t>Adjudication recommended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037E058" w14:textId="77777777" w:rsidR="00513912" w:rsidRDefault="00B97D91">
            <w:r>
              <w:rPr>
                <w:sz w:val="20"/>
                <w:szCs w:val="20"/>
              </w:rPr>
              <w:t>Tax + legal team decision</w:t>
            </w:r>
          </w:p>
        </w:tc>
      </w:tr>
      <w:tr w:rsidR="00513912" w14:paraId="52C8A40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861F37B" w14:textId="77777777" w:rsidR="00513912" w:rsidRDefault="00B97D91">
            <w:r>
              <w:rPr>
                <w:sz w:val="20"/>
                <w:szCs w:val="20"/>
              </w:rPr>
              <w:t>Group restructuring transaction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0C6A4CD" w14:textId="77777777" w:rsidR="00513912" w:rsidRDefault="00B97D91">
            <w:r>
              <w:rPr>
                <w:sz w:val="20"/>
                <w:szCs w:val="20"/>
              </w:rPr>
              <w:t>Exemption / concession analysis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FAD34A0" w14:textId="77777777" w:rsidR="00513912" w:rsidRDefault="00B97D91">
            <w:r>
              <w:rPr>
                <w:sz w:val="20"/>
                <w:szCs w:val="20"/>
              </w:rPr>
              <w:t>Tax + legal team</w:t>
            </w:r>
          </w:p>
        </w:tc>
      </w:tr>
      <w:tr w:rsidR="00513912" w14:paraId="3779F81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649B2CD" w14:textId="77777777" w:rsidR="00513912" w:rsidRDefault="00B97D91">
            <w:r>
              <w:rPr>
                <w:sz w:val="20"/>
                <w:szCs w:val="20"/>
              </w:rPr>
              <w:t>Instrument executed without stamp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45D51E5" w14:textId="77777777" w:rsidR="00513912" w:rsidRDefault="00B97D91">
            <w:r>
              <w:rPr>
                <w:sz w:val="20"/>
                <w:szCs w:val="20"/>
              </w:rPr>
              <w:t>Regularisation / penalty computation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B1B7591" w14:textId="77777777" w:rsidR="00513912" w:rsidRDefault="00B97D91">
            <w:r>
              <w:rPr>
                <w:sz w:val="20"/>
                <w:szCs w:val="20"/>
              </w:rPr>
              <w:t>Immediate tax + legal action</w:t>
            </w:r>
          </w:p>
        </w:tc>
      </w:tr>
    </w:tbl>
    <w:p w14:paraId="5D2E8D73" w14:textId="77777777" w:rsidR="00513912" w:rsidRDefault="00513912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2803A7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DF5567B" w14:textId="77777777" w:rsidR="00513912" w:rsidRDefault="00B97D91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Stamp duty compliance on all instruments. E-stamping replaces physical stamps — 80% of transactions covered. Adjudication delays eliminated through proactive filing.</w:t>
            </w:r>
          </w:p>
        </w:tc>
      </w:tr>
    </w:tbl>
    <w:p w14:paraId="2F3D5B73" w14:textId="77777777" w:rsidR="00513912" w:rsidRDefault="00513912">
      <w:pPr>
        <w:spacing w:before="20"/>
      </w:pPr>
    </w:p>
    <w:p w14:paraId="5FEA19FA" w14:textId="77777777" w:rsidR="00513912" w:rsidRDefault="00B97D9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13912" w14:paraId="28C04F4B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F123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2F36570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24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873674" w14:textId="77777777" w:rsidR="00513912" w:rsidRDefault="00B97D91">
            <w:r>
              <w:rPr>
                <w:b/>
                <w:bCs/>
                <w:color w:val="0C2340"/>
                <w:sz w:val="26"/>
                <w:szCs w:val="26"/>
              </w:rPr>
              <w:t>Tax on Real Estate Transactions</w:t>
            </w:r>
          </w:p>
          <w:p w14:paraId="6440E5E4" w14:textId="77777777" w:rsidR="00513912" w:rsidRDefault="00B97D91">
            <w:r>
              <w:rPr>
                <w:b/>
                <w:bCs/>
                <w:color w:val="9F1239"/>
                <w:sz w:val="19"/>
                <w:szCs w:val="19"/>
              </w:rPr>
              <w:t>INDIRECT TAX — OTHERS</w:t>
            </w:r>
          </w:p>
        </w:tc>
      </w:tr>
    </w:tbl>
    <w:p w14:paraId="74AEC690" w14:textId="77777777" w:rsidR="00513912" w:rsidRDefault="00513912">
      <w:pPr>
        <w:spacing w:before="12"/>
      </w:pPr>
    </w:p>
    <w:p w14:paraId="700465BD" w14:textId="77777777" w:rsidR="00513912" w:rsidRDefault="00513912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289A84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F123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3C0055C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4AD7E427" w14:textId="77777777" w:rsidR="00513912" w:rsidRDefault="00513912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79E8EE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75884BB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Manages all tax compliance for real estate transactions — GST on under-construction property purchases, TDS under Section 194IA on property sales, stamp duty, and income tax implications of property transactions.</w:t>
            </w:r>
          </w:p>
        </w:tc>
      </w:tr>
    </w:tbl>
    <w:p w14:paraId="7816364D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0E1637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72E1632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054DEB52" w14:textId="77777777" w:rsidR="00513912" w:rsidRDefault="00513912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2FCF9E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94965B5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Transaction Classification: Reads the real estate transaction — purchase, sale, lease, or development. Determines the nature of transaction — under-construction (GST applicable), ready-to-move (no GST), or commercial lease (GST applicable).</w:t>
            </w:r>
          </w:p>
        </w:tc>
      </w:tr>
    </w:tbl>
    <w:p w14:paraId="4AF0507D" w14:textId="77777777" w:rsidR="00513912" w:rsidRDefault="00513912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1701FE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04CA27B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GST on Real Estate: For under-construction purchases, computes GST — 1% for affordable housing, 5% for other residential (without ITC), 12% for commercial (with ITC). Validates whether the developer has opted for the old scheme.</w:t>
            </w:r>
          </w:p>
        </w:tc>
      </w:tr>
    </w:tbl>
    <w:p w14:paraId="42953E2C" w14:textId="77777777" w:rsidR="00513912" w:rsidRDefault="00513912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0A4C06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27EECB6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TDS under Section 194IA: For immovable property purchases exceeding ₹50 lakh, deducts TDS at 1% of the consideration (or stamp duty value, whichever higher). Deposits via Form 26QB and issues Form 16B to seller.</w:t>
            </w:r>
          </w:p>
        </w:tc>
      </w:tr>
    </w:tbl>
    <w:p w14:paraId="21A2CE4C" w14:textId="77777777" w:rsidR="00513912" w:rsidRDefault="00513912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54074C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DD0F300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Capital Gains Analysis: For property sales, computes capital gains — LTCG (&gt; 2 years holding) at 20% with indexation (pre-July 2024) or 12.5% without indexation (post-July 2024 amendment), STCG at slab rate. Identifies Section 54/54F reinvestment exemptions.</w:t>
            </w:r>
          </w:p>
        </w:tc>
      </w:tr>
    </w:tbl>
    <w:p w14:paraId="370C9E96" w14:textId="77777777" w:rsidR="00513912" w:rsidRDefault="00513912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1EF297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A2CACEA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Stamp Duty &amp; Registration: Identifies state-specific stamp duty on the property transaction. Flags circle rate vs. consideration comparison — the higher of the two is used for stamp duty and TDS base under Section 50C/43CA.</w:t>
            </w:r>
          </w:p>
        </w:tc>
      </w:tr>
    </w:tbl>
    <w:p w14:paraId="5BB29042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16C073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C5512D5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702C69B8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13912" w14:paraId="3974BD3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2E0A623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5274F1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Transaction Classification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95D0E81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Real estate transaction typed</w:t>
            </w:r>
          </w:p>
          <w:p w14:paraId="5202333E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Under-construction / ready / lease classified</w:t>
            </w:r>
          </w:p>
        </w:tc>
      </w:tr>
      <w:tr w:rsidR="00513912" w14:paraId="217F19D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E8B01AD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CC33DF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GST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5EECCAD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GST on under-construction computed</w:t>
            </w:r>
          </w:p>
          <w:p w14:paraId="752EDA71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Correct GST rate and input tax treatment applied</w:t>
            </w:r>
          </w:p>
        </w:tc>
      </w:tr>
      <w:tr w:rsidR="00513912" w14:paraId="581E7A6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40EF917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76B2BB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TDS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DB3A5CB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Section 194IA TDS computed</w:t>
            </w:r>
          </w:p>
          <w:p w14:paraId="6FEC524E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1% TDS on consideration; Form 26QB filed</w:t>
            </w:r>
          </w:p>
        </w:tc>
      </w:tr>
      <w:tr w:rsidR="00513912" w14:paraId="1D31105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44A1224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A6B151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Capital Gains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DED39C8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Capital gains computed</w:t>
            </w:r>
          </w:p>
          <w:p w14:paraId="50CE80D3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LTCG/STCG with correct rate and indexation applied</w:t>
            </w:r>
          </w:p>
        </w:tc>
      </w:tr>
      <w:tr w:rsidR="00513912" w14:paraId="1B200FC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E4BE251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363709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Section 54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AEA269D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Reinvestment exemption assessed</w:t>
            </w:r>
          </w:p>
          <w:p w14:paraId="03D846C8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Exemption eligibility and investment requirement determined</w:t>
            </w:r>
          </w:p>
        </w:tc>
      </w:tr>
      <w:tr w:rsidR="00513912" w14:paraId="6B410D6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80AADDF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BD16A9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Stamp Duty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D1B1248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State stamp duty on property computed</w:t>
            </w:r>
          </w:p>
          <w:p w14:paraId="22993989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Ad valorem duty on higher of consideration or circle rate</w:t>
            </w:r>
          </w:p>
        </w:tc>
      </w:tr>
      <w:tr w:rsidR="00513912" w14:paraId="296A9E2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9ABA040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2F98E3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Form 16B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508E394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Form 16B generated for seller</w:t>
            </w:r>
          </w:p>
          <w:p w14:paraId="610F778F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TDS certificate issued after 26QB processing</w:t>
            </w:r>
          </w:p>
        </w:tc>
      </w:tr>
    </w:tbl>
    <w:p w14:paraId="7A4181D9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53BBF3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E1F5991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6C7B6D4B" w14:textId="77777777" w:rsidR="00513912" w:rsidRDefault="00513912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513912" w14:paraId="7155838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CC6DD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5E66D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5AAC7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13912" w14:paraId="735661E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8A4FB08" w14:textId="77777777" w:rsidR="00513912" w:rsidRDefault="00B97D91">
            <w:r>
              <w:rPr>
                <w:sz w:val="20"/>
                <w:szCs w:val="20"/>
              </w:rPr>
              <w:t>Standard purchase &gt; ₹50 lakh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C3F6C4C" w14:textId="77777777" w:rsidR="00513912" w:rsidRDefault="00B97D91">
            <w:r>
              <w:rPr>
                <w:sz w:val="20"/>
                <w:szCs w:val="20"/>
              </w:rPr>
              <w:t>TDS auto-computed; 26QB filed; Form 16B issued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82A8C54" w14:textId="77777777" w:rsidR="00513912" w:rsidRDefault="00B97D91">
            <w:r>
              <w:rPr>
                <w:sz w:val="20"/>
                <w:szCs w:val="20"/>
              </w:rPr>
              <w:t>Zero</w:t>
            </w:r>
          </w:p>
        </w:tc>
      </w:tr>
      <w:tr w:rsidR="00513912" w14:paraId="38538C4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3F7EB7C" w14:textId="77777777" w:rsidR="00513912" w:rsidRDefault="00B97D91">
            <w:r>
              <w:rPr>
                <w:sz w:val="20"/>
                <w:szCs w:val="20"/>
              </w:rPr>
              <w:t>Under-construction GST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911CFD5" w14:textId="77777777" w:rsidR="00513912" w:rsidRDefault="00B97D91">
            <w:r>
              <w:rPr>
                <w:sz w:val="20"/>
                <w:szCs w:val="20"/>
              </w:rPr>
              <w:t>Developer invoice validation; GST paid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B5F0BC6" w14:textId="77777777" w:rsidR="00513912" w:rsidRDefault="00B97D91">
            <w:r>
              <w:rPr>
                <w:sz w:val="20"/>
                <w:szCs w:val="20"/>
              </w:rPr>
              <w:t>Tax team review</w:t>
            </w:r>
          </w:p>
        </w:tc>
      </w:tr>
      <w:tr w:rsidR="00513912" w14:paraId="442F67A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838BE61" w14:textId="77777777" w:rsidR="00513912" w:rsidRDefault="00B97D91">
            <w:r>
              <w:rPr>
                <w:sz w:val="20"/>
                <w:szCs w:val="20"/>
              </w:rPr>
              <w:t>Capital gains on sale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3EC797D" w14:textId="77777777" w:rsidR="00513912" w:rsidRDefault="00B97D91">
            <w:r>
              <w:rPr>
                <w:sz w:val="20"/>
                <w:szCs w:val="20"/>
              </w:rPr>
              <w:t>Gains computation; advance tax planning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1FD799E" w14:textId="77777777" w:rsidR="00513912" w:rsidRDefault="00B97D91">
            <w:r>
              <w:rPr>
                <w:sz w:val="20"/>
                <w:szCs w:val="20"/>
              </w:rPr>
              <w:t>Tax + CFO review</w:t>
            </w:r>
          </w:p>
        </w:tc>
      </w:tr>
      <w:tr w:rsidR="00513912" w14:paraId="256DED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9A78565" w14:textId="77777777" w:rsidR="00513912" w:rsidRDefault="00B97D91">
            <w:r>
              <w:rPr>
                <w:sz w:val="20"/>
                <w:szCs w:val="20"/>
              </w:rPr>
              <w:t>Circle rate vs. consideration gap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AB561D6" w14:textId="77777777" w:rsidR="00513912" w:rsidRDefault="00B97D91">
            <w:r>
              <w:rPr>
                <w:sz w:val="20"/>
                <w:szCs w:val="20"/>
              </w:rPr>
              <w:t>Section 50C/43CA implications highlighted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B772907" w14:textId="77777777" w:rsidR="00513912" w:rsidRDefault="00B97D91">
            <w:r>
              <w:rPr>
                <w:sz w:val="20"/>
                <w:szCs w:val="20"/>
              </w:rPr>
              <w:t>Tax + legal decision</w:t>
            </w:r>
          </w:p>
        </w:tc>
      </w:tr>
    </w:tbl>
    <w:p w14:paraId="052AE636" w14:textId="77777777" w:rsidR="00513912" w:rsidRDefault="00513912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5AD56F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9CE4FBA" w14:textId="77777777" w:rsidR="00513912" w:rsidRDefault="00B97D91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Real estate tax compliance 100%. Section 194IA TDS never missed. Capital gains tax planned in advance. Section 50C risks identified proactively.</w:t>
            </w:r>
          </w:p>
        </w:tc>
      </w:tr>
    </w:tbl>
    <w:p w14:paraId="49258462" w14:textId="77777777" w:rsidR="00513912" w:rsidRDefault="00513912">
      <w:pPr>
        <w:spacing w:before="20"/>
      </w:pPr>
    </w:p>
    <w:p w14:paraId="3F548FB9" w14:textId="77777777" w:rsidR="00513912" w:rsidRDefault="00B97D9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13912" w14:paraId="22B474FD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F123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A1A8A2B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25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3364EB" w14:textId="77777777" w:rsidR="00513912" w:rsidRDefault="00B97D91">
            <w:r>
              <w:rPr>
                <w:b/>
                <w:bCs/>
                <w:color w:val="0C2340"/>
                <w:sz w:val="26"/>
                <w:szCs w:val="26"/>
              </w:rPr>
              <w:t>Tax on Employee Benefits &amp; Perquisites</w:t>
            </w:r>
          </w:p>
          <w:p w14:paraId="69B36848" w14:textId="77777777" w:rsidR="00513912" w:rsidRDefault="00B97D91">
            <w:r>
              <w:rPr>
                <w:b/>
                <w:bCs/>
                <w:color w:val="9F1239"/>
                <w:sz w:val="19"/>
                <w:szCs w:val="19"/>
              </w:rPr>
              <w:t>INDIRECT TAX — OTHERS</w:t>
            </w:r>
          </w:p>
        </w:tc>
      </w:tr>
    </w:tbl>
    <w:p w14:paraId="7FF8D7C9" w14:textId="77777777" w:rsidR="00513912" w:rsidRDefault="00513912">
      <w:pPr>
        <w:spacing w:before="12"/>
      </w:pPr>
    </w:p>
    <w:p w14:paraId="087B3DF9" w14:textId="77777777" w:rsidR="00513912" w:rsidRDefault="00513912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0FDBE7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F123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B0527FC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023AFABF" w14:textId="77777777" w:rsidR="00513912" w:rsidRDefault="00513912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6C8AA0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BB226E3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Computes the taxable value of all employee perquisites — company car, rent-free accommodation, ESOP, meal vouchers, club memberships, and other benefits — ensuring correct TDS under Section 192.</w:t>
            </w:r>
          </w:p>
        </w:tc>
      </w:tr>
    </w:tbl>
    <w:p w14:paraId="1D3AE972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2D23E5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81A89C3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55240837" w14:textId="77777777" w:rsidR="00513912" w:rsidRDefault="00513912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0057B7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25C0C7B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Perquisite Identification: Reads the company's HR benefits database and expense records. Identifies all perquisites provided — accommodation, car, ESOP, meal coupons, club memberships, gifts, interest-free loans.</w:t>
            </w:r>
          </w:p>
        </w:tc>
      </w:tr>
    </w:tbl>
    <w:p w14:paraId="40185A47" w14:textId="77777777" w:rsidR="00513912" w:rsidRDefault="00513912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64CBE2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14C3CFA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Taxable Value Computation: Applies Rule 3 of Income Tax Rules to compute the taxable perquisite value — accommodation (15%/10%/7.5% of salary depending on city), car (per month flat rate), and prescribed formula for others.</w:t>
            </w:r>
          </w:p>
        </w:tc>
      </w:tr>
    </w:tbl>
    <w:p w14:paraId="7CCC14C6" w14:textId="77777777" w:rsidR="00513912" w:rsidRDefault="00513912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62BB12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C45F454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ESOP Perquisite: For ESOPs, computes the perquisite at the time of exercise — difference between FMV of shares on exercise date and exercise price paid. Applies capital gains on subsequent sale.</w:t>
            </w:r>
          </w:p>
        </w:tc>
      </w:tr>
    </w:tbl>
    <w:p w14:paraId="3DCF3B51" w14:textId="77777777" w:rsidR="00513912" w:rsidRDefault="00513912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34C675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2237182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Exempt Perquisites: Identifies perquisites specifically exempt from tax — meal coupons up to ₹50/meal, medical reimbursement (pre-Budget limits), uniform allowance, and laptop/computer provided for business use.</w:t>
            </w:r>
          </w:p>
        </w:tc>
      </w:tr>
    </w:tbl>
    <w:p w14:paraId="3C8FB69D" w14:textId="77777777" w:rsidR="00513912" w:rsidRDefault="00513912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4A49F2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05D671F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Perquisite TDS Integration: Adds the monthly perquisite value to the employee's salary for TDS computation. Ensures perquisites are included in Form 16 Part B and reflected in the employee's ITR.</w:t>
            </w:r>
          </w:p>
        </w:tc>
      </w:tr>
    </w:tbl>
    <w:p w14:paraId="11D76B7D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7FD0BD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0434592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0602613F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13912" w14:paraId="3532A39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4595287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BFD811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Perquisite Identification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7D0C18C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Benefits database and expenses read</w:t>
            </w:r>
          </w:p>
          <w:p w14:paraId="6E9DC244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All perquisites per employee identified</w:t>
            </w:r>
          </w:p>
        </w:tc>
      </w:tr>
      <w:tr w:rsidR="00513912" w14:paraId="33F1C85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2B9A4B3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F05B9D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Valuation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DF78826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Rule 3 valuations computed</w:t>
            </w:r>
          </w:p>
          <w:p w14:paraId="7C2F0C24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Taxable value per perquisite per month calculated</w:t>
            </w:r>
          </w:p>
        </w:tc>
      </w:tr>
      <w:tr w:rsidR="00513912" w14:paraId="413A2D3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D9EECBF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ED3800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ESOP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B8A1EF6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ESOP exercise perquisite computed</w:t>
            </w:r>
          </w:p>
          <w:p w14:paraId="4CD2775E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FMV - exercise price = perquisite value on exercise date</w:t>
            </w:r>
          </w:p>
        </w:tc>
      </w:tr>
      <w:tr w:rsidR="00513912" w14:paraId="5702AE2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FE639B3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407F3C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Exemption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B5E20B3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Exempt perquisites filtered</w:t>
            </w:r>
          </w:p>
          <w:p w14:paraId="25194F44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Tax-free benefits excluded from taxable computation</w:t>
            </w:r>
          </w:p>
        </w:tc>
      </w:tr>
      <w:tr w:rsidR="00513912" w14:paraId="13ADFD4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CE109AF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3D326E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Payroll Integration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6C44DBF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Perquisite value added to salary for TDS</w:t>
            </w:r>
          </w:p>
          <w:p w14:paraId="73E78388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Monthly TDS adjusted for perquisite inclusion</w:t>
            </w:r>
          </w:p>
        </w:tc>
      </w:tr>
      <w:tr w:rsidR="00513912" w14:paraId="7D6D98D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4D98267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6C7072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Form 16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622CD1D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Perquisite details in Form 16 Part B</w:t>
            </w:r>
          </w:p>
          <w:p w14:paraId="50238336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All perquisites disclosed in TDS certificate</w:t>
            </w:r>
          </w:p>
        </w:tc>
      </w:tr>
      <w:tr w:rsidR="00513912" w14:paraId="418D2BE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08E45DA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1AA7DF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Capital Gains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2A6CA3D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ESOP share sale capital gains tracked</w:t>
            </w:r>
          </w:p>
          <w:p w14:paraId="73A950C9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Section 112A gains at 10% on listed shares computed</w:t>
            </w:r>
          </w:p>
        </w:tc>
      </w:tr>
    </w:tbl>
    <w:p w14:paraId="5FDAF524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5FF750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DFB624F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2DDF1747" w14:textId="77777777" w:rsidR="00513912" w:rsidRDefault="00513912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9"/>
        <w:gridCol w:w="5271"/>
        <w:gridCol w:w="2370"/>
      </w:tblGrid>
      <w:tr w:rsidR="00513912" w14:paraId="3B37947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CC021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39AD0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6FBD3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13912" w14:paraId="48520ED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E473F4B" w14:textId="77777777" w:rsidR="00513912" w:rsidRDefault="00B97D91">
            <w:r>
              <w:rPr>
                <w:sz w:val="20"/>
                <w:szCs w:val="20"/>
              </w:rPr>
              <w:t>Standard perquisites (car, accommodation)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E540493" w14:textId="77777777" w:rsidR="00513912" w:rsidRDefault="00B97D91">
            <w:r>
              <w:rPr>
                <w:sz w:val="20"/>
                <w:szCs w:val="20"/>
              </w:rPr>
              <w:t>Rule 3 value auto-computed; TDS adjusted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8405D8F" w14:textId="77777777" w:rsidR="00513912" w:rsidRDefault="00B97D91">
            <w:r>
              <w:rPr>
                <w:sz w:val="20"/>
                <w:szCs w:val="20"/>
              </w:rPr>
              <w:t>Zero</w:t>
            </w:r>
          </w:p>
        </w:tc>
      </w:tr>
      <w:tr w:rsidR="00513912" w14:paraId="71FF6A0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F102A6C" w14:textId="77777777" w:rsidR="00513912" w:rsidRDefault="00B97D91">
            <w:r>
              <w:rPr>
                <w:sz w:val="20"/>
                <w:szCs w:val="20"/>
              </w:rPr>
              <w:t>ESOP exercise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A381C51" w14:textId="77777777" w:rsidR="00513912" w:rsidRDefault="00B97D91">
            <w:r>
              <w:rPr>
                <w:sz w:val="20"/>
                <w:szCs w:val="20"/>
              </w:rPr>
              <w:t>FMV obtained; perquisite computed; TDS deducted in that month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5A33A46" w14:textId="77777777" w:rsidR="00513912" w:rsidRDefault="00B97D91">
            <w:r>
              <w:rPr>
                <w:sz w:val="20"/>
                <w:szCs w:val="20"/>
              </w:rPr>
              <w:t>Payroll + tax action</w:t>
            </w:r>
          </w:p>
        </w:tc>
      </w:tr>
      <w:tr w:rsidR="00513912" w14:paraId="7A9F4C9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E930C71" w14:textId="77777777" w:rsidR="00513912" w:rsidRDefault="00B97D91">
            <w:r>
              <w:rPr>
                <w:sz w:val="20"/>
                <w:szCs w:val="20"/>
              </w:rPr>
              <w:t>New benefit introduced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A5147F5" w14:textId="77777777" w:rsidR="00513912" w:rsidRDefault="00B97D91">
            <w:r>
              <w:rPr>
                <w:sz w:val="20"/>
                <w:szCs w:val="20"/>
              </w:rPr>
              <w:t>Taxability analysis performed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B42540D" w14:textId="77777777" w:rsidR="00513912" w:rsidRDefault="00B97D91">
            <w:r>
              <w:rPr>
                <w:sz w:val="20"/>
                <w:szCs w:val="20"/>
              </w:rPr>
              <w:t>Tax team decision</w:t>
            </w:r>
          </w:p>
        </w:tc>
      </w:tr>
      <w:tr w:rsidR="00513912" w14:paraId="3EC8D79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C4A1CD7" w14:textId="77777777" w:rsidR="00513912" w:rsidRDefault="00B97D91">
            <w:r>
              <w:rPr>
                <w:sz w:val="20"/>
                <w:szCs w:val="20"/>
              </w:rPr>
              <w:t>Employee contests perquisite valuation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24131CE" w14:textId="77777777" w:rsidR="00513912" w:rsidRDefault="00B97D91">
            <w:r>
              <w:rPr>
                <w:sz w:val="20"/>
                <w:szCs w:val="20"/>
              </w:rPr>
              <w:t>Detailed workings made available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A20938A" w14:textId="77777777" w:rsidR="00513912" w:rsidRDefault="00B97D91">
            <w:r>
              <w:rPr>
                <w:sz w:val="20"/>
                <w:szCs w:val="20"/>
              </w:rPr>
              <w:t>Tax + HR review</w:t>
            </w:r>
          </w:p>
        </w:tc>
      </w:tr>
    </w:tbl>
    <w:p w14:paraId="3A03C07B" w14:textId="77777777" w:rsidR="00513912" w:rsidRDefault="00513912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2905AF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CFBF57E" w14:textId="77777777" w:rsidR="00513912" w:rsidRDefault="00B97D91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All perquisites correctly included in TDS computation. ESOP perquisite tax compliance at 100%. Employee Form 16 complete and accurate. Zero perquisite-related scrutiny adjustments.</w:t>
            </w:r>
          </w:p>
        </w:tc>
      </w:tr>
    </w:tbl>
    <w:p w14:paraId="5A1F1BDB" w14:textId="77777777" w:rsidR="00513912" w:rsidRDefault="00513912">
      <w:pPr>
        <w:spacing w:before="20"/>
      </w:pPr>
    </w:p>
    <w:p w14:paraId="767C82B6" w14:textId="77777777" w:rsidR="00513912" w:rsidRDefault="00B97D9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4EF711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4155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21AF7E60" w14:textId="77777777" w:rsidR="00513912" w:rsidRDefault="00B97D91">
            <w:r>
              <w:rPr>
                <w:b/>
                <w:bCs/>
                <w:color w:val="BFDBFE"/>
                <w:sz w:val="20"/>
                <w:szCs w:val="20"/>
              </w:rPr>
              <w:t>TAR</w:t>
            </w:r>
            <w:r>
              <w:rPr>
                <w:b/>
                <w:bCs/>
                <w:color w:val="FFFFFF"/>
                <w:sz w:val="34"/>
                <w:szCs w:val="34"/>
              </w:rPr>
              <w:t xml:space="preserve">   Tax Accounting &amp; Reporting</w:t>
            </w:r>
          </w:p>
          <w:p w14:paraId="648FDEE5" w14:textId="77777777" w:rsidR="00513912" w:rsidRDefault="00B97D91">
            <w:pPr>
              <w:spacing w:before="60"/>
            </w:pPr>
            <w:r>
              <w:rPr>
                <w:color w:val="93C5FD"/>
                <w:sz w:val="20"/>
                <w:szCs w:val="20"/>
              </w:rPr>
              <w:t>Use Cases 26-29</w:t>
            </w:r>
          </w:p>
          <w:p w14:paraId="7E66F5F7" w14:textId="77777777" w:rsidR="00513912" w:rsidRDefault="00B97D91">
            <w:pPr>
              <w:spacing w:before="40"/>
            </w:pPr>
            <w:r>
              <w:rPr>
                <w:i/>
                <w:iCs/>
                <w:color w:val="DBEAFE"/>
                <w:sz w:val="20"/>
                <w:szCs w:val="20"/>
              </w:rPr>
              <w:t>Deferred Tax, Tax Provision, Risk Register &amp; Tax Data Management</w:t>
            </w:r>
          </w:p>
        </w:tc>
      </w:tr>
    </w:tbl>
    <w:p w14:paraId="77738053" w14:textId="77777777" w:rsidR="00513912" w:rsidRDefault="00513912">
      <w:pPr>
        <w:spacing w:before="100"/>
      </w:pPr>
    </w:p>
    <w:p w14:paraId="250EE498" w14:textId="77777777" w:rsidR="00513912" w:rsidRDefault="00B97D9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13912" w14:paraId="14771123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4155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7645909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26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B8827D" w14:textId="77777777" w:rsidR="00513912" w:rsidRDefault="00B97D91">
            <w:r>
              <w:rPr>
                <w:b/>
                <w:bCs/>
                <w:color w:val="0C2340"/>
                <w:sz w:val="26"/>
                <w:szCs w:val="26"/>
              </w:rPr>
              <w:t>Deferred Tax Computation (Ind AS 12 / AS 22)</w:t>
            </w:r>
          </w:p>
          <w:p w14:paraId="1472D58C" w14:textId="77777777" w:rsidR="00513912" w:rsidRDefault="00B97D91">
            <w:r>
              <w:rPr>
                <w:b/>
                <w:bCs/>
                <w:color w:val="334155"/>
                <w:sz w:val="19"/>
                <w:szCs w:val="19"/>
              </w:rPr>
              <w:t>TAX ACCOUNTING &amp; REPORTING</w:t>
            </w:r>
          </w:p>
        </w:tc>
      </w:tr>
    </w:tbl>
    <w:p w14:paraId="36D924D0" w14:textId="77777777" w:rsidR="00513912" w:rsidRDefault="00513912">
      <w:pPr>
        <w:spacing w:before="12"/>
      </w:pPr>
    </w:p>
    <w:p w14:paraId="436602C6" w14:textId="77777777" w:rsidR="00513912" w:rsidRDefault="00513912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01879E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4155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B853D26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4AE29560" w14:textId="77777777" w:rsidR="00513912" w:rsidRDefault="00513912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3FE83B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1896B59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Computes deferred tax assets and liabilities arising from temporary differences between book and tax carrying values — ensuring correct DTA/DTL recognition, MAT credit entitlement computation, and adequate disclosure under Ind AS 12.</w:t>
            </w:r>
          </w:p>
        </w:tc>
      </w:tr>
    </w:tbl>
    <w:p w14:paraId="4B2F50F2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6DC9E8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1413638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75DCB420" w14:textId="77777777" w:rsidR="00513912" w:rsidRDefault="00513912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5BDBAA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EF72F3B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Temporary Difference Identification: Compares book carrying values and tax base of every asset and liability. Identifies taxable temporary differences (future tax liability — DTL) and deductible temporary differences (future tax benefit — DTA).</w:t>
            </w:r>
          </w:p>
        </w:tc>
      </w:tr>
    </w:tbl>
    <w:p w14:paraId="15342F13" w14:textId="77777777" w:rsidR="00513912" w:rsidRDefault="00513912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7F263C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DFEB303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DTA Recoverability Assessment: For each DTA, assesses recoverability — is it probable that sufficient future taxable profit will be available? Applies the 'probable' criterion conservatively for loss-making entities.</w:t>
            </w:r>
          </w:p>
        </w:tc>
      </w:tr>
    </w:tbl>
    <w:p w14:paraId="78D9AC62" w14:textId="77777777" w:rsidR="00513912" w:rsidRDefault="00513912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7C93BE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1B735B2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Key Timing Differences: Computes deferred tax for the most common items — depreciation differences (book vs. tax), Section 43B disallowances (deductible on payment), provisions (deductible on crystallisation), and ESOP cost (deductible on exercise).</w:t>
            </w:r>
          </w:p>
        </w:tc>
      </w:tr>
    </w:tbl>
    <w:p w14:paraId="4B00810E" w14:textId="77777777" w:rsidR="00513912" w:rsidRDefault="00513912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287A50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D63CB47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MAT Credit Entitlement: Computes MAT credit — where MAT is higher than normal tax, the difference is recognised as DTA (MAT credit entitlement) to be carried forward and set off in years where normal tax exceeds MAT.</w:t>
            </w:r>
          </w:p>
        </w:tc>
      </w:tr>
    </w:tbl>
    <w:p w14:paraId="777A21BB" w14:textId="77777777" w:rsidR="00513912" w:rsidRDefault="00513912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28A541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36D06A9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Balance Sheet Recognition &amp; Disclosure: Computes the movement in DTA/DTL for the period. Prepares the tax expense note — current tax, deferred tax, reconciliation of effective tax rate to statutory rate (ETR reconciliation).</w:t>
            </w:r>
          </w:p>
        </w:tc>
      </w:tr>
    </w:tbl>
    <w:p w14:paraId="66C74B37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5DFE7D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69D5CD1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0725D903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13912" w14:paraId="7289248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2030DEC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39FBA9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Asset-Liability Comparison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D7875EE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Book vs. tax carrying values compared</w:t>
            </w:r>
          </w:p>
          <w:p w14:paraId="11512F1D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Temporary differences identified per asset/liability</w:t>
            </w:r>
          </w:p>
        </w:tc>
      </w:tr>
      <w:tr w:rsidR="00513912" w14:paraId="5DAD35D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24C3E32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FAB924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DTA Recoverability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A9D5DAA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Future taxable profit assessed</w:t>
            </w:r>
          </w:p>
          <w:p w14:paraId="621F1673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DTA recognised or restricted based on recoverability</w:t>
            </w:r>
          </w:p>
        </w:tc>
      </w:tr>
      <w:tr w:rsidR="00513912" w14:paraId="62F0968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8F80AF8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C9A1F6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Depreciation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8573A59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Book vs. tax depreciation compared</w:t>
            </w:r>
          </w:p>
          <w:p w14:paraId="25665C53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Section 32 WDV vs. book WDV temporary difference computed</w:t>
            </w:r>
          </w:p>
        </w:tc>
      </w:tr>
      <w:tr w:rsidR="00513912" w14:paraId="24B9347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2CB5943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2C3D3A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Section 43B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235A466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Disallowed provisions and accruals identified</w:t>
            </w:r>
          </w:p>
          <w:p w14:paraId="6EF0BE16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Timing difference from statutory payment conditions</w:t>
            </w:r>
          </w:p>
        </w:tc>
      </w:tr>
      <w:tr w:rsidR="00513912" w14:paraId="3EB0037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01DED2D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20C98A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MAT Credit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FE08614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MAT credit entitlement computed</w:t>
            </w:r>
          </w:p>
          <w:p w14:paraId="73848A06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DTA for excess MAT over normal tax recognised</w:t>
            </w:r>
          </w:p>
        </w:tc>
      </w:tr>
      <w:tr w:rsidR="00513912" w14:paraId="1F13137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180B1E3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350EE8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Movement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B89B206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Opening vs. closing DTA/DTL compared</w:t>
            </w:r>
          </w:p>
          <w:p w14:paraId="5C7F6A04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Deferred tax charge or credit for the period computed</w:t>
            </w:r>
          </w:p>
        </w:tc>
      </w:tr>
      <w:tr w:rsidR="00513912" w14:paraId="4B0172B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9DF7BCD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9D35B3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Disclosure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321DFC8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ETR reconciliation and note prepared</w:t>
            </w:r>
          </w:p>
          <w:p w14:paraId="6592C7A2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Tax expense note for financial statements assembled</w:t>
            </w:r>
          </w:p>
        </w:tc>
      </w:tr>
    </w:tbl>
    <w:p w14:paraId="119B6AD2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2E3F11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25DA992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448085E3" w14:textId="77777777" w:rsidR="00513912" w:rsidRDefault="00513912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513912" w14:paraId="1E7237B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D3514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9EB0C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B20B3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13912" w14:paraId="062523E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ED116CB" w14:textId="77777777" w:rsidR="00513912" w:rsidRDefault="00B97D91">
            <w:r>
              <w:rPr>
                <w:sz w:val="20"/>
                <w:szCs w:val="20"/>
              </w:rPr>
              <w:t>Routine period with normal patterns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6642803" w14:textId="77777777" w:rsidR="00513912" w:rsidRDefault="00B97D91">
            <w:r>
              <w:rPr>
                <w:sz w:val="20"/>
                <w:szCs w:val="20"/>
              </w:rPr>
              <w:t>DTA/DTL computed; disclosure note drafted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B5FD2C1" w14:textId="77777777" w:rsidR="00513912" w:rsidRDefault="00B97D91">
            <w:r>
              <w:rPr>
                <w:sz w:val="20"/>
                <w:szCs w:val="20"/>
              </w:rPr>
              <w:t>Auditor review</w:t>
            </w:r>
          </w:p>
        </w:tc>
      </w:tr>
      <w:tr w:rsidR="00513912" w14:paraId="49A1490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9DE72E9" w14:textId="77777777" w:rsidR="00513912" w:rsidRDefault="00B97D91">
            <w:r>
              <w:rPr>
                <w:sz w:val="20"/>
                <w:szCs w:val="20"/>
              </w:rPr>
              <w:t>First-time MAT credit recognition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5EB3E5E" w14:textId="77777777" w:rsidR="00513912" w:rsidRDefault="00B97D91">
            <w:r>
              <w:rPr>
                <w:sz w:val="20"/>
                <w:szCs w:val="20"/>
              </w:rPr>
              <w:t>MAT credit entitlement workings prepared for auditor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CC4814D" w14:textId="77777777" w:rsidR="00513912" w:rsidRDefault="00B97D91">
            <w:r>
              <w:rPr>
                <w:sz w:val="20"/>
                <w:szCs w:val="20"/>
              </w:rPr>
              <w:t>Tax + finance team</w:t>
            </w:r>
          </w:p>
        </w:tc>
      </w:tr>
      <w:tr w:rsidR="00513912" w14:paraId="7C76C36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B7C6F15" w14:textId="77777777" w:rsidR="00513912" w:rsidRDefault="00B97D91">
            <w:r>
              <w:rPr>
                <w:sz w:val="20"/>
                <w:szCs w:val="20"/>
              </w:rPr>
              <w:t>Uncertain tax positions (Ind AS 12 App C)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FBE6007" w14:textId="77777777" w:rsidR="00513912" w:rsidRDefault="00B97D91">
            <w:r>
              <w:rPr>
                <w:sz w:val="20"/>
                <w:szCs w:val="20"/>
              </w:rPr>
              <w:t>Probability assessment; best estimate provision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576DFDC" w14:textId="77777777" w:rsidR="00513912" w:rsidRDefault="00B97D91">
            <w:r>
              <w:rPr>
                <w:sz w:val="20"/>
                <w:szCs w:val="20"/>
              </w:rPr>
              <w:t>Tax + CFO decision</w:t>
            </w:r>
          </w:p>
        </w:tc>
      </w:tr>
      <w:tr w:rsidR="00513912" w14:paraId="4D12292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3322C83" w14:textId="77777777" w:rsidR="00513912" w:rsidRDefault="00B97D91">
            <w:r>
              <w:rPr>
                <w:sz w:val="20"/>
                <w:szCs w:val="20"/>
              </w:rPr>
              <w:t>Valuation allowance change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6E29A58" w14:textId="77777777" w:rsidR="00513912" w:rsidRDefault="00B97D91">
            <w:r>
              <w:rPr>
                <w:sz w:val="20"/>
                <w:szCs w:val="20"/>
              </w:rPr>
              <w:t>DTA restriction rationale documented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E480C72" w14:textId="77777777" w:rsidR="00513912" w:rsidRDefault="00B97D91">
            <w:r>
              <w:rPr>
                <w:sz w:val="20"/>
                <w:szCs w:val="20"/>
              </w:rPr>
              <w:t>Tax + auditor alignment</w:t>
            </w:r>
          </w:p>
        </w:tc>
      </w:tr>
    </w:tbl>
    <w:p w14:paraId="4CC1E921" w14:textId="77777777" w:rsidR="00513912" w:rsidRDefault="00513912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5843EF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6196BA8" w14:textId="77777777" w:rsidR="00513912" w:rsidRDefault="00B97D91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Deferred tax computed accurately every quarter. ETR reconciliation ready for auditors. MAT credit utilisation optimised. Uncertain tax positions properly recognised.</w:t>
            </w:r>
          </w:p>
        </w:tc>
      </w:tr>
    </w:tbl>
    <w:p w14:paraId="414C1CDF" w14:textId="77777777" w:rsidR="00513912" w:rsidRDefault="00513912">
      <w:pPr>
        <w:spacing w:before="20"/>
      </w:pPr>
    </w:p>
    <w:p w14:paraId="1FFC71C1" w14:textId="77777777" w:rsidR="00513912" w:rsidRDefault="00B97D9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13912" w14:paraId="169E3F1B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4155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2A4AB51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27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4D10B9" w14:textId="77777777" w:rsidR="00513912" w:rsidRDefault="00B97D91">
            <w:r>
              <w:rPr>
                <w:b/>
                <w:bCs/>
                <w:color w:val="0C2340"/>
                <w:sz w:val="26"/>
                <w:szCs w:val="26"/>
              </w:rPr>
              <w:t>Tax Provision &amp; Effective Tax Rate Analysis</w:t>
            </w:r>
          </w:p>
          <w:p w14:paraId="1187824B" w14:textId="77777777" w:rsidR="00513912" w:rsidRDefault="00B97D91">
            <w:r>
              <w:rPr>
                <w:b/>
                <w:bCs/>
                <w:color w:val="334155"/>
                <w:sz w:val="19"/>
                <w:szCs w:val="19"/>
              </w:rPr>
              <w:t>TAX ACCOUNTING &amp; REPORTING</w:t>
            </w:r>
          </w:p>
        </w:tc>
      </w:tr>
    </w:tbl>
    <w:p w14:paraId="4FE7A9B4" w14:textId="77777777" w:rsidR="00513912" w:rsidRDefault="00513912">
      <w:pPr>
        <w:spacing w:before="12"/>
      </w:pPr>
    </w:p>
    <w:p w14:paraId="05662F64" w14:textId="77777777" w:rsidR="00513912" w:rsidRDefault="00513912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512A73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4155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C34D05E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648E74D3" w14:textId="77777777" w:rsidR="00513912" w:rsidRDefault="00513912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424080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824AE53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Computes the quarterly and annual tax provision — current tax, deferred tax, and uncertain tax positions — and analyses the effective tax rate with a full book-to-tax reconciliation for CFO and board reporting.</w:t>
            </w:r>
          </w:p>
        </w:tc>
      </w:tr>
    </w:tbl>
    <w:p w14:paraId="3F94E3C8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0976FD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DF34A52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34E39163" w14:textId="77777777" w:rsidR="00513912" w:rsidRDefault="00513912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46CEA9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94D5550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Current Tax Provision: Computes current income tax provision — applying the enacted tax rate to estimated taxable income for the period. Includes surcharge, cess, and MAT where applicable.</w:t>
            </w:r>
          </w:p>
        </w:tc>
      </w:tr>
    </w:tbl>
    <w:p w14:paraId="0147238E" w14:textId="77777777" w:rsidR="00513912" w:rsidRDefault="00513912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22BFD3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12BA759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Deferred Tax Provision: Applies the period's deferred tax movement (from UC26) to compute total tax expense. Validates that deferred tax rate equals the enacted rate expected to apply when timing differences reverse.</w:t>
            </w:r>
          </w:p>
        </w:tc>
      </w:tr>
    </w:tbl>
    <w:p w14:paraId="34341093" w14:textId="77777777" w:rsidR="00513912" w:rsidRDefault="00513912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7F054E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C6CA511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Uncertain Tax Position (UTP) Reserve: Identifies uncertain tax positions — matters in litigation, aggressive positions taken, untested interpretations. Applies recognition threshold (more-likely-than-not under Ind AS 12 App C) and measures the reserve.</w:t>
            </w:r>
          </w:p>
        </w:tc>
      </w:tr>
    </w:tbl>
    <w:p w14:paraId="0996455D" w14:textId="77777777" w:rsidR="00513912" w:rsidRDefault="00513912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592E53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4EFA8DF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Effective Tax Rate (ETR) Computation: Computes the ETR — total tax expense / pre-tax profit. Builds the ETR reconciliation — starting from statutory rate (25.17%), adjusted for permanent differences, exempt income, non-deductible expenses, deductions, and UTP movements.</w:t>
            </w:r>
          </w:p>
        </w:tc>
      </w:tr>
    </w:tbl>
    <w:p w14:paraId="614CAD19" w14:textId="77777777" w:rsidR="00513912" w:rsidRDefault="00513912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7BED8E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5997A16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CFO &amp; Board Reporting: Prepares the tax provision summary for quarterly board packs — current provision, deferred tax movement, UTP reserve changes, cash tax payments, and year-to-date ETR vs. budget.</w:t>
            </w:r>
          </w:p>
        </w:tc>
      </w:tr>
    </w:tbl>
    <w:p w14:paraId="63795140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656BF7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02EFB50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7A06394A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13912" w14:paraId="28B2EE4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BD0B920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5AFA61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Current Tax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A4461CF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YTD taxable income estimated</w:t>
            </w:r>
          </w:p>
          <w:p w14:paraId="3C6924BB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Current tax provision for period computed</w:t>
            </w:r>
          </w:p>
        </w:tc>
      </w:tr>
      <w:tr w:rsidR="00513912" w14:paraId="4777F72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36CEE0A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F4EF51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Deferred Tax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38DCFAB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Deferred tax movement applied</w:t>
            </w:r>
          </w:p>
          <w:p w14:paraId="62649368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Total tax expense = current + deferred</w:t>
            </w:r>
          </w:p>
        </w:tc>
      </w:tr>
      <w:tr w:rsidR="00513912" w14:paraId="0559D79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050EB4E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5FF744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UTP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B9D9CB5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Uncertain positions identified and measured</w:t>
            </w:r>
          </w:p>
          <w:p w14:paraId="78919DA6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Reserve for uncertain tax positions computed</w:t>
            </w:r>
          </w:p>
        </w:tc>
      </w:tr>
      <w:tr w:rsidR="00513912" w14:paraId="79F823B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2B0F0CE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130214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ETR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9437AAE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Effective tax rate computed</w:t>
            </w:r>
          </w:p>
          <w:p w14:paraId="1CC62EA5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Book rate vs. statutory rate reconciliation prepared</w:t>
            </w:r>
          </w:p>
        </w:tc>
      </w:tr>
      <w:tr w:rsidR="00513912" w14:paraId="616A5EB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F7F1107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BD0274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Variance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613C580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ETR vs. budget compared</w:t>
            </w:r>
          </w:p>
          <w:p w14:paraId="4F8CA387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Variance drivers identified and explained</w:t>
            </w:r>
          </w:p>
        </w:tc>
      </w:tr>
      <w:tr w:rsidR="00513912" w14:paraId="0E60A69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8BF6E50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F7CDDF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Provision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7A1E9E9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Tax provision journal entries drafted</w:t>
            </w:r>
          </w:p>
          <w:p w14:paraId="099759E7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Current tax payable and deferred tax ledger entries prepared</w:t>
            </w:r>
          </w:p>
        </w:tc>
      </w:tr>
      <w:tr w:rsidR="00513912" w14:paraId="3DE0F53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CE4E1FA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BE00D8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Board Report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B33542F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Tax section of board pack assembled</w:t>
            </w:r>
          </w:p>
          <w:p w14:paraId="4B315043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CFO tax provision commentary prepared</w:t>
            </w:r>
          </w:p>
        </w:tc>
      </w:tr>
    </w:tbl>
    <w:p w14:paraId="7A2C9892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626C53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BE60576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70C8D149" w14:textId="77777777" w:rsidR="00513912" w:rsidRDefault="00513912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513912" w14:paraId="284A635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1DE2B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5132E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D9357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13912" w14:paraId="3C12927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8D11E39" w14:textId="77777777" w:rsidR="00513912" w:rsidRDefault="00B97D91">
            <w:r>
              <w:rPr>
                <w:sz w:val="20"/>
                <w:szCs w:val="20"/>
              </w:rPr>
              <w:t>Stable period (tax position clear)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9815DF5" w14:textId="77777777" w:rsidR="00513912" w:rsidRDefault="00B97D91">
            <w:r>
              <w:rPr>
                <w:sz w:val="20"/>
                <w:szCs w:val="20"/>
              </w:rPr>
              <w:t>Provision auto-computed; CFO reviews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2FE2D0A" w14:textId="77777777" w:rsidR="00513912" w:rsidRDefault="00B97D91">
            <w:r>
              <w:rPr>
                <w:sz w:val="20"/>
                <w:szCs w:val="20"/>
              </w:rPr>
              <w:t>15 min review</w:t>
            </w:r>
          </w:p>
        </w:tc>
      </w:tr>
      <w:tr w:rsidR="00513912" w14:paraId="06BF77E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F8A34DA" w14:textId="77777777" w:rsidR="00513912" w:rsidRDefault="00B97D91">
            <w:r>
              <w:rPr>
                <w:sz w:val="20"/>
                <w:szCs w:val="20"/>
              </w:rPr>
              <w:t>New litigation or aggressive position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41A6390" w14:textId="77777777" w:rsidR="00513912" w:rsidRDefault="00B97D91">
            <w:r>
              <w:rPr>
                <w:sz w:val="20"/>
                <w:szCs w:val="20"/>
              </w:rPr>
              <w:t>UTP assessment and reserve computed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36A7961" w14:textId="77777777" w:rsidR="00513912" w:rsidRDefault="00B97D91">
            <w:r>
              <w:rPr>
                <w:sz w:val="20"/>
                <w:szCs w:val="20"/>
              </w:rPr>
              <w:t>Tax + CFO discussion</w:t>
            </w:r>
          </w:p>
        </w:tc>
      </w:tr>
      <w:tr w:rsidR="00513912" w14:paraId="0C80CED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A6871F9" w14:textId="77777777" w:rsidR="00513912" w:rsidRDefault="00B97D91">
            <w:r>
              <w:rPr>
                <w:sz w:val="20"/>
                <w:szCs w:val="20"/>
              </w:rPr>
              <w:t>ETR significantly different from budget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3E9441D" w14:textId="77777777" w:rsidR="00513912" w:rsidRDefault="00B97D91">
            <w:r>
              <w:rPr>
                <w:sz w:val="20"/>
                <w:szCs w:val="20"/>
              </w:rPr>
              <w:t>Variance analysis and explanation prepared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6E6BA2A" w14:textId="77777777" w:rsidR="00513912" w:rsidRDefault="00B97D91">
            <w:r>
              <w:rPr>
                <w:sz w:val="20"/>
                <w:szCs w:val="20"/>
              </w:rPr>
              <w:t>Tax manager + CFO briefing</w:t>
            </w:r>
          </w:p>
        </w:tc>
      </w:tr>
      <w:tr w:rsidR="00513912" w14:paraId="1BDF891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48C42C2" w14:textId="77777777" w:rsidR="00513912" w:rsidRDefault="00B97D91">
            <w:r>
              <w:rPr>
                <w:sz w:val="20"/>
                <w:szCs w:val="20"/>
              </w:rPr>
              <w:t>Audit query on tax provision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3E9E3D8" w14:textId="77777777" w:rsidR="00513912" w:rsidRDefault="00B97D91">
            <w:r>
              <w:rPr>
                <w:sz w:val="20"/>
                <w:szCs w:val="20"/>
              </w:rPr>
              <w:t>Evidence package assembled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ED6A75D" w14:textId="77777777" w:rsidR="00513912" w:rsidRDefault="00B97D91">
            <w:r>
              <w:rPr>
                <w:sz w:val="20"/>
                <w:szCs w:val="20"/>
              </w:rPr>
              <w:t>Tax + auditor discussion</w:t>
            </w:r>
          </w:p>
        </w:tc>
      </w:tr>
    </w:tbl>
    <w:p w14:paraId="699AAC7D" w14:textId="77777777" w:rsidR="00513912" w:rsidRDefault="00513912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18E90A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DD82AA6" w14:textId="77777777" w:rsidR="00513912" w:rsidRDefault="00B97D91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Quarterly tax provision accurate and timely. ETR reconciliation completed within 5 days of period close. Board tax reporting fully automated. No audit adjustments to tax provision.</w:t>
            </w:r>
          </w:p>
        </w:tc>
      </w:tr>
    </w:tbl>
    <w:p w14:paraId="3F349122" w14:textId="77777777" w:rsidR="00513912" w:rsidRDefault="00513912">
      <w:pPr>
        <w:spacing w:before="20"/>
      </w:pPr>
    </w:p>
    <w:p w14:paraId="5EB0A675" w14:textId="77777777" w:rsidR="00513912" w:rsidRDefault="00B97D9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13912" w14:paraId="1824977F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4155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9EEBFEE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28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45D6BE" w14:textId="77777777" w:rsidR="00513912" w:rsidRDefault="00B97D91">
            <w:r>
              <w:rPr>
                <w:b/>
                <w:bCs/>
                <w:color w:val="0C2340"/>
                <w:sz w:val="26"/>
                <w:szCs w:val="26"/>
              </w:rPr>
              <w:t>Tax Risk Register &amp; Control Framework</w:t>
            </w:r>
          </w:p>
          <w:p w14:paraId="6D4C0339" w14:textId="77777777" w:rsidR="00513912" w:rsidRDefault="00B97D91">
            <w:r>
              <w:rPr>
                <w:b/>
                <w:bCs/>
                <w:color w:val="334155"/>
                <w:sz w:val="19"/>
                <w:szCs w:val="19"/>
              </w:rPr>
              <w:t>TAX ACCOUNTING &amp; REPORTING</w:t>
            </w:r>
          </w:p>
        </w:tc>
      </w:tr>
    </w:tbl>
    <w:p w14:paraId="4ED4AB4B" w14:textId="77777777" w:rsidR="00513912" w:rsidRDefault="00513912">
      <w:pPr>
        <w:spacing w:before="12"/>
      </w:pPr>
    </w:p>
    <w:p w14:paraId="4FBC3303" w14:textId="77777777" w:rsidR="00513912" w:rsidRDefault="00513912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03AC4C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4155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1FDE0F8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0404A1B9" w14:textId="77777777" w:rsidR="00513912" w:rsidRDefault="00513912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2A57C2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0BCE987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Maintains a live tax risk register — identifying, assessing, and tracking all tax risks across GST, income tax, customs, and international tax — with controls testing and board-level disclosure recommendations.</w:t>
            </w:r>
          </w:p>
        </w:tc>
      </w:tr>
    </w:tbl>
    <w:p w14:paraId="03CDFFD9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0409F5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0DCDCA9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0D0A82F0" w14:textId="77777777" w:rsidR="00513912" w:rsidRDefault="00513912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318F47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74DDFCA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Tax Risk Identification: Continuously scans for tax risks — new legislation, GST notifications, CBDT circulars, court judgements, pending notices, open assessment years, aggressive positions, and cross-border exposures.</w:t>
            </w:r>
          </w:p>
        </w:tc>
      </w:tr>
    </w:tbl>
    <w:p w14:paraId="60C3B575" w14:textId="77777777" w:rsidR="00513912" w:rsidRDefault="00513912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7955B4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F1525BD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Risk Assessment: For each identified risk, computes a risk score — likelihood (1-5) × impact (1-5). Classifies risks as Critical (&gt;15), High (10-15), Medium (5-10), or Low (&lt;5).</w:t>
            </w:r>
          </w:p>
        </w:tc>
      </w:tr>
    </w:tbl>
    <w:p w14:paraId="67FA8177" w14:textId="77777777" w:rsidR="00513912" w:rsidRDefault="00513912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5CEC5D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045B2E3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Control Mapping: Maps existing controls against each risk — reconciliation processes, return review controls, authority matrix for sign-off, and system-generated validations. Identifies control gaps.</w:t>
            </w:r>
          </w:p>
        </w:tc>
      </w:tr>
    </w:tbl>
    <w:p w14:paraId="72C1145E" w14:textId="77777777" w:rsidR="00513912" w:rsidRDefault="00513912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092AB0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43750FB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Action Tracking: Tracks remediation actions — who is responsible, due date, and completion status. Escalates overdue actions to the CFO.</w:t>
            </w:r>
          </w:p>
        </w:tc>
      </w:tr>
    </w:tbl>
    <w:p w14:paraId="45C33B48" w14:textId="77777777" w:rsidR="00513912" w:rsidRDefault="00513912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60DC88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DC605E1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Board Disclosure: Prepares the tax risk disclosure for the board / audit committee — material tax uncertainties, contingent liabilities, open litigation exposure, and tax provision adequacy assessment.</w:t>
            </w:r>
          </w:p>
        </w:tc>
      </w:tr>
    </w:tbl>
    <w:p w14:paraId="077E574D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1E619A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4E7DEF8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216562A8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13912" w14:paraId="4394302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9868F7D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3B7AB0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Risk Scan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6DE8854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Tax landscape and internal positions scanned</w:t>
            </w:r>
          </w:p>
          <w:p w14:paraId="0220E8EB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New and existing risks identified</w:t>
            </w:r>
          </w:p>
        </w:tc>
      </w:tr>
      <w:tr w:rsidR="00513912" w14:paraId="318A096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708052A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BAE130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Assessment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15DF2D7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Risk likelihood and impact scored</w:t>
            </w:r>
          </w:p>
          <w:p w14:paraId="5C39D415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Critical/High/Medium/Low risk classification assigned</w:t>
            </w:r>
          </w:p>
        </w:tc>
      </w:tr>
      <w:tr w:rsidR="00513912" w14:paraId="3FCBF0B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796FA0D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038B75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Control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109CCF7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Controls mapped to risks</w:t>
            </w:r>
          </w:p>
          <w:p w14:paraId="1008E1D2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Control gaps identified; testing status tracked</w:t>
            </w:r>
          </w:p>
        </w:tc>
      </w:tr>
      <w:tr w:rsidR="00513912" w14:paraId="1FA2168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DDE2B2B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2ADB2D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Action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A271CEC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Remediation actions tracked</w:t>
            </w:r>
          </w:p>
          <w:p w14:paraId="598D5FD3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Overdue actions escalated to CFO</w:t>
            </w:r>
          </w:p>
        </w:tc>
      </w:tr>
      <w:tr w:rsidR="00513912" w14:paraId="20DAA9E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84793C3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FC5B55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Litigation Register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848AE42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All open tax disputes tracked</w:t>
            </w:r>
          </w:p>
          <w:p w14:paraId="775206C5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Amount in dispute, stage, and expected outcome updated</w:t>
            </w:r>
          </w:p>
        </w:tc>
      </w:tr>
      <w:tr w:rsidR="00513912" w14:paraId="4AA5661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FB3EF61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F369DB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Provision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930B592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Provision adequacy assessed</w:t>
            </w:r>
          </w:p>
          <w:p w14:paraId="5CB29906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Tax provision vs. risk exposure gap computed</w:t>
            </w:r>
          </w:p>
        </w:tc>
      </w:tr>
      <w:tr w:rsidR="00513912" w14:paraId="6C54ED4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64AD500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DA4DDF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Board Report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4EA3AEE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Tax risk section of board pack prepared</w:t>
            </w:r>
          </w:p>
          <w:p w14:paraId="18E38AEA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Material uncertainties and contingent liabilities disclosed</w:t>
            </w:r>
          </w:p>
        </w:tc>
      </w:tr>
    </w:tbl>
    <w:p w14:paraId="112088F4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3C3DFE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832B45C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31535667" w14:textId="77777777" w:rsidR="00513912" w:rsidRDefault="00513912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513912" w14:paraId="7B1EC82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67E7D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F6FC8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0147E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13912" w14:paraId="45084EF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6F1DB68" w14:textId="77777777" w:rsidR="00513912" w:rsidRDefault="00B97D91">
            <w:r>
              <w:rPr>
                <w:sz w:val="20"/>
                <w:szCs w:val="20"/>
              </w:rPr>
              <w:t>Low-risk environment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77B1C97" w14:textId="77777777" w:rsidR="00513912" w:rsidRDefault="00B97D91">
            <w:r>
              <w:rPr>
                <w:sz w:val="20"/>
                <w:szCs w:val="20"/>
              </w:rPr>
              <w:t>Risk register updated; board summary prepared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904B7B3" w14:textId="77777777" w:rsidR="00513912" w:rsidRDefault="00B97D91">
            <w:r>
              <w:rPr>
                <w:sz w:val="20"/>
                <w:szCs w:val="20"/>
              </w:rPr>
              <w:t>CFO review</w:t>
            </w:r>
          </w:p>
        </w:tc>
      </w:tr>
      <w:tr w:rsidR="00513912" w14:paraId="060AA3D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ACABDE3" w14:textId="77777777" w:rsidR="00513912" w:rsidRDefault="00B97D91">
            <w:r>
              <w:rPr>
                <w:sz w:val="20"/>
                <w:szCs w:val="20"/>
              </w:rPr>
              <w:t>New high-risk legislation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EE38AF9" w14:textId="77777777" w:rsidR="00513912" w:rsidRDefault="00B97D91">
            <w:r>
              <w:rPr>
                <w:sz w:val="20"/>
                <w:szCs w:val="20"/>
              </w:rPr>
              <w:t>Immediate risk assessment; impact analysis prepared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A5766AB" w14:textId="77777777" w:rsidR="00513912" w:rsidRDefault="00B97D91">
            <w:r>
              <w:rPr>
                <w:sz w:val="20"/>
                <w:szCs w:val="20"/>
              </w:rPr>
              <w:t>Tax + CFO action</w:t>
            </w:r>
          </w:p>
        </w:tc>
      </w:tr>
      <w:tr w:rsidR="00513912" w14:paraId="7A668E0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13C0A01" w14:textId="77777777" w:rsidR="00513912" w:rsidRDefault="00B97D91">
            <w:r>
              <w:rPr>
                <w:sz w:val="20"/>
                <w:szCs w:val="20"/>
              </w:rPr>
              <w:t>Critical risk identified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758AA38" w14:textId="77777777" w:rsidR="00513912" w:rsidRDefault="00B97D91">
            <w:r>
              <w:rPr>
                <w:sz w:val="20"/>
                <w:szCs w:val="20"/>
              </w:rPr>
              <w:t>Board notification; remediation plan activated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F8708B9" w14:textId="77777777" w:rsidR="00513912" w:rsidRDefault="00B97D91">
            <w:r>
              <w:rPr>
                <w:sz w:val="20"/>
                <w:szCs w:val="20"/>
              </w:rPr>
              <w:t>Board + CFO action</w:t>
            </w:r>
          </w:p>
        </w:tc>
      </w:tr>
      <w:tr w:rsidR="00513912" w14:paraId="4C3BD9B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B628C50" w14:textId="77777777" w:rsidR="00513912" w:rsidRDefault="00B97D91">
            <w:r>
              <w:rPr>
                <w:sz w:val="20"/>
                <w:szCs w:val="20"/>
              </w:rPr>
              <w:t>Control gap identified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EADABB6" w14:textId="77777777" w:rsidR="00513912" w:rsidRDefault="00B97D91">
            <w:r>
              <w:rPr>
                <w:sz w:val="20"/>
                <w:szCs w:val="20"/>
              </w:rPr>
              <w:t>Control improvement project initiated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7A12602" w14:textId="77777777" w:rsidR="00513912" w:rsidRDefault="00B97D91">
            <w:r>
              <w:rPr>
                <w:sz w:val="20"/>
                <w:szCs w:val="20"/>
              </w:rPr>
              <w:t>Tax + finance project</w:t>
            </w:r>
          </w:p>
        </w:tc>
      </w:tr>
    </w:tbl>
    <w:p w14:paraId="2F1D1EA6" w14:textId="77777777" w:rsidR="00513912" w:rsidRDefault="00513912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6D3521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B2D8ADE" w14:textId="77777777" w:rsidR="00513912" w:rsidRDefault="00B97D91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Complete tax risk visibility for CFO and board. Control gaps identified and remediated proactively. Litigation register always current. Tax provision aligned with risk register.</w:t>
            </w:r>
          </w:p>
        </w:tc>
      </w:tr>
    </w:tbl>
    <w:p w14:paraId="2A6021FA" w14:textId="77777777" w:rsidR="00513912" w:rsidRDefault="00513912">
      <w:pPr>
        <w:spacing w:before="20"/>
      </w:pPr>
    </w:p>
    <w:p w14:paraId="45044AD0" w14:textId="77777777" w:rsidR="00513912" w:rsidRDefault="00B97D9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13912" w14:paraId="19D6BCA7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4155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0B6E2FB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29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2E93B9" w14:textId="77777777" w:rsidR="00513912" w:rsidRDefault="00B97D91">
            <w:r>
              <w:rPr>
                <w:b/>
                <w:bCs/>
                <w:color w:val="0C2340"/>
                <w:sz w:val="26"/>
                <w:szCs w:val="26"/>
              </w:rPr>
              <w:t>Tax Technology &amp; Data Management</w:t>
            </w:r>
          </w:p>
          <w:p w14:paraId="7CE5E031" w14:textId="77777777" w:rsidR="00513912" w:rsidRDefault="00B97D91">
            <w:r>
              <w:rPr>
                <w:b/>
                <w:bCs/>
                <w:color w:val="334155"/>
                <w:sz w:val="19"/>
                <w:szCs w:val="19"/>
              </w:rPr>
              <w:t>TAX ACCOUNTING &amp; REPORTING</w:t>
            </w:r>
          </w:p>
        </w:tc>
      </w:tr>
    </w:tbl>
    <w:p w14:paraId="5E100817" w14:textId="77777777" w:rsidR="00513912" w:rsidRDefault="00513912">
      <w:pPr>
        <w:spacing w:before="12"/>
      </w:pPr>
    </w:p>
    <w:p w14:paraId="281347C1" w14:textId="77777777" w:rsidR="00513912" w:rsidRDefault="00513912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538967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4155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6B47216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5958157F" w14:textId="77777777" w:rsidR="00513912" w:rsidRDefault="00513912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0DB635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33D9CD4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Manages the quality, completeness, and readiness of tax data across ERP and tax systems — ensuring that master data, transaction coding, and system configurations support accurate and timely tax compliance across all tax types.</w:t>
            </w:r>
          </w:p>
        </w:tc>
      </w:tr>
    </w:tbl>
    <w:p w14:paraId="223DA972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604111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29A3070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3B39F92C" w14:textId="77777777" w:rsidR="00513912" w:rsidRDefault="00513912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68871C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A18E7F3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Tax Master Data Governance: Monitors key tax master data — vendor GSTIN, customer GSTIN, HSN/SAC codes, TDS sections per vendor, exemption categories, and cost centre tax treatment. Flags outdated or missing data.</w:t>
            </w:r>
          </w:p>
        </w:tc>
      </w:tr>
    </w:tbl>
    <w:p w14:paraId="2258C3E7" w14:textId="77777777" w:rsidR="00513912" w:rsidRDefault="00513912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02D444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26048C3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Tax Configuration Validation: Periodically validates ERP tax configuration — GST rate determination logic, TDS rate tables, place of supply rules, reverse charge applicability, and SEZ/export settings — against current law.</w:t>
            </w:r>
          </w:p>
        </w:tc>
      </w:tr>
    </w:tbl>
    <w:p w14:paraId="245485F1" w14:textId="77777777" w:rsidR="00513912" w:rsidRDefault="00513912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67A172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9A3452B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Transaction Coding Audit: Samples completed transactions and reviews tax coding applied — correct GST rate, correct TDS section, correct place of supply, and correct exemption applied. Identifies systematic miscoding.</w:t>
            </w:r>
          </w:p>
        </w:tc>
      </w:tr>
    </w:tbl>
    <w:p w14:paraId="37B4E664" w14:textId="77777777" w:rsidR="00513912" w:rsidRDefault="00513912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76C2A5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1F74945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Data Quality Reporting: Computes data quality metrics — % of vendor records with valid GSTIN, % of invoices with HSN codes, % of payments with correct TDS section. Reports to tax and finance teams.</w:t>
            </w:r>
          </w:p>
        </w:tc>
      </w:tr>
    </w:tbl>
    <w:p w14:paraId="245C72E4" w14:textId="77777777" w:rsidR="00513912" w:rsidRDefault="00513912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4BEC5D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9B04FA7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Legislative Change Management: Monitors GST Council decisions, CBDT notifications, and budget amendments. Assesses impact on ERP configuration and compliance processes. Coordinates system updates before effective dates.</w:t>
            </w:r>
          </w:p>
        </w:tc>
      </w:tr>
    </w:tbl>
    <w:p w14:paraId="45C57167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00A92A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29C48FF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74D1CA0B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13912" w14:paraId="5526FE7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F410701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B66BBB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Master Data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D4FD1E1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Tax master data completeness checked</w:t>
            </w:r>
          </w:p>
          <w:p w14:paraId="6A33829F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GSTIN, HSN, TDS sections, exemptions validated</w:t>
            </w:r>
          </w:p>
        </w:tc>
      </w:tr>
      <w:tr w:rsidR="00513912" w14:paraId="0AF72D0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3FC892C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273F71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Configuration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EB99F73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ERP tax configuration validated</w:t>
            </w:r>
          </w:p>
          <w:p w14:paraId="6226F0F7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Rate tables, rules, and settings checked against current law</w:t>
            </w:r>
          </w:p>
        </w:tc>
      </w:tr>
      <w:tr w:rsidR="00513912" w14:paraId="050C81E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787B565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46B896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Transaction Audit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024249E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Sample transactions reviewed</w:t>
            </w:r>
          </w:p>
          <w:p w14:paraId="059D77E0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Coding accuracy assessed; error patterns identified</w:t>
            </w:r>
          </w:p>
        </w:tc>
      </w:tr>
      <w:tr w:rsidR="00513912" w14:paraId="5FB4D5A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BDF4ABF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436947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Data Quality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52AB776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Data quality metrics computed</w:t>
            </w:r>
          </w:p>
          <w:p w14:paraId="12CD0E93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% complete and % accurate by data element reported</w:t>
            </w:r>
          </w:p>
        </w:tc>
      </w:tr>
      <w:tr w:rsidR="00513912" w14:paraId="74A54B5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7761122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7C2389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Legislative Change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06C24FA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New tax law changes monitored</w:t>
            </w:r>
          </w:p>
          <w:p w14:paraId="4FD33501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Impact assessment and ERP change requirements identified</w:t>
            </w:r>
          </w:p>
        </w:tc>
      </w:tr>
      <w:tr w:rsidR="00513912" w14:paraId="5FA181F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4475392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5DC628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Change Management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B87B644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ERP change requirements communicated</w:t>
            </w:r>
          </w:p>
          <w:p w14:paraId="7067F7FC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IT and tax team notified; testing and deployment managed</w:t>
            </w:r>
          </w:p>
        </w:tc>
      </w:tr>
      <w:tr w:rsidR="00513912" w14:paraId="0EA3699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203F7DC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489AEB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Training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56C2E11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Tax team capability gaps identified</w:t>
            </w:r>
          </w:p>
          <w:p w14:paraId="02303665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Training content on new rules prepared and delivered</w:t>
            </w:r>
          </w:p>
        </w:tc>
      </w:tr>
    </w:tbl>
    <w:p w14:paraId="2E171988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47FB64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73B460E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123DD036" w14:textId="77777777" w:rsidR="00513912" w:rsidRDefault="00513912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513912" w14:paraId="5385F96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96941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7C0F3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1F80D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13912" w14:paraId="3F90090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5BD561B" w14:textId="77777777" w:rsidR="00513912" w:rsidRDefault="00B97D91">
            <w:r>
              <w:rPr>
                <w:sz w:val="20"/>
                <w:szCs w:val="20"/>
              </w:rPr>
              <w:t>Data quality &gt; 95%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B9D2F69" w14:textId="77777777" w:rsidR="00513912" w:rsidRDefault="00B97D91">
            <w:r>
              <w:rPr>
                <w:sz w:val="20"/>
                <w:szCs w:val="20"/>
              </w:rPr>
              <w:t>Normal operations; periodic monitoring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830B4AC" w14:textId="77777777" w:rsidR="00513912" w:rsidRDefault="00B97D91">
            <w:r>
              <w:rPr>
                <w:sz w:val="20"/>
                <w:szCs w:val="20"/>
              </w:rPr>
              <w:t>Zero</w:t>
            </w:r>
          </w:p>
        </w:tc>
      </w:tr>
      <w:tr w:rsidR="00513912" w14:paraId="141A3BB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3B7CDAE" w14:textId="77777777" w:rsidR="00513912" w:rsidRDefault="00B97D91">
            <w:r>
              <w:rPr>
                <w:sz w:val="20"/>
                <w:szCs w:val="20"/>
              </w:rPr>
              <w:t>Data quality issue (missing GSTINs/HSN)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D5A4828" w14:textId="77777777" w:rsidR="00513912" w:rsidRDefault="00B97D91">
            <w:r>
              <w:rPr>
                <w:sz w:val="20"/>
                <w:szCs w:val="20"/>
              </w:rPr>
              <w:t>Systematic cleanse project initiated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B8EE5FF" w14:textId="77777777" w:rsidR="00513912" w:rsidRDefault="00B97D91">
            <w:r>
              <w:rPr>
                <w:sz w:val="20"/>
                <w:szCs w:val="20"/>
              </w:rPr>
              <w:t>IT + tax + procurement action</w:t>
            </w:r>
          </w:p>
        </w:tc>
      </w:tr>
      <w:tr w:rsidR="00513912" w14:paraId="77FB11E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D7160F3" w14:textId="77777777" w:rsidR="00513912" w:rsidRDefault="00B97D91">
            <w:r>
              <w:rPr>
                <w:sz w:val="20"/>
                <w:szCs w:val="20"/>
              </w:rPr>
              <w:t>New GST notification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1A12E16" w14:textId="77777777" w:rsidR="00513912" w:rsidRDefault="00B97D91">
            <w:r>
              <w:rPr>
                <w:sz w:val="20"/>
                <w:szCs w:val="20"/>
              </w:rPr>
              <w:t>Impact assessment within 48 hours; ERP change planned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F71B35E" w14:textId="77777777" w:rsidR="00513912" w:rsidRDefault="00B97D91">
            <w:r>
              <w:rPr>
                <w:sz w:val="20"/>
                <w:szCs w:val="20"/>
              </w:rPr>
              <w:t>Tax + IT action</w:t>
            </w:r>
          </w:p>
        </w:tc>
      </w:tr>
      <w:tr w:rsidR="00513912" w14:paraId="5D8F0D7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5EA0B27" w14:textId="77777777" w:rsidR="00513912" w:rsidRDefault="00B97D91">
            <w:r>
              <w:rPr>
                <w:sz w:val="20"/>
                <w:szCs w:val="20"/>
              </w:rPr>
              <w:t>ERP configuration error detected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EBAC158" w14:textId="77777777" w:rsidR="00513912" w:rsidRDefault="00B97D91">
            <w:r>
              <w:rPr>
                <w:sz w:val="20"/>
                <w:szCs w:val="20"/>
              </w:rPr>
              <w:t>Immediate correction; look-back review for impacted transactions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D980F48" w14:textId="77777777" w:rsidR="00513912" w:rsidRDefault="00B97D91">
            <w:r>
              <w:rPr>
                <w:sz w:val="20"/>
                <w:szCs w:val="20"/>
              </w:rPr>
              <w:t>IT + tax team action</w:t>
            </w:r>
          </w:p>
        </w:tc>
      </w:tr>
    </w:tbl>
    <w:p w14:paraId="5404F6BB" w14:textId="77777777" w:rsidR="00513912" w:rsidRDefault="00513912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39411C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D7A55F9" w14:textId="77777777" w:rsidR="00513912" w:rsidRDefault="00B97D91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Tax data quality above 95% threshold. ERP configurations always current with law. Legislative changes implemented before effective date. Zero compliance failures from system errors.</w:t>
            </w:r>
          </w:p>
        </w:tc>
      </w:tr>
    </w:tbl>
    <w:p w14:paraId="11FBD606" w14:textId="77777777" w:rsidR="00513912" w:rsidRDefault="00513912">
      <w:pPr>
        <w:spacing w:before="20"/>
      </w:pPr>
    </w:p>
    <w:p w14:paraId="054E51F7" w14:textId="77777777" w:rsidR="00513912" w:rsidRDefault="00B97D9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0BCE86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28AB2389" w14:textId="77777777" w:rsidR="00513912" w:rsidRDefault="00B97D91">
            <w:r>
              <w:rPr>
                <w:b/>
                <w:bCs/>
                <w:color w:val="BFDBFE"/>
                <w:sz w:val="20"/>
                <w:szCs w:val="20"/>
              </w:rPr>
              <w:t>TPO</w:t>
            </w:r>
            <w:r>
              <w:rPr>
                <w:b/>
                <w:bCs/>
                <w:color w:val="FFFFFF"/>
                <w:sz w:val="34"/>
                <w:szCs w:val="34"/>
              </w:rPr>
              <w:t xml:space="preserve">   Tax Planning &amp; Optimisation</w:t>
            </w:r>
          </w:p>
          <w:p w14:paraId="487EF817" w14:textId="77777777" w:rsidR="00513912" w:rsidRDefault="00B97D91">
            <w:pPr>
              <w:spacing w:before="60"/>
            </w:pPr>
            <w:r>
              <w:rPr>
                <w:color w:val="93C5FD"/>
                <w:sz w:val="20"/>
                <w:szCs w:val="20"/>
              </w:rPr>
              <w:t>Use Cases 30-33</w:t>
            </w:r>
          </w:p>
          <w:p w14:paraId="4A006279" w14:textId="77777777" w:rsidR="00513912" w:rsidRDefault="00B97D91">
            <w:pPr>
              <w:spacing w:before="40"/>
            </w:pPr>
            <w:r>
              <w:rPr>
                <w:i/>
                <w:iCs/>
                <w:color w:val="DBEAFE"/>
                <w:sz w:val="20"/>
                <w:szCs w:val="20"/>
              </w:rPr>
              <w:t>Business Structure Planning, Dispute Prevention, Tax Cash Flow &amp; Legislative Impact</w:t>
            </w:r>
          </w:p>
        </w:tc>
      </w:tr>
    </w:tbl>
    <w:p w14:paraId="0D169EA6" w14:textId="77777777" w:rsidR="00513912" w:rsidRDefault="00513912">
      <w:pPr>
        <w:spacing w:before="100"/>
      </w:pPr>
    </w:p>
    <w:p w14:paraId="37D10BEA" w14:textId="77777777" w:rsidR="00513912" w:rsidRDefault="00B97D9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13912" w14:paraId="677B4A46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9C2E007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30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196C71" w14:textId="77777777" w:rsidR="00513912" w:rsidRDefault="00B97D91">
            <w:r>
              <w:rPr>
                <w:b/>
                <w:bCs/>
                <w:color w:val="0C2340"/>
                <w:sz w:val="26"/>
                <w:szCs w:val="26"/>
              </w:rPr>
              <w:t>Tax-Efficient Business Structure Planning</w:t>
            </w:r>
          </w:p>
          <w:p w14:paraId="0E622D94" w14:textId="77777777" w:rsidR="00513912" w:rsidRDefault="00B97D91">
            <w:r>
              <w:rPr>
                <w:b/>
                <w:bCs/>
                <w:color w:val="B45309"/>
                <w:sz w:val="19"/>
                <w:szCs w:val="19"/>
              </w:rPr>
              <w:t>TAX PLANNING &amp; OPTIMISATION</w:t>
            </w:r>
          </w:p>
        </w:tc>
      </w:tr>
    </w:tbl>
    <w:p w14:paraId="7FDD5284" w14:textId="77777777" w:rsidR="00513912" w:rsidRDefault="00513912">
      <w:pPr>
        <w:spacing w:before="12"/>
      </w:pPr>
    </w:p>
    <w:p w14:paraId="68B39227" w14:textId="77777777" w:rsidR="00513912" w:rsidRDefault="00513912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7194B6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BFADA47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711CC045" w14:textId="77777777" w:rsidR="00513912" w:rsidRDefault="00513912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30C35B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70909A1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Analyses the company's legal structure, inter-entity transactions, and operational footprint to identify tax planning opportunities — deductions, holidays, regime changes, and restructuring options — and quantifies the tax saving potential.</w:t>
            </w:r>
          </w:p>
        </w:tc>
      </w:tr>
    </w:tbl>
    <w:p w14:paraId="51945AE5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3576AD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36FDCCE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24FCC27C" w14:textId="77777777" w:rsidR="00513912" w:rsidRDefault="00513912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01B374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FBDDC27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Entity Structure Analysis: Maps all legal entities, their tax status (Section 10A/10B/10AA SEZ units, 80-IC hill area units, newly incorporated companies, startups), and the tax holiday periods applicable.</w:t>
            </w:r>
          </w:p>
        </w:tc>
      </w:tr>
    </w:tbl>
    <w:p w14:paraId="5C7AACB1" w14:textId="77777777" w:rsidR="00513912" w:rsidRDefault="00513912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5223D7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93FDD90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Deduction Optimisation: Identifies and maximises all available deductions — 80JJAA (additional employee cost), 80M (dividend income deduction), 35(1)(ii) (scientific research), 32AC/32AD (investment allowance), and 36(1)(ix) for employee welfare.</w:t>
            </w:r>
          </w:p>
        </w:tc>
      </w:tr>
    </w:tbl>
    <w:p w14:paraId="44074D5C" w14:textId="77777777" w:rsidR="00513912" w:rsidRDefault="00513912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27FDAE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72F9896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Regime Analysis: Evaluates whether the company should opt for the concessional tax regime (Section 115BAA at 22% + surcharge + cess) vs. the old regime with deductions. Computes break-even point.</w:t>
            </w:r>
          </w:p>
        </w:tc>
      </w:tr>
    </w:tbl>
    <w:p w14:paraId="4A166FD6" w14:textId="77777777" w:rsidR="00513912" w:rsidRDefault="00513912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33289D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9CD46F9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Loss Utilisation: Tracks brought-forward business losses, unabsorbed depreciation, and capital losses. Plans income recognition timing and business restructuring to maximise loss utilisation within the 8-year carry-forward window.</w:t>
            </w:r>
          </w:p>
        </w:tc>
      </w:tr>
    </w:tbl>
    <w:p w14:paraId="3828049E" w14:textId="77777777" w:rsidR="00513912" w:rsidRDefault="00513912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009092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245F338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Restructuring Options: Evaluates tax implications of business restructuring — mergers, demergers, slump sales, asset transfers — under Sections 47, 47A, 72A, and the tax neutrality conditions.</w:t>
            </w:r>
          </w:p>
        </w:tc>
      </w:tr>
    </w:tbl>
    <w:p w14:paraId="4557968B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7AB867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C3725F8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0F627DE8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13912" w14:paraId="3BF89F0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084F164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2D6771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Structure Analysis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3E612EC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Entity map and tax status compiled</w:t>
            </w:r>
          </w:p>
          <w:p w14:paraId="6C70BC67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Tax holidays, deductions, and regime per entity identified</w:t>
            </w:r>
          </w:p>
        </w:tc>
      </w:tr>
      <w:tr w:rsidR="00513912" w14:paraId="6F856C4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BF885E9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361D5B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Deduction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F10DA23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Available deductions identified and quantified</w:t>
            </w:r>
          </w:p>
          <w:p w14:paraId="748D65C0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Maximum eligible deductions computed</w:t>
            </w:r>
          </w:p>
        </w:tc>
      </w:tr>
      <w:tr w:rsidR="00513912" w14:paraId="3C98B9A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C9912C0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7139EC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Regime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DC7FB68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115BAA vs. old regime comparison</w:t>
            </w:r>
          </w:p>
          <w:p w14:paraId="5C04BB77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Tax saving or cost of regime switch computed</w:t>
            </w:r>
          </w:p>
        </w:tc>
      </w:tr>
      <w:tr w:rsidR="00513912" w14:paraId="1FF7B13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A16BA9E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022AC5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Loss Utilisation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F2FAC92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Carry-forward position tracked</w:t>
            </w:r>
          </w:p>
          <w:p w14:paraId="02FC3130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Loss utilisation plan prepared</w:t>
            </w:r>
          </w:p>
        </w:tc>
      </w:tr>
      <w:tr w:rsidR="00513912" w14:paraId="0A91C09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C5750D8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C55D97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Planning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AA42BB7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Tax planning opportunities ranked</w:t>
            </w:r>
          </w:p>
          <w:p w14:paraId="072DFEB9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Top 5 tax saving strategies with quantum identified</w:t>
            </w:r>
          </w:p>
        </w:tc>
      </w:tr>
      <w:tr w:rsidR="00513912" w14:paraId="21B5819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4975D32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DEFAF1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Restructuring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E4DB6BC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Restructuring option analysis</w:t>
            </w:r>
          </w:p>
          <w:p w14:paraId="46681334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Tax neutrality conditions and GAAR implications assessed</w:t>
            </w:r>
          </w:p>
        </w:tc>
      </w:tr>
      <w:tr w:rsidR="00513912" w14:paraId="2B385CC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B3A4810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EB7A76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CFO Report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5C5C2E2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Tax planning memo prepared</w:t>
            </w:r>
          </w:p>
          <w:p w14:paraId="0ED20C8E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Tax savings opportunity presented to CFO and board</w:t>
            </w:r>
          </w:p>
        </w:tc>
      </w:tr>
    </w:tbl>
    <w:p w14:paraId="2C4B48A8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2F233E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F2F2820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761AC2CD" w14:textId="77777777" w:rsidR="00513912" w:rsidRDefault="00513912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513912" w14:paraId="16161DF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02BB4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9948C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497F3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13912" w14:paraId="6E3C29A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9897582" w14:textId="77777777" w:rsidR="00513912" w:rsidRDefault="00B97D91">
            <w:r>
              <w:rPr>
                <w:sz w:val="20"/>
                <w:szCs w:val="20"/>
              </w:rPr>
              <w:t>Routine year (no major changes)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96DED11" w14:textId="77777777" w:rsidR="00513912" w:rsidRDefault="00B97D91">
            <w:r>
              <w:rPr>
                <w:sz w:val="20"/>
                <w:szCs w:val="20"/>
              </w:rPr>
              <w:t>Deduction maximisation and advance tax planning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92C9424" w14:textId="77777777" w:rsidR="00513912" w:rsidRDefault="00B97D91">
            <w:r>
              <w:rPr>
                <w:sz w:val="20"/>
                <w:szCs w:val="20"/>
              </w:rPr>
              <w:t>Annual tax planning session</w:t>
            </w:r>
          </w:p>
        </w:tc>
      </w:tr>
      <w:tr w:rsidR="00513912" w14:paraId="7078993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516E02F" w14:textId="77777777" w:rsidR="00513912" w:rsidRDefault="00B97D91">
            <w:r>
              <w:rPr>
                <w:sz w:val="20"/>
                <w:szCs w:val="20"/>
              </w:rPr>
              <w:t>New business unit or entity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9A32FEF" w14:textId="77777777" w:rsidR="00513912" w:rsidRDefault="00B97D91">
            <w:r>
              <w:rPr>
                <w:sz w:val="20"/>
                <w:szCs w:val="20"/>
              </w:rPr>
              <w:t>Tax status and deduction eligibility assessed upfront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472BAE3" w14:textId="77777777" w:rsidR="00513912" w:rsidRDefault="00B97D91">
            <w:r>
              <w:rPr>
                <w:sz w:val="20"/>
                <w:szCs w:val="20"/>
              </w:rPr>
              <w:t>Pre-commencement planning</w:t>
            </w:r>
          </w:p>
        </w:tc>
      </w:tr>
      <w:tr w:rsidR="00513912" w14:paraId="7D3571F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D9AAB78" w14:textId="77777777" w:rsidR="00513912" w:rsidRDefault="00B97D91">
            <w:r>
              <w:rPr>
                <w:sz w:val="20"/>
                <w:szCs w:val="20"/>
              </w:rPr>
              <w:t>Restructuring planned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1B1085E" w14:textId="77777777" w:rsidR="00513912" w:rsidRDefault="00B97D91">
            <w:r>
              <w:rPr>
                <w:sz w:val="20"/>
                <w:szCs w:val="20"/>
              </w:rPr>
              <w:t>Tax implications modelled; GAAR risk assessed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F9AB598" w14:textId="77777777" w:rsidR="00513912" w:rsidRDefault="00B97D91">
            <w:r>
              <w:rPr>
                <w:sz w:val="20"/>
                <w:szCs w:val="20"/>
              </w:rPr>
              <w:t>Tax + legal + CFO decision</w:t>
            </w:r>
          </w:p>
        </w:tc>
      </w:tr>
      <w:tr w:rsidR="00513912" w14:paraId="01EFC02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6610FB5" w14:textId="77777777" w:rsidR="00513912" w:rsidRDefault="00B97D91">
            <w:r>
              <w:rPr>
                <w:sz w:val="20"/>
                <w:szCs w:val="20"/>
              </w:rPr>
              <w:t>Regime switch decision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4A44E79" w14:textId="77777777" w:rsidR="00513912" w:rsidRDefault="00B97D91">
            <w:r>
              <w:rPr>
                <w:sz w:val="20"/>
                <w:szCs w:val="20"/>
              </w:rPr>
              <w:t>Multi-year break-even analysis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E6348E1" w14:textId="77777777" w:rsidR="00513912" w:rsidRDefault="00B97D91">
            <w:r>
              <w:rPr>
                <w:sz w:val="20"/>
                <w:szCs w:val="20"/>
              </w:rPr>
              <w:t>CFO + tax decision</w:t>
            </w:r>
          </w:p>
        </w:tc>
      </w:tr>
    </w:tbl>
    <w:p w14:paraId="65AC290E" w14:textId="77777777" w:rsidR="00513912" w:rsidRDefault="00513912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300F24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8AFEC76" w14:textId="77777777" w:rsidR="00513912" w:rsidRDefault="00B97D91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Annual tax savings identified through planning: 2-5% of tax liability. Loss utilisation maximised. Tax implications of restructuring assessed before commitment.</w:t>
            </w:r>
          </w:p>
        </w:tc>
      </w:tr>
    </w:tbl>
    <w:p w14:paraId="4FF1DD4B" w14:textId="77777777" w:rsidR="00513912" w:rsidRDefault="00513912">
      <w:pPr>
        <w:spacing w:before="20"/>
      </w:pPr>
    </w:p>
    <w:p w14:paraId="0CC36F39" w14:textId="77777777" w:rsidR="00513912" w:rsidRDefault="00B97D9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13912" w14:paraId="00288B33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08EA38A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31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24CA10" w14:textId="77777777" w:rsidR="00513912" w:rsidRDefault="00B97D91">
            <w:r>
              <w:rPr>
                <w:b/>
                <w:bCs/>
                <w:color w:val="0C2340"/>
                <w:sz w:val="26"/>
                <w:szCs w:val="26"/>
              </w:rPr>
              <w:t>Tax Dispute Prevention &amp; Advance Rulings</w:t>
            </w:r>
          </w:p>
          <w:p w14:paraId="0D6894FE" w14:textId="77777777" w:rsidR="00513912" w:rsidRDefault="00B97D91">
            <w:r>
              <w:rPr>
                <w:b/>
                <w:bCs/>
                <w:color w:val="B45309"/>
                <w:sz w:val="19"/>
                <w:szCs w:val="19"/>
              </w:rPr>
              <w:t>TAX PLANNING &amp; OPTIMISATION</w:t>
            </w:r>
          </w:p>
        </w:tc>
      </w:tr>
    </w:tbl>
    <w:p w14:paraId="2E70DC79" w14:textId="77777777" w:rsidR="00513912" w:rsidRDefault="00513912">
      <w:pPr>
        <w:spacing w:before="12"/>
      </w:pPr>
    </w:p>
    <w:p w14:paraId="3AC6E999" w14:textId="77777777" w:rsidR="00513912" w:rsidRDefault="00513912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1B17FC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BFC5A0F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0242128A" w14:textId="77777777" w:rsidR="00513912" w:rsidRDefault="00513912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62E093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BCDD7E7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Proactively identifies high-risk tax positions, structures advance ruling applications, and manages Advance Pricing Agreements (APAs) — preventing disputes before they arise rather than fighting them after.</w:t>
            </w:r>
          </w:p>
        </w:tc>
      </w:tr>
    </w:tbl>
    <w:p w14:paraId="5C82041E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1DF127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2E4C89F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47831649" w14:textId="77777777" w:rsidR="00513912" w:rsidRDefault="00513912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5083B3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AFABF25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High-Risk Position Identification: Scans tax positions for potential dispute triggers — novel transactions, positions contrary to recent judgements, industry-specific CBDT focus areas, and transactions flagged in previous assessments.</w:t>
            </w:r>
          </w:p>
        </w:tc>
      </w:tr>
    </w:tbl>
    <w:p w14:paraId="6776E88E" w14:textId="77777777" w:rsidR="00513912" w:rsidRDefault="00513912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27E76B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7C47C75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Advance Ruling Eligibility: Assesses whether an Advance Ruling application to the AAR/AAAR (under GST) or Board for Advance Rulings (under Income Tax) is feasible and beneficial for the identified issue.</w:t>
            </w:r>
          </w:p>
        </w:tc>
      </w:tr>
    </w:tbl>
    <w:p w14:paraId="7410DCAE" w14:textId="77777777" w:rsidR="00513912" w:rsidRDefault="00513912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7DCEEB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5EF063B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APA Application: For high-volume transfer pricing transactions, evaluates the feasibility of an Advance Pricing Agreement — bilateral APA with foreign tax authority through CBDT — to provide certainty on TP pricing for 5 years.</w:t>
            </w:r>
          </w:p>
        </w:tc>
      </w:tr>
    </w:tbl>
    <w:p w14:paraId="0629FD28" w14:textId="77777777" w:rsidR="00513912" w:rsidRDefault="00513912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4EA308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3E18B20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Ruling Application Preparation: Prepares the advance ruling application — statement of facts, legal questions, taxpayer's view, and supporting analysis. Manages the application process and hearing representation.</w:t>
            </w:r>
          </w:p>
        </w:tc>
      </w:tr>
    </w:tbl>
    <w:p w14:paraId="5F960A9F" w14:textId="77777777" w:rsidR="00513912" w:rsidRDefault="00513912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34EF4F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A2267A8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Ruling Outcome Management: Monitors ruling decisions. Assesses impact on current year and future year tax positions. For adverse rulings, evaluates appeal options or position restructuring.</w:t>
            </w:r>
          </w:p>
        </w:tc>
      </w:tr>
    </w:tbl>
    <w:p w14:paraId="5BBA85B0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444C4E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DA7AAB3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3E7AA38B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13912" w14:paraId="2A8A324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1E0DFDF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F90F5B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Risk Scan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FCEE962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High-risk positions identified</w:t>
            </w:r>
          </w:p>
          <w:p w14:paraId="2FDC1E7B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Dispute-prone transactions and positions flagged</w:t>
            </w:r>
          </w:p>
        </w:tc>
      </w:tr>
      <w:tr w:rsidR="00513912" w14:paraId="0280806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2B755E3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66B09F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Eligibility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4927E5B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Advance ruling suitability assessed</w:t>
            </w:r>
          </w:p>
          <w:p w14:paraId="6306448B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AR feasibility determined; AAR vs. BAR selected</w:t>
            </w:r>
          </w:p>
        </w:tc>
      </w:tr>
      <w:tr w:rsidR="00513912" w14:paraId="4981F09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6C9FB0F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B11E8E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APA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EEE0F97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APA feasibility evaluated</w:t>
            </w:r>
          </w:p>
          <w:p w14:paraId="3DD9042C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APA application prepared if beneficial for large TP transactions</w:t>
            </w:r>
          </w:p>
        </w:tc>
      </w:tr>
      <w:tr w:rsidR="00513912" w14:paraId="51544FF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8F88EB4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8756CD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Application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D19ADEB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Ruling application prepared</w:t>
            </w:r>
          </w:p>
          <w:p w14:paraId="0D31FA19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Statement of facts and legal questions drafted</w:t>
            </w:r>
          </w:p>
        </w:tc>
      </w:tr>
      <w:tr w:rsidR="00513912" w14:paraId="6FA22B3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A8BDFF7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1BD388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Filing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D8EE936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Application filed and tracked</w:t>
            </w:r>
          </w:p>
          <w:p w14:paraId="1E95B089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Acknowledgement received; hearing dates tracked</w:t>
            </w:r>
          </w:p>
        </w:tc>
      </w:tr>
      <w:tr w:rsidR="00513912" w14:paraId="3212425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B61E18F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170457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Outcome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F0E4BD4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Ruling decision analysed</w:t>
            </w:r>
          </w:p>
          <w:p w14:paraId="727FF621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Impact on tax position assessed; future actions determined</w:t>
            </w:r>
          </w:p>
        </w:tc>
      </w:tr>
      <w:tr w:rsidR="00513912" w14:paraId="4D53A0E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1877167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162A93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Knowledge Base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16C1F0C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Ruling outcome added to tax knowledge base</w:t>
            </w:r>
          </w:p>
          <w:p w14:paraId="4BEFE5E7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Precedent stored for future position assessment</w:t>
            </w:r>
          </w:p>
        </w:tc>
      </w:tr>
    </w:tbl>
    <w:p w14:paraId="1C5019BB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0A4032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7F7D8AD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5BCECD56" w14:textId="77777777" w:rsidR="00513912" w:rsidRDefault="00513912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513912" w14:paraId="516355B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8376F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352F8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2F665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13912" w14:paraId="38AAF7F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ADCED5A" w14:textId="77777777" w:rsidR="00513912" w:rsidRDefault="00B97D91">
            <w:r>
              <w:rPr>
                <w:sz w:val="20"/>
                <w:szCs w:val="20"/>
              </w:rPr>
              <w:t>Favourable ruling obtained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88A90A7" w14:textId="77777777" w:rsidR="00513912" w:rsidRDefault="00B97D91">
            <w:r>
              <w:rPr>
                <w:sz w:val="20"/>
                <w:szCs w:val="20"/>
              </w:rPr>
              <w:t>Tax position confirmed; documented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6DC335B" w14:textId="77777777" w:rsidR="00513912" w:rsidRDefault="00B97D91">
            <w:r>
              <w:rPr>
                <w:sz w:val="20"/>
                <w:szCs w:val="20"/>
              </w:rPr>
              <w:t>Zero</w:t>
            </w:r>
          </w:p>
        </w:tc>
      </w:tr>
      <w:tr w:rsidR="00513912" w14:paraId="145E43E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1F854CB" w14:textId="77777777" w:rsidR="00513912" w:rsidRDefault="00B97D91">
            <w:r>
              <w:rPr>
                <w:sz w:val="20"/>
                <w:szCs w:val="20"/>
              </w:rPr>
              <w:t>Adverse ruling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ED9A5D7" w14:textId="77777777" w:rsidR="00513912" w:rsidRDefault="00B97D91">
            <w:r>
              <w:rPr>
                <w:sz w:val="20"/>
                <w:szCs w:val="20"/>
              </w:rPr>
              <w:t>Appeal or position restructuring options assessed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EBC2ED9" w14:textId="77777777" w:rsidR="00513912" w:rsidRDefault="00B97D91">
            <w:r>
              <w:rPr>
                <w:sz w:val="20"/>
                <w:szCs w:val="20"/>
              </w:rPr>
              <w:t>Tax + legal decision</w:t>
            </w:r>
          </w:p>
        </w:tc>
      </w:tr>
      <w:tr w:rsidR="00513912" w14:paraId="7A12B5D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F5ECAC1" w14:textId="77777777" w:rsidR="00513912" w:rsidRDefault="00B97D91">
            <w:r>
              <w:rPr>
                <w:sz w:val="20"/>
                <w:szCs w:val="20"/>
              </w:rPr>
              <w:t>APA signed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2953AE8" w14:textId="77777777" w:rsidR="00513912" w:rsidRDefault="00B97D91">
            <w:r>
              <w:rPr>
                <w:sz w:val="20"/>
                <w:szCs w:val="20"/>
              </w:rPr>
              <w:t>5-year TP certainty; no TP adjustments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201CC97" w14:textId="77777777" w:rsidR="00513912" w:rsidRDefault="00B97D91">
            <w:r>
              <w:rPr>
                <w:sz w:val="20"/>
                <w:szCs w:val="20"/>
              </w:rPr>
              <w:t>Zero for APA period</w:t>
            </w:r>
          </w:p>
        </w:tc>
      </w:tr>
      <w:tr w:rsidR="00513912" w14:paraId="68C0ED8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AD7C689" w14:textId="77777777" w:rsidR="00513912" w:rsidRDefault="00B97D91">
            <w:r>
              <w:rPr>
                <w:sz w:val="20"/>
                <w:szCs w:val="20"/>
              </w:rPr>
              <w:t>Ruling application rejected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2E85B27" w14:textId="77777777" w:rsidR="00513912" w:rsidRDefault="00B97D91">
            <w:r>
              <w:rPr>
                <w:sz w:val="20"/>
                <w:szCs w:val="20"/>
              </w:rPr>
              <w:t>Alternative dispute resolution (Mutual Agreement Procedure) evaluated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6FD916E" w14:textId="77777777" w:rsidR="00513912" w:rsidRDefault="00B97D91">
            <w:r>
              <w:rPr>
                <w:sz w:val="20"/>
                <w:szCs w:val="20"/>
              </w:rPr>
              <w:t>Tax + legal team</w:t>
            </w:r>
          </w:p>
        </w:tc>
      </w:tr>
    </w:tbl>
    <w:p w14:paraId="4C64FFE0" w14:textId="77777777" w:rsidR="00513912" w:rsidRDefault="00513912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2CE174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9B9182E" w14:textId="77777777" w:rsidR="00513912" w:rsidRDefault="00B97D91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Advance rulings prevent costly disputes. APA provides TP certainty and eliminates audit risk for covered transactions. Dispute resolution costs reduced 50%.</w:t>
            </w:r>
          </w:p>
        </w:tc>
      </w:tr>
    </w:tbl>
    <w:p w14:paraId="603D5484" w14:textId="77777777" w:rsidR="00513912" w:rsidRDefault="00513912">
      <w:pPr>
        <w:spacing w:before="20"/>
      </w:pPr>
    </w:p>
    <w:p w14:paraId="2BE025A5" w14:textId="77777777" w:rsidR="00513912" w:rsidRDefault="00B97D9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13912" w14:paraId="3B2627B1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110EEAD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32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A1447B" w14:textId="77777777" w:rsidR="00513912" w:rsidRDefault="00B97D91">
            <w:r>
              <w:rPr>
                <w:b/>
                <w:bCs/>
                <w:color w:val="0C2340"/>
                <w:sz w:val="26"/>
                <w:szCs w:val="26"/>
              </w:rPr>
              <w:t>Tax Cash Flow Planning</w:t>
            </w:r>
          </w:p>
          <w:p w14:paraId="72CCF028" w14:textId="77777777" w:rsidR="00513912" w:rsidRDefault="00B97D91">
            <w:r>
              <w:rPr>
                <w:b/>
                <w:bCs/>
                <w:color w:val="B45309"/>
                <w:sz w:val="19"/>
                <w:szCs w:val="19"/>
              </w:rPr>
              <w:t>TAX PLANNING &amp; OPTIMISATION</w:t>
            </w:r>
          </w:p>
        </w:tc>
      </w:tr>
    </w:tbl>
    <w:p w14:paraId="41CD8033" w14:textId="77777777" w:rsidR="00513912" w:rsidRDefault="00513912">
      <w:pPr>
        <w:spacing w:before="12"/>
      </w:pPr>
    </w:p>
    <w:p w14:paraId="03BC08A3" w14:textId="77777777" w:rsidR="00513912" w:rsidRDefault="00513912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310B55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FA3FC1A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1AE38F38" w14:textId="77777777" w:rsidR="00513912" w:rsidRDefault="00513912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61D148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6FA0CFF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Plans the company's tax cash outflows across the year — advance tax instalments, TDS deposits, GST payments, and custom duty — optimising payment timing within legal limits to improve working capital.</w:t>
            </w:r>
          </w:p>
        </w:tc>
      </w:tr>
    </w:tbl>
    <w:p w14:paraId="34CC1496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404A07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43E9796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731BC5B4" w14:textId="77777777" w:rsidR="00513912" w:rsidRDefault="00513912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419075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B7C7B3C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Tax Calendar Assembly: Compiles all tax payment due dates for the year — advance tax instalments (June, September, December, March), monthly GST, monthly TDS deposits, customs duty on imports, and professional tax.</w:t>
            </w:r>
          </w:p>
        </w:tc>
      </w:tr>
    </w:tbl>
    <w:p w14:paraId="5DF4CAA1" w14:textId="77777777" w:rsidR="00513912" w:rsidRDefault="00513912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2CF826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30E7701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Cash Outflow Projection: Projects the tax cash outflow for each period — estimated advance tax (based on current year forecast), recurring TDS deposits (based on AP pipeline), and GST net payable (output minus ITC).</w:t>
            </w:r>
          </w:p>
        </w:tc>
      </w:tr>
    </w:tbl>
    <w:p w14:paraId="46DC4FE7" w14:textId="77777777" w:rsidR="00513912" w:rsidRDefault="00513912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425EFA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CF2316E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Working Capital Impact: Models the working capital impact of tax outflows — GST paid on purchases before input credit recovery, advance tax paid before year-end reconciliation, and TDS deposited before credit recovery.</w:t>
            </w:r>
          </w:p>
        </w:tc>
      </w:tr>
    </w:tbl>
    <w:p w14:paraId="50C22976" w14:textId="77777777" w:rsidR="00513912" w:rsidRDefault="00513912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586824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3BD836F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Legal Optimisation: Identifies legal optimisation opportunities — using ITC credit before cash payment for GST, timing of purchases to maximise input credit in the period, and utilisation of existing credit ledger balance.</w:t>
            </w:r>
          </w:p>
        </w:tc>
      </w:tr>
    </w:tbl>
    <w:p w14:paraId="2E5D4548" w14:textId="77777777" w:rsidR="00513912" w:rsidRDefault="00513912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3072AB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B37A2F0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Treasury Integration: Integrates the tax cash flow plan with the treasury cash flow forecast — ensuring sufficient liquidity on all due dates and no surprise demands on cash.</w:t>
            </w:r>
          </w:p>
        </w:tc>
      </w:tr>
    </w:tbl>
    <w:p w14:paraId="3A293C71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3C96EB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B007BB6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04E6CCA1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13912" w14:paraId="705BC9F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544FFED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1AECDB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Calendar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AFD6B85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All tax due dates compiled</w:t>
            </w:r>
          </w:p>
          <w:p w14:paraId="07129E9E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Complete tax payment calendar for the year assembled</w:t>
            </w:r>
          </w:p>
        </w:tc>
      </w:tr>
      <w:tr w:rsidR="00513912" w14:paraId="704C99B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C5F2BBF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1E0857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Projection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D32D629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Tax cash outflows projected per period</w:t>
            </w:r>
          </w:p>
          <w:p w14:paraId="124EB398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Month-by-month tax payment requirements estimated</w:t>
            </w:r>
          </w:p>
        </w:tc>
      </w:tr>
      <w:tr w:rsidR="00513912" w14:paraId="27F10AF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5B311D3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BF929D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ITC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D684509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GST ITC availability projected</w:t>
            </w:r>
          </w:p>
          <w:p w14:paraId="142D465D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Net GST cash outflow after ITC credit modelled</w:t>
            </w:r>
          </w:p>
        </w:tc>
      </w:tr>
      <w:tr w:rsidR="00513912" w14:paraId="5D322FE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53E93E0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BBD2AA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Working Capital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C8D98E0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Working capital impact of tax outflows computed</w:t>
            </w:r>
          </w:p>
          <w:p w14:paraId="1F2EB067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Cash tied up in advance taxes and ITC quantified</w:t>
            </w:r>
          </w:p>
        </w:tc>
      </w:tr>
      <w:tr w:rsidR="00513912" w14:paraId="59D4C3C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9641AD0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65875D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Optimisation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206C08C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Legal cash flow optimisation identified</w:t>
            </w:r>
          </w:p>
          <w:p w14:paraId="28157275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ITC utilisation and timing optimisation recommendations</w:t>
            </w:r>
          </w:p>
        </w:tc>
      </w:tr>
      <w:tr w:rsidR="00513912" w14:paraId="4BB3F73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2686C62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12CE6F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Treasury Integration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B864234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Tax cash flow merged with treasury forecast</w:t>
            </w:r>
          </w:p>
          <w:p w14:paraId="18A6A27B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CFO alerted to large tax payment months in advance</w:t>
            </w:r>
          </w:p>
        </w:tc>
      </w:tr>
      <w:tr w:rsidR="00513912" w14:paraId="42AB432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21FCB1A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BF8149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Alert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5CF8304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30-day advance reminders for major payments</w:t>
            </w:r>
          </w:p>
          <w:p w14:paraId="14E224D2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CFO and treasury notified of upcoming large tax outflows</w:t>
            </w:r>
          </w:p>
        </w:tc>
      </w:tr>
    </w:tbl>
    <w:p w14:paraId="3F3B6E0E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404CB3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5F9EED8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59911551" w14:textId="77777777" w:rsidR="00513912" w:rsidRDefault="00513912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513912" w14:paraId="0903A39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BB040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54956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B4A07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13912" w14:paraId="38CD428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BA7C8C5" w14:textId="77777777" w:rsidR="00513912" w:rsidRDefault="00B97D91">
            <w:r>
              <w:rPr>
                <w:sz w:val="20"/>
                <w:szCs w:val="20"/>
              </w:rPr>
              <w:t>Normal year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ECE2382" w14:textId="77777777" w:rsidR="00513912" w:rsidRDefault="00B97D91">
            <w:r>
              <w:rPr>
                <w:sz w:val="20"/>
                <w:szCs w:val="20"/>
              </w:rPr>
              <w:t>Tax cash flow plan prepared at year start; monthly updated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534E1F4" w14:textId="77777777" w:rsidR="00513912" w:rsidRDefault="00B97D91">
            <w:r>
              <w:rPr>
                <w:sz w:val="20"/>
                <w:szCs w:val="20"/>
              </w:rPr>
              <w:t>Monthly CFO review</w:t>
            </w:r>
          </w:p>
        </w:tc>
      </w:tr>
      <w:tr w:rsidR="00513912" w14:paraId="1863BB5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57E1CAB" w14:textId="77777777" w:rsidR="00513912" w:rsidRDefault="00B97D91">
            <w:r>
              <w:rPr>
                <w:sz w:val="20"/>
                <w:szCs w:val="20"/>
              </w:rPr>
              <w:t>Large GST payment expected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21EADFA" w14:textId="77777777" w:rsidR="00513912" w:rsidRDefault="00B97D91">
            <w:r>
              <w:rPr>
                <w:sz w:val="20"/>
                <w:szCs w:val="20"/>
              </w:rPr>
              <w:t>30-day advance alert; ITC availability checked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E053234" w14:textId="77777777" w:rsidR="00513912" w:rsidRDefault="00B97D91">
            <w:r>
              <w:rPr>
                <w:sz w:val="20"/>
                <w:szCs w:val="20"/>
              </w:rPr>
              <w:t>Treasury action</w:t>
            </w:r>
          </w:p>
        </w:tc>
      </w:tr>
      <w:tr w:rsidR="00513912" w14:paraId="3A236DD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5162F1A" w14:textId="77777777" w:rsidR="00513912" w:rsidRDefault="00B97D91">
            <w:r>
              <w:rPr>
                <w:sz w:val="20"/>
                <w:szCs w:val="20"/>
              </w:rPr>
              <w:t>Advance tax instalment larger than expected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F19CB03" w14:textId="77777777" w:rsidR="00513912" w:rsidRDefault="00B97D91">
            <w:r>
              <w:rPr>
                <w:sz w:val="20"/>
                <w:szCs w:val="20"/>
              </w:rPr>
              <w:t>Revised instalment computation prepared; CFO briefed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B8E38BD" w14:textId="77777777" w:rsidR="00513912" w:rsidRDefault="00B97D91">
            <w:r>
              <w:rPr>
                <w:sz w:val="20"/>
                <w:szCs w:val="20"/>
              </w:rPr>
              <w:t>CFO approval</w:t>
            </w:r>
          </w:p>
        </w:tc>
      </w:tr>
      <w:tr w:rsidR="00513912" w14:paraId="5FE7C9B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C3ADB3A" w14:textId="77777777" w:rsidR="00513912" w:rsidRDefault="00B97D91">
            <w:r>
              <w:rPr>
                <w:sz w:val="20"/>
                <w:szCs w:val="20"/>
              </w:rPr>
              <w:t>Refund receivable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8F92A64" w14:textId="77777777" w:rsidR="00513912" w:rsidRDefault="00B97D91">
            <w:r>
              <w:rPr>
                <w:sz w:val="20"/>
                <w:szCs w:val="20"/>
              </w:rPr>
              <w:t>Refund application timing planned to optimise cash flow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9DC34F1" w14:textId="77777777" w:rsidR="00513912" w:rsidRDefault="00B97D91">
            <w:r>
              <w:rPr>
                <w:sz w:val="20"/>
                <w:szCs w:val="20"/>
              </w:rPr>
              <w:t>Tax team action</w:t>
            </w:r>
          </w:p>
        </w:tc>
      </w:tr>
    </w:tbl>
    <w:p w14:paraId="5A31FB85" w14:textId="77777777" w:rsidR="00513912" w:rsidRDefault="00513912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522CB4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A8B0431" w14:textId="77777777" w:rsidR="00513912" w:rsidRDefault="00B97D91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Zero late payment penalties — all tax payments on time. CFO has 30-day advance visibility of major tax outflows. Working capital impact of tax cash flows quantified.</w:t>
            </w:r>
          </w:p>
        </w:tc>
      </w:tr>
    </w:tbl>
    <w:p w14:paraId="181D1C42" w14:textId="77777777" w:rsidR="00513912" w:rsidRDefault="00513912">
      <w:pPr>
        <w:spacing w:before="20"/>
      </w:pPr>
    </w:p>
    <w:p w14:paraId="2FD1D2AA" w14:textId="77777777" w:rsidR="00513912" w:rsidRDefault="00B97D9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13912" w14:paraId="5A43544E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F8B9090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33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359EC2" w14:textId="77777777" w:rsidR="00513912" w:rsidRDefault="00B97D91">
            <w:r>
              <w:rPr>
                <w:b/>
                <w:bCs/>
                <w:color w:val="0C2340"/>
                <w:sz w:val="26"/>
                <w:szCs w:val="26"/>
              </w:rPr>
              <w:t>New Tax Law Impact Assessment</w:t>
            </w:r>
          </w:p>
          <w:p w14:paraId="4C184607" w14:textId="77777777" w:rsidR="00513912" w:rsidRDefault="00B97D91">
            <w:r>
              <w:rPr>
                <w:b/>
                <w:bCs/>
                <w:color w:val="B45309"/>
                <w:sz w:val="19"/>
                <w:szCs w:val="19"/>
              </w:rPr>
              <w:t>TAX PLANNING &amp; OPTIMISATION</w:t>
            </w:r>
          </w:p>
        </w:tc>
      </w:tr>
    </w:tbl>
    <w:p w14:paraId="64062567" w14:textId="77777777" w:rsidR="00513912" w:rsidRDefault="00513912">
      <w:pPr>
        <w:spacing w:before="12"/>
      </w:pPr>
    </w:p>
    <w:p w14:paraId="5AD5BDED" w14:textId="77777777" w:rsidR="00513912" w:rsidRDefault="00513912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4EDEC9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4E4214F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53DEC8D3" w14:textId="77777777" w:rsidR="00513912" w:rsidRDefault="00513912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2070AA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4CB25AA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Monitors Union Budget announcements, Finance Acts, GST Council decisions, CBDT/CBIC circulars, and significant court judgements — and assesses their impact on the company's tax position and compliance obligations within 48 hours.</w:t>
            </w:r>
          </w:p>
        </w:tc>
      </w:tr>
    </w:tbl>
    <w:p w14:paraId="1D4AA043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4C5694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2F2EC0D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30799A33" w14:textId="77777777" w:rsidR="00513912" w:rsidRDefault="00513912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35DA55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41D5F35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Legislative Monitoring: Continuously monitors the Ministry of Finance, CBDT, CBIC, GST Council, and SEBI for new legislation, notifications, circulars, and press releases. Also monitors High Court and Supreme Court tax judgements.</w:t>
            </w:r>
          </w:p>
        </w:tc>
      </w:tr>
    </w:tbl>
    <w:p w14:paraId="140C73B8" w14:textId="77777777" w:rsidR="00513912" w:rsidRDefault="00513912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317235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CC01F01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Relevance Filtering: Filters legislative changes for relevance to the company — based on business sectors, transaction types, entity structure, and tax positions. Avoids alerting for changes that don't apply.</w:t>
            </w:r>
          </w:p>
        </w:tc>
      </w:tr>
    </w:tbl>
    <w:p w14:paraId="058C2A75" w14:textId="77777777" w:rsidR="00513912" w:rsidRDefault="00513912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1E01B7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D457E0D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Impact Quantification: For relevant changes, quantifies the financial impact — change in tax liability, new compliance obligations, cost of new reporting requirements, and system change requirements.</w:t>
            </w:r>
          </w:p>
        </w:tc>
      </w:tr>
    </w:tbl>
    <w:p w14:paraId="42F22FEA" w14:textId="77777777" w:rsidR="00513912" w:rsidRDefault="00513912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058766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024F993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Action Plan: Identifies the actions required — ERP configuration changes, return preparation process changes, new registrations, revised vendor/customer communications, and training needs.</w:t>
            </w:r>
          </w:p>
        </w:tc>
      </w:tr>
    </w:tbl>
    <w:p w14:paraId="36827D7C" w14:textId="77777777" w:rsidR="00513912" w:rsidRDefault="00513912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0679E7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714DD48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CFO Brief: Prepares a concise CFO impact brief within 48 hours of significant announcements — what changed, financial impact, action required, and timeline.</w:t>
            </w:r>
          </w:p>
        </w:tc>
      </w:tr>
    </w:tbl>
    <w:p w14:paraId="0DBF6D3C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1E5176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3CE59A3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363F576C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13912" w14:paraId="4755586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7099889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2D927F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Monitoring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D59B3A2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Legislative and judicial developments tracked</w:t>
            </w:r>
          </w:p>
          <w:p w14:paraId="154D08C0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New notifications, acts, and judgements captured</w:t>
            </w:r>
          </w:p>
        </w:tc>
      </w:tr>
      <w:tr w:rsidR="00513912" w14:paraId="0B16B8B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02C8F01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76E651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Relevance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46E79CE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Change relevance to company assessed</w:t>
            </w:r>
          </w:p>
          <w:p w14:paraId="5D43BF82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Applicable vs. not-applicable classification made</w:t>
            </w:r>
          </w:p>
        </w:tc>
      </w:tr>
      <w:tr w:rsidR="00513912" w14:paraId="4C29AB4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1BA14B0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B8583C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Impact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D1DEDC2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Financial impact quantified</w:t>
            </w:r>
          </w:p>
          <w:p w14:paraId="303714E7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Tax liability change and compliance cost computed</w:t>
            </w:r>
          </w:p>
        </w:tc>
      </w:tr>
      <w:tr w:rsidR="00513912" w14:paraId="1C222A1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59C6F99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723240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Action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0FE89DA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Required actions identified</w:t>
            </w:r>
          </w:p>
          <w:p w14:paraId="6FFB70C5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ERP changes, process changes, and training needs listed</w:t>
            </w:r>
          </w:p>
        </w:tc>
      </w:tr>
      <w:tr w:rsidR="00513912" w14:paraId="01BD5A3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5B52C7C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788E79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Priority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5FEBAB6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Actions prioritised by urgency</w:t>
            </w:r>
          </w:p>
          <w:p w14:paraId="684D8A3E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Pre-effective-date vs. post-effective-date actions ranked</w:t>
            </w:r>
          </w:p>
        </w:tc>
      </w:tr>
      <w:tr w:rsidR="00513912" w14:paraId="19C4A3B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83AED2F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AA11EB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CFO Brief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27E6028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Executive summary prepared</w:t>
            </w:r>
          </w:p>
          <w:p w14:paraId="453B94B4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48-hour CFO brief with impact and actions</w:t>
            </w:r>
          </w:p>
        </w:tc>
      </w:tr>
      <w:tr w:rsidR="00513912" w14:paraId="0A1D364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7CAA583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3C653D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Knowledge Base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C04960C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Change logged in tax knowledge base</w:t>
            </w:r>
          </w:p>
          <w:p w14:paraId="16FD2FBD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Company's updated tax positions documented</w:t>
            </w:r>
          </w:p>
        </w:tc>
      </w:tr>
    </w:tbl>
    <w:p w14:paraId="1DB85315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2330F0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35807D3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277A2BD0" w14:textId="77777777" w:rsidR="00513912" w:rsidRDefault="00513912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513912" w14:paraId="56E14AC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F9904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DE8BF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6CD5D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13912" w14:paraId="2685C68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BFF17B4" w14:textId="77777777" w:rsidR="00513912" w:rsidRDefault="00B97D91">
            <w:r>
              <w:rPr>
                <w:sz w:val="20"/>
                <w:szCs w:val="20"/>
              </w:rPr>
              <w:t>Minor notification (procedural)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43D1295" w14:textId="77777777" w:rsidR="00513912" w:rsidRDefault="00B97D91">
            <w:r>
              <w:rPr>
                <w:sz w:val="20"/>
                <w:szCs w:val="20"/>
              </w:rPr>
              <w:t>Logged; compliance team notified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5FEAED3" w14:textId="77777777" w:rsidR="00513912" w:rsidRDefault="00B97D91">
            <w:r>
              <w:rPr>
                <w:sz w:val="20"/>
                <w:szCs w:val="20"/>
              </w:rPr>
              <w:t>Zero</w:t>
            </w:r>
          </w:p>
        </w:tc>
      </w:tr>
      <w:tr w:rsidR="00513912" w14:paraId="0B1A830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51E9FEE" w14:textId="77777777" w:rsidR="00513912" w:rsidRDefault="00B97D91">
            <w:r>
              <w:rPr>
                <w:sz w:val="20"/>
                <w:szCs w:val="20"/>
              </w:rPr>
              <w:t>Significant rate/regime change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2EA5AB5" w14:textId="77777777" w:rsidR="00513912" w:rsidRDefault="00B97D91">
            <w:r>
              <w:rPr>
                <w:sz w:val="20"/>
                <w:szCs w:val="20"/>
              </w:rPr>
              <w:t>CFO brief within 48 hours; impact quantified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3A6A526" w14:textId="77777777" w:rsidR="00513912" w:rsidRDefault="00B97D91">
            <w:r>
              <w:rPr>
                <w:sz w:val="20"/>
                <w:szCs w:val="20"/>
              </w:rPr>
              <w:t>CFO + tax action</w:t>
            </w:r>
          </w:p>
        </w:tc>
      </w:tr>
      <w:tr w:rsidR="00513912" w14:paraId="6BA1F6D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320ECA0" w14:textId="77777777" w:rsidR="00513912" w:rsidRDefault="00B97D91">
            <w:r>
              <w:rPr>
                <w:sz w:val="20"/>
                <w:szCs w:val="20"/>
              </w:rPr>
              <w:t>Budget day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1226421" w14:textId="77777777" w:rsidR="00513912" w:rsidRDefault="00B97D91">
            <w:r>
              <w:rPr>
                <w:sz w:val="20"/>
                <w:szCs w:val="20"/>
              </w:rPr>
              <w:t>Full Budget impact analysis within 24 hours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F68340F" w14:textId="77777777" w:rsidR="00513912" w:rsidRDefault="00B97D91">
            <w:r>
              <w:rPr>
                <w:sz w:val="20"/>
                <w:szCs w:val="20"/>
              </w:rPr>
              <w:t>Tax team all-hands analysis</w:t>
            </w:r>
          </w:p>
        </w:tc>
      </w:tr>
      <w:tr w:rsidR="00513912" w14:paraId="30B4846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F879CAD" w14:textId="77777777" w:rsidR="00513912" w:rsidRDefault="00B97D91">
            <w:r>
              <w:rPr>
                <w:sz w:val="20"/>
                <w:szCs w:val="20"/>
              </w:rPr>
              <w:t>Favourable court judgement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0927B61" w14:textId="77777777" w:rsidR="00513912" w:rsidRDefault="00B97D91">
            <w:r>
              <w:rPr>
                <w:sz w:val="20"/>
                <w:szCs w:val="20"/>
              </w:rPr>
              <w:t>Past years refund opportunity assessed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E940C9C" w14:textId="77777777" w:rsidR="00513912" w:rsidRDefault="00B97D91">
            <w:r>
              <w:rPr>
                <w:sz w:val="20"/>
                <w:szCs w:val="20"/>
              </w:rPr>
              <w:t>Tax + legal team action</w:t>
            </w:r>
          </w:p>
        </w:tc>
      </w:tr>
    </w:tbl>
    <w:p w14:paraId="18475090" w14:textId="77777777" w:rsidR="00513912" w:rsidRDefault="00513912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731FB3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2EA5731" w14:textId="77777777" w:rsidR="00513912" w:rsidRDefault="00B97D91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Budget impact analysis delivered within 24 hours. Tax team always ahead of effective dates. No compliance gaps from legislative changes. CFO never surprised by new tax obligations.</w:t>
            </w:r>
          </w:p>
        </w:tc>
      </w:tr>
    </w:tbl>
    <w:p w14:paraId="22264D5B" w14:textId="77777777" w:rsidR="00513912" w:rsidRDefault="00513912">
      <w:pPr>
        <w:spacing w:before="20"/>
      </w:pPr>
    </w:p>
    <w:p w14:paraId="327257ED" w14:textId="77777777" w:rsidR="00513912" w:rsidRDefault="00B97D9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41A595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67A3FDF4" w14:textId="77777777" w:rsidR="00513912" w:rsidRDefault="00B97D91">
            <w:r>
              <w:rPr>
                <w:b/>
                <w:bCs/>
                <w:color w:val="BFDBFE"/>
                <w:sz w:val="20"/>
                <w:szCs w:val="20"/>
              </w:rPr>
              <w:t>SFR</w:t>
            </w:r>
            <w:r>
              <w:rPr>
                <w:b/>
                <w:bCs/>
                <w:color w:val="FFFFFF"/>
                <w:sz w:val="34"/>
                <w:szCs w:val="34"/>
              </w:rPr>
              <w:t xml:space="preserve">   Statutory Filings &amp; Reporting</w:t>
            </w:r>
          </w:p>
          <w:p w14:paraId="19527832" w14:textId="77777777" w:rsidR="00513912" w:rsidRDefault="00B97D91">
            <w:pPr>
              <w:spacing w:before="60"/>
            </w:pPr>
            <w:r>
              <w:rPr>
                <w:color w:val="93C5FD"/>
                <w:sz w:val="20"/>
                <w:szCs w:val="20"/>
              </w:rPr>
              <w:t>Use Cases 34-36</w:t>
            </w:r>
          </w:p>
          <w:p w14:paraId="0BD9E7FD" w14:textId="77777777" w:rsidR="00513912" w:rsidRDefault="00B97D91">
            <w:pPr>
              <w:spacing w:before="40"/>
            </w:pPr>
            <w:r>
              <w:rPr>
                <w:i/>
                <w:iCs/>
                <w:color w:val="DBEAFE"/>
                <w:sz w:val="20"/>
                <w:szCs w:val="20"/>
              </w:rPr>
              <w:t>Tax Audit Report (Form 3CD), SFT Filing &amp; Pillar Two Compliance</w:t>
            </w:r>
          </w:p>
        </w:tc>
      </w:tr>
    </w:tbl>
    <w:p w14:paraId="0873785D" w14:textId="77777777" w:rsidR="00513912" w:rsidRDefault="00513912">
      <w:pPr>
        <w:spacing w:before="100"/>
      </w:pPr>
    </w:p>
    <w:p w14:paraId="50DD2DEC" w14:textId="77777777" w:rsidR="00513912" w:rsidRDefault="00B97D9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13912" w14:paraId="5DD3E5B7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037A208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34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4FEAF2" w14:textId="77777777" w:rsidR="00513912" w:rsidRDefault="00B97D91">
            <w:r>
              <w:rPr>
                <w:b/>
                <w:bCs/>
                <w:color w:val="0C2340"/>
                <w:sz w:val="26"/>
                <w:szCs w:val="26"/>
              </w:rPr>
              <w:t>Tax Audit Report (Form 3CD) Preparation</w:t>
            </w:r>
          </w:p>
          <w:p w14:paraId="71F4F7D0" w14:textId="77777777" w:rsidR="00513912" w:rsidRDefault="00B97D91">
            <w:r>
              <w:rPr>
                <w:b/>
                <w:bCs/>
                <w:color w:val="0C2340"/>
                <w:sz w:val="19"/>
                <w:szCs w:val="19"/>
              </w:rPr>
              <w:t>STATUTORY FILINGS</w:t>
            </w:r>
          </w:p>
        </w:tc>
      </w:tr>
    </w:tbl>
    <w:p w14:paraId="25208C27" w14:textId="77777777" w:rsidR="00513912" w:rsidRDefault="00513912">
      <w:pPr>
        <w:spacing w:before="12"/>
      </w:pPr>
    </w:p>
    <w:p w14:paraId="6CAD7282" w14:textId="77777777" w:rsidR="00513912" w:rsidRDefault="00513912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327CB8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50EC3DC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75C47717" w14:textId="77777777" w:rsidR="00513912" w:rsidRDefault="00513912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2E604A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C2340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D19B5CE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Prepares the comprehensive tax audit report in Form 3CD — covering all 44 clauses including depreciation, MSME payments, SFT reporting, related party transactions, and TDS compliance — reducing audit time and ensuring completeness.</w:t>
            </w:r>
          </w:p>
        </w:tc>
      </w:tr>
    </w:tbl>
    <w:p w14:paraId="3F15C4FF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64E864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1333797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425A3D78" w14:textId="77777777" w:rsidR="00513912" w:rsidRDefault="00513912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43EB98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C2340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AF4FF1C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Clause-Wise Data Extraction: For each of the 44 clauses of Form 3CD, extracts the relevant data from the ERP and accounting records — depreciation schedules, loan and advance details, payments to MSMEs, and TDS deduction data.</w:t>
            </w:r>
          </w:p>
        </w:tc>
      </w:tr>
    </w:tbl>
    <w:p w14:paraId="4052FE0B" w14:textId="77777777" w:rsidR="00513912" w:rsidRDefault="00513912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5DBE42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AE8BD98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Depreciation Schedule (Clause 18): Computes the opening WDV, additions, deletions, and closing WDV for each block of assets per Section 32. Reconciles with the fixed asset register and tax computation.</w:t>
            </w:r>
          </w:p>
        </w:tc>
      </w:tr>
    </w:tbl>
    <w:p w14:paraId="670F5FEC" w14:textId="77777777" w:rsidR="00513912" w:rsidRDefault="00513912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4C9A61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C2340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3DFD27A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MSME Payment Clause (Clause 22): Identifies all payments to registered MSMEs delayed beyond 45 days. Disallows such amounts under Section 43B(h) and provides the schedule for Form 3CD disclosure.</w:t>
            </w:r>
          </w:p>
        </w:tc>
      </w:tr>
    </w:tbl>
    <w:p w14:paraId="59A78469" w14:textId="77777777" w:rsidR="00513912" w:rsidRDefault="00513912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445924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A8FA928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TDS Non-Deduction / Short Deduction (Clause 34): Compiles all instances of TDS non-deduction or short-deduction across all vendor payments. Assesses the Section 40(a)(ia) disallowance impact.</w:t>
            </w:r>
          </w:p>
        </w:tc>
      </w:tr>
    </w:tbl>
    <w:p w14:paraId="2AD70240" w14:textId="77777777" w:rsidR="00513912" w:rsidRDefault="00513912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22E652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C2340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57E21E0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Auditor Package: Assembles the complete Form 3CD data package for the tax auditor — clause-wise workings, supporting schedules, reconciliations, and explanatory notes — enabling the auditor to efficiently certify and file.</w:t>
            </w:r>
          </w:p>
        </w:tc>
      </w:tr>
    </w:tbl>
    <w:p w14:paraId="79087C61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56C443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598821C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425177AD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13912" w14:paraId="1C5AC8A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A690462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DA09F4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Clause Mapping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CBCB41F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All 44 clauses mapped to data sources</w:t>
            </w:r>
          </w:p>
          <w:p w14:paraId="6E570B56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Data requirements per clause identified</w:t>
            </w:r>
          </w:p>
        </w:tc>
      </w:tr>
      <w:tr w:rsidR="00513912" w14:paraId="747E401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1D12DA6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D117DE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Depreciation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08D5BF7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Section 32 depreciation schedule computed</w:t>
            </w:r>
          </w:p>
          <w:p w14:paraId="2A0DF50A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Block-wise WDV and depreciation prepared</w:t>
            </w:r>
          </w:p>
        </w:tc>
      </w:tr>
      <w:tr w:rsidR="00513912" w14:paraId="2B6893F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A6DD327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4A515D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MSME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8204098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MSME payment delays identified</w:t>
            </w:r>
          </w:p>
          <w:p w14:paraId="585AB898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Delayed payments schedule for Clause 22 prepared</w:t>
            </w:r>
          </w:p>
        </w:tc>
      </w:tr>
      <w:tr w:rsidR="00513912" w14:paraId="6494DF4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600F7B1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2B2B66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TDS Audit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92CC9AF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TDS non-deduction instances identified</w:t>
            </w:r>
          </w:p>
          <w:p w14:paraId="76423269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Section 40(a)(ia) disallowance computed</w:t>
            </w:r>
          </w:p>
        </w:tc>
      </w:tr>
      <w:tr w:rsidR="00513912" w14:paraId="6EF0D78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E47823C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5C1BE6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Related Party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0A73A2B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Related party transactions compiled</w:t>
            </w:r>
          </w:p>
          <w:p w14:paraId="0A6F67E1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Clause 23 RPT schedule prepared</w:t>
            </w:r>
          </w:p>
        </w:tc>
      </w:tr>
      <w:tr w:rsidR="00513912" w14:paraId="17355E3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88A8B54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0FCB16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Data Package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6EF0654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All clause workings compiled</w:t>
            </w:r>
          </w:p>
          <w:p w14:paraId="1AD2773F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Complete auditor package assembled</w:t>
            </w:r>
          </w:p>
        </w:tc>
      </w:tr>
      <w:tr w:rsidR="00513912" w14:paraId="3C087E6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56D2665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66E188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Form 3CD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0E70D60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Form 3CD data populated</w:t>
            </w:r>
          </w:p>
          <w:p w14:paraId="7AF8F629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All clauses ready for auditor review and certification</w:t>
            </w:r>
          </w:p>
        </w:tc>
      </w:tr>
    </w:tbl>
    <w:p w14:paraId="2CE50FE7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129696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A9FE164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361164DD" w14:textId="77777777" w:rsidR="00513912" w:rsidRDefault="00513912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513912" w14:paraId="79D6C1E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7380B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DDBF5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C174C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13912" w14:paraId="3F74AE8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ED8DDEF" w14:textId="77777777" w:rsidR="00513912" w:rsidRDefault="00B97D91">
            <w:r>
              <w:rPr>
                <w:sz w:val="20"/>
                <w:szCs w:val="20"/>
              </w:rPr>
              <w:t>Standard year (no major issues)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0C6E3C8" w14:textId="77777777" w:rsidR="00513912" w:rsidRDefault="00B97D91">
            <w:r>
              <w:rPr>
                <w:sz w:val="20"/>
                <w:szCs w:val="20"/>
              </w:rPr>
              <w:t>Form 3CD data package prepared; auditor reviews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91D2DDA" w14:textId="77777777" w:rsidR="00513912" w:rsidRDefault="00B97D91">
            <w:r>
              <w:rPr>
                <w:sz w:val="20"/>
                <w:szCs w:val="20"/>
              </w:rPr>
              <w:t>Auditor certification</w:t>
            </w:r>
          </w:p>
        </w:tc>
      </w:tr>
      <w:tr w:rsidR="00513912" w14:paraId="2760B2F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A5862EE" w14:textId="77777777" w:rsidR="00513912" w:rsidRDefault="00B97D91">
            <w:r>
              <w:rPr>
                <w:sz w:val="20"/>
                <w:szCs w:val="20"/>
              </w:rPr>
              <w:t>MSME payment delays identified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BD84843" w14:textId="77777777" w:rsidR="00513912" w:rsidRDefault="00B97D91">
            <w:r>
              <w:rPr>
                <w:sz w:val="20"/>
                <w:szCs w:val="20"/>
              </w:rPr>
              <w:t>Disallowance computed; future compliance process strengthened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358F94D" w14:textId="77777777" w:rsidR="00513912" w:rsidRDefault="00B97D91">
            <w:r>
              <w:rPr>
                <w:sz w:val="20"/>
                <w:szCs w:val="20"/>
              </w:rPr>
              <w:t>Tax + finance action</w:t>
            </w:r>
          </w:p>
        </w:tc>
      </w:tr>
      <w:tr w:rsidR="00513912" w14:paraId="2C58272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3BED68B" w14:textId="77777777" w:rsidR="00513912" w:rsidRDefault="00B97D91">
            <w:r>
              <w:rPr>
                <w:sz w:val="20"/>
                <w:szCs w:val="20"/>
              </w:rPr>
              <w:t>TDS gaps identified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B397568" w14:textId="77777777" w:rsidR="00513912" w:rsidRDefault="00B97D91">
            <w:r>
              <w:rPr>
                <w:sz w:val="20"/>
                <w:szCs w:val="20"/>
              </w:rPr>
              <w:t>Section 40(a)(ia) disallowance quantified; TDS correction process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659C144" w14:textId="77777777" w:rsidR="00513912" w:rsidRDefault="00B97D91">
            <w:r>
              <w:rPr>
                <w:sz w:val="20"/>
                <w:szCs w:val="20"/>
              </w:rPr>
              <w:t>Tax team action</w:t>
            </w:r>
          </w:p>
        </w:tc>
      </w:tr>
      <w:tr w:rsidR="00513912" w14:paraId="69F14F5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CE371D0" w14:textId="77777777" w:rsidR="00513912" w:rsidRDefault="00B97D91">
            <w:r>
              <w:rPr>
                <w:sz w:val="20"/>
                <w:szCs w:val="20"/>
              </w:rPr>
              <w:t>Significant clause with legal uncertainty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C92268F" w14:textId="77777777" w:rsidR="00513912" w:rsidRDefault="00B97D91">
            <w:r>
              <w:rPr>
                <w:sz w:val="20"/>
                <w:szCs w:val="20"/>
              </w:rPr>
              <w:t>Tax counsel opinion obtained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DDE084E" w14:textId="77777777" w:rsidR="00513912" w:rsidRDefault="00B97D91">
            <w:r>
              <w:rPr>
                <w:sz w:val="20"/>
                <w:szCs w:val="20"/>
              </w:rPr>
              <w:t>Tax + legal + auditor</w:t>
            </w:r>
          </w:p>
        </w:tc>
      </w:tr>
    </w:tbl>
    <w:p w14:paraId="697D5627" w14:textId="77777777" w:rsidR="00513912" w:rsidRDefault="00513912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4290F0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85F140D" w14:textId="77777777" w:rsidR="00513912" w:rsidRDefault="00B97D91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Form 3CD preparation from 4 weeks to 1 week. Auditor efficiency improved significantly. MSME payment monitoring and disallowance prevention improved. TDS gaps identified and corrected proactively.</w:t>
            </w:r>
          </w:p>
        </w:tc>
      </w:tr>
    </w:tbl>
    <w:p w14:paraId="4D5B6DDA" w14:textId="77777777" w:rsidR="00513912" w:rsidRDefault="00513912">
      <w:pPr>
        <w:spacing w:before="20"/>
      </w:pPr>
    </w:p>
    <w:p w14:paraId="47922D2B" w14:textId="77777777" w:rsidR="00513912" w:rsidRDefault="00B97D9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13912" w14:paraId="313E6396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DDBB6D1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35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0154DC" w14:textId="77777777" w:rsidR="00513912" w:rsidRDefault="00B97D91">
            <w:r>
              <w:rPr>
                <w:b/>
                <w:bCs/>
                <w:color w:val="0C2340"/>
                <w:sz w:val="26"/>
                <w:szCs w:val="26"/>
              </w:rPr>
              <w:t>Statement of Financial Transactions (SFT) Filing</w:t>
            </w:r>
          </w:p>
          <w:p w14:paraId="2B2122BD" w14:textId="77777777" w:rsidR="00513912" w:rsidRDefault="00B97D91">
            <w:r>
              <w:rPr>
                <w:b/>
                <w:bCs/>
                <w:color w:val="0C2340"/>
                <w:sz w:val="19"/>
                <w:szCs w:val="19"/>
              </w:rPr>
              <w:t>STATUTORY FILINGS</w:t>
            </w:r>
          </w:p>
        </w:tc>
      </w:tr>
    </w:tbl>
    <w:p w14:paraId="417F35F0" w14:textId="77777777" w:rsidR="00513912" w:rsidRDefault="00513912">
      <w:pPr>
        <w:spacing w:before="12"/>
      </w:pPr>
    </w:p>
    <w:p w14:paraId="48452279" w14:textId="77777777" w:rsidR="00513912" w:rsidRDefault="00513912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35F91A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F485BDE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30730731" w14:textId="77777777" w:rsidR="00513912" w:rsidRDefault="00513912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1D4B93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C2340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7E7A902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Identifies, compiles, and files the Statement of Financial Transactions (Form 61A) for all specified high-value transactions — property purchases, cash deposits, credit card payments, mutual fund transactions, and more.</w:t>
            </w:r>
          </w:p>
        </w:tc>
      </w:tr>
    </w:tbl>
    <w:p w14:paraId="77585E48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0F4EE1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425F5AE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603D8F58" w14:textId="77777777" w:rsidR="00513912" w:rsidRDefault="00513912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071E49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C2340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4B10BCB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SFT Transaction Identification: Scans all transactions for those meeting SFT reporting thresholds — property purchases above ₹30 lakh, cash deposits above ₹10 lakh, credit card payments above ₹1 lakh (cash) / ₹10 lakh (other), foreign exchange above ₹10 lakh.</w:t>
            </w:r>
          </w:p>
        </w:tc>
      </w:tr>
    </w:tbl>
    <w:p w14:paraId="2FE39889" w14:textId="77777777" w:rsidR="00513912" w:rsidRDefault="00513912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71923E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95F8C32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Obligor Identification: Determines which entity is the SFT filer — the company as a buyer/seller of specified assets, or the company's bank/broker on the company's behalf. Ensures no duplication with financial institution SFT.</w:t>
            </w:r>
          </w:p>
        </w:tc>
      </w:tr>
    </w:tbl>
    <w:p w14:paraId="127449EF" w14:textId="77777777" w:rsidR="00513912" w:rsidRDefault="00513912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7D37E4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C2340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245075B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PAN Collection &amp; Validation: For each SFT transaction, ensures the counterparty PAN is collected, validated, and linked. SFT filing with missing or invalid PAN attracts penalty.</w:t>
            </w:r>
          </w:p>
        </w:tc>
      </w:tr>
    </w:tbl>
    <w:p w14:paraId="6432F22C" w14:textId="77777777" w:rsidR="00513912" w:rsidRDefault="00513912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2D3BE1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1816CE9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Form 61A Data Compilation: Aggregates qualifying transactions into Form 61A format — transaction code, PAN of counterparty, amount, and date. Validates the data file against the schema.</w:t>
            </w:r>
          </w:p>
        </w:tc>
      </w:tr>
    </w:tbl>
    <w:p w14:paraId="6D53BB9C" w14:textId="77777777" w:rsidR="00513912" w:rsidRDefault="00513912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0A01FB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C2340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0514CF4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Filing &amp; Correction: Files Form 61A on the Income Tax Reporting Portal (ITDREIN) by May 31. For corrections, files correction statements. Reconciles filed SFT against AIS data.</w:t>
            </w:r>
          </w:p>
        </w:tc>
      </w:tr>
    </w:tbl>
    <w:p w14:paraId="090A8204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4358D5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32A9310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41F73607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13912" w14:paraId="00FC1E7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3E08F19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DE82C8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Transaction Screen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B4BFE30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All transactions screened against SFT thresholds</w:t>
            </w:r>
          </w:p>
          <w:p w14:paraId="1D632E83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Qualifying transactions identified</w:t>
            </w:r>
          </w:p>
        </w:tc>
      </w:tr>
      <w:tr w:rsidR="00513912" w14:paraId="5CEBA9C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329DB5A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D0EBE7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Threshold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4F6EAEB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Cumulative transaction value tracked per counterparty</w:t>
            </w:r>
          </w:p>
          <w:p w14:paraId="0F9EDF5D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Threshold breach and reporting obligation confirmed</w:t>
            </w:r>
          </w:p>
        </w:tc>
      </w:tr>
      <w:tr w:rsidR="00513912" w14:paraId="40EE5DA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7DD43EF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83FF57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PAN Collection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8E78C71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Counterparty PANs collected and validated</w:t>
            </w:r>
          </w:p>
          <w:p w14:paraId="36038ABE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Valid PAN confirmed for all SFT transactions</w:t>
            </w:r>
          </w:p>
        </w:tc>
      </w:tr>
      <w:tr w:rsidR="00513912" w14:paraId="77516C9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38AFC0D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F43D49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Data Compilation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5E00D10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Form 61A data structured</w:t>
            </w:r>
          </w:p>
          <w:p w14:paraId="4F61D5BC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Transaction code, PAN, amount, date compiled per transaction</w:t>
            </w:r>
          </w:p>
        </w:tc>
      </w:tr>
      <w:tr w:rsidR="00513912" w14:paraId="40B588C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9C051F3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149073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Validation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9F655F5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Data file schema validated</w:t>
            </w:r>
          </w:p>
          <w:p w14:paraId="5A4C6B19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File quality checked before upload</w:t>
            </w:r>
          </w:p>
        </w:tc>
      </w:tr>
      <w:tr w:rsidR="00513912" w14:paraId="19B6187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F4D2D50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D00292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Filing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CFF70D5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Form 61A filed on ITDREIN portal</w:t>
            </w:r>
          </w:p>
          <w:p w14:paraId="5E987464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Filing acknowledgement obtained by May 31</w:t>
            </w:r>
          </w:p>
        </w:tc>
      </w:tr>
      <w:tr w:rsidR="00513912" w14:paraId="726E22E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9D4610B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9BD376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AIS Reconciliation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C0C486E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Filed SFT vs. AIS compared</w:t>
            </w:r>
          </w:p>
          <w:p w14:paraId="2E4399C0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Discrepancies corrected through supplementary filing</w:t>
            </w:r>
          </w:p>
        </w:tc>
      </w:tr>
    </w:tbl>
    <w:p w14:paraId="063DF50D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0D854A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1EEB43D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4D8F73E4" w14:textId="77777777" w:rsidR="00513912" w:rsidRDefault="00513912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513912" w14:paraId="7D94671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DDAE1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2B68B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1ACF2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13912" w14:paraId="2069C6D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1442A36" w14:textId="77777777" w:rsidR="00513912" w:rsidRDefault="00B97D91">
            <w:r>
              <w:rPr>
                <w:sz w:val="20"/>
                <w:szCs w:val="20"/>
              </w:rPr>
              <w:t>Transactions identified and PANs complete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F142451" w14:textId="77777777" w:rsidR="00513912" w:rsidRDefault="00B97D91">
            <w:r>
              <w:rPr>
                <w:sz w:val="20"/>
                <w:szCs w:val="20"/>
              </w:rPr>
              <w:t>Form 61A auto-compiled and filed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2C23B4C" w14:textId="77777777" w:rsidR="00513912" w:rsidRDefault="00B97D91">
            <w:r>
              <w:rPr>
                <w:sz w:val="20"/>
                <w:szCs w:val="20"/>
              </w:rPr>
              <w:t>Tax manager review before filing</w:t>
            </w:r>
          </w:p>
        </w:tc>
      </w:tr>
      <w:tr w:rsidR="00513912" w14:paraId="4B50CFA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4FD5C01" w14:textId="77777777" w:rsidR="00513912" w:rsidRDefault="00B97D91">
            <w:r>
              <w:rPr>
                <w:sz w:val="20"/>
                <w:szCs w:val="20"/>
              </w:rPr>
              <w:t>Missing PAN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6BF538D" w14:textId="77777777" w:rsidR="00513912" w:rsidRDefault="00B97D91">
            <w:r>
              <w:rPr>
                <w:sz w:val="20"/>
                <w:szCs w:val="20"/>
              </w:rPr>
              <w:t>PAN collection from counterparty; Form 60 if unavailable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4F5231D" w14:textId="77777777" w:rsidR="00513912" w:rsidRDefault="00B97D91">
            <w:r>
              <w:rPr>
                <w:sz w:val="20"/>
                <w:szCs w:val="20"/>
              </w:rPr>
              <w:t>Tax team action</w:t>
            </w:r>
          </w:p>
        </w:tc>
      </w:tr>
      <w:tr w:rsidR="00513912" w14:paraId="25C7E69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63BE5E7" w14:textId="77777777" w:rsidR="00513912" w:rsidRDefault="00B97D91">
            <w:r>
              <w:rPr>
                <w:sz w:val="20"/>
                <w:szCs w:val="20"/>
              </w:rPr>
              <w:t>SFT data in AIS appears incorrect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2EFC8C0" w14:textId="77777777" w:rsidR="00513912" w:rsidRDefault="00B97D91">
            <w:r>
              <w:rPr>
                <w:sz w:val="20"/>
                <w:szCs w:val="20"/>
              </w:rPr>
              <w:t>Correction statement filed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3F554EC" w14:textId="77777777" w:rsidR="00513912" w:rsidRDefault="00B97D91">
            <w:r>
              <w:rPr>
                <w:sz w:val="20"/>
                <w:szCs w:val="20"/>
              </w:rPr>
              <w:t>Zero (automated)</w:t>
            </w:r>
          </w:p>
        </w:tc>
      </w:tr>
      <w:tr w:rsidR="00513912" w14:paraId="38ABD83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0E5BDEC" w14:textId="77777777" w:rsidR="00513912" w:rsidRDefault="00B97D91">
            <w:r>
              <w:rPr>
                <w:sz w:val="20"/>
                <w:szCs w:val="20"/>
              </w:rPr>
              <w:t>New transaction type added to SFT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8B3A768" w14:textId="77777777" w:rsidR="00513912" w:rsidRDefault="00B97D91">
            <w:r>
              <w:rPr>
                <w:sz w:val="20"/>
                <w:szCs w:val="20"/>
              </w:rPr>
              <w:t>Applicability assessed; process updated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F29FBC0" w14:textId="77777777" w:rsidR="00513912" w:rsidRDefault="00B97D91">
            <w:r>
              <w:rPr>
                <w:sz w:val="20"/>
                <w:szCs w:val="20"/>
              </w:rPr>
              <w:t>Tax team update</w:t>
            </w:r>
          </w:p>
        </w:tc>
      </w:tr>
    </w:tbl>
    <w:p w14:paraId="3392A7F3" w14:textId="77777777" w:rsidR="00513912" w:rsidRDefault="00513912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2454B3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C41D352" w14:textId="77777777" w:rsidR="00513912" w:rsidRDefault="00B97D91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SFT filed by May 31 every year — zero late filing penalty. All high-value transactions reported. AIS alignment confirmed. Counterparty PAN collection systematic.</w:t>
            </w:r>
          </w:p>
        </w:tc>
      </w:tr>
    </w:tbl>
    <w:p w14:paraId="6078FBFE" w14:textId="77777777" w:rsidR="00513912" w:rsidRDefault="00513912">
      <w:pPr>
        <w:spacing w:before="20"/>
      </w:pPr>
    </w:p>
    <w:p w14:paraId="1C681BF6" w14:textId="77777777" w:rsidR="00513912" w:rsidRDefault="00B97D9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13912" w14:paraId="196B7266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1057A4A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36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31657D" w14:textId="77777777" w:rsidR="00513912" w:rsidRDefault="00B97D91">
            <w:r>
              <w:rPr>
                <w:b/>
                <w:bCs/>
                <w:color w:val="0C2340"/>
                <w:sz w:val="26"/>
                <w:szCs w:val="26"/>
              </w:rPr>
              <w:t>Pillar Two (Global Minimum Tax) Compliance</w:t>
            </w:r>
          </w:p>
          <w:p w14:paraId="440F48DF" w14:textId="77777777" w:rsidR="00513912" w:rsidRDefault="00B97D91">
            <w:r>
              <w:rPr>
                <w:b/>
                <w:bCs/>
                <w:color w:val="0C2340"/>
                <w:sz w:val="19"/>
                <w:szCs w:val="19"/>
              </w:rPr>
              <w:t>STATUTORY FILINGS</w:t>
            </w:r>
          </w:p>
        </w:tc>
      </w:tr>
    </w:tbl>
    <w:p w14:paraId="4A106F4C" w14:textId="77777777" w:rsidR="00513912" w:rsidRDefault="00513912">
      <w:pPr>
        <w:spacing w:before="12"/>
      </w:pPr>
    </w:p>
    <w:p w14:paraId="738A91F2" w14:textId="77777777" w:rsidR="00513912" w:rsidRDefault="00513912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7C9223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60DDADD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0D7B29E8" w14:textId="77777777" w:rsidR="00513912" w:rsidRDefault="00513912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1FDF5D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C2340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90354F7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Monitors and computes the OECD Pillar Two Global Minimum Tax (GloBE) exposure — assessing top-up tax liability by jurisdiction, GloBE safe harbours eligibility, and preparing for the STTR/domestic minimum tax where applicable.</w:t>
            </w:r>
          </w:p>
        </w:tc>
      </w:tr>
    </w:tbl>
    <w:p w14:paraId="57169690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0E4D98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89B064E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51E81E56" w14:textId="77777777" w:rsidR="00513912" w:rsidRDefault="00513912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557867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C2340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0E0A720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Applicability Check: Assesses Pillar Two applicability — consolidated group revenue threshold (€750 million), jurisdictions covered, and the company's role (UPE, IIR, UTPR). Tracks India's implementation of the domestic minimum top-up tax (DMTT).</w:t>
            </w:r>
          </w:p>
        </w:tc>
      </w:tr>
    </w:tbl>
    <w:p w14:paraId="07206F76" w14:textId="77777777" w:rsidR="00513912" w:rsidRDefault="00513912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546453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260BDF7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GloBE Income Computation: Computes GloBE income by jurisdiction — starting from financial accounting profit, applying GloBE adjustments (excluded dividends, excluded equity gains, specific deductions), and excluding jurisdictions below the de minimis threshold.</w:t>
            </w:r>
          </w:p>
        </w:tc>
      </w:tr>
    </w:tbl>
    <w:p w14:paraId="27EE7866" w14:textId="77777777" w:rsidR="00513912" w:rsidRDefault="00513912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0EF1FB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C2340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28DA4A5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Covered Tax Computation: Computes covered taxes by jurisdiction — income taxes paid and deferred taxes, adjusted for GloBE timing difference elections and deferred tax recapture.</w:t>
            </w:r>
          </w:p>
        </w:tc>
      </w:tr>
    </w:tbl>
    <w:p w14:paraId="74418226" w14:textId="77777777" w:rsidR="00513912" w:rsidRDefault="00513912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5634A2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02AD4DB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Effective Tax Rate (ETR) by Jurisdiction: Computes the GloBE ETR per jurisdiction — Covered Taxes / GloBE Income. Identifies jurisdictions with ETR below 15% — subject to top-up tax.</w:t>
            </w:r>
          </w:p>
        </w:tc>
      </w:tr>
    </w:tbl>
    <w:p w14:paraId="3C45843B" w14:textId="77777777" w:rsidR="00513912" w:rsidRDefault="00513912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496FD5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C2340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1EE98FC" w14:textId="77777777" w:rsidR="00513912" w:rsidRDefault="00B97D91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Safe Harbour Assessment &amp; Top-Up Tax: Evaluates Transitional Safe Harbours (CbCR-based ETR, Substance-Based Income Exclusion) to reduce compliance burden. For non-safe-harbour jurisdictions, computes Qualified Domestic Top-up Tax (QDTT) and IIR top-up tax.</w:t>
            </w:r>
          </w:p>
        </w:tc>
      </w:tr>
    </w:tbl>
    <w:p w14:paraId="625728C4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255E6E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4C3C4B7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32BB8227" w14:textId="77777777" w:rsidR="00513912" w:rsidRDefault="00513912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13912" w14:paraId="0D14616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E7CF2C0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798EC1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Applicability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4668E9B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Group revenue threshold and jurisdictions checked</w:t>
            </w:r>
          </w:p>
          <w:p w14:paraId="0D7999F7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Pillar Two obligation scope determined</w:t>
            </w:r>
          </w:p>
        </w:tc>
      </w:tr>
      <w:tr w:rsidR="00513912" w14:paraId="2B2F649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1E9DA53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69928B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GloBE Income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427CA04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GloBE income by jurisdiction computed</w:t>
            </w:r>
          </w:p>
          <w:p w14:paraId="657DEE64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Adjusted accounting profit per GloBE rules</w:t>
            </w:r>
          </w:p>
        </w:tc>
      </w:tr>
      <w:tr w:rsidR="00513912" w14:paraId="7688404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432F522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F2F1FE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Covered Tax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03A728B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Covered taxes by jurisdiction compiled</w:t>
            </w:r>
          </w:p>
          <w:p w14:paraId="7D490D18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Income tax + deferred tax adjustments applied</w:t>
            </w:r>
          </w:p>
        </w:tc>
      </w:tr>
      <w:tr w:rsidR="00513912" w14:paraId="5D8E01A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4181ACC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C8E6F1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ETR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550756E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GloBE ETR per jurisdiction computed</w:t>
            </w:r>
          </w:p>
          <w:p w14:paraId="6AB5DA8B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Jurisdictions below 15% identified</w:t>
            </w:r>
          </w:p>
        </w:tc>
      </w:tr>
      <w:tr w:rsidR="00513912" w14:paraId="54AA19F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BE33B5E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693FBE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Safe Harbour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BBF3783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Transitional safe harbours applied</w:t>
            </w:r>
          </w:p>
          <w:p w14:paraId="61C16E1C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CbCR safe harbour eligibility assessed per jurisdiction</w:t>
            </w:r>
          </w:p>
        </w:tc>
      </w:tr>
      <w:tr w:rsidR="00513912" w14:paraId="3917A7D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CB3D561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0DB53E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Top-Up Tax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AEEDE8B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Top-up tax computed for non-safe-harbour jurisdictions</w:t>
            </w:r>
          </w:p>
          <w:p w14:paraId="78DC5E39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QDTT and IIR liability calculated</w:t>
            </w:r>
          </w:p>
        </w:tc>
      </w:tr>
      <w:tr w:rsidR="00513912" w14:paraId="4D3E390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B8EDBF7" w14:textId="77777777" w:rsidR="00513912" w:rsidRDefault="00B97D91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996C0C" w14:textId="77777777" w:rsidR="00513912" w:rsidRDefault="00B97D91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GloBE Return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2D2CF9E" w14:textId="77777777" w:rsidR="00513912" w:rsidRDefault="00B97D91">
            <w:r>
              <w:rPr>
                <w:b/>
                <w:bCs/>
                <w:color w:val="111827"/>
                <w:sz w:val="21"/>
                <w:szCs w:val="21"/>
              </w:rPr>
              <w:t>GloBE information return prepared</w:t>
            </w:r>
          </w:p>
          <w:p w14:paraId="0C73B047" w14:textId="77777777" w:rsidR="00513912" w:rsidRDefault="00B97D91">
            <w:r>
              <w:rPr>
                <w:i/>
                <w:iCs/>
                <w:color w:val="6B7280"/>
                <w:sz w:val="19"/>
                <w:szCs w:val="19"/>
              </w:rPr>
              <w:t>Form for filing in UPE jurisdiction assembled</w:t>
            </w:r>
          </w:p>
        </w:tc>
      </w:tr>
    </w:tbl>
    <w:p w14:paraId="671ECC4F" w14:textId="77777777" w:rsidR="00513912" w:rsidRDefault="00513912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074E01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390DBD3" w14:textId="77777777" w:rsidR="00513912" w:rsidRDefault="00B97D91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569968EB" w14:textId="77777777" w:rsidR="00513912" w:rsidRDefault="00513912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513912" w14:paraId="1B62413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AF3A9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270A2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7F9AD" w14:textId="77777777" w:rsidR="00513912" w:rsidRDefault="00B97D91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13912" w14:paraId="3A091AB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36D570B" w14:textId="77777777" w:rsidR="00513912" w:rsidRDefault="00B97D91">
            <w:r>
              <w:rPr>
                <w:sz w:val="20"/>
                <w:szCs w:val="20"/>
              </w:rPr>
              <w:t>ETR &gt; 15% all jurisdictions / safe harbour applies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4B0F5F9" w14:textId="77777777" w:rsidR="00513912" w:rsidRDefault="00B97D91">
            <w:r>
              <w:rPr>
                <w:sz w:val="20"/>
                <w:szCs w:val="20"/>
              </w:rPr>
              <w:t>Compliance documentation; no additional tax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3D9150C" w14:textId="77777777" w:rsidR="00513912" w:rsidRDefault="00B97D91">
            <w:r>
              <w:rPr>
                <w:sz w:val="20"/>
                <w:szCs w:val="20"/>
              </w:rPr>
              <w:t>Group tax team review</w:t>
            </w:r>
          </w:p>
        </w:tc>
      </w:tr>
      <w:tr w:rsidR="00513912" w14:paraId="24393B2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A51CE06" w14:textId="77777777" w:rsidR="00513912" w:rsidRDefault="00B97D91">
            <w:r>
              <w:rPr>
                <w:sz w:val="20"/>
                <w:szCs w:val="20"/>
              </w:rPr>
              <w:t>Jurisdiction below 15% ETR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F5967DC" w14:textId="77777777" w:rsidR="00513912" w:rsidRDefault="00B97D91">
            <w:r>
              <w:rPr>
                <w:sz w:val="20"/>
                <w:szCs w:val="20"/>
              </w:rPr>
              <w:t>Top-up tax computed; QDTT vs. IIR priority assessed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3F25F28" w14:textId="77777777" w:rsidR="00513912" w:rsidRDefault="00B97D91">
            <w:r>
              <w:rPr>
                <w:sz w:val="20"/>
                <w:szCs w:val="20"/>
              </w:rPr>
              <w:t>CFO + group tax decision</w:t>
            </w:r>
          </w:p>
        </w:tc>
      </w:tr>
      <w:tr w:rsidR="00513912" w14:paraId="28215F9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29F14CB" w14:textId="77777777" w:rsidR="00513912" w:rsidRDefault="00B97D91">
            <w:r>
              <w:rPr>
                <w:sz w:val="20"/>
                <w:szCs w:val="20"/>
              </w:rPr>
              <w:t>Domestic DMTT applicable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BED907A" w14:textId="77777777" w:rsidR="00513912" w:rsidRDefault="00B97D91">
            <w:r>
              <w:rPr>
                <w:sz w:val="20"/>
                <w:szCs w:val="20"/>
              </w:rPr>
              <w:t>India DMTT compliance procedures followed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3CC8545" w14:textId="77777777" w:rsidR="00513912" w:rsidRDefault="00B97D91">
            <w:r>
              <w:rPr>
                <w:sz w:val="20"/>
                <w:szCs w:val="20"/>
              </w:rPr>
              <w:t>Tax + legal team</w:t>
            </w:r>
          </w:p>
        </w:tc>
      </w:tr>
      <w:tr w:rsidR="00513912" w14:paraId="7432661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35CEE30" w14:textId="77777777" w:rsidR="00513912" w:rsidRDefault="00B97D91">
            <w:r>
              <w:rPr>
                <w:sz w:val="20"/>
                <w:szCs w:val="20"/>
              </w:rPr>
              <w:t>New Pillar Two jurisdiction</w:t>
            </w:r>
          </w:p>
        </w:tc>
        <w:tc>
          <w:tcPr>
            <w:tcW w:w="5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F2A621B" w14:textId="77777777" w:rsidR="00513912" w:rsidRDefault="00B97D91">
            <w:r>
              <w:rPr>
                <w:sz w:val="20"/>
                <w:szCs w:val="20"/>
              </w:rPr>
              <w:t>Country-specific rules assessed; compliance calendar updated</w:t>
            </w:r>
          </w:p>
        </w:tc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8028843" w14:textId="77777777" w:rsidR="00513912" w:rsidRDefault="00B97D91">
            <w:r>
              <w:rPr>
                <w:sz w:val="20"/>
                <w:szCs w:val="20"/>
              </w:rPr>
              <w:t>Group tax team</w:t>
            </w:r>
          </w:p>
        </w:tc>
      </w:tr>
    </w:tbl>
    <w:p w14:paraId="4C83E5A3" w14:textId="77777777" w:rsidR="00513912" w:rsidRDefault="00513912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3912" w14:paraId="4DBB0E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B0D7128" w14:textId="77777777" w:rsidR="00513912" w:rsidRDefault="00B97D91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Pillar Two exposure computed by jurisdiction. Safe harbour eligibility maximised. Top-up tax liability quantified for CFO. Zero non-compliance with Global Minimum Tax rules.</w:t>
            </w:r>
          </w:p>
        </w:tc>
      </w:tr>
    </w:tbl>
    <w:p w14:paraId="1C2E17ED" w14:textId="77777777" w:rsidR="00513912" w:rsidRDefault="00513912">
      <w:pPr>
        <w:spacing w:before="20"/>
      </w:pPr>
    </w:p>
    <w:p w14:paraId="2F58B138" w14:textId="77777777" w:rsidR="00513912" w:rsidRDefault="00B97D91">
      <w:r>
        <w:br w:type="page"/>
      </w:r>
    </w:p>
    <w:sectPr w:rsidR="00513912">
      <w:headerReference w:type="default" r:id="rId7"/>
      <w:footerReference w:type="default" r:id="rId8"/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AEB40" w14:textId="77777777" w:rsidR="00B97D91" w:rsidRDefault="00B97D91">
      <w:r>
        <w:separator/>
      </w:r>
    </w:p>
  </w:endnote>
  <w:endnote w:type="continuationSeparator" w:id="0">
    <w:p w14:paraId="31AA8A60" w14:textId="77777777" w:rsidR="00B97D91" w:rsidRDefault="00B97D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C32D6" w14:textId="77777777" w:rsidR="00513912" w:rsidRDefault="00B97D91">
    <w:pPr>
      <w:pBdr>
        <w:top w:val="single" w:sz="2" w:space="0" w:color="DBEAFE"/>
      </w:pBdr>
      <w:tabs>
        <w:tab w:val="right" w:pos="9360"/>
      </w:tabs>
    </w:pPr>
    <w:r>
      <w:rPr>
        <w:color w:val="6B7280"/>
        <w:sz w:val="17"/>
        <w:szCs w:val="17"/>
      </w:rPr>
      <w:t>Confidential — SequelString AI Pvt. Ltd.</w:t>
    </w:r>
    <w:r>
      <w:rPr>
        <w:sz w:val="17"/>
        <w:szCs w:val="17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9C8AA" w14:textId="77777777" w:rsidR="00B97D91" w:rsidRDefault="00B97D91">
      <w:r>
        <w:separator/>
      </w:r>
    </w:p>
  </w:footnote>
  <w:footnote w:type="continuationSeparator" w:id="0">
    <w:p w14:paraId="2B5C6A86" w14:textId="77777777" w:rsidR="00B97D91" w:rsidRDefault="00B97D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A25A5" w14:textId="77777777" w:rsidR="00513912" w:rsidRDefault="00B97D91">
    <w:pPr>
      <w:pBdr>
        <w:bottom w:val="single" w:sz="4" w:space="0" w:color="4338CA"/>
      </w:pBdr>
      <w:tabs>
        <w:tab w:val="right" w:pos="9360"/>
      </w:tabs>
    </w:pPr>
    <w:r>
      <w:rPr>
        <w:b/>
        <w:bCs/>
        <w:color w:val="0C2340"/>
        <w:sz w:val="19"/>
        <w:szCs w:val="19"/>
      </w:rPr>
      <w:t>SequelString AI</w:t>
    </w:r>
    <w:r>
      <w:rPr>
        <w:sz w:val="19"/>
        <w:szCs w:val="19"/>
      </w:rPr>
      <w:tab/>
    </w:r>
    <w:r>
      <w:rPr>
        <w:i/>
        <w:iCs/>
        <w:color w:val="6B7280"/>
        <w:sz w:val="19"/>
        <w:szCs w:val="19"/>
      </w:rPr>
      <w:t>Agentic AI in Taxation — Logic &amp; Flow Reference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F5DC7"/>
    <w:multiLevelType w:val="hybridMultilevel"/>
    <w:tmpl w:val="DE20FB28"/>
    <w:lvl w:ilvl="0" w:tplc="D9505004">
      <w:start w:val="1"/>
      <w:numFmt w:val="bullet"/>
      <w:lvlText w:val="•"/>
      <w:lvlJc w:val="left"/>
      <w:pPr>
        <w:ind w:left="480" w:hanging="280"/>
      </w:pPr>
    </w:lvl>
    <w:lvl w:ilvl="1" w:tplc="F8D0F1CA">
      <w:numFmt w:val="decimal"/>
      <w:lvlText w:val=""/>
      <w:lvlJc w:val="left"/>
    </w:lvl>
    <w:lvl w:ilvl="2" w:tplc="9016348C">
      <w:numFmt w:val="decimal"/>
      <w:lvlText w:val=""/>
      <w:lvlJc w:val="left"/>
    </w:lvl>
    <w:lvl w:ilvl="3" w:tplc="6554CF14">
      <w:numFmt w:val="decimal"/>
      <w:lvlText w:val=""/>
      <w:lvlJc w:val="left"/>
    </w:lvl>
    <w:lvl w:ilvl="4" w:tplc="CF464DB0">
      <w:numFmt w:val="decimal"/>
      <w:lvlText w:val=""/>
      <w:lvlJc w:val="left"/>
    </w:lvl>
    <w:lvl w:ilvl="5" w:tplc="E3F4A9F2">
      <w:numFmt w:val="decimal"/>
      <w:lvlText w:val=""/>
      <w:lvlJc w:val="left"/>
    </w:lvl>
    <w:lvl w:ilvl="6" w:tplc="158879D6">
      <w:numFmt w:val="decimal"/>
      <w:lvlText w:val=""/>
      <w:lvlJc w:val="left"/>
    </w:lvl>
    <w:lvl w:ilvl="7" w:tplc="94E6E382">
      <w:numFmt w:val="decimal"/>
      <w:lvlText w:val=""/>
      <w:lvlJc w:val="left"/>
    </w:lvl>
    <w:lvl w:ilvl="8" w:tplc="7D5CC060">
      <w:numFmt w:val="decimal"/>
      <w:lvlText w:val=""/>
      <w:lvlJc w:val="left"/>
    </w:lvl>
  </w:abstractNum>
  <w:abstractNum w:abstractNumId="1" w15:restartNumberingAfterBreak="0">
    <w:nsid w:val="4F6765B0"/>
    <w:multiLevelType w:val="hybridMultilevel"/>
    <w:tmpl w:val="A592432C"/>
    <w:lvl w:ilvl="0" w:tplc="77821D48">
      <w:start w:val="1"/>
      <w:numFmt w:val="bullet"/>
      <w:lvlText w:val="●"/>
      <w:lvlJc w:val="left"/>
      <w:pPr>
        <w:ind w:left="720" w:hanging="360"/>
      </w:pPr>
    </w:lvl>
    <w:lvl w:ilvl="1" w:tplc="A6DE1DE8">
      <w:start w:val="1"/>
      <w:numFmt w:val="bullet"/>
      <w:lvlText w:val="○"/>
      <w:lvlJc w:val="left"/>
      <w:pPr>
        <w:ind w:left="1440" w:hanging="360"/>
      </w:pPr>
    </w:lvl>
    <w:lvl w:ilvl="2" w:tplc="D3ECAA3A">
      <w:start w:val="1"/>
      <w:numFmt w:val="bullet"/>
      <w:lvlText w:val="■"/>
      <w:lvlJc w:val="left"/>
      <w:pPr>
        <w:ind w:left="2160" w:hanging="360"/>
      </w:pPr>
    </w:lvl>
    <w:lvl w:ilvl="3" w:tplc="1820E9B8">
      <w:start w:val="1"/>
      <w:numFmt w:val="bullet"/>
      <w:lvlText w:val="●"/>
      <w:lvlJc w:val="left"/>
      <w:pPr>
        <w:ind w:left="2880" w:hanging="360"/>
      </w:pPr>
    </w:lvl>
    <w:lvl w:ilvl="4" w:tplc="D36A0F78">
      <w:start w:val="1"/>
      <w:numFmt w:val="bullet"/>
      <w:lvlText w:val="○"/>
      <w:lvlJc w:val="left"/>
      <w:pPr>
        <w:ind w:left="3600" w:hanging="360"/>
      </w:pPr>
    </w:lvl>
    <w:lvl w:ilvl="5" w:tplc="DB7A80FA">
      <w:start w:val="1"/>
      <w:numFmt w:val="bullet"/>
      <w:lvlText w:val="■"/>
      <w:lvlJc w:val="left"/>
      <w:pPr>
        <w:ind w:left="4320" w:hanging="360"/>
      </w:pPr>
    </w:lvl>
    <w:lvl w:ilvl="6" w:tplc="89AE7452">
      <w:start w:val="1"/>
      <w:numFmt w:val="bullet"/>
      <w:lvlText w:val="●"/>
      <w:lvlJc w:val="left"/>
      <w:pPr>
        <w:ind w:left="5040" w:hanging="360"/>
      </w:pPr>
    </w:lvl>
    <w:lvl w:ilvl="7" w:tplc="F668A19C">
      <w:start w:val="1"/>
      <w:numFmt w:val="bullet"/>
      <w:lvlText w:val="●"/>
      <w:lvlJc w:val="left"/>
      <w:pPr>
        <w:ind w:left="5760" w:hanging="360"/>
      </w:pPr>
    </w:lvl>
    <w:lvl w:ilvl="8" w:tplc="705E24A8">
      <w:start w:val="1"/>
      <w:numFmt w:val="bullet"/>
      <w:lvlText w:val="●"/>
      <w:lvlJc w:val="left"/>
      <w:pPr>
        <w:ind w:left="6480" w:hanging="360"/>
      </w:pPr>
    </w:lvl>
  </w:abstractNum>
  <w:num w:numId="1" w16cid:durableId="12917872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912"/>
    <w:rsid w:val="002F7BFB"/>
    <w:rsid w:val="00513912"/>
    <w:rsid w:val="00B16C5D"/>
    <w:rsid w:val="00B97D91"/>
    <w:rsid w:val="00BF2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DC2638"/>
  <w15:docId w15:val="{280D3385-C5A6-7444-BA51-CD3E95A60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74151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0C2340"/>
      <w:sz w:val="34"/>
      <w:szCs w:val="34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15254</Words>
  <Characters>86950</Characters>
  <Application>Microsoft Office Word</Application>
  <DocSecurity>0</DocSecurity>
  <Lines>724</Lines>
  <Paragraphs>203</Paragraphs>
  <ScaleCrop>false</ScaleCrop>
  <Company/>
  <LinksUpToDate>false</LinksUpToDate>
  <CharactersWithSpaces>102001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2026-02-24T15:46:00Z</dcterms:created>
  <dcterms:modified xsi:type="dcterms:W3CDTF">2026-02-24T15:46:00Z</dcterms:modified>
</cp:coreProperties>
</file>