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66B9" w14:textId="77777777" w:rsidR="00F176E4" w:rsidRDefault="00F176E4">
      <w:pPr>
        <w:spacing w:after="2400"/>
      </w:pPr>
    </w:p>
    <w:p w14:paraId="5875C7EF" w14:textId="77777777" w:rsidR="00F176E4" w:rsidRDefault="005B1933">
      <w:pPr>
        <w:spacing w:after="80"/>
        <w:jc w:val="center"/>
      </w:pPr>
      <w:r>
        <w:rPr>
          <w:b/>
          <w:bCs/>
          <w:color w:val="1A1A2E"/>
          <w:sz w:val="56"/>
          <w:szCs w:val="56"/>
        </w:rPr>
        <w:t>L A G O S   2 0 5 8</w:t>
      </w:r>
    </w:p>
    <w:p w14:paraId="3983F810" w14:textId="77777777" w:rsidR="00F176E4" w:rsidRDefault="005B1933">
      <w:pPr>
        <w:spacing w:after="200"/>
        <w:jc w:val="center"/>
      </w:pPr>
      <w:r>
        <w:rPr>
          <w:color w:val="8B0000"/>
          <w:sz w:val="28"/>
          <w:szCs w:val="28"/>
        </w:rPr>
        <w:t>Political Campaign Simulation</w:t>
      </w:r>
    </w:p>
    <w:p w14:paraId="16D0484B" w14:textId="77777777" w:rsidR="00F176E4" w:rsidRDefault="00F176E4">
      <w:pPr>
        <w:pBdr>
          <w:bottom w:val="single" w:sz="2" w:space="8" w:color="8B0000"/>
        </w:pBdr>
        <w:spacing w:after="40"/>
        <w:jc w:val="center"/>
      </w:pPr>
    </w:p>
    <w:p w14:paraId="4F722DDA" w14:textId="77777777" w:rsidR="00F176E4" w:rsidRDefault="00F176E4">
      <w:pPr>
        <w:spacing w:after="200"/>
      </w:pPr>
    </w:p>
    <w:p w14:paraId="6A55DE68" w14:textId="77777777" w:rsidR="00F176E4" w:rsidRDefault="005B1933">
      <w:pPr>
        <w:spacing w:after="60"/>
        <w:jc w:val="center"/>
      </w:pPr>
      <w:r>
        <w:rPr>
          <w:color w:val="444444"/>
          <w:sz w:val="24"/>
          <w:szCs w:val="24"/>
        </w:rPr>
        <w:t>Player Rulebook</w:t>
      </w:r>
    </w:p>
    <w:p w14:paraId="7B42304B" w14:textId="77777777" w:rsidR="00F176E4" w:rsidRDefault="00F176E4">
      <w:pPr>
        <w:spacing w:after="800"/>
      </w:pPr>
    </w:p>
    <w:p w14:paraId="35439865" w14:textId="77777777" w:rsidR="00F176E4" w:rsidRDefault="005B1933">
      <w:pPr>
        <w:spacing w:after="40"/>
        <w:jc w:val="center"/>
      </w:pPr>
      <w:r>
        <w:rPr>
          <w:color w:val="444444"/>
          <w:sz w:val="18"/>
          <w:szCs w:val="18"/>
        </w:rPr>
        <w:t>TheoStudios · RayWorks · Lincoln Productions</w:t>
      </w:r>
    </w:p>
    <w:p w14:paraId="7D3A2AF0" w14:textId="77777777" w:rsidR="00F176E4" w:rsidRDefault="005B1933">
      <w:pPr>
        <w:spacing w:after="40"/>
        <w:jc w:val="center"/>
      </w:pPr>
      <w:r>
        <w:rPr>
          <w:color w:val="444444"/>
          <w:sz w:val="18"/>
          <w:szCs w:val="18"/>
        </w:rPr>
        <w:t>In collaboration with VADELABS  ·  Art by TURAN</w:t>
      </w:r>
    </w:p>
    <w:p w14:paraId="3B8E27A2" w14:textId="77777777" w:rsidR="00F176E4" w:rsidRDefault="005B1933">
      <w:r>
        <w:br w:type="page"/>
      </w:r>
    </w:p>
    <w:p w14:paraId="579341CD" w14:textId="77777777" w:rsidR="00F176E4" w:rsidRDefault="005B1933">
      <w:pPr>
        <w:pStyle w:val="Heading1"/>
      </w:pPr>
      <w:bookmarkStart w:id="0" w:name="_Toc224219351"/>
      <w:r>
        <w:t>Table of Contents</w:t>
      </w:r>
      <w:bookmarkEnd w:id="0"/>
    </w:p>
    <w:sdt>
      <w:sdtPr>
        <w:alias w:val="Table of Contents"/>
        <w:id w:val="-1804222803"/>
      </w:sdtPr>
      <w:sdtEndPr/>
      <w:sdtContent>
        <w:p w14:paraId="438A8E88" w14:textId="563DC54E" w:rsidR="004F1BDA" w:rsidRDefault="005B1933">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4219351" w:history="1">
            <w:r w:rsidR="004F1BDA" w:rsidRPr="009B451A">
              <w:rPr>
                <w:rStyle w:val="Hyperlink"/>
                <w:noProof/>
              </w:rPr>
              <w:t>Table of Contents</w:t>
            </w:r>
            <w:r w:rsidR="004F1BDA">
              <w:rPr>
                <w:noProof/>
              </w:rPr>
              <w:tab/>
            </w:r>
            <w:r w:rsidR="004F1BDA">
              <w:rPr>
                <w:noProof/>
              </w:rPr>
              <w:fldChar w:fldCharType="begin"/>
            </w:r>
            <w:r w:rsidR="004F1BDA">
              <w:rPr>
                <w:noProof/>
              </w:rPr>
              <w:instrText xml:space="preserve"> PAGEREF _Toc224219351 \h </w:instrText>
            </w:r>
            <w:r w:rsidR="004F1BDA">
              <w:rPr>
                <w:noProof/>
              </w:rPr>
            </w:r>
            <w:r w:rsidR="004F1BDA">
              <w:rPr>
                <w:noProof/>
              </w:rPr>
              <w:fldChar w:fldCharType="separate"/>
            </w:r>
            <w:r w:rsidR="004F1BDA">
              <w:rPr>
                <w:noProof/>
              </w:rPr>
              <w:t>2</w:t>
            </w:r>
            <w:r w:rsidR="004F1BDA">
              <w:rPr>
                <w:noProof/>
              </w:rPr>
              <w:fldChar w:fldCharType="end"/>
            </w:r>
          </w:hyperlink>
        </w:p>
        <w:p w14:paraId="358AD8D0" w14:textId="656FC7BD"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352" w:history="1">
            <w:r w:rsidRPr="009B451A">
              <w:rPr>
                <w:rStyle w:val="Hyperlink"/>
                <w:noProof/>
              </w:rPr>
              <w:t>1. Overview</w:t>
            </w:r>
            <w:r>
              <w:rPr>
                <w:noProof/>
              </w:rPr>
              <w:tab/>
            </w:r>
            <w:r>
              <w:rPr>
                <w:noProof/>
              </w:rPr>
              <w:fldChar w:fldCharType="begin"/>
            </w:r>
            <w:r>
              <w:rPr>
                <w:noProof/>
              </w:rPr>
              <w:instrText xml:space="preserve"> PAGEREF _Toc224219352 \h </w:instrText>
            </w:r>
            <w:r>
              <w:rPr>
                <w:noProof/>
              </w:rPr>
            </w:r>
            <w:r>
              <w:rPr>
                <w:noProof/>
              </w:rPr>
              <w:fldChar w:fldCharType="separate"/>
            </w:r>
            <w:r>
              <w:rPr>
                <w:noProof/>
              </w:rPr>
              <w:t>4</w:t>
            </w:r>
            <w:r>
              <w:rPr>
                <w:noProof/>
              </w:rPr>
              <w:fldChar w:fldCharType="end"/>
            </w:r>
          </w:hyperlink>
        </w:p>
        <w:p w14:paraId="2AAC8280" w14:textId="3D0B4FFA"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53" w:history="1">
            <w:r w:rsidRPr="009B451A">
              <w:rPr>
                <w:rStyle w:val="Hyperlink"/>
                <w:noProof/>
              </w:rPr>
              <w:t>1.1 The Spatial Voting Model</w:t>
            </w:r>
            <w:r>
              <w:rPr>
                <w:noProof/>
              </w:rPr>
              <w:tab/>
            </w:r>
            <w:r>
              <w:rPr>
                <w:noProof/>
              </w:rPr>
              <w:fldChar w:fldCharType="begin"/>
            </w:r>
            <w:r>
              <w:rPr>
                <w:noProof/>
              </w:rPr>
              <w:instrText xml:space="preserve"> PAGEREF _Toc224219353 \h </w:instrText>
            </w:r>
            <w:r>
              <w:rPr>
                <w:noProof/>
              </w:rPr>
            </w:r>
            <w:r>
              <w:rPr>
                <w:noProof/>
              </w:rPr>
              <w:fldChar w:fldCharType="separate"/>
            </w:r>
            <w:r>
              <w:rPr>
                <w:noProof/>
              </w:rPr>
              <w:t>4</w:t>
            </w:r>
            <w:r>
              <w:rPr>
                <w:noProof/>
              </w:rPr>
              <w:fldChar w:fldCharType="end"/>
            </w:r>
          </w:hyperlink>
        </w:p>
        <w:p w14:paraId="3717214C" w14:textId="2D2234D3"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54" w:history="1">
            <w:r w:rsidRPr="009B451A">
              <w:rPr>
                <w:rStyle w:val="Hyperlink"/>
                <w:noProof/>
              </w:rPr>
              <w:t>1.2 How to Play</w:t>
            </w:r>
            <w:r>
              <w:rPr>
                <w:noProof/>
              </w:rPr>
              <w:tab/>
            </w:r>
            <w:r>
              <w:rPr>
                <w:noProof/>
              </w:rPr>
              <w:fldChar w:fldCharType="begin"/>
            </w:r>
            <w:r>
              <w:rPr>
                <w:noProof/>
              </w:rPr>
              <w:instrText xml:space="preserve"> PAGEREF _Toc224219354 \h </w:instrText>
            </w:r>
            <w:r>
              <w:rPr>
                <w:noProof/>
              </w:rPr>
            </w:r>
            <w:r>
              <w:rPr>
                <w:noProof/>
              </w:rPr>
              <w:fldChar w:fldCharType="separate"/>
            </w:r>
            <w:r>
              <w:rPr>
                <w:noProof/>
              </w:rPr>
              <w:t>4</w:t>
            </w:r>
            <w:r>
              <w:rPr>
                <w:noProof/>
              </w:rPr>
              <w:fldChar w:fldCharType="end"/>
            </w:r>
          </w:hyperlink>
        </w:p>
        <w:p w14:paraId="0D652E50" w14:textId="1033A100"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355" w:history="1">
            <w:r w:rsidRPr="009B451A">
              <w:rPr>
                <w:rStyle w:val="Hyperlink"/>
                <w:noProof/>
              </w:rPr>
              <w:t>2. Turn Structure</w:t>
            </w:r>
            <w:r>
              <w:rPr>
                <w:noProof/>
              </w:rPr>
              <w:tab/>
            </w:r>
            <w:r>
              <w:rPr>
                <w:noProof/>
              </w:rPr>
              <w:fldChar w:fldCharType="begin"/>
            </w:r>
            <w:r>
              <w:rPr>
                <w:noProof/>
              </w:rPr>
              <w:instrText xml:space="preserve"> PAGEREF _Toc224219355 \h </w:instrText>
            </w:r>
            <w:r>
              <w:rPr>
                <w:noProof/>
              </w:rPr>
            </w:r>
            <w:r>
              <w:rPr>
                <w:noProof/>
              </w:rPr>
              <w:fldChar w:fldCharType="separate"/>
            </w:r>
            <w:r>
              <w:rPr>
                <w:noProof/>
              </w:rPr>
              <w:t>5</w:t>
            </w:r>
            <w:r>
              <w:rPr>
                <w:noProof/>
              </w:rPr>
              <w:fldChar w:fldCharType="end"/>
            </w:r>
          </w:hyperlink>
        </w:p>
        <w:p w14:paraId="7DAE7466" w14:textId="484CB7A1"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56" w:history="1">
            <w:r w:rsidRPr="009B451A">
              <w:rPr>
                <w:rStyle w:val="Hyperlink"/>
                <w:noProof/>
              </w:rPr>
              <w:t>2.1 Phase 1: Start of Turn</w:t>
            </w:r>
            <w:r>
              <w:rPr>
                <w:noProof/>
              </w:rPr>
              <w:tab/>
            </w:r>
            <w:r>
              <w:rPr>
                <w:noProof/>
              </w:rPr>
              <w:fldChar w:fldCharType="begin"/>
            </w:r>
            <w:r>
              <w:rPr>
                <w:noProof/>
              </w:rPr>
              <w:instrText xml:space="preserve"> PAGEREF _Toc224219356 \h </w:instrText>
            </w:r>
            <w:r>
              <w:rPr>
                <w:noProof/>
              </w:rPr>
            </w:r>
            <w:r>
              <w:rPr>
                <w:noProof/>
              </w:rPr>
              <w:fldChar w:fldCharType="separate"/>
            </w:r>
            <w:r>
              <w:rPr>
                <w:noProof/>
              </w:rPr>
              <w:t>5</w:t>
            </w:r>
            <w:r>
              <w:rPr>
                <w:noProof/>
              </w:rPr>
              <w:fldChar w:fldCharType="end"/>
            </w:r>
          </w:hyperlink>
        </w:p>
        <w:p w14:paraId="28B455E2" w14:textId="6373FAC6"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57" w:history="1">
            <w:r w:rsidRPr="009B451A">
              <w:rPr>
                <w:rStyle w:val="Hyperlink"/>
                <w:noProof/>
              </w:rPr>
              <w:t>2.2 Phase 2: Crisis Events</w:t>
            </w:r>
            <w:r>
              <w:rPr>
                <w:noProof/>
              </w:rPr>
              <w:tab/>
            </w:r>
            <w:r>
              <w:rPr>
                <w:noProof/>
              </w:rPr>
              <w:fldChar w:fldCharType="begin"/>
            </w:r>
            <w:r>
              <w:rPr>
                <w:noProof/>
              </w:rPr>
              <w:instrText xml:space="preserve"> PAGEREF _Toc224219357 \h </w:instrText>
            </w:r>
            <w:r>
              <w:rPr>
                <w:noProof/>
              </w:rPr>
            </w:r>
            <w:r>
              <w:rPr>
                <w:noProof/>
              </w:rPr>
              <w:fldChar w:fldCharType="separate"/>
            </w:r>
            <w:r>
              <w:rPr>
                <w:noProof/>
              </w:rPr>
              <w:t>5</w:t>
            </w:r>
            <w:r>
              <w:rPr>
                <w:noProof/>
              </w:rPr>
              <w:fldChar w:fldCharType="end"/>
            </w:r>
          </w:hyperlink>
        </w:p>
        <w:p w14:paraId="294F7713" w14:textId="086B8AAB"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58" w:history="1">
            <w:r w:rsidRPr="009B451A">
              <w:rPr>
                <w:rStyle w:val="Hyperlink"/>
                <w:noProof/>
              </w:rPr>
              <w:t>2.3 Phase 3: Action Submission</w:t>
            </w:r>
            <w:r>
              <w:rPr>
                <w:noProof/>
              </w:rPr>
              <w:tab/>
            </w:r>
            <w:r>
              <w:rPr>
                <w:noProof/>
              </w:rPr>
              <w:fldChar w:fldCharType="begin"/>
            </w:r>
            <w:r>
              <w:rPr>
                <w:noProof/>
              </w:rPr>
              <w:instrText xml:space="preserve"> PAGEREF _Toc224219358 \h </w:instrText>
            </w:r>
            <w:r>
              <w:rPr>
                <w:noProof/>
              </w:rPr>
            </w:r>
            <w:r>
              <w:rPr>
                <w:noProof/>
              </w:rPr>
              <w:fldChar w:fldCharType="separate"/>
            </w:r>
            <w:r>
              <w:rPr>
                <w:noProof/>
              </w:rPr>
              <w:t>5</w:t>
            </w:r>
            <w:r>
              <w:rPr>
                <w:noProof/>
              </w:rPr>
              <w:fldChar w:fldCharType="end"/>
            </w:r>
          </w:hyperlink>
        </w:p>
        <w:p w14:paraId="6897E1AD" w14:textId="205FB87F"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59" w:history="1">
            <w:r w:rsidRPr="009B451A">
              <w:rPr>
                <w:rStyle w:val="Hyperlink"/>
                <w:noProof/>
              </w:rPr>
              <w:t>2.4 Phase 4: Resolution</w:t>
            </w:r>
            <w:r>
              <w:rPr>
                <w:noProof/>
              </w:rPr>
              <w:tab/>
            </w:r>
            <w:r>
              <w:rPr>
                <w:noProof/>
              </w:rPr>
              <w:fldChar w:fldCharType="begin"/>
            </w:r>
            <w:r>
              <w:rPr>
                <w:noProof/>
              </w:rPr>
              <w:instrText xml:space="preserve"> PAGEREF _Toc224219359 \h </w:instrText>
            </w:r>
            <w:r>
              <w:rPr>
                <w:noProof/>
              </w:rPr>
            </w:r>
            <w:r>
              <w:rPr>
                <w:noProof/>
              </w:rPr>
              <w:fldChar w:fldCharType="separate"/>
            </w:r>
            <w:r>
              <w:rPr>
                <w:noProof/>
              </w:rPr>
              <w:t>5</w:t>
            </w:r>
            <w:r>
              <w:rPr>
                <w:noProof/>
              </w:rPr>
              <w:fldChar w:fldCharType="end"/>
            </w:r>
          </w:hyperlink>
        </w:p>
        <w:p w14:paraId="25B99885" w14:textId="0C8BDBC2"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60" w:history="1">
            <w:r w:rsidRPr="009B451A">
              <w:rPr>
                <w:rStyle w:val="Hyperlink"/>
                <w:noProof/>
              </w:rPr>
              <w:t>2.5 Phase 5: Post-Turn Updates</w:t>
            </w:r>
            <w:r>
              <w:rPr>
                <w:noProof/>
              </w:rPr>
              <w:tab/>
            </w:r>
            <w:r>
              <w:rPr>
                <w:noProof/>
              </w:rPr>
              <w:fldChar w:fldCharType="begin"/>
            </w:r>
            <w:r>
              <w:rPr>
                <w:noProof/>
              </w:rPr>
              <w:instrText xml:space="preserve"> PAGEREF _Toc224219360 \h </w:instrText>
            </w:r>
            <w:r>
              <w:rPr>
                <w:noProof/>
              </w:rPr>
            </w:r>
            <w:r>
              <w:rPr>
                <w:noProof/>
              </w:rPr>
              <w:fldChar w:fldCharType="separate"/>
            </w:r>
            <w:r>
              <w:rPr>
                <w:noProof/>
              </w:rPr>
              <w:t>5</w:t>
            </w:r>
            <w:r>
              <w:rPr>
                <w:noProof/>
              </w:rPr>
              <w:fldChar w:fldCharType="end"/>
            </w:r>
          </w:hyperlink>
        </w:p>
        <w:p w14:paraId="5C1CE4A8" w14:textId="2CD1DE0A"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61" w:history="1">
            <w:r w:rsidRPr="009B451A">
              <w:rPr>
                <w:rStyle w:val="Hyperlink"/>
                <w:noProof/>
              </w:rPr>
              <w:t>2.6 Phase 6: Public Information</w:t>
            </w:r>
            <w:r>
              <w:rPr>
                <w:noProof/>
              </w:rPr>
              <w:tab/>
            </w:r>
            <w:r>
              <w:rPr>
                <w:noProof/>
              </w:rPr>
              <w:fldChar w:fldCharType="begin"/>
            </w:r>
            <w:r>
              <w:rPr>
                <w:noProof/>
              </w:rPr>
              <w:instrText xml:space="preserve"> PAGEREF _Toc224219361 \h </w:instrText>
            </w:r>
            <w:r>
              <w:rPr>
                <w:noProof/>
              </w:rPr>
            </w:r>
            <w:r>
              <w:rPr>
                <w:noProof/>
              </w:rPr>
              <w:fldChar w:fldCharType="separate"/>
            </w:r>
            <w:r>
              <w:rPr>
                <w:noProof/>
              </w:rPr>
              <w:t>6</w:t>
            </w:r>
            <w:r>
              <w:rPr>
                <w:noProof/>
              </w:rPr>
              <w:fldChar w:fldCharType="end"/>
            </w:r>
          </w:hyperlink>
        </w:p>
        <w:p w14:paraId="5B7CDFAA" w14:textId="4F255115"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362" w:history="1">
            <w:r w:rsidRPr="009B451A">
              <w:rPr>
                <w:rStyle w:val="Hyperlink"/>
                <w:noProof/>
              </w:rPr>
              <w:t>3. Political Capital</w:t>
            </w:r>
            <w:r>
              <w:rPr>
                <w:noProof/>
              </w:rPr>
              <w:tab/>
            </w:r>
            <w:r>
              <w:rPr>
                <w:noProof/>
              </w:rPr>
              <w:fldChar w:fldCharType="begin"/>
            </w:r>
            <w:r>
              <w:rPr>
                <w:noProof/>
              </w:rPr>
              <w:instrText xml:space="preserve"> PAGEREF _Toc224219362 \h </w:instrText>
            </w:r>
            <w:r>
              <w:rPr>
                <w:noProof/>
              </w:rPr>
            </w:r>
            <w:r>
              <w:rPr>
                <w:noProof/>
              </w:rPr>
              <w:fldChar w:fldCharType="separate"/>
            </w:r>
            <w:r>
              <w:rPr>
                <w:noProof/>
              </w:rPr>
              <w:t>7</w:t>
            </w:r>
            <w:r>
              <w:rPr>
                <w:noProof/>
              </w:rPr>
              <w:fldChar w:fldCharType="end"/>
            </w:r>
          </w:hyperlink>
        </w:p>
        <w:p w14:paraId="609D6668" w14:textId="7301254F"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63" w:history="1">
            <w:r w:rsidRPr="009B451A">
              <w:rPr>
                <w:rStyle w:val="Hyperlink"/>
                <w:noProof/>
              </w:rPr>
              <w:t>3.1 Income</w:t>
            </w:r>
            <w:r>
              <w:rPr>
                <w:noProof/>
              </w:rPr>
              <w:tab/>
            </w:r>
            <w:r>
              <w:rPr>
                <w:noProof/>
              </w:rPr>
              <w:fldChar w:fldCharType="begin"/>
            </w:r>
            <w:r>
              <w:rPr>
                <w:noProof/>
              </w:rPr>
              <w:instrText xml:space="preserve"> PAGEREF _Toc224219363 \h </w:instrText>
            </w:r>
            <w:r>
              <w:rPr>
                <w:noProof/>
              </w:rPr>
            </w:r>
            <w:r>
              <w:rPr>
                <w:noProof/>
              </w:rPr>
              <w:fldChar w:fldCharType="separate"/>
            </w:r>
            <w:r>
              <w:rPr>
                <w:noProof/>
              </w:rPr>
              <w:t>7</w:t>
            </w:r>
            <w:r>
              <w:rPr>
                <w:noProof/>
              </w:rPr>
              <w:fldChar w:fldCharType="end"/>
            </w:r>
          </w:hyperlink>
        </w:p>
        <w:p w14:paraId="116E81F8" w14:textId="62E83263"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64" w:history="1">
            <w:r w:rsidRPr="009B451A">
              <w:rPr>
                <w:rStyle w:val="Hyperlink"/>
                <w:noProof/>
              </w:rPr>
              <w:t>3.2 Hoarding Cap</w:t>
            </w:r>
            <w:r>
              <w:rPr>
                <w:noProof/>
              </w:rPr>
              <w:tab/>
            </w:r>
            <w:r>
              <w:rPr>
                <w:noProof/>
              </w:rPr>
              <w:fldChar w:fldCharType="begin"/>
            </w:r>
            <w:r>
              <w:rPr>
                <w:noProof/>
              </w:rPr>
              <w:instrText xml:space="preserve"> PAGEREF _Toc224219364 \h </w:instrText>
            </w:r>
            <w:r>
              <w:rPr>
                <w:noProof/>
              </w:rPr>
            </w:r>
            <w:r>
              <w:rPr>
                <w:noProof/>
              </w:rPr>
              <w:fldChar w:fldCharType="separate"/>
            </w:r>
            <w:r>
              <w:rPr>
                <w:noProof/>
              </w:rPr>
              <w:t>7</w:t>
            </w:r>
            <w:r>
              <w:rPr>
                <w:noProof/>
              </w:rPr>
              <w:fldChar w:fldCharType="end"/>
            </w:r>
          </w:hyperlink>
        </w:p>
        <w:p w14:paraId="577CC6EE" w14:textId="751F91FA"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65" w:history="1">
            <w:r w:rsidRPr="009B451A">
              <w:rPr>
                <w:rStyle w:val="Hyperlink"/>
                <w:noProof/>
              </w:rPr>
              <w:t>3.3 Action Limit</w:t>
            </w:r>
            <w:r>
              <w:rPr>
                <w:noProof/>
              </w:rPr>
              <w:tab/>
            </w:r>
            <w:r>
              <w:rPr>
                <w:noProof/>
              </w:rPr>
              <w:fldChar w:fldCharType="begin"/>
            </w:r>
            <w:r>
              <w:rPr>
                <w:noProof/>
              </w:rPr>
              <w:instrText xml:space="preserve"> PAGEREF _Toc224219365 \h </w:instrText>
            </w:r>
            <w:r>
              <w:rPr>
                <w:noProof/>
              </w:rPr>
            </w:r>
            <w:r>
              <w:rPr>
                <w:noProof/>
              </w:rPr>
              <w:fldChar w:fldCharType="separate"/>
            </w:r>
            <w:r>
              <w:rPr>
                <w:noProof/>
              </w:rPr>
              <w:t>7</w:t>
            </w:r>
            <w:r>
              <w:rPr>
                <w:noProof/>
              </w:rPr>
              <w:fldChar w:fldCharType="end"/>
            </w:r>
          </w:hyperlink>
        </w:p>
        <w:p w14:paraId="68E88F5F" w14:textId="6B8CC6C7"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366" w:history="1">
            <w:r w:rsidRPr="009B451A">
              <w:rPr>
                <w:rStyle w:val="Hyperlink"/>
                <w:noProof/>
              </w:rPr>
              <w:t>4. Campaign Actions</w:t>
            </w:r>
            <w:r>
              <w:rPr>
                <w:noProof/>
              </w:rPr>
              <w:tab/>
            </w:r>
            <w:r>
              <w:rPr>
                <w:noProof/>
              </w:rPr>
              <w:fldChar w:fldCharType="begin"/>
            </w:r>
            <w:r>
              <w:rPr>
                <w:noProof/>
              </w:rPr>
              <w:instrText xml:space="preserve"> PAGEREF _Toc224219366 \h </w:instrText>
            </w:r>
            <w:r>
              <w:rPr>
                <w:noProof/>
              </w:rPr>
            </w:r>
            <w:r>
              <w:rPr>
                <w:noProof/>
              </w:rPr>
              <w:fldChar w:fldCharType="separate"/>
            </w:r>
            <w:r>
              <w:rPr>
                <w:noProof/>
              </w:rPr>
              <w:t>8</w:t>
            </w:r>
            <w:r>
              <w:rPr>
                <w:noProof/>
              </w:rPr>
              <w:fldChar w:fldCharType="end"/>
            </w:r>
          </w:hyperlink>
        </w:p>
        <w:p w14:paraId="3CD11377" w14:textId="6D170ABF"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67" w:history="1">
            <w:r w:rsidRPr="009B451A">
              <w:rPr>
                <w:rStyle w:val="Hyperlink"/>
                <w:noProof/>
              </w:rPr>
              <w:t>4.1 Action Summary</w:t>
            </w:r>
            <w:r>
              <w:rPr>
                <w:noProof/>
              </w:rPr>
              <w:tab/>
            </w:r>
            <w:r>
              <w:rPr>
                <w:noProof/>
              </w:rPr>
              <w:fldChar w:fldCharType="begin"/>
            </w:r>
            <w:r>
              <w:rPr>
                <w:noProof/>
              </w:rPr>
              <w:instrText xml:space="preserve"> PAGEREF _Toc224219367 \h </w:instrText>
            </w:r>
            <w:r>
              <w:rPr>
                <w:noProof/>
              </w:rPr>
            </w:r>
            <w:r>
              <w:rPr>
                <w:noProof/>
              </w:rPr>
              <w:fldChar w:fldCharType="separate"/>
            </w:r>
            <w:r>
              <w:rPr>
                <w:noProof/>
              </w:rPr>
              <w:t>8</w:t>
            </w:r>
            <w:r>
              <w:rPr>
                <w:noProof/>
              </w:rPr>
              <w:fldChar w:fldCharType="end"/>
            </w:r>
          </w:hyperlink>
        </w:p>
        <w:p w14:paraId="3BE4A1E9" w14:textId="46AE2BAB"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68" w:history="1">
            <w:r w:rsidRPr="009B451A">
              <w:rPr>
                <w:rStyle w:val="Hyperlink"/>
                <w:noProof/>
              </w:rPr>
              <w:t>4.2 Language Options</w:t>
            </w:r>
            <w:r>
              <w:rPr>
                <w:noProof/>
              </w:rPr>
              <w:tab/>
            </w:r>
            <w:r>
              <w:rPr>
                <w:noProof/>
              </w:rPr>
              <w:fldChar w:fldCharType="begin"/>
            </w:r>
            <w:r>
              <w:rPr>
                <w:noProof/>
              </w:rPr>
              <w:instrText xml:space="preserve"> PAGEREF _Toc224219368 \h </w:instrText>
            </w:r>
            <w:r>
              <w:rPr>
                <w:noProof/>
              </w:rPr>
            </w:r>
            <w:r>
              <w:rPr>
                <w:noProof/>
              </w:rPr>
              <w:fldChar w:fldCharType="separate"/>
            </w:r>
            <w:r>
              <w:rPr>
                <w:noProof/>
              </w:rPr>
              <w:t>8</w:t>
            </w:r>
            <w:r>
              <w:rPr>
                <w:noProof/>
              </w:rPr>
              <w:fldChar w:fldCharType="end"/>
            </w:r>
          </w:hyperlink>
        </w:p>
        <w:p w14:paraId="4D242DC7" w14:textId="57C0059E"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69" w:history="1">
            <w:r w:rsidRPr="009B451A">
              <w:rPr>
                <w:rStyle w:val="Hyperlink"/>
                <w:noProof/>
              </w:rPr>
              <w:t>4.3 Outreach Actions</w:t>
            </w:r>
            <w:r>
              <w:rPr>
                <w:noProof/>
              </w:rPr>
              <w:tab/>
            </w:r>
            <w:r>
              <w:rPr>
                <w:noProof/>
              </w:rPr>
              <w:fldChar w:fldCharType="begin"/>
            </w:r>
            <w:r>
              <w:rPr>
                <w:noProof/>
              </w:rPr>
              <w:instrText xml:space="preserve"> PAGEREF _Toc224219369 \h </w:instrText>
            </w:r>
            <w:r>
              <w:rPr>
                <w:noProof/>
              </w:rPr>
            </w:r>
            <w:r>
              <w:rPr>
                <w:noProof/>
              </w:rPr>
              <w:fldChar w:fldCharType="separate"/>
            </w:r>
            <w:r>
              <w:rPr>
                <w:noProof/>
              </w:rPr>
              <w:t>9</w:t>
            </w:r>
            <w:r>
              <w:rPr>
                <w:noProof/>
              </w:rPr>
              <w:fldChar w:fldCharType="end"/>
            </w:r>
          </w:hyperlink>
        </w:p>
        <w:p w14:paraId="7FFD05BA" w14:textId="46BD5AA3"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70" w:history="1">
            <w:r w:rsidRPr="009B451A">
              <w:rPr>
                <w:rStyle w:val="Hyperlink"/>
                <w:noProof/>
              </w:rPr>
              <w:t>4.3.1 Rally (2 PC)</w:t>
            </w:r>
            <w:r>
              <w:rPr>
                <w:noProof/>
              </w:rPr>
              <w:tab/>
            </w:r>
            <w:r>
              <w:rPr>
                <w:noProof/>
              </w:rPr>
              <w:fldChar w:fldCharType="begin"/>
            </w:r>
            <w:r>
              <w:rPr>
                <w:noProof/>
              </w:rPr>
              <w:instrText xml:space="preserve"> PAGEREF _Toc224219370 \h </w:instrText>
            </w:r>
            <w:r>
              <w:rPr>
                <w:noProof/>
              </w:rPr>
            </w:r>
            <w:r>
              <w:rPr>
                <w:noProof/>
              </w:rPr>
              <w:fldChar w:fldCharType="separate"/>
            </w:r>
            <w:r>
              <w:rPr>
                <w:noProof/>
              </w:rPr>
              <w:t>9</w:t>
            </w:r>
            <w:r>
              <w:rPr>
                <w:noProof/>
              </w:rPr>
              <w:fldChar w:fldCharType="end"/>
            </w:r>
          </w:hyperlink>
        </w:p>
        <w:p w14:paraId="28D1B9FE" w14:textId="7A197896"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71" w:history="1">
            <w:r w:rsidRPr="009B451A">
              <w:rPr>
                <w:rStyle w:val="Hyperlink"/>
                <w:noProof/>
              </w:rPr>
              <w:t>4.3.2 Advertising (2+ PC)</w:t>
            </w:r>
            <w:r>
              <w:rPr>
                <w:noProof/>
              </w:rPr>
              <w:tab/>
            </w:r>
            <w:r>
              <w:rPr>
                <w:noProof/>
              </w:rPr>
              <w:fldChar w:fldCharType="begin"/>
            </w:r>
            <w:r>
              <w:rPr>
                <w:noProof/>
              </w:rPr>
              <w:instrText xml:space="preserve"> PAGEREF _Toc224219371 \h </w:instrText>
            </w:r>
            <w:r>
              <w:rPr>
                <w:noProof/>
              </w:rPr>
            </w:r>
            <w:r>
              <w:rPr>
                <w:noProof/>
              </w:rPr>
              <w:fldChar w:fldCharType="separate"/>
            </w:r>
            <w:r>
              <w:rPr>
                <w:noProof/>
              </w:rPr>
              <w:t>9</w:t>
            </w:r>
            <w:r>
              <w:rPr>
                <w:noProof/>
              </w:rPr>
              <w:fldChar w:fldCharType="end"/>
            </w:r>
          </w:hyperlink>
        </w:p>
        <w:p w14:paraId="10D8FDD9" w14:textId="6C84E204"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72" w:history="1">
            <w:r w:rsidRPr="009B451A">
              <w:rPr>
                <w:rStyle w:val="Hyperlink"/>
                <w:noProof/>
              </w:rPr>
              <w:t>4.3.3 Ground Game (3+ PC)</w:t>
            </w:r>
            <w:r>
              <w:rPr>
                <w:noProof/>
              </w:rPr>
              <w:tab/>
            </w:r>
            <w:r>
              <w:rPr>
                <w:noProof/>
              </w:rPr>
              <w:fldChar w:fldCharType="begin"/>
            </w:r>
            <w:r>
              <w:rPr>
                <w:noProof/>
              </w:rPr>
              <w:instrText xml:space="preserve"> PAGEREF _Toc224219372 \h </w:instrText>
            </w:r>
            <w:r>
              <w:rPr>
                <w:noProof/>
              </w:rPr>
            </w:r>
            <w:r>
              <w:rPr>
                <w:noProof/>
              </w:rPr>
              <w:fldChar w:fldCharType="separate"/>
            </w:r>
            <w:r>
              <w:rPr>
                <w:noProof/>
              </w:rPr>
              <w:t>9</w:t>
            </w:r>
            <w:r>
              <w:rPr>
                <w:noProof/>
              </w:rPr>
              <w:fldChar w:fldCharType="end"/>
            </w:r>
          </w:hyperlink>
        </w:p>
        <w:p w14:paraId="6F8F26A0" w14:textId="5DC30AD1"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73" w:history="1">
            <w:r w:rsidRPr="009B451A">
              <w:rPr>
                <w:rStyle w:val="Hyperlink"/>
                <w:noProof/>
              </w:rPr>
              <w:t>4.3.4 Media (1 PC)</w:t>
            </w:r>
            <w:r>
              <w:rPr>
                <w:noProof/>
              </w:rPr>
              <w:tab/>
            </w:r>
            <w:r>
              <w:rPr>
                <w:noProof/>
              </w:rPr>
              <w:fldChar w:fldCharType="begin"/>
            </w:r>
            <w:r>
              <w:rPr>
                <w:noProof/>
              </w:rPr>
              <w:instrText xml:space="preserve"> PAGEREF _Toc224219373 \h </w:instrText>
            </w:r>
            <w:r>
              <w:rPr>
                <w:noProof/>
              </w:rPr>
            </w:r>
            <w:r>
              <w:rPr>
                <w:noProof/>
              </w:rPr>
              <w:fldChar w:fldCharType="separate"/>
            </w:r>
            <w:r>
              <w:rPr>
                <w:noProof/>
              </w:rPr>
              <w:t>9</w:t>
            </w:r>
            <w:r>
              <w:rPr>
                <w:noProof/>
              </w:rPr>
              <w:fldChar w:fldCharType="end"/>
            </w:r>
          </w:hyperlink>
        </w:p>
        <w:p w14:paraId="61C9BC30" w14:textId="1FD113B1"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74" w:history="1">
            <w:r w:rsidRPr="009B451A">
              <w:rPr>
                <w:rStyle w:val="Hyperlink"/>
                <w:noProof/>
              </w:rPr>
              <w:t>4.4 Political Actions</w:t>
            </w:r>
            <w:r>
              <w:rPr>
                <w:noProof/>
              </w:rPr>
              <w:tab/>
            </w:r>
            <w:r>
              <w:rPr>
                <w:noProof/>
              </w:rPr>
              <w:fldChar w:fldCharType="begin"/>
            </w:r>
            <w:r>
              <w:rPr>
                <w:noProof/>
              </w:rPr>
              <w:instrText xml:space="preserve"> PAGEREF _Toc224219374 \h </w:instrText>
            </w:r>
            <w:r>
              <w:rPr>
                <w:noProof/>
              </w:rPr>
            </w:r>
            <w:r>
              <w:rPr>
                <w:noProof/>
              </w:rPr>
              <w:fldChar w:fldCharType="separate"/>
            </w:r>
            <w:r>
              <w:rPr>
                <w:noProof/>
              </w:rPr>
              <w:t>10</w:t>
            </w:r>
            <w:r>
              <w:rPr>
                <w:noProof/>
              </w:rPr>
              <w:fldChar w:fldCharType="end"/>
            </w:r>
          </w:hyperlink>
        </w:p>
        <w:p w14:paraId="13456537" w14:textId="4DEFA563"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75" w:history="1">
            <w:r w:rsidRPr="009B451A">
              <w:rPr>
                <w:rStyle w:val="Hyperlink"/>
                <w:noProof/>
              </w:rPr>
              <w:t>4.4.1 Endorsement (2+ PC)</w:t>
            </w:r>
            <w:r>
              <w:rPr>
                <w:noProof/>
              </w:rPr>
              <w:tab/>
            </w:r>
            <w:r>
              <w:rPr>
                <w:noProof/>
              </w:rPr>
              <w:fldChar w:fldCharType="begin"/>
            </w:r>
            <w:r>
              <w:rPr>
                <w:noProof/>
              </w:rPr>
              <w:instrText xml:space="preserve"> PAGEREF _Toc224219375 \h </w:instrText>
            </w:r>
            <w:r>
              <w:rPr>
                <w:noProof/>
              </w:rPr>
            </w:r>
            <w:r>
              <w:rPr>
                <w:noProof/>
              </w:rPr>
              <w:fldChar w:fldCharType="separate"/>
            </w:r>
            <w:r>
              <w:rPr>
                <w:noProof/>
              </w:rPr>
              <w:t>10</w:t>
            </w:r>
            <w:r>
              <w:rPr>
                <w:noProof/>
              </w:rPr>
              <w:fldChar w:fldCharType="end"/>
            </w:r>
          </w:hyperlink>
        </w:p>
        <w:p w14:paraId="6848B868" w14:textId="4A27E542"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76" w:history="1">
            <w:r w:rsidRPr="009B451A">
              <w:rPr>
                <w:rStyle w:val="Hyperlink"/>
                <w:noProof/>
              </w:rPr>
              <w:t>4.4.2 Patronage (3+ PC)</w:t>
            </w:r>
            <w:r>
              <w:rPr>
                <w:noProof/>
              </w:rPr>
              <w:tab/>
            </w:r>
            <w:r>
              <w:rPr>
                <w:noProof/>
              </w:rPr>
              <w:fldChar w:fldCharType="begin"/>
            </w:r>
            <w:r>
              <w:rPr>
                <w:noProof/>
              </w:rPr>
              <w:instrText xml:space="preserve"> PAGEREF _Toc224219376 \h </w:instrText>
            </w:r>
            <w:r>
              <w:rPr>
                <w:noProof/>
              </w:rPr>
            </w:r>
            <w:r>
              <w:rPr>
                <w:noProof/>
              </w:rPr>
              <w:fldChar w:fldCharType="separate"/>
            </w:r>
            <w:r>
              <w:rPr>
                <w:noProof/>
              </w:rPr>
              <w:t>10</w:t>
            </w:r>
            <w:r>
              <w:rPr>
                <w:noProof/>
              </w:rPr>
              <w:fldChar w:fldCharType="end"/>
            </w:r>
          </w:hyperlink>
        </w:p>
        <w:p w14:paraId="48D76E48" w14:textId="58D57122"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77" w:history="1">
            <w:r w:rsidRPr="009B451A">
              <w:rPr>
                <w:rStyle w:val="Hyperlink"/>
                <w:noProof/>
              </w:rPr>
              <w:t>4.4.3 Ethnic Mobilization (2 PC)</w:t>
            </w:r>
            <w:r>
              <w:rPr>
                <w:noProof/>
              </w:rPr>
              <w:tab/>
            </w:r>
            <w:r>
              <w:rPr>
                <w:noProof/>
              </w:rPr>
              <w:fldChar w:fldCharType="begin"/>
            </w:r>
            <w:r>
              <w:rPr>
                <w:noProof/>
              </w:rPr>
              <w:instrText xml:space="preserve"> PAGEREF _Toc224219377 \h </w:instrText>
            </w:r>
            <w:r>
              <w:rPr>
                <w:noProof/>
              </w:rPr>
            </w:r>
            <w:r>
              <w:rPr>
                <w:noProof/>
              </w:rPr>
              <w:fldChar w:fldCharType="separate"/>
            </w:r>
            <w:r>
              <w:rPr>
                <w:noProof/>
              </w:rPr>
              <w:t>10</w:t>
            </w:r>
            <w:r>
              <w:rPr>
                <w:noProof/>
              </w:rPr>
              <w:fldChar w:fldCharType="end"/>
            </w:r>
          </w:hyperlink>
        </w:p>
        <w:p w14:paraId="0BAEADB4" w14:textId="40A128C7"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78" w:history="1">
            <w:r w:rsidRPr="009B451A">
              <w:rPr>
                <w:rStyle w:val="Hyperlink"/>
                <w:noProof/>
              </w:rPr>
              <w:t>4.4.4 EPO Engagement (3+ PC)</w:t>
            </w:r>
            <w:r>
              <w:rPr>
                <w:noProof/>
              </w:rPr>
              <w:tab/>
            </w:r>
            <w:r>
              <w:rPr>
                <w:noProof/>
              </w:rPr>
              <w:fldChar w:fldCharType="begin"/>
            </w:r>
            <w:r>
              <w:rPr>
                <w:noProof/>
              </w:rPr>
              <w:instrText xml:space="preserve"> PAGEREF _Toc224219378 \h </w:instrText>
            </w:r>
            <w:r>
              <w:rPr>
                <w:noProof/>
              </w:rPr>
            </w:r>
            <w:r>
              <w:rPr>
                <w:noProof/>
              </w:rPr>
              <w:fldChar w:fldCharType="separate"/>
            </w:r>
            <w:r>
              <w:rPr>
                <w:noProof/>
              </w:rPr>
              <w:t>10</w:t>
            </w:r>
            <w:r>
              <w:rPr>
                <w:noProof/>
              </w:rPr>
              <w:fldChar w:fldCharType="end"/>
            </w:r>
          </w:hyperlink>
        </w:p>
        <w:p w14:paraId="474A9B4C" w14:textId="621EF785"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79" w:history="1">
            <w:r w:rsidRPr="009B451A">
              <w:rPr>
                <w:rStyle w:val="Hyperlink"/>
                <w:noProof/>
              </w:rPr>
              <w:t>4.5 Strategic Actions</w:t>
            </w:r>
            <w:r>
              <w:rPr>
                <w:noProof/>
              </w:rPr>
              <w:tab/>
            </w:r>
            <w:r>
              <w:rPr>
                <w:noProof/>
              </w:rPr>
              <w:fldChar w:fldCharType="begin"/>
            </w:r>
            <w:r>
              <w:rPr>
                <w:noProof/>
              </w:rPr>
              <w:instrText xml:space="preserve"> PAGEREF _Toc224219379 \h </w:instrText>
            </w:r>
            <w:r>
              <w:rPr>
                <w:noProof/>
              </w:rPr>
            </w:r>
            <w:r>
              <w:rPr>
                <w:noProof/>
              </w:rPr>
              <w:fldChar w:fldCharType="separate"/>
            </w:r>
            <w:r>
              <w:rPr>
                <w:noProof/>
              </w:rPr>
              <w:t>11</w:t>
            </w:r>
            <w:r>
              <w:rPr>
                <w:noProof/>
              </w:rPr>
              <w:fldChar w:fldCharType="end"/>
            </w:r>
          </w:hyperlink>
        </w:p>
        <w:p w14:paraId="14348256" w14:textId="050B5F03"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80" w:history="1">
            <w:r w:rsidRPr="009B451A">
              <w:rPr>
                <w:rStyle w:val="Hyperlink"/>
                <w:noProof/>
              </w:rPr>
              <w:t>4.5.1 Opposition Research (2 PC)</w:t>
            </w:r>
            <w:r>
              <w:rPr>
                <w:noProof/>
              </w:rPr>
              <w:tab/>
            </w:r>
            <w:r>
              <w:rPr>
                <w:noProof/>
              </w:rPr>
              <w:fldChar w:fldCharType="begin"/>
            </w:r>
            <w:r>
              <w:rPr>
                <w:noProof/>
              </w:rPr>
              <w:instrText xml:space="preserve"> PAGEREF _Toc224219380 \h </w:instrText>
            </w:r>
            <w:r>
              <w:rPr>
                <w:noProof/>
              </w:rPr>
            </w:r>
            <w:r>
              <w:rPr>
                <w:noProof/>
              </w:rPr>
              <w:fldChar w:fldCharType="separate"/>
            </w:r>
            <w:r>
              <w:rPr>
                <w:noProof/>
              </w:rPr>
              <w:t>11</w:t>
            </w:r>
            <w:r>
              <w:rPr>
                <w:noProof/>
              </w:rPr>
              <w:fldChar w:fldCharType="end"/>
            </w:r>
          </w:hyperlink>
        </w:p>
        <w:p w14:paraId="3D78DAE9" w14:textId="2135F37A"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81" w:history="1">
            <w:r w:rsidRPr="009B451A">
              <w:rPr>
                <w:rStyle w:val="Hyperlink"/>
                <w:noProof/>
              </w:rPr>
              <w:t>4.5.2 Crisis Response (2 PC)</w:t>
            </w:r>
            <w:r>
              <w:rPr>
                <w:noProof/>
              </w:rPr>
              <w:tab/>
            </w:r>
            <w:r>
              <w:rPr>
                <w:noProof/>
              </w:rPr>
              <w:fldChar w:fldCharType="begin"/>
            </w:r>
            <w:r>
              <w:rPr>
                <w:noProof/>
              </w:rPr>
              <w:instrText xml:space="preserve"> PAGEREF _Toc224219381 \h </w:instrText>
            </w:r>
            <w:r>
              <w:rPr>
                <w:noProof/>
              </w:rPr>
            </w:r>
            <w:r>
              <w:rPr>
                <w:noProof/>
              </w:rPr>
              <w:fldChar w:fldCharType="separate"/>
            </w:r>
            <w:r>
              <w:rPr>
                <w:noProof/>
              </w:rPr>
              <w:t>11</w:t>
            </w:r>
            <w:r>
              <w:rPr>
                <w:noProof/>
              </w:rPr>
              <w:fldChar w:fldCharType="end"/>
            </w:r>
          </w:hyperlink>
        </w:p>
        <w:p w14:paraId="6072E2ED" w14:textId="44713245"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82" w:history="1">
            <w:r w:rsidRPr="009B451A">
              <w:rPr>
                <w:rStyle w:val="Hyperlink"/>
                <w:noProof/>
              </w:rPr>
              <w:t>4.5.3 Manifesto (3 PC)</w:t>
            </w:r>
            <w:r>
              <w:rPr>
                <w:noProof/>
              </w:rPr>
              <w:tab/>
            </w:r>
            <w:r>
              <w:rPr>
                <w:noProof/>
              </w:rPr>
              <w:fldChar w:fldCharType="begin"/>
            </w:r>
            <w:r>
              <w:rPr>
                <w:noProof/>
              </w:rPr>
              <w:instrText xml:space="preserve"> PAGEREF _Toc224219382 \h </w:instrText>
            </w:r>
            <w:r>
              <w:rPr>
                <w:noProof/>
              </w:rPr>
            </w:r>
            <w:r>
              <w:rPr>
                <w:noProof/>
              </w:rPr>
              <w:fldChar w:fldCharType="separate"/>
            </w:r>
            <w:r>
              <w:rPr>
                <w:noProof/>
              </w:rPr>
              <w:t>11</w:t>
            </w:r>
            <w:r>
              <w:rPr>
                <w:noProof/>
              </w:rPr>
              <w:fldChar w:fldCharType="end"/>
            </w:r>
          </w:hyperlink>
        </w:p>
        <w:p w14:paraId="32788679" w14:textId="02FBCBA3"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83" w:history="1">
            <w:r w:rsidRPr="009B451A">
              <w:rPr>
                <w:rStyle w:val="Hyperlink"/>
                <w:noProof/>
              </w:rPr>
              <w:t>4.6 Resource Actions</w:t>
            </w:r>
            <w:r>
              <w:rPr>
                <w:noProof/>
              </w:rPr>
              <w:tab/>
            </w:r>
            <w:r>
              <w:rPr>
                <w:noProof/>
              </w:rPr>
              <w:fldChar w:fldCharType="begin"/>
            </w:r>
            <w:r>
              <w:rPr>
                <w:noProof/>
              </w:rPr>
              <w:instrText xml:space="preserve"> PAGEREF _Toc224219383 \h </w:instrText>
            </w:r>
            <w:r>
              <w:rPr>
                <w:noProof/>
              </w:rPr>
            </w:r>
            <w:r>
              <w:rPr>
                <w:noProof/>
              </w:rPr>
              <w:fldChar w:fldCharType="separate"/>
            </w:r>
            <w:r>
              <w:rPr>
                <w:noProof/>
              </w:rPr>
              <w:t>12</w:t>
            </w:r>
            <w:r>
              <w:rPr>
                <w:noProof/>
              </w:rPr>
              <w:fldChar w:fldCharType="end"/>
            </w:r>
          </w:hyperlink>
        </w:p>
        <w:p w14:paraId="54CBAAC5" w14:textId="28DEDE8B"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84" w:history="1">
            <w:r w:rsidRPr="009B451A">
              <w:rPr>
                <w:rStyle w:val="Hyperlink"/>
                <w:noProof/>
              </w:rPr>
              <w:t>4.6.1 Fundraising (2 PC)</w:t>
            </w:r>
            <w:r>
              <w:rPr>
                <w:noProof/>
              </w:rPr>
              <w:tab/>
            </w:r>
            <w:r>
              <w:rPr>
                <w:noProof/>
              </w:rPr>
              <w:fldChar w:fldCharType="begin"/>
            </w:r>
            <w:r>
              <w:rPr>
                <w:noProof/>
              </w:rPr>
              <w:instrText xml:space="preserve"> PAGEREF _Toc224219384 \h </w:instrText>
            </w:r>
            <w:r>
              <w:rPr>
                <w:noProof/>
              </w:rPr>
            </w:r>
            <w:r>
              <w:rPr>
                <w:noProof/>
              </w:rPr>
              <w:fldChar w:fldCharType="separate"/>
            </w:r>
            <w:r>
              <w:rPr>
                <w:noProof/>
              </w:rPr>
              <w:t>12</w:t>
            </w:r>
            <w:r>
              <w:rPr>
                <w:noProof/>
              </w:rPr>
              <w:fldChar w:fldCharType="end"/>
            </w:r>
          </w:hyperlink>
        </w:p>
        <w:p w14:paraId="2463271A" w14:textId="340A3298"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85" w:history="1">
            <w:r w:rsidRPr="009B451A">
              <w:rPr>
                <w:rStyle w:val="Hyperlink"/>
                <w:noProof/>
              </w:rPr>
              <w:t>4.6.2 Poll (1–5 PC)</w:t>
            </w:r>
            <w:r>
              <w:rPr>
                <w:noProof/>
              </w:rPr>
              <w:tab/>
            </w:r>
            <w:r>
              <w:rPr>
                <w:noProof/>
              </w:rPr>
              <w:fldChar w:fldCharType="begin"/>
            </w:r>
            <w:r>
              <w:rPr>
                <w:noProof/>
              </w:rPr>
              <w:instrText xml:space="preserve"> PAGEREF _Toc224219385 \h </w:instrText>
            </w:r>
            <w:r>
              <w:rPr>
                <w:noProof/>
              </w:rPr>
            </w:r>
            <w:r>
              <w:rPr>
                <w:noProof/>
              </w:rPr>
              <w:fldChar w:fldCharType="separate"/>
            </w:r>
            <w:r>
              <w:rPr>
                <w:noProof/>
              </w:rPr>
              <w:t>12</w:t>
            </w:r>
            <w:r>
              <w:rPr>
                <w:noProof/>
              </w:rPr>
              <w:fldChar w:fldCharType="end"/>
            </w:r>
          </w:hyperlink>
        </w:p>
        <w:p w14:paraId="0ADFDAA1" w14:textId="713C56D8" w:rsidR="004F1BDA" w:rsidRDefault="004F1B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219386" w:history="1">
            <w:r w:rsidRPr="009B451A">
              <w:rPr>
                <w:rStyle w:val="Hyperlink"/>
                <w:noProof/>
              </w:rPr>
              <w:t>4.6.3 EPO Intelligence (0 PC)</w:t>
            </w:r>
            <w:r>
              <w:rPr>
                <w:noProof/>
              </w:rPr>
              <w:tab/>
            </w:r>
            <w:r>
              <w:rPr>
                <w:noProof/>
              </w:rPr>
              <w:fldChar w:fldCharType="begin"/>
            </w:r>
            <w:r>
              <w:rPr>
                <w:noProof/>
              </w:rPr>
              <w:instrText xml:space="preserve"> PAGEREF _Toc224219386 \h </w:instrText>
            </w:r>
            <w:r>
              <w:rPr>
                <w:noProof/>
              </w:rPr>
            </w:r>
            <w:r>
              <w:rPr>
                <w:noProof/>
              </w:rPr>
              <w:fldChar w:fldCharType="separate"/>
            </w:r>
            <w:r>
              <w:rPr>
                <w:noProof/>
              </w:rPr>
              <w:t>12</w:t>
            </w:r>
            <w:r>
              <w:rPr>
                <w:noProof/>
              </w:rPr>
              <w:fldChar w:fldCharType="end"/>
            </w:r>
          </w:hyperlink>
        </w:p>
        <w:p w14:paraId="48D2FF38" w14:textId="5200A06C"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387" w:history="1">
            <w:r w:rsidRPr="009B451A">
              <w:rPr>
                <w:rStyle w:val="Hyperlink"/>
                <w:noProof/>
              </w:rPr>
              <w:t>5. The Five Campaign Channels</w:t>
            </w:r>
            <w:r>
              <w:rPr>
                <w:noProof/>
              </w:rPr>
              <w:tab/>
            </w:r>
            <w:r>
              <w:rPr>
                <w:noProof/>
              </w:rPr>
              <w:fldChar w:fldCharType="begin"/>
            </w:r>
            <w:r>
              <w:rPr>
                <w:noProof/>
              </w:rPr>
              <w:instrText xml:space="preserve"> PAGEREF _Toc224219387 \h </w:instrText>
            </w:r>
            <w:r>
              <w:rPr>
                <w:noProof/>
              </w:rPr>
            </w:r>
            <w:r>
              <w:rPr>
                <w:noProof/>
              </w:rPr>
              <w:fldChar w:fldCharType="separate"/>
            </w:r>
            <w:r>
              <w:rPr>
                <w:noProof/>
              </w:rPr>
              <w:t>13</w:t>
            </w:r>
            <w:r>
              <w:rPr>
                <w:noProof/>
              </w:rPr>
              <w:fldChar w:fldCharType="end"/>
            </w:r>
          </w:hyperlink>
        </w:p>
        <w:p w14:paraId="6195F20A" w14:textId="7FF0C8A5"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88" w:history="1">
            <w:r w:rsidRPr="009B451A">
              <w:rPr>
                <w:rStyle w:val="Hyperlink"/>
                <w:noProof/>
              </w:rPr>
              <w:t>5.1 Awareness</w:t>
            </w:r>
            <w:r>
              <w:rPr>
                <w:noProof/>
              </w:rPr>
              <w:tab/>
            </w:r>
            <w:r>
              <w:rPr>
                <w:noProof/>
              </w:rPr>
              <w:fldChar w:fldCharType="begin"/>
            </w:r>
            <w:r>
              <w:rPr>
                <w:noProof/>
              </w:rPr>
              <w:instrText xml:space="preserve"> PAGEREF _Toc224219388 \h </w:instrText>
            </w:r>
            <w:r>
              <w:rPr>
                <w:noProof/>
              </w:rPr>
            </w:r>
            <w:r>
              <w:rPr>
                <w:noProof/>
              </w:rPr>
              <w:fldChar w:fldCharType="separate"/>
            </w:r>
            <w:r>
              <w:rPr>
                <w:noProof/>
              </w:rPr>
              <w:t>13</w:t>
            </w:r>
            <w:r>
              <w:rPr>
                <w:noProof/>
              </w:rPr>
              <w:fldChar w:fldCharType="end"/>
            </w:r>
          </w:hyperlink>
        </w:p>
        <w:p w14:paraId="50735CA6" w14:textId="7F1E0DF2"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89" w:history="1">
            <w:r w:rsidRPr="009B451A">
              <w:rPr>
                <w:rStyle w:val="Hyperlink"/>
                <w:noProof/>
              </w:rPr>
              <w:t>5.2 Salience</w:t>
            </w:r>
            <w:r>
              <w:rPr>
                <w:noProof/>
              </w:rPr>
              <w:tab/>
            </w:r>
            <w:r>
              <w:rPr>
                <w:noProof/>
              </w:rPr>
              <w:fldChar w:fldCharType="begin"/>
            </w:r>
            <w:r>
              <w:rPr>
                <w:noProof/>
              </w:rPr>
              <w:instrText xml:space="preserve"> PAGEREF _Toc224219389 \h </w:instrText>
            </w:r>
            <w:r>
              <w:rPr>
                <w:noProof/>
              </w:rPr>
            </w:r>
            <w:r>
              <w:rPr>
                <w:noProof/>
              </w:rPr>
              <w:fldChar w:fldCharType="separate"/>
            </w:r>
            <w:r>
              <w:rPr>
                <w:noProof/>
              </w:rPr>
              <w:t>13</w:t>
            </w:r>
            <w:r>
              <w:rPr>
                <w:noProof/>
              </w:rPr>
              <w:fldChar w:fldCharType="end"/>
            </w:r>
          </w:hyperlink>
        </w:p>
        <w:p w14:paraId="74B61F2C" w14:textId="7DB054AC"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90" w:history="1">
            <w:r w:rsidRPr="009B451A">
              <w:rPr>
                <w:rStyle w:val="Hyperlink"/>
                <w:noProof/>
              </w:rPr>
              <w:t>5.3 Valence</w:t>
            </w:r>
            <w:r>
              <w:rPr>
                <w:noProof/>
              </w:rPr>
              <w:tab/>
            </w:r>
            <w:r>
              <w:rPr>
                <w:noProof/>
              </w:rPr>
              <w:fldChar w:fldCharType="begin"/>
            </w:r>
            <w:r>
              <w:rPr>
                <w:noProof/>
              </w:rPr>
              <w:instrText xml:space="preserve"> PAGEREF _Toc224219390 \h </w:instrText>
            </w:r>
            <w:r>
              <w:rPr>
                <w:noProof/>
              </w:rPr>
            </w:r>
            <w:r>
              <w:rPr>
                <w:noProof/>
              </w:rPr>
              <w:fldChar w:fldCharType="separate"/>
            </w:r>
            <w:r>
              <w:rPr>
                <w:noProof/>
              </w:rPr>
              <w:t>13</w:t>
            </w:r>
            <w:r>
              <w:rPr>
                <w:noProof/>
              </w:rPr>
              <w:fldChar w:fldCharType="end"/>
            </w:r>
          </w:hyperlink>
        </w:p>
        <w:p w14:paraId="09D6D725" w14:textId="4405A906"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91" w:history="1">
            <w:r w:rsidRPr="009B451A">
              <w:rPr>
                <w:rStyle w:val="Hyperlink"/>
                <w:noProof/>
              </w:rPr>
              <w:t>5.4 Turnout Ceiling</w:t>
            </w:r>
            <w:r>
              <w:rPr>
                <w:noProof/>
              </w:rPr>
              <w:tab/>
            </w:r>
            <w:r>
              <w:rPr>
                <w:noProof/>
              </w:rPr>
              <w:fldChar w:fldCharType="begin"/>
            </w:r>
            <w:r>
              <w:rPr>
                <w:noProof/>
              </w:rPr>
              <w:instrText xml:space="preserve"> PAGEREF _Toc224219391 \h </w:instrText>
            </w:r>
            <w:r>
              <w:rPr>
                <w:noProof/>
              </w:rPr>
            </w:r>
            <w:r>
              <w:rPr>
                <w:noProof/>
              </w:rPr>
              <w:fldChar w:fldCharType="separate"/>
            </w:r>
            <w:r>
              <w:rPr>
                <w:noProof/>
              </w:rPr>
              <w:t>13</w:t>
            </w:r>
            <w:r>
              <w:rPr>
                <w:noProof/>
              </w:rPr>
              <w:fldChar w:fldCharType="end"/>
            </w:r>
          </w:hyperlink>
        </w:p>
        <w:p w14:paraId="1208592C" w14:textId="2946E585"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92" w:history="1">
            <w:r w:rsidRPr="009B451A">
              <w:rPr>
                <w:rStyle w:val="Hyperlink"/>
                <w:noProof/>
              </w:rPr>
              <w:t>5.5 Turnout Modifier</w:t>
            </w:r>
            <w:r>
              <w:rPr>
                <w:noProof/>
              </w:rPr>
              <w:tab/>
            </w:r>
            <w:r>
              <w:rPr>
                <w:noProof/>
              </w:rPr>
              <w:fldChar w:fldCharType="begin"/>
            </w:r>
            <w:r>
              <w:rPr>
                <w:noProof/>
              </w:rPr>
              <w:instrText xml:space="preserve"> PAGEREF _Toc224219392 \h </w:instrText>
            </w:r>
            <w:r>
              <w:rPr>
                <w:noProof/>
              </w:rPr>
            </w:r>
            <w:r>
              <w:rPr>
                <w:noProof/>
              </w:rPr>
              <w:fldChar w:fldCharType="separate"/>
            </w:r>
            <w:r>
              <w:rPr>
                <w:noProof/>
              </w:rPr>
              <w:t>14</w:t>
            </w:r>
            <w:r>
              <w:rPr>
                <w:noProof/>
              </w:rPr>
              <w:fldChar w:fldCharType="end"/>
            </w:r>
          </w:hyperlink>
        </w:p>
        <w:p w14:paraId="65519F56" w14:textId="6DF90A1D"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393" w:history="1">
            <w:r w:rsidRPr="009B451A">
              <w:rPr>
                <w:rStyle w:val="Hyperlink"/>
                <w:noProof/>
              </w:rPr>
              <w:t>6. Party Cohesion</w:t>
            </w:r>
            <w:r>
              <w:rPr>
                <w:noProof/>
              </w:rPr>
              <w:tab/>
            </w:r>
            <w:r>
              <w:rPr>
                <w:noProof/>
              </w:rPr>
              <w:fldChar w:fldCharType="begin"/>
            </w:r>
            <w:r>
              <w:rPr>
                <w:noProof/>
              </w:rPr>
              <w:instrText xml:space="preserve"> PAGEREF _Toc224219393 \h </w:instrText>
            </w:r>
            <w:r>
              <w:rPr>
                <w:noProof/>
              </w:rPr>
            </w:r>
            <w:r>
              <w:rPr>
                <w:noProof/>
              </w:rPr>
              <w:fldChar w:fldCharType="separate"/>
            </w:r>
            <w:r>
              <w:rPr>
                <w:noProof/>
              </w:rPr>
              <w:t>15</w:t>
            </w:r>
            <w:r>
              <w:rPr>
                <w:noProof/>
              </w:rPr>
              <w:fldChar w:fldCharType="end"/>
            </w:r>
          </w:hyperlink>
        </w:p>
        <w:p w14:paraId="075A827C" w14:textId="2ED871C1"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94" w:history="1">
            <w:r w:rsidRPr="009B451A">
              <w:rPr>
                <w:rStyle w:val="Hyperlink"/>
                <w:noProof/>
              </w:rPr>
              <w:t>6.1 Cohesion Multiplier</w:t>
            </w:r>
            <w:r>
              <w:rPr>
                <w:noProof/>
              </w:rPr>
              <w:tab/>
            </w:r>
            <w:r>
              <w:rPr>
                <w:noProof/>
              </w:rPr>
              <w:fldChar w:fldCharType="begin"/>
            </w:r>
            <w:r>
              <w:rPr>
                <w:noProof/>
              </w:rPr>
              <w:instrText xml:space="preserve"> PAGEREF _Toc224219394 \h </w:instrText>
            </w:r>
            <w:r>
              <w:rPr>
                <w:noProof/>
              </w:rPr>
            </w:r>
            <w:r>
              <w:rPr>
                <w:noProof/>
              </w:rPr>
              <w:fldChar w:fldCharType="separate"/>
            </w:r>
            <w:r>
              <w:rPr>
                <w:noProof/>
              </w:rPr>
              <w:t>15</w:t>
            </w:r>
            <w:r>
              <w:rPr>
                <w:noProof/>
              </w:rPr>
              <w:fldChar w:fldCharType="end"/>
            </w:r>
          </w:hyperlink>
        </w:p>
        <w:p w14:paraId="364C732A" w14:textId="0AF77A7C"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95" w:history="1">
            <w:r w:rsidRPr="009B451A">
              <w:rPr>
                <w:rStyle w:val="Hyperlink"/>
                <w:noProof/>
              </w:rPr>
              <w:t>6.2 What Affects Cohesion</w:t>
            </w:r>
            <w:r>
              <w:rPr>
                <w:noProof/>
              </w:rPr>
              <w:tab/>
            </w:r>
            <w:r>
              <w:rPr>
                <w:noProof/>
              </w:rPr>
              <w:fldChar w:fldCharType="begin"/>
            </w:r>
            <w:r>
              <w:rPr>
                <w:noProof/>
              </w:rPr>
              <w:instrText xml:space="preserve"> PAGEREF _Toc224219395 \h </w:instrText>
            </w:r>
            <w:r>
              <w:rPr>
                <w:noProof/>
              </w:rPr>
            </w:r>
            <w:r>
              <w:rPr>
                <w:noProof/>
              </w:rPr>
              <w:fldChar w:fldCharType="separate"/>
            </w:r>
            <w:r>
              <w:rPr>
                <w:noProof/>
              </w:rPr>
              <w:t>15</w:t>
            </w:r>
            <w:r>
              <w:rPr>
                <w:noProof/>
              </w:rPr>
              <w:fldChar w:fldCharType="end"/>
            </w:r>
          </w:hyperlink>
        </w:p>
        <w:p w14:paraId="2DEADADD" w14:textId="738021FA"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96" w:history="1">
            <w:r w:rsidRPr="009B451A">
              <w:rPr>
                <w:rStyle w:val="Hyperlink"/>
                <w:noProof/>
              </w:rPr>
              <w:t>6.3 Regional Engagement</w:t>
            </w:r>
            <w:r>
              <w:rPr>
                <w:noProof/>
              </w:rPr>
              <w:tab/>
            </w:r>
            <w:r>
              <w:rPr>
                <w:noProof/>
              </w:rPr>
              <w:fldChar w:fldCharType="begin"/>
            </w:r>
            <w:r>
              <w:rPr>
                <w:noProof/>
              </w:rPr>
              <w:instrText xml:space="preserve"> PAGEREF _Toc224219396 \h </w:instrText>
            </w:r>
            <w:r>
              <w:rPr>
                <w:noProof/>
              </w:rPr>
            </w:r>
            <w:r>
              <w:rPr>
                <w:noProof/>
              </w:rPr>
              <w:fldChar w:fldCharType="separate"/>
            </w:r>
            <w:r>
              <w:rPr>
                <w:noProof/>
              </w:rPr>
              <w:t>15</w:t>
            </w:r>
            <w:r>
              <w:rPr>
                <w:noProof/>
              </w:rPr>
              <w:fldChar w:fldCharType="end"/>
            </w:r>
          </w:hyperlink>
        </w:p>
        <w:p w14:paraId="25DB2A80" w14:textId="5D972372"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397" w:history="1">
            <w:r w:rsidRPr="009B451A">
              <w:rPr>
                <w:rStyle w:val="Hyperlink"/>
                <w:noProof/>
              </w:rPr>
              <w:t>7. Exposure and Scandals</w:t>
            </w:r>
            <w:r>
              <w:rPr>
                <w:noProof/>
              </w:rPr>
              <w:tab/>
            </w:r>
            <w:r>
              <w:rPr>
                <w:noProof/>
              </w:rPr>
              <w:fldChar w:fldCharType="begin"/>
            </w:r>
            <w:r>
              <w:rPr>
                <w:noProof/>
              </w:rPr>
              <w:instrText xml:space="preserve"> PAGEREF _Toc224219397 \h </w:instrText>
            </w:r>
            <w:r>
              <w:rPr>
                <w:noProof/>
              </w:rPr>
            </w:r>
            <w:r>
              <w:rPr>
                <w:noProof/>
              </w:rPr>
              <w:fldChar w:fldCharType="separate"/>
            </w:r>
            <w:r>
              <w:rPr>
                <w:noProof/>
              </w:rPr>
              <w:t>16</w:t>
            </w:r>
            <w:r>
              <w:rPr>
                <w:noProof/>
              </w:rPr>
              <w:fldChar w:fldCharType="end"/>
            </w:r>
          </w:hyperlink>
        </w:p>
        <w:p w14:paraId="63FA3EA6" w14:textId="149B75A8"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98" w:history="1">
            <w:r w:rsidRPr="009B451A">
              <w:rPr>
                <w:rStyle w:val="Hyperlink"/>
                <w:noProof/>
              </w:rPr>
              <w:t>7.1 Exposure Sources</w:t>
            </w:r>
            <w:r>
              <w:rPr>
                <w:noProof/>
              </w:rPr>
              <w:tab/>
            </w:r>
            <w:r>
              <w:rPr>
                <w:noProof/>
              </w:rPr>
              <w:fldChar w:fldCharType="begin"/>
            </w:r>
            <w:r>
              <w:rPr>
                <w:noProof/>
              </w:rPr>
              <w:instrText xml:space="preserve"> PAGEREF _Toc224219398 \h </w:instrText>
            </w:r>
            <w:r>
              <w:rPr>
                <w:noProof/>
              </w:rPr>
            </w:r>
            <w:r>
              <w:rPr>
                <w:noProof/>
              </w:rPr>
              <w:fldChar w:fldCharType="separate"/>
            </w:r>
            <w:r>
              <w:rPr>
                <w:noProof/>
              </w:rPr>
              <w:t>16</w:t>
            </w:r>
            <w:r>
              <w:rPr>
                <w:noProof/>
              </w:rPr>
              <w:fldChar w:fldCharType="end"/>
            </w:r>
          </w:hyperlink>
        </w:p>
        <w:p w14:paraId="12425175" w14:textId="594FBED5"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399" w:history="1">
            <w:r w:rsidRPr="009B451A">
              <w:rPr>
                <w:rStyle w:val="Hyperlink"/>
                <w:noProof/>
              </w:rPr>
              <w:t>7.2 Scandal Probability</w:t>
            </w:r>
            <w:r>
              <w:rPr>
                <w:noProof/>
              </w:rPr>
              <w:tab/>
            </w:r>
            <w:r>
              <w:rPr>
                <w:noProof/>
              </w:rPr>
              <w:fldChar w:fldCharType="begin"/>
            </w:r>
            <w:r>
              <w:rPr>
                <w:noProof/>
              </w:rPr>
              <w:instrText xml:space="preserve"> PAGEREF _Toc224219399 \h </w:instrText>
            </w:r>
            <w:r>
              <w:rPr>
                <w:noProof/>
              </w:rPr>
            </w:r>
            <w:r>
              <w:rPr>
                <w:noProof/>
              </w:rPr>
              <w:fldChar w:fldCharType="separate"/>
            </w:r>
            <w:r>
              <w:rPr>
                <w:noProof/>
              </w:rPr>
              <w:t>16</w:t>
            </w:r>
            <w:r>
              <w:rPr>
                <w:noProof/>
              </w:rPr>
              <w:fldChar w:fldCharType="end"/>
            </w:r>
          </w:hyperlink>
        </w:p>
        <w:p w14:paraId="153B9F3E" w14:textId="61B806A9"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00" w:history="1">
            <w:r w:rsidRPr="009B451A">
              <w:rPr>
                <w:rStyle w:val="Hyperlink"/>
                <w:noProof/>
              </w:rPr>
              <w:t>7.3 Scandal Consequences</w:t>
            </w:r>
            <w:r>
              <w:rPr>
                <w:noProof/>
              </w:rPr>
              <w:tab/>
            </w:r>
            <w:r>
              <w:rPr>
                <w:noProof/>
              </w:rPr>
              <w:fldChar w:fldCharType="begin"/>
            </w:r>
            <w:r>
              <w:rPr>
                <w:noProof/>
              </w:rPr>
              <w:instrText xml:space="preserve"> PAGEREF _Toc224219400 \h </w:instrText>
            </w:r>
            <w:r>
              <w:rPr>
                <w:noProof/>
              </w:rPr>
            </w:r>
            <w:r>
              <w:rPr>
                <w:noProof/>
              </w:rPr>
              <w:fldChar w:fldCharType="separate"/>
            </w:r>
            <w:r>
              <w:rPr>
                <w:noProof/>
              </w:rPr>
              <w:t>16</w:t>
            </w:r>
            <w:r>
              <w:rPr>
                <w:noProof/>
              </w:rPr>
              <w:fldChar w:fldCharType="end"/>
            </w:r>
          </w:hyperlink>
        </w:p>
        <w:p w14:paraId="2B58C7AB" w14:textId="32EBBA34"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01" w:history="1">
            <w:r w:rsidRPr="009B451A">
              <w:rPr>
                <w:rStyle w:val="Hyperlink"/>
                <w:noProof/>
              </w:rPr>
              <w:t>7.4 Exposure Decay</w:t>
            </w:r>
            <w:r>
              <w:rPr>
                <w:noProof/>
              </w:rPr>
              <w:tab/>
            </w:r>
            <w:r>
              <w:rPr>
                <w:noProof/>
              </w:rPr>
              <w:fldChar w:fldCharType="begin"/>
            </w:r>
            <w:r>
              <w:rPr>
                <w:noProof/>
              </w:rPr>
              <w:instrText xml:space="preserve"> PAGEREF _Toc224219401 \h </w:instrText>
            </w:r>
            <w:r>
              <w:rPr>
                <w:noProof/>
              </w:rPr>
            </w:r>
            <w:r>
              <w:rPr>
                <w:noProof/>
              </w:rPr>
              <w:fldChar w:fldCharType="separate"/>
            </w:r>
            <w:r>
              <w:rPr>
                <w:noProof/>
              </w:rPr>
              <w:t>16</w:t>
            </w:r>
            <w:r>
              <w:rPr>
                <w:noProof/>
              </w:rPr>
              <w:fldChar w:fldCharType="end"/>
            </w:r>
          </w:hyperlink>
        </w:p>
        <w:p w14:paraId="07F0C32A" w14:textId="48371A55"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402" w:history="1">
            <w:r w:rsidRPr="009B451A">
              <w:rPr>
                <w:rStyle w:val="Hyperlink"/>
                <w:noProof/>
              </w:rPr>
              <w:t>8. Action Quality (GM Scoring)</w:t>
            </w:r>
            <w:r>
              <w:rPr>
                <w:noProof/>
              </w:rPr>
              <w:tab/>
            </w:r>
            <w:r>
              <w:rPr>
                <w:noProof/>
              </w:rPr>
              <w:fldChar w:fldCharType="begin"/>
            </w:r>
            <w:r>
              <w:rPr>
                <w:noProof/>
              </w:rPr>
              <w:instrText xml:space="preserve"> PAGEREF _Toc224219402 \h </w:instrText>
            </w:r>
            <w:r>
              <w:rPr>
                <w:noProof/>
              </w:rPr>
            </w:r>
            <w:r>
              <w:rPr>
                <w:noProof/>
              </w:rPr>
              <w:fldChar w:fldCharType="separate"/>
            </w:r>
            <w:r>
              <w:rPr>
                <w:noProof/>
              </w:rPr>
              <w:t>17</w:t>
            </w:r>
            <w:r>
              <w:rPr>
                <w:noProof/>
              </w:rPr>
              <w:fldChar w:fldCharType="end"/>
            </w:r>
          </w:hyperlink>
        </w:p>
        <w:p w14:paraId="3A7BE625" w14:textId="0A076BAC"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03" w:history="1">
            <w:r w:rsidRPr="009B451A">
              <w:rPr>
                <w:rStyle w:val="Hyperlink"/>
                <w:noProof/>
              </w:rPr>
              <w:t>8.1 Score Components</w:t>
            </w:r>
            <w:r>
              <w:rPr>
                <w:noProof/>
              </w:rPr>
              <w:tab/>
            </w:r>
            <w:r>
              <w:rPr>
                <w:noProof/>
              </w:rPr>
              <w:fldChar w:fldCharType="begin"/>
            </w:r>
            <w:r>
              <w:rPr>
                <w:noProof/>
              </w:rPr>
              <w:instrText xml:space="preserve"> PAGEREF _Toc224219403 \h </w:instrText>
            </w:r>
            <w:r>
              <w:rPr>
                <w:noProof/>
              </w:rPr>
            </w:r>
            <w:r>
              <w:rPr>
                <w:noProof/>
              </w:rPr>
              <w:fldChar w:fldCharType="separate"/>
            </w:r>
            <w:r>
              <w:rPr>
                <w:noProof/>
              </w:rPr>
              <w:t>17</w:t>
            </w:r>
            <w:r>
              <w:rPr>
                <w:noProof/>
              </w:rPr>
              <w:fldChar w:fldCharType="end"/>
            </w:r>
          </w:hyperlink>
        </w:p>
        <w:p w14:paraId="3E38E2A6" w14:textId="5B3EBAB2"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04" w:history="1">
            <w:r w:rsidRPr="009B451A">
              <w:rPr>
                <w:rStyle w:val="Hyperlink"/>
                <w:noProof/>
              </w:rPr>
              <w:t>8.2 Creativity Bonuses</w:t>
            </w:r>
            <w:r>
              <w:rPr>
                <w:noProof/>
              </w:rPr>
              <w:tab/>
            </w:r>
            <w:r>
              <w:rPr>
                <w:noProof/>
              </w:rPr>
              <w:fldChar w:fldCharType="begin"/>
            </w:r>
            <w:r>
              <w:rPr>
                <w:noProof/>
              </w:rPr>
              <w:instrText xml:space="preserve"> PAGEREF _Toc224219404 \h </w:instrText>
            </w:r>
            <w:r>
              <w:rPr>
                <w:noProof/>
              </w:rPr>
            </w:r>
            <w:r>
              <w:rPr>
                <w:noProof/>
              </w:rPr>
              <w:fldChar w:fldCharType="separate"/>
            </w:r>
            <w:r>
              <w:rPr>
                <w:noProof/>
              </w:rPr>
              <w:t>17</w:t>
            </w:r>
            <w:r>
              <w:rPr>
                <w:noProof/>
              </w:rPr>
              <w:fldChar w:fldCharType="end"/>
            </w:r>
          </w:hyperlink>
        </w:p>
        <w:p w14:paraId="275BBF8A" w14:textId="11C38996"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05" w:history="1">
            <w:r w:rsidRPr="009B451A">
              <w:rPr>
                <w:rStyle w:val="Hyperlink"/>
                <w:noProof/>
              </w:rPr>
              <w:t>8.3 Score Multiplier</w:t>
            </w:r>
            <w:r>
              <w:rPr>
                <w:noProof/>
              </w:rPr>
              <w:tab/>
            </w:r>
            <w:r>
              <w:rPr>
                <w:noProof/>
              </w:rPr>
              <w:fldChar w:fldCharType="begin"/>
            </w:r>
            <w:r>
              <w:rPr>
                <w:noProof/>
              </w:rPr>
              <w:instrText xml:space="preserve"> PAGEREF _Toc224219405 \h </w:instrText>
            </w:r>
            <w:r>
              <w:rPr>
                <w:noProof/>
              </w:rPr>
            </w:r>
            <w:r>
              <w:rPr>
                <w:noProof/>
              </w:rPr>
              <w:fldChar w:fldCharType="separate"/>
            </w:r>
            <w:r>
              <w:rPr>
                <w:noProof/>
              </w:rPr>
              <w:t>17</w:t>
            </w:r>
            <w:r>
              <w:rPr>
                <w:noProof/>
              </w:rPr>
              <w:fldChar w:fldCharType="end"/>
            </w:r>
          </w:hyperlink>
        </w:p>
        <w:p w14:paraId="05CFE4AF" w14:textId="38B13EF8"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06" w:history="1">
            <w:r w:rsidRPr="009B451A">
              <w:rPr>
                <w:rStyle w:val="Hyperlink"/>
                <w:noProof/>
              </w:rPr>
              <w:t>8.4 Additional Modifiers</w:t>
            </w:r>
            <w:r>
              <w:rPr>
                <w:noProof/>
              </w:rPr>
              <w:tab/>
            </w:r>
            <w:r>
              <w:rPr>
                <w:noProof/>
              </w:rPr>
              <w:fldChar w:fldCharType="begin"/>
            </w:r>
            <w:r>
              <w:rPr>
                <w:noProof/>
              </w:rPr>
              <w:instrText xml:space="preserve"> PAGEREF _Toc224219406 \h </w:instrText>
            </w:r>
            <w:r>
              <w:rPr>
                <w:noProof/>
              </w:rPr>
            </w:r>
            <w:r>
              <w:rPr>
                <w:noProof/>
              </w:rPr>
              <w:fldChar w:fldCharType="separate"/>
            </w:r>
            <w:r>
              <w:rPr>
                <w:noProof/>
              </w:rPr>
              <w:t>17</w:t>
            </w:r>
            <w:r>
              <w:rPr>
                <w:noProof/>
              </w:rPr>
              <w:fldChar w:fldCharType="end"/>
            </w:r>
          </w:hyperlink>
        </w:p>
        <w:p w14:paraId="1384AEFF" w14:textId="075EB747"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407" w:history="1">
            <w:r w:rsidRPr="009B451A">
              <w:rPr>
                <w:rStyle w:val="Hyperlink"/>
                <w:noProof/>
              </w:rPr>
              <w:t>9. Diminishing Returns</w:t>
            </w:r>
            <w:r>
              <w:rPr>
                <w:noProof/>
              </w:rPr>
              <w:tab/>
            </w:r>
            <w:r>
              <w:rPr>
                <w:noProof/>
              </w:rPr>
              <w:fldChar w:fldCharType="begin"/>
            </w:r>
            <w:r>
              <w:rPr>
                <w:noProof/>
              </w:rPr>
              <w:instrText xml:space="preserve"> PAGEREF _Toc224219407 \h </w:instrText>
            </w:r>
            <w:r>
              <w:rPr>
                <w:noProof/>
              </w:rPr>
            </w:r>
            <w:r>
              <w:rPr>
                <w:noProof/>
              </w:rPr>
              <w:fldChar w:fldCharType="separate"/>
            </w:r>
            <w:r>
              <w:rPr>
                <w:noProof/>
              </w:rPr>
              <w:t>18</w:t>
            </w:r>
            <w:r>
              <w:rPr>
                <w:noProof/>
              </w:rPr>
              <w:fldChar w:fldCharType="end"/>
            </w:r>
          </w:hyperlink>
        </w:p>
        <w:p w14:paraId="643A208F" w14:textId="297E8387"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08" w:history="1">
            <w:r w:rsidRPr="009B451A">
              <w:rPr>
                <w:rStyle w:val="Hyperlink"/>
                <w:noProof/>
              </w:rPr>
              <w:t>9.1 Action Fatigue</w:t>
            </w:r>
            <w:r>
              <w:rPr>
                <w:noProof/>
              </w:rPr>
              <w:tab/>
            </w:r>
            <w:r>
              <w:rPr>
                <w:noProof/>
              </w:rPr>
              <w:fldChar w:fldCharType="begin"/>
            </w:r>
            <w:r>
              <w:rPr>
                <w:noProof/>
              </w:rPr>
              <w:instrText xml:space="preserve"> PAGEREF _Toc224219408 \h </w:instrText>
            </w:r>
            <w:r>
              <w:rPr>
                <w:noProof/>
              </w:rPr>
            </w:r>
            <w:r>
              <w:rPr>
                <w:noProof/>
              </w:rPr>
              <w:fldChar w:fldCharType="separate"/>
            </w:r>
            <w:r>
              <w:rPr>
                <w:noProof/>
              </w:rPr>
              <w:t>18</w:t>
            </w:r>
            <w:r>
              <w:rPr>
                <w:noProof/>
              </w:rPr>
              <w:fldChar w:fldCharType="end"/>
            </w:r>
          </w:hyperlink>
        </w:p>
        <w:p w14:paraId="2500096F" w14:textId="129963EE"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09" w:history="1">
            <w:r w:rsidRPr="009B451A">
              <w:rPr>
                <w:rStyle w:val="Hyperlink"/>
                <w:noProof/>
              </w:rPr>
              <w:t>9.2 Concentration Penalty</w:t>
            </w:r>
            <w:r>
              <w:rPr>
                <w:noProof/>
              </w:rPr>
              <w:tab/>
            </w:r>
            <w:r>
              <w:rPr>
                <w:noProof/>
              </w:rPr>
              <w:fldChar w:fldCharType="begin"/>
            </w:r>
            <w:r>
              <w:rPr>
                <w:noProof/>
              </w:rPr>
              <w:instrText xml:space="preserve"> PAGEREF _Toc224219409 \h </w:instrText>
            </w:r>
            <w:r>
              <w:rPr>
                <w:noProof/>
              </w:rPr>
            </w:r>
            <w:r>
              <w:rPr>
                <w:noProof/>
              </w:rPr>
              <w:fldChar w:fldCharType="separate"/>
            </w:r>
            <w:r>
              <w:rPr>
                <w:noProof/>
              </w:rPr>
              <w:t>18</w:t>
            </w:r>
            <w:r>
              <w:rPr>
                <w:noProof/>
              </w:rPr>
              <w:fldChar w:fldCharType="end"/>
            </w:r>
          </w:hyperlink>
        </w:p>
        <w:p w14:paraId="0D76A7FE" w14:textId="5FE5438C"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410" w:history="1">
            <w:r w:rsidRPr="009B451A">
              <w:rPr>
                <w:rStyle w:val="Hyperlink"/>
                <w:noProof/>
              </w:rPr>
              <w:t>10. Action Synergies</w:t>
            </w:r>
            <w:r>
              <w:rPr>
                <w:noProof/>
              </w:rPr>
              <w:tab/>
            </w:r>
            <w:r>
              <w:rPr>
                <w:noProof/>
              </w:rPr>
              <w:fldChar w:fldCharType="begin"/>
            </w:r>
            <w:r>
              <w:rPr>
                <w:noProof/>
              </w:rPr>
              <w:instrText xml:space="preserve"> PAGEREF _Toc224219410 \h </w:instrText>
            </w:r>
            <w:r>
              <w:rPr>
                <w:noProof/>
              </w:rPr>
            </w:r>
            <w:r>
              <w:rPr>
                <w:noProof/>
              </w:rPr>
              <w:fldChar w:fldCharType="separate"/>
            </w:r>
            <w:r>
              <w:rPr>
                <w:noProof/>
              </w:rPr>
              <w:t>19</w:t>
            </w:r>
            <w:r>
              <w:rPr>
                <w:noProof/>
              </w:rPr>
              <w:fldChar w:fldCharType="end"/>
            </w:r>
          </w:hyperlink>
        </w:p>
        <w:p w14:paraId="1C176563" w14:textId="07D7F2E4"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411" w:history="1">
            <w:r w:rsidRPr="009B451A">
              <w:rPr>
                <w:rStyle w:val="Hyperlink"/>
                <w:noProof/>
              </w:rPr>
              <w:t>11. How Votes Are Calculated</w:t>
            </w:r>
            <w:r>
              <w:rPr>
                <w:noProof/>
              </w:rPr>
              <w:tab/>
            </w:r>
            <w:r>
              <w:rPr>
                <w:noProof/>
              </w:rPr>
              <w:fldChar w:fldCharType="begin"/>
            </w:r>
            <w:r>
              <w:rPr>
                <w:noProof/>
              </w:rPr>
              <w:instrText xml:space="preserve"> PAGEREF _Toc224219411 \h </w:instrText>
            </w:r>
            <w:r>
              <w:rPr>
                <w:noProof/>
              </w:rPr>
            </w:r>
            <w:r>
              <w:rPr>
                <w:noProof/>
              </w:rPr>
              <w:fldChar w:fldCharType="separate"/>
            </w:r>
            <w:r>
              <w:rPr>
                <w:noProof/>
              </w:rPr>
              <w:t>20</w:t>
            </w:r>
            <w:r>
              <w:rPr>
                <w:noProof/>
              </w:rPr>
              <w:fldChar w:fldCharType="end"/>
            </w:r>
          </w:hyperlink>
        </w:p>
        <w:p w14:paraId="48993D96" w14:textId="146CA875"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12" w:history="1">
            <w:r w:rsidRPr="009B451A">
              <w:rPr>
                <w:rStyle w:val="Hyperlink"/>
                <w:noProof/>
              </w:rPr>
              <w:t>11.1 Voter Utility</w:t>
            </w:r>
            <w:r>
              <w:rPr>
                <w:noProof/>
              </w:rPr>
              <w:tab/>
            </w:r>
            <w:r>
              <w:rPr>
                <w:noProof/>
              </w:rPr>
              <w:fldChar w:fldCharType="begin"/>
            </w:r>
            <w:r>
              <w:rPr>
                <w:noProof/>
              </w:rPr>
              <w:instrText xml:space="preserve"> PAGEREF _Toc224219412 \h </w:instrText>
            </w:r>
            <w:r>
              <w:rPr>
                <w:noProof/>
              </w:rPr>
            </w:r>
            <w:r>
              <w:rPr>
                <w:noProof/>
              </w:rPr>
              <w:fldChar w:fldCharType="separate"/>
            </w:r>
            <w:r>
              <w:rPr>
                <w:noProof/>
              </w:rPr>
              <w:t>20</w:t>
            </w:r>
            <w:r>
              <w:rPr>
                <w:noProof/>
              </w:rPr>
              <w:fldChar w:fldCharType="end"/>
            </w:r>
          </w:hyperlink>
        </w:p>
        <w:p w14:paraId="39DC8D4B" w14:textId="0F4CEE90"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13" w:history="1">
            <w:r w:rsidRPr="009B451A">
              <w:rPr>
                <w:rStyle w:val="Hyperlink"/>
                <w:noProof/>
              </w:rPr>
              <w:t>11.2 Turnout</w:t>
            </w:r>
            <w:r>
              <w:rPr>
                <w:noProof/>
              </w:rPr>
              <w:tab/>
            </w:r>
            <w:r>
              <w:rPr>
                <w:noProof/>
              </w:rPr>
              <w:fldChar w:fldCharType="begin"/>
            </w:r>
            <w:r>
              <w:rPr>
                <w:noProof/>
              </w:rPr>
              <w:instrText xml:space="preserve"> PAGEREF _Toc224219413 \h </w:instrText>
            </w:r>
            <w:r>
              <w:rPr>
                <w:noProof/>
              </w:rPr>
            </w:r>
            <w:r>
              <w:rPr>
                <w:noProof/>
              </w:rPr>
              <w:fldChar w:fldCharType="separate"/>
            </w:r>
            <w:r>
              <w:rPr>
                <w:noProof/>
              </w:rPr>
              <w:t>20</w:t>
            </w:r>
            <w:r>
              <w:rPr>
                <w:noProof/>
              </w:rPr>
              <w:fldChar w:fldCharType="end"/>
            </w:r>
          </w:hyperlink>
        </w:p>
        <w:p w14:paraId="5D253C01" w14:textId="6FF7CC86"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14" w:history="1">
            <w:r w:rsidRPr="009B451A">
              <w:rPr>
                <w:rStyle w:val="Hyperlink"/>
                <w:noProof/>
              </w:rPr>
              <w:t>11.3 Seat Allocation</w:t>
            </w:r>
            <w:r>
              <w:rPr>
                <w:noProof/>
              </w:rPr>
              <w:tab/>
            </w:r>
            <w:r>
              <w:rPr>
                <w:noProof/>
              </w:rPr>
              <w:fldChar w:fldCharType="begin"/>
            </w:r>
            <w:r>
              <w:rPr>
                <w:noProof/>
              </w:rPr>
              <w:instrText xml:space="preserve"> PAGEREF _Toc224219414 \h </w:instrText>
            </w:r>
            <w:r>
              <w:rPr>
                <w:noProof/>
              </w:rPr>
            </w:r>
            <w:r>
              <w:rPr>
                <w:noProof/>
              </w:rPr>
              <w:fldChar w:fldCharType="separate"/>
            </w:r>
            <w:r>
              <w:rPr>
                <w:noProof/>
              </w:rPr>
              <w:t>20</w:t>
            </w:r>
            <w:r>
              <w:rPr>
                <w:noProof/>
              </w:rPr>
              <w:fldChar w:fldCharType="end"/>
            </w:r>
          </w:hyperlink>
        </w:p>
        <w:p w14:paraId="787BD052" w14:textId="6D000F29"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415" w:history="1">
            <w:r w:rsidRPr="009B451A">
              <w:rPr>
                <w:rStyle w:val="Hyperlink"/>
                <w:noProof/>
              </w:rPr>
              <w:t>12. The 28 Issue Dimensions</w:t>
            </w:r>
            <w:r>
              <w:rPr>
                <w:noProof/>
              </w:rPr>
              <w:tab/>
            </w:r>
            <w:r>
              <w:rPr>
                <w:noProof/>
              </w:rPr>
              <w:fldChar w:fldCharType="begin"/>
            </w:r>
            <w:r>
              <w:rPr>
                <w:noProof/>
              </w:rPr>
              <w:instrText xml:space="preserve"> PAGEREF _Toc224219415 \h </w:instrText>
            </w:r>
            <w:r>
              <w:rPr>
                <w:noProof/>
              </w:rPr>
            </w:r>
            <w:r>
              <w:rPr>
                <w:noProof/>
              </w:rPr>
              <w:fldChar w:fldCharType="separate"/>
            </w:r>
            <w:r>
              <w:rPr>
                <w:noProof/>
              </w:rPr>
              <w:t>21</w:t>
            </w:r>
            <w:r>
              <w:rPr>
                <w:noProof/>
              </w:rPr>
              <w:fldChar w:fldCharType="end"/>
            </w:r>
          </w:hyperlink>
        </w:p>
        <w:p w14:paraId="40F3D173" w14:textId="1851780A"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16" w:history="1">
            <w:r w:rsidRPr="009B451A">
              <w:rPr>
                <w:rStyle w:val="Hyperlink"/>
                <w:noProof/>
              </w:rPr>
              <w:t>12.1 Governance and Constitution</w:t>
            </w:r>
            <w:r>
              <w:rPr>
                <w:noProof/>
              </w:rPr>
              <w:tab/>
            </w:r>
            <w:r>
              <w:rPr>
                <w:noProof/>
              </w:rPr>
              <w:fldChar w:fldCharType="begin"/>
            </w:r>
            <w:r>
              <w:rPr>
                <w:noProof/>
              </w:rPr>
              <w:instrText xml:space="preserve"> PAGEREF _Toc224219416 \h </w:instrText>
            </w:r>
            <w:r>
              <w:rPr>
                <w:noProof/>
              </w:rPr>
            </w:r>
            <w:r>
              <w:rPr>
                <w:noProof/>
              </w:rPr>
              <w:fldChar w:fldCharType="separate"/>
            </w:r>
            <w:r>
              <w:rPr>
                <w:noProof/>
              </w:rPr>
              <w:t>21</w:t>
            </w:r>
            <w:r>
              <w:rPr>
                <w:noProof/>
              </w:rPr>
              <w:fldChar w:fldCharType="end"/>
            </w:r>
          </w:hyperlink>
        </w:p>
        <w:p w14:paraId="64B705C3" w14:textId="4FE4E825"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17" w:history="1">
            <w:r w:rsidRPr="009B451A">
              <w:rPr>
                <w:rStyle w:val="Hyperlink"/>
                <w:noProof/>
              </w:rPr>
              <w:t>12.2 Economy and Resources</w:t>
            </w:r>
            <w:r>
              <w:rPr>
                <w:noProof/>
              </w:rPr>
              <w:tab/>
            </w:r>
            <w:r>
              <w:rPr>
                <w:noProof/>
              </w:rPr>
              <w:fldChar w:fldCharType="begin"/>
            </w:r>
            <w:r>
              <w:rPr>
                <w:noProof/>
              </w:rPr>
              <w:instrText xml:space="preserve"> PAGEREF _Toc224219417 \h </w:instrText>
            </w:r>
            <w:r>
              <w:rPr>
                <w:noProof/>
              </w:rPr>
            </w:r>
            <w:r>
              <w:rPr>
                <w:noProof/>
              </w:rPr>
              <w:fldChar w:fldCharType="separate"/>
            </w:r>
            <w:r>
              <w:rPr>
                <w:noProof/>
              </w:rPr>
              <w:t>21</w:t>
            </w:r>
            <w:r>
              <w:rPr>
                <w:noProof/>
              </w:rPr>
              <w:fldChar w:fldCharType="end"/>
            </w:r>
          </w:hyperlink>
        </w:p>
        <w:p w14:paraId="5C64F3A3" w14:textId="00083AD6"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18" w:history="1">
            <w:r w:rsidRPr="009B451A">
              <w:rPr>
                <w:rStyle w:val="Hyperlink"/>
                <w:noProof/>
              </w:rPr>
              <w:t>12.3 Identity and Society</w:t>
            </w:r>
            <w:r>
              <w:rPr>
                <w:noProof/>
              </w:rPr>
              <w:tab/>
            </w:r>
            <w:r>
              <w:rPr>
                <w:noProof/>
              </w:rPr>
              <w:fldChar w:fldCharType="begin"/>
            </w:r>
            <w:r>
              <w:rPr>
                <w:noProof/>
              </w:rPr>
              <w:instrText xml:space="preserve"> PAGEREF _Toc224219418 \h </w:instrText>
            </w:r>
            <w:r>
              <w:rPr>
                <w:noProof/>
              </w:rPr>
            </w:r>
            <w:r>
              <w:rPr>
                <w:noProof/>
              </w:rPr>
              <w:fldChar w:fldCharType="separate"/>
            </w:r>
            <w:r>
              <w:rPr>
                <w:noProof/>
              </w:rPr>
              <w:t>21</w:t>
            </w:r>
            <w:r>
              <w:rPr>
                <w:noProof/>
              </w:rPr>
              <w:fldChar w:fldCharType="end"/>
            </w:r>
          </w:hyperlink>
        </w:p>
        <w:p w14:paraId="27E3A057" w14:textId="0125D6C5"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19" w:history="1">
            <w:r w:rsidRPr="009B451A">
              <w:rPr>
                <w:rStyle w:val="Hyperlink"/>
                <w:noProof/>
              </w:rPr>
              <w:t>12.4 Public Services and Infrastructure</w:t>
            </w:r>
            <w:r>
              <w:rPr>
                <w:noProof/>
              </w:rPr>
              <w:tab/>
            </w:r>
            <w:r>
              <w:rPr>
                <w:noProof/>
              </w:rPr>
              <w:fldChar w:fldCharType="begin"/>
            </w:r>
            <w:r>
              <w:rPr>
                <w:noProof/>
              </w:rPr>
              <w:instrText xml:space="preserve"> PAGEREF _Toc224219419 \h </w:instrText>
            </w:r>
            <w:r>
              <w:rPr>
                <w:noProof/>
              </w:rPr>
            </w:r>
            <w:r>
              <w:rPr>
                <w:noProof/>
              </w:rPr>
              <w:fldChar w:fldCharType="separate"/>
            </w:r>
            <w:r>
              <w:rPr>
                <w:noProof/>
              </w:rPr>
              <w:t>22</w:t>
            </w:r>
            <w:r>
              <w:rPr>
                <w:noProof/>
              </w:rPr>
              <w:fldChar w:fldCharType="end"/>
            </w:r>
          </w:hyperlink>
        </w:p>
        <w:p w14:paraId="628AE133" w14:textId="3AE4F152"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20" w:history="1">
            <w:r w:rsidRPr="009B451A">
              <w:rPr>
                <w:rStyle w:val="Hyperlink"/>
                <w:noProof/>
              </w:rPr>
              <w:t>12.5 Foreign Policy and Technology</w:t>
            </w:r>
            <w:r>
              <w:rPr>
                <w:noProof/>
              </w:rPr>
              <w:tab/>
            </w:r>
            <w:r>
              <w:rPr>
                <w:noProof/>
              </w:rPr>
              <w:fldChar w:fldCharType="begin"/>
            </w:r>
            <w:r>
              <w:rPr>
                <w:noProof/>
              </w:rPr>
              <w:instrText xml:space="preserve"> PAGEREF _Toc224219420 \h </w:instrText>
            </w:r>
            <w:r>
              <w:rPr>
                <w:noProof/>
              </w:rPr>
            </w:r>
            <w:r>
              <w:rPr>
                <w:noProof/>
              </w:rPr>
              <w:fldChar w:fldCharType="separate"/>
            </w:r>
            <w:r>
              <w:rPr>
                <w:noProof/>
              </w:rPr>
              <w:t>22</w:t>
            </w:r>
            <w:r>
              <w:rPr>
                <w:noProof/>
              </w:rPr>
              <w:fldChar w:fldCharType="end"/>
            </w:r>
          </w:hyperlink>
        </w:p>
        <w:p w14:paraId="04EE5931" w14:textId="3FB2A2DF"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421" w:history="1">
            <w:r w:rsidRPr="009B451A">
              <w:rPr>
                <w:rStyle w:val="Hyperlink"/>
                <w:noProof/>
              </w:rPr>
              <w:t>13. Worked Example: A Complete Turn</w:t>
            </w:r>
            <w:r>
              <w:rPr>
                <w:noProof/>
              </w:rPr>
              <w:tab/>
            </w:r>
            <w:r>
              <w:rPr>
                <w:noProof/>
              </w:rPr>
              <w:fldChar w:fldCharType="begin"/>
            </w:r>
            <w:r>
              <w:rPr>
                <w:noProof/>
              </w:rPr>
              <w:instrText xml:space="preserve"> PAGEREF _Toc224219421 \h </w:instrText>
            </w:r>
            <w:r>
              <w:rPr>
                <w:noProof/>
              </w:rPr>
            </w:r>
            <w:r>
              <w:rPr>
                <w:noProof/>
              </w:rPr>
              <w:fldChar w:fldCharType="separate"/>
            </w:r>
            <w:r>
              <w:rPr>
                <w:noProof/>
              </w:rPr>
              <w:t>23</w:t>
            </w:r>
            <w:r>
              <w:rPr>
                <w:noProof/>
              </w:rPr>
              <w:fldChar w:fldCharType="end"/>
            </w:r>
          </w:hyperlink>
        </w:p>
        <w:p w14:paraId="46E06359" w14:textId="1ADB6F49"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422" w:history="1">
            <w:r w:rsidRPr="009B451A">
              <w:rPr>
                <w:rStyle w:val="Hyperlink"/>
                <w:noProof/>
              </w:rPr>
              <w:t>14. Quick Reference</w:t>
            </w:r>
            <w:r>
              <w:rPr>
                <w:noProof/>
              </w:rPr>
              <w:tab/>
            </w:r>
            <w:r>
              <w:rPr>
                <w:noProof/>
              </w:rPr>
              <w:fldChar w:fldCharType="begin"/>
            </w:r>
            <w:r>
              <w:rPr>
                <w:noProof/>
              </w:rPr>
              <w:instrText xml:space="preserve"> PAGEREF _Toc224219422 \h </w:instrText>
            </w:r>
            <w:r>
              <w:rPr>
                <w:noProof/>
              </w:rPr>
            </w:r>
            <w:r>
              <w:rPr>
                <w:noProof/>
              </w:rPr>
              <w:fldChar w:fldCharType="separate"/>
            </w:r>
            <w:r>
              <w:rPr>
                <w:noProof/>
              </w:rPr>
              <w:t>24</w:t>
            </w:r>
            <w:r>
              <w:rPr>
                <w:noProof/>
              </w:rPr>
              <w:fldChar w:fldCharType="end"/>
            </w:r>
          </w:hyperlink>
        </w:p>
        <w:p w14:paraId="2950302A" w14:textId="5EF31264"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23" w:history="1">
            <w:r w:rsidRPr="009B451A">
              <w:rPr>
                <w:rStyle w:val="Hyperlink"/>
                <w:noProof/>
              </w:rPr>
              <w:t>14.1 Action Efficiency</w:t>
            </w:r>
            <w:r>
              <w:rPr>
                <w:noProof/>
              </w:rPr>
              <w:tab/>
            </w:r>
            <w:r>
              <w:rPr>
                <w:noProof/>
              </w:rPr>
              <w:fldChar w:fldCharType="begin"/>
            </w:r>
            <w:r>
              <w:rPr>
                <w:noProof/>
              </w:rPr>
              <w:instrText xml:space="preserve"> PAGEREF _Toc224219423 \h </w:instrText>
            </w:r>
            <w:r>
              <w:rPr>
                <w:noProof/>
              </w:rPr>
            </w:r>
            <w:r>
              <w:rPr>
                <w:noProof/>
              </w:rPr>
              <w:fldChar w:fldCharType="separate"/>
            </w:r>
            <w:r>
              <w:rPr>
                <w:noProof/>
              </w:rPr>
              <w:t>24</w:t>
            </w:r>
            <w:r>
              <w:rPr>
                <w:noProof/>
              </w:rPr>
              <w:fldChar w:fldCharType="end"/>
            </w:r>
          </w:hyperlink>
        </w:p>
        <w:p w14:paraId="04548524" w14:textId="07A685CF"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24" w:history="1">
            <w:r w:rsidRPr="009B451A">
              <w:rPr>
                <w:rStyle w:val="Hyperlink"/>
                <w:noProof/>
              </w:rPr>
              <w:t>14.2 Critical Warnings</w:t>
            </w:r>
            <w:r>
              <w:rPr>
                <w:noProof/>
              </w:rPr>
              <w:tab/>
            </w:r>
            <w:r>
              <w:rPr>
                <w:noProof/>
              </w:rPr>
              <w:fldChar w:fldCharType="begin"/>
            </w:r>
            <w:r>
              <w:rPr>
                <w:noProof/>
              </w:rPr>
              <w:instrText xml:space="preserve"> PAGEREF _Toc224219424 \h </w:instrText>
            </w:r>
            <w:r>
              <w:rPr>
                <w:noProof/>
              </w:rPr>
            </w:r>
            <w:r>
              <w:rPr>
                <w:noProof/>
              </w:rPr>
              <w:fldChar w:fldCharType="separate"/>
            </w:r>
            <w:r>
              <w:rPr>
                <w:noProof/>
              </w:rPr>
              <w:t>24</w:t>
            </w:r>
            <w:r>
              <w:rPr>
                <w:noProof/>
              </w:rPr>
              <w:fldChar w:fldCharType="end"/>
            </w:r>
          </w:hyperlink>
        </w:p>
        <w:p w14:paraId="39846D4D" w14:textId="272222AC" w:rsidR="004F1BDA" w:rsidRDefault="004F1B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219425" w:history="1">
            <w:r w:rsidRPr="009B451A">
              <w:rPr>
                <w:rStyle w:val="Hyperlink"/>
                <w:noProof/>
              </w:rPr>
              <w:t>14.3 Key Thresholds</w:t>
            </w:r>
            <w:r>
              <w:rPr>
                <w:noProof/>
              </w:rPr>
              <w:tab/>
            </w:r>
            <w:r>
              <w:rPr>
                <w:noProof/>
              </w:rPr>
              <w:fldChar w:fldCharType="begin"/>
            </w:r>
            <w:r>
              <w:rPr>
                <w:noProof/>
              </w:rPr>
              <w:instrText xml:space="preserve"> PAGEREF _Toc224219425 \h </w:instrText>
            </w:r>
            <w:r>
              <w:rPr>
                <w:noProof/>
              </w:rPr>
            </w:r>
            <w:r>
              <w:rPr>
                <w:noProof/>
              </w:rPr>
              <w:fldChar w:fldCharType="separate"/>
            </w:r>
            <w:r>
              <w:rPr>
                <w:noProof/>
              </w:rPr>
              <w:t>24</w:t>
            </w:r>
            <w:r>
              <w:rPr>
                <w:noProof/>
              </w:rPr>
              <w:fldChar w:fldCharType="end"/>
            </w:r>
          </w:hyperlink>
        </w:p>
        <w:p w14:paraId="2861F7CB" w14:textId="7D13277A" w:rsidR="004F1BDA" w:rsidRDefault="004F1B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219426" w:history="1">
            <w:r w:rsidRPr="009B451A">
              <w:rPr>
                <w:rStyle w:val="Hyperlink"/>
                <w:noProof/>
              </w:rPr>
              <w:t>Appendix A. Glossary</w:t>
            </w:r>
            <w:r>
              <w:rPr>
                <w:noProof/>
              </w:rPr>
              <w:tab/>
            </w:r>
            <w:r>
              <w:rPr>
                <w:noProof/>
              </w:rPr>
              <w:fldChar w:fldCharType="begin"/>
            </w:r>
            <w:r>
              <w:rPr>
                <w:noProof/>
              </w:rPr>
              <w:instrText xml:space="preserve"> PAGEREF _Toc224219426 \h </w:instrText>
            </w:r>
            <w:r>
              <w:rPr>
                <w:noProof/>
              </w:rPr>
            </w:r>
            <w:r>
              <w:rPr>
                <w:noProof/>
              </w:rPr>
              <w:fldChar w:fldCharType="separate"/>
            </w:r>
            <w:r>
              <w:rPr>
                <w:noProof/>
              </w:rPr>
              <w:t>25</w:t>
            </w:r>
            <w:r>
              <w:rPr>
                <w:noProof/>
              </w:rPr>
              <w:fldChar w:fldCharType="end"/>
            </w:r>
          </w:hyperlink>
        </w:p>
        <w:p w14:paraId="6B08A02A" w14:textId="516BF1E6" w:rsidR="00F176E4" w:rsidRDefault="005B1933">
          <w:r>
            <w:fldChar w:fldCharType="end"/>
          </w:r>
        </w:p>
      </w:sdtContent>
    </w:sdt>
    <w:p w14:paraId="44F55AFA" w14:textId="77777777" w:rsidR="00F176E4" w:rsidRDefault="005B1933">
      <w:r>
        <w:br w:type="page"/>
      </w:r>
    </w:p>
    <w:p w14:paraId="13AFFC12" w14:textId="77777777" w:rsidR="00F176E4" w:rsidRDefault="005B1933">
      <w:pPr>
        <w:pStyle w:val="Heading1"/>
      </w:pPr>
      <w:bookmarkStart w:id="1" w:name="_Toc224219352"/>
      <w:r>
        <w:t>1. Overview</w:t>
      </w:r>
      <w:bookmarkEnd w:id="1"/>
    </w:p>
    <w:p w14:paraId="6165EA72" w14:textId="77777777" w:rsidR="00F176E4" w:rsidRDefault="005B1933">
      <w:pPr>
        <w:spacing w:after="120" w:line="276" w:lineRule="auto"/>
      </w:pPr>
      <w:r>
        <w:rPr>
          <w:color w:val="1A1A2E"/>
        </w:rPr>
        <w:t>LAGOS 2058 is an 8-turn political campaign simulation set in a fictional 2058 Nigeria. Players control political parties competing for electoral dominance across 774 Local Government Areas (LGAs) grouped into 150 voting districts across 8 Administrative Zones (AZs).</w:t>
      </w:r>
    </w:p>
    <w:p w14:paraId="1DE00230" w14:textId="77777777" w:rsidR="00F176E4" w:rsidRDefault="005B1933">
      <w:pPr>
        <w:spacing w:after="120" w:line="276" w:lineRule="auto"/>
      </w:pPr>
      <w:r>
        <w:rPr>
          <w:color w:val="1A1A2E"/>
        </w:rPr>
        <w:t>Victory is determined by seat allocation. There are 622 seats assigned to districts proportionally to their population, allocated using the Sainte-Lagué method (see 11.3). The party with the most seats wins.</w:t>
      </w:r>
    </w:p>
    <w:p w14:paraId="35C0BF0F" w14:textId="77777777" w:rsidR="00F176E4" w:rsidRDefault="005B1933">
      <w:pPr>
        <w:pStyle w:val="Heading2"/>
      </w:pPr>
      <w:bookmarkStart w:id="2" w:name="_Toc224219353"/>
      <w:r>
        <w:t>1.1 The Spatial Voting Model</w:t>
      </w:r>
      <w:bookmarkEnd w:id="2"/>
    </w:p>
    <w:p w14:paraId="3E6E7133" w14:textId="77777777" w:rsidR="00F176E4" w:rsidRDefault="005B1933">
      <w:pPr>
        <w:spacing w:after="120" w:line="276" w:lineRule="auto"/>
      </w:pPr>
      <w:r>
        <w:rPr>
          <w:color w:val="1A1A2E"/>
        </w:rPr>
        <w:t>The game uses a Merrill-Grofman spatial voting model. Every voter and every party has a position on 28 issue dimensions (see Section 12), each ranging from −5 to +5. Voters prefer parties whose positions are close to their own. Campaign actions shift which issues voters care about (salience, 5.2), how well-known your party is (awareness, 5.1), and your general appeal (valence, 5.3).</w:t>
      </w:r>
    </w:p>
    <w:p w14:paraId="2DF987B2" w14:textId="77777777" w:rsidR="00F176E4" w:rsidRDefault="005B1933">
      <w:pPr>
        <w:pStyle w:val="Heading2"/>
      </w:pPr>
      <w:bookmarkStart w:id="3" w:name="_Toc224219354"/>
      <w:r>
        <w:t>1.2 How to Play</w:t>
      </w:r>
      <w:bookmarkEnd w:id="3"/>
    </w:p>
    <w:p w14:paraId="58D78D28" w14:textId="77777777" w:rsidR="00F176E4" w:rsidRDefault="005B1933">
      <w:pPr>
        <w:spacing w:after="120" w:line="276" w:lineRule="auto"/>
      </w:pPr>
      <w:r>
        <w:rPr>
          <w:color w:val="1A1A2E"/>
        </w:rPr>
        <w:t>Each campaign turn represents one week of real time. The cycle is as follows:</w:t>
      </w:r>
    </w:p>
    <w:p w14:paraId="604F1B09" w14:textId="77777777" w:rsidR="00F176E4" w:rsidRDefault="005B1933">
      <w:pPr>
        <w:pStyle w:val="ListParagraph"/>
        <w:numPr>
          <w:ilvl w:val="0"/>
          <w:numId w:val="2"/>
        </w:numPr>
        <w:spacing w:after="80" w:line="260" w:lineRule="auto"/>
      </w:pPr>
      <w:r>
        <w:rPr>
          <w:color w:val="1A1A2E"/>
        </w:rPr>
        <w:t>Plan your strategy: decide which campaign actions to take (Section 4), where to target them, and how to spend your Political Capital (Section 3).</w:t>
      </w:r>
    </w:p>
    <w:p w14:paraId="55CD0A80" w14:textId="77777777" w:rsidR="00F176E4" w:rsidRDefault="005B1933">
      <w:pPr>
        <w:pStyle w:val="ListParagraph"/>
        <w:numPr>
          <w:ilvl w:val="0"/>
          <w:numId w:val="2"/>
        </w:numPr>
        <w:spacing w:after="80" w:line="260" w:lineRule="auto"/>
      </w:pPr>
      <w:r>
        <w:rPr>
          <w:color w:val="1A1A2E"/>
        </w:rPr>
        <w:t>Submit your actions by 12 AM EST on Friday. Include the action type, target region, and any parameters. The more detail you provide, the higher your quality score (Section 8).</w:t>
      </w:r>
    </w:p>
    <w:p w14:paraId="3618AF5C" w14:textId="77777777" w:rsidR="00F176E4" w:rsidRDefault="005B1933">
      <w:pPr>
        <w:pStyle w:val="ListParagraph"/>
        <w:numPr>
          <w:ilvl w:val="0"/>
          <w:numId w:val="2"/>
        </w:numPr>
        <w:spacing w:after="80" w:line="260" w:lineRule="auto"/>
      </w:pPr>
      <w:r>
        <w:rPr>
          <w:color w:val="1A1A2E"/>
        </w:rPr>
        <w:t>GMs evaluate each action for strategic fit and quality, assigning a score from 2–10 that scales the action’s effectiveness.</w:t>
      </w:r>
    </w:p>
    <w:p w14:paraId="6C0C349C" w14:textId="77777777" w:rsidR="00F176E4" w:rsidRDefault="005B1933">
      <w:pPr>
        <w:pStyle w:val="ListParagraph"/>
        <w:numPr>
          <w:ilvl w:val="0"/>
          <w:numId w:val="2"/>
        </w:numPr>
        <w:spacing w:after="80" w:line="260" w:lineRule="auto"/>
      </w:pPr>
      <w:r>
        <w:rPr>
          <w:color w:val="1A1A2E"/>
        </w:rPr>
        <w:t>The engine resolves all actions, applies effects to the five campaign channels (Section 5), simulates the election (Section 11), and returns updated results.</w:t>
      </w:r>
    </w:p>
    <w:p w14:paraId="2B4B3CDC" w14:textId="77777777" w:rsidR="00F176E4" w:rsidRDefault="005B1933">
      <w:pPr>
        <w:pStyle w:val="ListParagraph"/>
        <w:numPr>
          <w:ilvl w:val="0"/>
          <w:numId w:val="2"/>
        </w:numPr>
        <w:spacing w:after="80" w:line="260" w:lineRule="auto"/>
      </w:pPr>
      <w:r>
        <w:rPr>
          <w:color w:val="1A1A2E"/>
        </w:rPr>
        <w:t>Review your results: check vote share, seat counts, momentum, and any events (scandals, Section 7). Plan your next turn.</w:t>
      </w:r>
    </w:p>
    <w:p w14:paraId="7AAA7A65" w14:textId="187076B8" w:rsidR="00F176E4" w:rsidRDefault="005B1933" w:rsidP="00DF1D00">
      <w:pPr>
        <w:spacing w:after="120" w:line="276" w:lineRule="auto"/>
      </w:pPr>
      <w:r>
        <w:rPr>
          <w:color w:val="1A1A2E"/>
        </w:rPr>
        <w:t>Repeat for 8 turns. The final simulation after Turn 8 determines the winner</w:t>
      </w:r>
      <w:r w:rsidR="00DF1D00">
        <w:rPr>
          <w:color w:val="1A1A2E"/>
        </w:rPr>
        <w:t>.</w:t>
      </w:r>
      <w:r>
        <w:br w:type="page"/>
      </w:r>
    </w:p>
    <w:p w14:paraId="792667B4" w14:textId="77777777" w:rsidR="00F176E4" w:rsidRDefault="005B1933">
      <w:pPr>
        <w:pStyle w:val="Heading1"/>
      </w:pPr>
      <w:bookmarkStart w:id="4" w:name="_Toc224219355"/>
      <w:r>
        <w:t>2. Turn Structure</w:t>
      </w:r>
      <w:bookmarkEnd w:id="4"/>
    </w:p>
    <w:p w14:paraId="51655DB3" w14:textId="77777777" w:rsidR="00F176E4" w:rsidRDefault="005B1933">
      <w:pPr>
        <w:spacing w:after="120" w:line="276" w:lineRule="auto"/>
      </w:pPr>
      <w:r>
        <w:rPr>
          <w:color w:val="1A1A2E"/>
        </w:rPr>
        <w:t>Each of the 8 campaign turns follows five phases in order.</w:t>
      </w:r>
    </w:p>
    <w:p w14:paraId="38C878DD" w14:textId="77777777" w:rsidR="00F176E4" w:rsidRDefault="005B1933">
      <w:pPr>
        <w:pStyle w:val="Heading2"/>
      </w:pPr>
      <w:bookmarkStart w:id="5" w:name="_Toc224219356"/>
      <w:r>
        <w:t>2.1 Phase 1: Start of Turn</w:t>
      </w:r>
      <w:bookmarkEnd w:id="5"/>
    </w:p>
    <w:p w14:paraId="7DD19225" w14:textId="77777777" w:rsidR="00F176E4" w:rsidRDefault="005B1933">
      <w:pPr>
        <w:pStyle w:val="ListParagraph"/>
        <w:numPr>
          <w:ilvl w:val="0"/>
          <w:numId w:val="3"/>
        </w:numPr>
        <w:spacing w:after="80" w:line="260" w:lineRule="auto"/>
      </w:pPr>
      <w:r>
        <w:rPr>
          <w:color w:val="1A1A2E"/>
        </w:rPr>
        <w:t>Receive 7 PC base income, plus any EPO dividends (see 4.6.4)</w:t>
      </w:r>
    </w:p>
    <w:p w14:paraId="6BE089CD" w14:textId="1B94310A" w:rsidR="00F176E4" w:rsidRDefault="005B1933">
      <w:pPr>
        <w:pStyle w:val="ListParagraph"/>
        <w:numPr>
          <w:ilvl w:val="0"/>
          <w:numId w:val="3"/>
        </w:numPr>
        <w:spacing w:after="80" w:line="260" w:lineRule="auto"/>
      </w:pPr>
      <w:r>
        <w:rPr>
          <w:color w:val="1A1A2E"/>
        </w:rPr>
        <w:t>Hoarding cap enforced</w:t>
      </w:r>
      <w:r w:rsidR="00DF1D00">
        <w:rPr>
          <w:color w:val="1A1A2E"/>
        </w:rPr>
        <w:t>,</w:t>
      </w:r>
      <w:r>
        <w:rPr>
          <w:color w:val="1A1A2E"/>
        </w:rPr>
        <w:t xml:space="preserve"> excess above 18 PC is lost (see 3.2)</w:t>
      </w:r>
    </w:p>
    <w:p w14:paraId="20138120" w14:textId="77777777" w:rsidR="00F176E4" w:rsidRDefault="005B1933">
      <w:pPr>
        <w:pStyle w:val="ListParagraph"/>
        <w:numPr>
          <w:ilvl w:val="0"/>
          <w:numId w:val="3"/>
        </w:numPr>
        <w:spacing w:after="80" w:line="260" w:lineRule="auto"/>
      </w:pPr>
      <w:r>
        <w:rPr>
          <w:color w:val="1A1A2E"/>
        </w:rPr>
        <w:t>Polls from previous turn delivered (see 4.6.2)</w:t>
      </w:r>
    </w:p>
    <w:p w14:paraId="274D61A6" w14:textId="77777777" w:rsidR="00F176E4" w:rsidRDefault="005B1933">
      <w:pPr>
        <w:pStyle w:val="Heading2"/>
      </w:pPr>
      <w:bookmarkStart w:id="6" w:name="_Toc224219357"/>
      <w:r>
        <w:t>2.2 Phase 2: Crisis Events</w:t>
      </w:r>
      <w:bookmarkEnd w:id="6"/>
    </w:p>
    <w:p w14:paraId="5EA7D98C" w14:textId="77777777" w:rsidR="00F176E4" w:rsidRDefault="005B1933">
      <w:pPr>
        <w:pStyle w:val="ListParagraph"/>
        <w:numPr>
          <w:ilvl w:val="0"/>
          <w:numId w:val="3"/>
        </w:numPr>
        <w:spacing w:after="80" w:line="260" w:lineRule="auto"/>
      </w:pPr>
      <w:r>
        <w:rPr>
          <w:color w:val="1A1A2E"/>
        </w:rPr>
        <w:t>Random events may occur, applying salience shifts, valence effects, or turnout modifiers</w:t>
      </w:r>
    </w:p>
    <w:p w14:paraId="6851AB32" w14:textId="77777777" w:rsidR="00F176E4" w:rsidRDefault="005B1933">
      <w:pPr>
        <w:pStyle w:val="ListParagraph"/>
        <w:numPr>
          <w:ilvl w:val="0"/>
          <w:numId w:val="3"/>
        </w:numPr>
        <w:spacing w:after="80" w:line="260" w:lineRule="auto"/>
      </w:pPr>
      <w:r>
        <w:rPr>
          <w:color w:val="1A1A2E"/>
        </w:rPr>
        <w:t>Crisis Response actions can mitigate negative effects (see 4.5.2)</w:t>
      </w:r>
    </w:p>
    <w:p w14:paraId="2021871D" w14:textId="77777777" w:rsidR="00F176E4" w:rsidRDefault="005B1933">
      <w:pPr>
        <w:pStyle w:val="Heading2"/>
      </w:pPr>
      <w:bookmarkStart w:id="7" w:name="_Toc224219358"/>
      <w:r>
        <w:t>2.3 Phase 3: Action Submission</w:t>
      </w:r>
      <w:bookmarkEnd w:id="7"/>
    </w:p>
    <w:p w14:paraId="4149373B" w14:textId="77777777" w:rsidR="00F176E4" w:rsidRDefault="005B1933">
      <w:pPr>
        <w:pStyle w:val="ListParagraph"/>
        <w:numPr>
          <w:ilvl w:val="0"/>
          <w:numId w:val="3"/>
        </w:numPr>
        <w:spacing w:after="80" w:line="260" w:lineRule="auto"/>
      </w:pPr>
      <w:r>
        <w:rPr>
          <w:color w:val="1A1A2E"/>
        </w:rPr>
        <w:t>All actions are due by 12 AM EST on Friday of each week</w:t>
      </w:r>
    </w:p>
    <w:p w14:paraId="30D8A827" w14:textId="77777777" w:rsidR="00F176E4" w:rsidRDefault="005B1933">
      <w:pPr>
        <w:pStyle w:val="ListParagraph"/>
        <w:numPr>
          <w:ilvl w:val="0"/>
          <w:numId w:val="3"/>
        </w:numPr>
        <w:spacing w:after="80" w:line="260" w:lineRule="auto"/>
      </w:pPr>
      <w:r>
        <w:rPr>
          <w:color w:val="1A1A2E"/>
        </w:rPr>
        <w:t>Actions are validated against your PC balance</w:t>
      </w:r>
    </w:p>
    <w:p w14:paraId="02B7B238" w14:textId="77777777" w:rsidR="00F176E4" w:rsidRDefault="005B1933">
      <w:pPr>
        <w:pStyle w:val="ListParagraph"/>
        <w:numPr>
          <w:ilvl w:val="0"/>
          <w:numId w:val="3"/>
        </w:numPr>
        <w:spacing w:after="80" w:line="260" w:lineRule="auto"/>
      </w:pPr>
      <w:r>
        <w:rPr>
          <w:color w:val="1A1A2E"/>
        </w:rPr>
        <w:t>Unaffordable actions are skipped</w:t>
      </w:r>
    </w:p>
    <w:p w14:paraId="5C3CBDD9" w14:textId="77777777" w:rsidR="00F176E4" w:rsidRDefault="005B1933">
      <w:pPr>
        <w:pStyle w:val="Heading2"/>
      </w:pPr>
      <w:bookmarkStart w:id="8" w:name="_Toc224219359"/>
      <w:r>
        <w:t>2.4 Phase 4: Resolution</w:t>
      </w:r>
      <w:bookmarkEnd w:id="8"/>
    </w:p>
    <w:p w14:paraId="214C0DD2" w14:textId="77777777" w:rsidR="00F176E4" w:rsidRDefault="005B1933">
      <w:pPr>
        <w:spacing w:after="120" w:line="276" w:lineRule="auto"/>
      </w:pPr>
      <w:r>
        <w:rPr>
          <w:color w:val="1A1A2E"/>
        </w:rPr>
        <w:t>Actions resolve in a fixed priority order by GMs over the weekend:</w:t>
      </w:r>
    </w:p>
    <w:p w14:paraId="7DBAEF8D" w14:textId="77777777" w:rsidR="00F176E4" w:rsidRDefault="005B1933">
      <w:pPr>
        <w:pStyle w:val="ListParagraph"/>
        <w:numPr>
          <w:ilvl w:val="0"/>
          <w:numId w:val="4"/>
        </w:numPr>
        <w:spacing w:after="80" w:line="260" w:lineRule="auto"/>
      </w:pPr>
      <w:r>
        <w:rPr>
          <w:color w:val="1A1A2E"/>
        </w:rPr>
        <w:t>Manifesto — positions updated first (4.5.3)</w:t>
      </w:r>
    </w:p>
    <w:p w14:paraId="0784F241" w14:textId="77777777" w:rsidR="00F176E4" w:rsidRDefault="005B1933">
      <w:pPr>
        <w:pStyle w:val="ListParagraph"/>
        <w:numPr>
          <w:ilvl w:val="0"/>
          <w:numId w:val="4"/>
        </w:numPr>
        <w:spacing w:after="80" w:line="260" w:lineRule="auto"/>
      </w:pPr>
      <w:r>
        <w:rPr>
          <w:color w:val="1A1A2E"/>
        </w:rPr>
        <w:t>EPO Engagement — institutional scores updated (4.4.4)</w:t>
      </w:r>
    </w:p>
    <w:p w14:paraId="124E6F2C" w14:textId="77777777" w:rsidR="00F176E4" w:rsidRDefault="005B1933">
      <w:pPr>
        <w:pStyle w:val="ListParagraph"/>
        <w:numPr>
          <w:ilvl w:val="0"/>
          <w:numId w:val="4"/>
        </w:numPr>
        <w:spacing w:after="80" w:line="260" w:lineRule="auto"/>
      </w:pPr>
      <w:r>
        <w:rPr>
          <w:color w:val="1A1A2E"/>
        </w:rPr>
        <w:t>Endorsement — coalition effects (4.4.1)</w:t>
      </w:r>
    </w:p>
    <w:p w14:paraId="660BB05E" w14:textId="77777777" w:rsidR="00F176E4" w:rsidRDefault="005B1933">
      <w:pPr>
        <w:pStyle w:val="ListParagraph"/>
        <w:numPr>
          <w:ilvl w:val="0"/>
          <w:numId w:val="4"/>
        </w:numPr>
        <w:spacing w:after="80" w:line="260" w:lineRule="auto"/>
      </w:pPr>
      <w:r>
        <w:rPr>
          <w:color w:val="1A1A2E"/>
        </w:rPr>
        <w:t>Core actions: rally, advertising, media, ethnic mobilization, patronage, ground game, crisis response (4.3, 4.4)</w:t>
      </w:r>
    </w:p>
    <w:p w14:paraId="6979E7A1" w14:textId="77777777" w:rsidR="00F176E4" w:rsidRDefault="005B1933">
      <w:pPr>
        <w:pStyle w:val="ListParagraph"/>
        <w:numPr>
          <w:ilvl w:val="0"/>
          <w:numId w:val="4"/>
        </w:numPr>
        <w:spacing w:after="80" w:line="260" w:lineRule="auto"/>
      </w:pPr>
      <w:r>
        <w:rPr>
          <w:color w:val="1A1A2E"/>
        </w:rPr>
        <w:t>Opposition Research — uses current exposure (4.5.1)</w:t>
      </w:r>
    </w:p>
    <w:p w14:paraId="04B7F165" w14:textId="77777777" w:rsidR="00F176E4" w:rsidRDefault="005B1933">
      <w:pPr>
        <w:pStyle w:val="ListParagraph"/>
        <w:numPr>
          <w:ilvl w:val="0"/>
          <w:numId w:val="4"/>
        </w:numPr>
        <w:spacing w:after="80" w:line="260" w:lineRule="auto"/>
      </w:pPr>
      <w:r>
        <w:rPr>
          <w:color w:val="1A1A2E"/>
        </w:rPr>
        <w:t>Fundraising — generates PC for next turn (4.6.1)</w:t>
      </w:r>
    </w:p>
    <w:p w14:paraId="1FB4645E" w14:textId="77777777" w:rsidR="00F176E4" w:rsidRDefault="005B1933">
      <w:pPr>
        <w:pStyle w:val="ListParagraph"/>
        <w:numPr>
          <w:ilvl w:val="0"/>
          <w:numId w:val="4"/>
        </w:numPr>
        <w:spacing w:after="80" w:line="260" w:lineRule="auto"/>
      </w:pPr>
      <w:r>
        <w:rPr>
          <w:color w:val="1A1A2E"/>
        </w:rPr>
        <w:t>Intelligence — polls and EPO intel return data (4.6.2, 4.6.3)</w:t>
      </w:r>
    </w:p>
    <w:p w14:paraId="667B3839" w14:textId="77777777" w:rsidR="00F176E4" w:rsidRDefault="005B1933">
      <w:pPr>
        <w:pStyle w:val="Heading2"/>
      </w:pPr>
      <w:bookmarkStart w:id="9" w:name="_Toc224219360"/>
      <w:r>
        <w:t>2.5 Phase 5: Post-Turn Updates</w:t>
      </w:r>
      <w:bookmarkEnd w:id="9"/>
    </w:p>
    <w:p w14:paraId="2028C6E3" w14:textId="77777777" w:rsidR="00F176E4" w:rsidRDefault="005B1933">
      <w:pPr>
        <w:pStyle w:val="ListParagraph"/>
        <w:numPr>
          <w:ilvl w:val="0"/>
          <w:numId w:val="3"/>
        </w:numPr>
        <w:spacing w:after="80" w:line="260" w:lineRule="auto"/>
      </w:pPr>
      <w:r>
        <w:rPr>
          <w:color w:val="1A1A2E"/>
        </w:rPr>
        <w:t>Synergy detection and bonus application (Section 10)</w:t>
      </w:r>
    </w:p>
    <w:p w14:paraId="5762C6AF" w14:textId="77777777" w:rsidR="00F176E4" w:rsidRDefault="005B1933">
      <w:pPr>
        <w:pStyle w:val="ListParagraph"/>
        <w:numPr>
          <w:ilvl w:val="0"/>
          <w:numId w:val="3"/>
        </w:numPr>
        <w:spacing w:after="80" w:line="260" w:lineRule="auto"/>
      </w:pPr>
      <w:r>
        <w:rPr>
          <w:color w:val="1A1A2E"/>
        </w:rPr>
        <w:t>Fatigue counters updated (9.1)</w:t>
      </w:r>
    </w:p>
    <w:p w14:paraId="036D07B6" w14:textId="77777777" w:rsidR="00F176E4" w:rsidRDefault="005B1933">
      <w:pPr>
        <w:pStyle w:val="ListParagraph"/>
        <w:numPr>
          <w:ilvl w:val="0"/>
          <w:numId w:val="3"/>
        </w:numPr>
        <w:spacing w:after="80" w:line="260" w:lineRule="auto"/>
      </w:pPr>
      <w:r>
        <w:rPr>
          <w:color w:val="1A1A2E"/>
        </w:rPr>
        <w:t>Election simulation run (Section 11)</w:t>
      </w:r>
    </w:p>
    <w:p w14:paraId="08CD8652" w14:textId="77777777" w:rsidR="00F176E4" w:rsidRDefault="005B1933">
      <w:pPr>
        <w:pStyle w:val="ListParagraph"/>
        <w:numPr>
          <w:ilvl w:val="0"/>
          <w:numId w:val="3"/>
        </w:numPr>
        <w:spacing w:after="80" w:line="260" w:lineRule="auto"/>
      </w:pPr>
      <w:r>
        <w:rPr>
          <w:color w:val="1A1A2E"/>
        </w:rPr>
        <w:t>Momentum tracking (rising / falling / stable vote share)</w:t>
      </w:r>
    </w:p>
    <w:p w14:paraId="4FA6A9EA" w14:textId="77777777" w:rsidR="00F176E4" w:rsidRDefault="005B1933">
      <w:pPr>
        <w:pStyle w:val="ListParagraph"/>
        <w:numPr>
          <w:ilvl w:val="0"/>
          <w:numId w:val="3"/>
        </w:numPr>
        <w:spacing w:after="80" w:line="260" w:lineRule="auto"/>
      </w:pPr>
      <w:r>
        <w:rPr>
          <w:color w:val="1A1A2E"/>
        </w:rPr>
        <w:t>Scandal rolls based on exposure (7.2)</w:t>
      </w:r>
    </w:p>
    <w:p w14:paraId="47D163B4" w14:textId="77777777" w:rsidR="00F176E4" w:rsidRDefault="005B1933">
      <w:pPr>
        <w:pStyle w:val="ListParagraph"/>
        <w:numPr>
          <w:ilvl w:val="0"/>
          <w:numId w:val="3"/>
        </w:numPr>
        <w:spacing w:after="80" w:line="260" w:lineRule="auto"/>
      </w:pPr>
      <w:r>
        <w:rPr>
          <w:color w:val="1A1A2E"/>
        </w:rPr>
        <w:t>Exposure decay if 3+ clean turns (7.4)</w:t>
      </w:r>
    </w:p>
    <w:p w14:paraId="46EAC73B" w14:textId="77777777" w:rsidR="00F176E4" w:rsidRDefault="005B1933">
      <w:pPr>
        <w:pStyle w:val="ListParagraph"/>
        <w:numPr>
          <w:ilvl w:val="0"/>
          <w:numId w:val="3"/>
        </w:numPr>
        <w:spacing w:after="80" w:line="260" w:lineRule="auto"/>
      </w:pPr>
      <w:r>
        <w:rPr>
          <w:color w:val="1A1A2E"/>
        </w:rPr>
        <w:t>Cohesion recovery: +1 natural, minus any hits (Section 6)</w:t>
      </w:r>
    </w:p>
    <w:p w14:paraId="37EA1047" w14:textId="77777777" w:rsidR="00F176E4" w:rsidRPr="00466F93" w:rsidRDefault="005B1933">
      <w:pPr>
        <w:pStyle w:val="ListParagraph"/>
        <w:numPr>
          <w:ilvl w:val="0"/>
          <w:numId w:val="3"/>
        </w:numPr>
        <w:spacing w:after="80" w:line="260" w:lineRule="auto"/>
      </w:pPr>
      <w:r>
        <w:rPr>
          <w:color w:val="1A1A2E"/>
        </w:rPr>
        <w:t>Endorsement fragility check (4.4.1)</w:t>
      </w:r>
    </w:p>
    <w:p w14:paraId="05A72D2B" w14:textId="77777777" w:rsidR="00466F93" w:rsidRDefault="00466F93" w:rsidP="00466F93">
      <w:pPr>
        <w:pStyle w:val="Heading2"/>
      </w:pPr>
    </w:p>
    <w:p w14:paraId="34ADC764" w14:textId="2BFC35C2" w:rsidR="00466F93" w:rsidRDefault="00466F93" w:rsidP="00466F93">
      <w:pPr>
        <w:pStyle w:val="Heading2"/>
      </w:pPr>
      <w:bookmarkStart w:id="10" w:name="_Toc224219361"/>
      <w:r>
        <w:t>2.6 Phase 6: Public Information</w:t>
      </w:r>
      <w:bookmarkEnd w:id="10"/>
    </w:p>
    <w:p w14:paraId="78B4CCAE" w14:textId="7C235D31" w:rsidR="00466F93" w:rsidRPr="00466F93" w:rsidRDefault="00466F93" w:rsidP="00466F93">
      <w:pPr>
        <w:pStyle w:val="ListParagraph"/>
        <w:numPr>
          <w:ilvl w:val="0"/>
          <w:numId w:val="3"/>
        </w:numPr>
        <w:spacing w:after="80" w:line="260" w:lineRule="auto"/>
      </w:pPr>
      <w:r>
        <w:t>All results for your party’s actions are delivered with GM scores and brief outcome descriptions</w:t>
      </w:r>
    </w:p>
    <w:p w14:paraId="7E1BCE44" w14:textId="30E2B67C" w:rsidR="00466F93" w:rsidRPr="00466F93" w:rsidRDefault="00466F93" w:rsidP="00466F93">
      <w:pPr>
        <w:pStyle w:val="ListParagraph"/>
        <w:numPr>
          <w:ilvl w:val="0"/>
          <w:numId w:val="3"/>
        </w:numPr>
        <w:spacing w:after="80" w:line="260" w:lineRule="auto"/>
      </w:pPr>
      <w:r>
        <w:rPr>
          <w:color w:val="1A1A2E"/>
        </w:rPr>
        <w:t>Players see all public actions that other parties took but do not see GM scores or results. The only private actions are EPO engagement, ethnic patronage, polling, and fundraising from the business elite</w:t>
      </w:r>
    </w:p>
    <w:p w14:paraId="01E34E9F" w14:textId="1BACDD74" w:rsidR="00466F93" w:rsidRDefault="00466F93" w:rsidP="00466F93">
      <w:pPr>
        <w:pStyle w:val="ListParagraph"/>
        <w:numPr>
          <w:ilvl w:val="0"/>
          <w:numId w:val="3"/>
        </w:numPr>
        <w:spacing w:after="80" w:line="260" w:lineRule="auto"/>
      </w:pPr>
      <w:r>
        <w:rPr>
          <w:color w:val="1A1A2E"/>
        </w:rPr>
        <w:t>National level opinion polls may be provided on random turns throughout the game to show how voters intend to vote, but these may not be entirely accurate</w:t>
      </w:r>
    </w:p>
    <w:p w14:paraId="7F7167D1" w14:textId="3624B74B" w:rsidR="00466F93" w:rsidRDefault="00466F93" w:rsidP="00466F93">
      <w:pPr>
        <w:pStyle w:val="Heading2"/>
      </w:pPr>
    </w:p>
    <w:p w14:paraId="78F34505" w14:textId="77777777" w:rsidR="00466F93" w:rsidRDefault="00466F93" w:rsidP="00466F93">
      <w:pPr>
        <w:spacing w:after="80" w:line="260" w:lineRule="auto"/>
      </w:pPr>
    </w:p>
    <w:p w14:paraId="297F5893" w14:textId="77777777" w:rsidR="00F176E4" w:rsidRDefault="005B1933">
      <w:r>
        <w:br w:type="page"/>
      </w:r>
    </w:p>
    <w:p w14:paraId="1575BEA5" w14:textId="77777777" w:rsidR="00F176E4" w:rsidRDefault="005B1933">
      <w:pPr>
        <w:pStyle w:val="Heading1"/>
      </w:pPr>
      <w:bookmarkStart w:id="11" w:name="_Toc224219362"/>
      <w:r>
        <w:t>3. Political Capital</w:t>
      </w:r>
      <w:bookmarkEnd w:id="11"/>
    </w:p>
    <w:p w14:paraId="611F7F1B" w14:textId="77777777" w:rsidR="00F176E4" w:rsidRDefault="005B1933">
      <w:pPr>
        <w:spacing w:after="120" w:line="276" w:lineRule="auto"/>
      </w:pPr>
      <w:r>
        <w:rPr>
          <w:color w:val="1A1A2E"/>
        </w:rPr>
        <w:t>Political Capital (PC) is the currency of campaigning. Every action costs PC.</w:t>
      </w:r>
    </w:p>
    <w:p w14:paraId="105C0D5F" w14:textId="77777777" w:rsidR="00F176E4" w:rsidRDefault="005B1933">
      <w:pPr>
        <w:pStyle w:val="Heading2"/>
      </w:pPr>
      <w:bookmarkStart w:id="12" w:name="_Toc224219363"/>
      <w:r>
        <w:t>3.1 Income</w:t>
      </w:r>
      <w:bookmarkEnd w:id="12"/>
    </w:p>
    <w:p w14:paraId="3679B1D4" w14:textId="77777777" w:rsidR="00F176E4" w:rsidRDefault="005B1933">
      <w:pPr>
        <w:pStyle w:val="ListParagraph"/>
        <w:numPr>
          <w:ilvl w:val="0"/>
          <w:numId w:val="3"/>
        </w:numPr>
        <w:spacing w:after="80" w:line="260" w:lineRule="auto"/>
      </w:pPr>
      <w:r>
        <w:rPr>
          <w:color w:val="1A1A2E"/>
        </w:rPr>
        <w:t>Base income: 7 PC per turn (received at start of each turn)</w:t>
      </w:r>
    </w:p>
    <w:p w14:paraId="75A7F452" w14:textId="77777777" w:rsidR="00F176E4" w:rsidRDefault="005B1933">
      <w:pPr>
        <w:pStyle w:val="ListParagraph"/>
        <w:numPr>
          <w:ilvl w:val="0"/>
          <w:numId w:val="3"/>
        </w:numPr>
        <w:spacing w:after="80" w:line="260" w:lineRule="auto"/>
      </w:pPr>
      <w:r>
        <w:rPr>
          <w:color w:val="1A1A2E"/>
        </w:rPr>
        <w:t>EPO dividend: +1 PC if any Economic EPO score is 7 or higher (max +2/turn; see 4.4.4)</w:t>
      </w:r>
    </w:p>
    <w:p w14:paraId="4754D39E" w14:textId="77777777" w:rsidR="00F176E4" w:rsidRDefault="005B1933">
      <w:pPr>
        <w:pStyle w:val="ListParagraph"/>
        <w:numPr>
          <w:ilvl w:val="0"/>
          <w:numId w:val="3"/>
        </w:numPr>
        <w:spacing w:after="80" w:line="260" w:lineRule="auto"/>
      </w:pPr>
      <w:r>
        <w:rPr>
          <w:color w:val="1A1A2E"/>
        </w:rPr>
        <w:t>Fundraising: generates additional PC (see 4.6.1)</w:t>
      </w:r>
    </w:p>
    <w:p w14:paraId="1C47288C" w14:textId="77777777" w:rsidR="00F176E4" w:rsidRDefault="005B1933">
      <w:pPr>
        <w:pStyle w:val="Heading2"/>
      </w:pPr>
      <w:bookmarkStart w:id="13" w:name="_Toc224219364"/>
      <w:r>
        <w:t>3.2 Hoarding Cap</w:t>
      </w:r>
      <w:bookmarkEnd w:id="13"/>
    </w:p>
    <w:p w14:paraId="70EB35A8" w14:textId="77777777" w:rsidR="00F176E4" w:rsidRDefault="005B1933">
      <w:pPr>
        <w:spacing w:after="120" w:line="276" w:lineRule="auto"/>
      </w:pPr>
      <w:r>
        <w:rPr>
          <w:color w:val="1A1A2E"/>
        </w:rPr>
        <w:t>You may hold a maximum of 18 PC at the start of any turn. Excess above this cap is lost before income is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006E8954" w14:textId="77777777">
        <w:tc>
          <w:tcPr>
            <w:tcW w:w="9360" w:type="dxa"/>
            <w:tcBorders>
              <w:top w:val="single" w:sz="2" w:space="0" w:color="C0392B"/>
              <w:left w:val="single" w:sz="6" w:space="0" w:color="C0392B"/>
              <w:bottom w:val="single" w:sz="2" w:space="0" w:color="C0392B"/>
              <w:right w:val="single" w:sz="2" w:space="0" w:color="C0392B"/>
            </w:tcBorders>
            <w:shd w:val="clear" w:color="auto" w:fill="FDF2F0"/>
            <w:tcMar>
              <w:top w:w="100" w:type="dxa"/>
              <w:left w:w="160" w:type="dxa"/>
              <w:bottom w:w="100" w:type="dxa"/>
              <w:right w:w="160" w:type="dxa"/>
            </w:tcMar>
          </w:tcPr>
          <w:p w14:paraId="0A767415" w14:textId="77777777" w:rsidR="00F176E4" w:rsidRDefault="005B1933">
            <w:pPr>
              <w:spacing w:after="60"/>
            </w:pPr>
            <w:r>
              <w:rPr>
                <w:b/>
                <w:bCs/>
                <w:color w:val="C0392B"/>
                <w:sz w:val="19"/>
                <w:szCs w:val="19"/>
              </w:rPr>
              <w:t xml:space="preserve">WARNING  </w:t>
            </w:r>
          </w:p>
          <w:p w14:paraId="7D4FFB74" w14:textId="77777777" w:rsidR="00F176E4" w:rsidRDefault="005B1933">
            <w:pPr>
              <w:spacing w:after="60" w:line="260" w:lineRule="auto"/>
            </w:pPr>
            <w:r>
              <w:rPr>
                <w:i/>
                <w:iCs/>
                <w:color w:val="1A1A2E"/>
                <w:sz w:val="19"/>
                <w:szCs w:val="19"/>
              </w:rPr>
              <w:t>Do not hoard PC. The cap is enforced every turn before income is added. If you enter a turn with 18 PC, your 7 PC income is wasted.</w:t>
            </w:r>
          </w:p>
        </w:tc>
      </w:tr>
    </w:tbl>
    <w:p w14:paraId="2B971C7B" w14:textId="77777777" w:rsidR="00F176E4" w:rsidRDefault="005B1933">
      <w:pPr>
        <w:pStyle w:val="Heading2"/>
      </w:pPr>
      <w:bookmarkStart w:id="14" w:name="_Toc224219365"/>
      <w:r>
        <w:t>3.3 Action Limit</w:t>
      </w:r>
      <w:bookmarkEnd w:id="14"/>
    </w:p>
    <w:p w14:paraId="5F2C60AB" w14:textId="77777777" w:rsidR="00F176E4" w:rsidRDefault="005B1933">
      <w:pPr>
        <w:spacing w:after="120" w:line="276" w:lineRule="auto"/>
      </w:pPr>
      <w:r>
        <w:rPr>
          <w:color w:val="1A1A2E"/>
        </w:rPr>
        <w:t>There is no limit on the number of actions per turn. You may take as many actions as you can afford. Only your PC balance constrains you.</w:t>
      </w:r>
    </w:p>
    <w:p w14:paraId="44855820" w14:textId="77777777" w:rsidR="00F176E4" w:rsidRDefault="005B1933">
      <w:r>
        <w:br w:type="page"/>
      </w:r>
    </w:p>
    <w:p w14:paraId="4A92973F" w14:textId="77777777" w:rsidR="00F176E4" w:rsidRDefault="005B1933">
      <w:pPr>
        <w:pStyle w:val="Heading1"/>
      </w:pPr>
      <w:bookmarkStart w:id="15" w:name="_Toc224219366"/>
      <w:r>
        <w:t>4. Campaign Actions</w:t>
      </w:r>
      <w:bookmarkEnd w:id="15"/>
    </w:p>
    <w:p w14:paraId="74C11AA2" w14:textId="77777777" w:rsidR="00F176E4" w:rsidRDefault="005B1933">
      <w:pPr>
        <w:spacing w:after="120" w:line="276" w:lineRule="auto"/>
      </w:pPr>
      <w:r>
        <w:rPr>
          <w:color w:val="1A1A2E"/>
        </w:rPr>
        <w:t>There are 14 distinct action types grouped into four categories. Each action has a base PC cost, a target scope, and effects across one or more campaign channels (Section 5).</w:t>
      </w:r>
    </w:p>
    <w:p w14:paraId="2F27B562" w14:textId="77777777" w:rsidR="00F176E4" w:rsidRDefault="005B1933">
      <w:pPr>
        <w:pStyle w:val="Heading2"/>
      </w:pPr>
      <w:bookmarkStart w:id="16" w:name="_Toc224219367"/>
      <w:r>
        <w:t>4.1 Action Summary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00"/>
        <w:gridCol w:w="1200"/>
        <w:gridCol w:w="1200"/>
        <w:gridCol w:w="4660"/>
      </w:tblGrid>
      <w:tr w:rsidR="00F176E4" w14:paraId="496FA2BF" w14:textId="77777777">
        <w:tc>
          <w:tcPr>
            <w:tcW w:w="16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2166463F" w14:textId="77777777" w:rsidR="00F176E4" w:rsidRDefault="005B1933">
            <w:r>
              <w:rPr>
                <w:b/>
                <w:bCs/>
                <w:color w:val="FFFFFF"/>
                <w:sz w:val="18"/>
                <w:szCs w:val="18"/>
              </w:rPr>
              <w:t>Action</w:t>
            </w:r>
          </w:p>
        </w:tc>
        <w:tc>
          <w:tcPr>
            <w:tcW w:w="7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6BA1A9F6" w14:textId="77777777" w:rsidR="00F176E4" w:rsidRDefault="005B1933">
            <w:r>
              <w:rPr>
                <w:b/>
                <w:bCs/>
                <w:color w:val="FFFFFF"/>
                <w:sz w:val="18"/>
                <w:szCs w:val="18"/>
              </w:rPr>
              <w:t>Cost</w:t>
            </w:r>
          </w:p>
        </w:tc>
        <w:tc>
          <w:tcPr>
            <w:tcW w:w="1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340242B8" w14:textId="77777777" w:rsidR="00F176E4" w:rsidRDefault="005B1933">
            <w:r>
              <w:rPr>
                <w:b/>
                <w:bCs/>
                <w:color w:val="FFFFFF"/>
                <w:sz w:val="18"/>
                <w:szCs w:val="18"/>
              </w:rPr>
              <w:t>Scope</w:t>
            </w:r>
          </w:p>
        </w:tc>
        <w:tc>
          <w:tcPr>
            <w:tcW w:w="1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55C66C87" w14:textId="77777777" w:rsidR="00F176E4" w:rsidRDefault="005B1933">
            <w:r>
              <w:rPr>
                <w:b/>
                <w:bCs/>
                <w:color w:val="FFFFFF"/>
                <w:sz w:val="18"/>
                <w:szCs w:val="18"/>
              </w:rPr>
              <w:t>Category</w:t>
            </w:r>
          </w:p>
        </w:tc>
        <w:tc>
          <w:tcPr>
            <w:tcW w:w="46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383E4F29" w14:textId="77777777" w:rsidR="00F176E4" w:rsidRDefault="005B1933">
            <w:r>
              <w:rPr>
                <w:b/>
                <w:bCs/>
                <w:color w:val="FFFFFF"/>
                <w:sz w:val="18"/>
                <w:szCs w:val="18"/>
              </w:rPr>
              <w:t>Channels</w:t>
            </w:r>
          </w:p>
        </w:tc>
      </w:tr>
      <w:tr w:rsidR="00F176E4" w14:paraId="169A04B7"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C364D5" w14:textId="77777777" w:rsidR="00F176E4" w:rsidRDefault="005B1933">
            <w:pPr>
              <w:spacing w:after="40"/>
            </w:pPr>
            <w:r>
              <w:rPr>
                <w:color w:val="1A1A2E"/>
                <w:sz w:val="18"/>
                <w:szCs w:val="18"/>
              </w:rPr>
              <w:t>Rally</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002B5B" w14:textId="77777777" w:rsidR="00F176E4" w:rsidRDefault="005B1933">
            <w:pPr>
              <w:spacing w:after="40"/>
            </w:pPr>
            <w:r>
              <w:rPr>
                <w:color w:val="1A1A2E"/>
                <w:sz w:val="18"/>
                <w:szCs w:val="18"/>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8BEBB8" w14:textId="77777777" w:rsidR="00F176E4" w:rsidRDefault="005B1933">
            <w:pPr>
              <w:spacing w:after="40"/>
            </w:pPr>
            <w:r>
              <w:rPr>
                <w:color w:val="1A1A2E"/>
                <w:sz w:val="18"/>
                <w:szCs w:val="18"/>
              </w:rPr>
              <w:t>District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DECB63" w14:textId="77777777" w:rsidR="00F176E4" w:rsidRDefault="005B1933">
            <w:pPr>
              <w:spacing w:after="40"/>
            </w:pPr>
            <w:r>
              <w:rPr>
                <w:color w:val="1A1A2E"/>
                <w:sz w:val="18"/>
                <w:szCs w:val="18"/>
              </w:rPr>
              <w:t>Outreach</w:t>
            </w:r>
          </w:p>
        </w:tc>
        <w:tc>
          <w:tcPr>
            <w:tcW w:w="4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2D4AC3" w14:textId="77777777" w:rsidR="00F176E4" w:rsidRDefault="005B1933">
            <w:pPr>
              <w:spacing w:after="40"/>
            </w:pPr>
            <w:r>
              <w:rPr>
                <w:color w:val="1A1A2E"/>
                <w:sz w:val="18"/>
                <w:szCs w:val="18"/>
              </w:rPr>
              <w:t>Salience, awareness, turnout, cohesion</w:t>
            </w:r>
          </w:p>
        </w:tc>
      </w:tr>
      <w:tr w:rsidR="00F176E4" w14:paraId="2167EE4B" w14:textId="77777777">
        <w:tc>
          <w:tcPr>
            <w:tcW w:w="1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DB3AD35" w14:textId="77777777" w:rsidR="00F176E4" w:rsidRDefault="005B1933">
            <w:pPr>
              <w:spacing w:after="40"/>
            </w:pPr>
            <w:r>
              <w:rPr>
                <w:color w:val="1A1A2E"/>
                <w:sz w:val="18"/>
                <w:szCs w:val="18"/>
              </w:rPr>
              <w:t>Advertising</w:t>
            </w:r>
          </w:p>
        </w:tc>
        <w:tc>
          <w:tcPr>
            <w:tcW w:w="7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108A417" w14:textId="77777777" w:rsidR="00F176E4" w:rsidRDefault="005B1933">
            <w:pPr>
              <w:spacing w:after="40"/>
            </w:pPr>
            <w:r>
              <w:rPr>
                <w:color w:val="1A1A2E"/>
                <w:sz w:val="18"/>
                <w:szCs w:val="18"/>
              </w:rPr>
              <w:t>2+</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38BFE65" w14:textId="77777777" w:rsidR="00F176E4" w:rsidRDefault="005B1933">
            <w:pPr>
              <w:spacing w:after="40"/>
            </w:pPr>
            <w:r>
              <w:rPr>
                <w:color w:val="1A1A2E"/>
                <w:sz w:val="18"/>
                <w:szCs w:val="18"/>
              </w:rPr>
              <w:t>Regional</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CAB1BB8" w14:textId="77777777" w:rsidR="00F176E4" w:rsidRDefault="005B1933">
            <w:pPr>
              <w:spacing w:after="40"/>
            </w:pPr>
            <w:r>
              <w:rPr>
                <w:color w:val="1A1A2E"/>
                <w:sz w:val="18"/>
                <w:szCs w:val="18"/>
              </w:rPr>
              <w:t>Outreach</w:t>
            </w:r>
          </w:p>
        </w:tc>
        <w:tc>
          <w:tcPr>
            <w:tcW w:w="46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B533011" w14:textId="77777777" w:rsidR="00F176E4" w:rsidRDefault="005B1933">
            <w:pPr>
              <w:spacing w:after="40"/>
            </w:pPr>
            <w:r>
              <w:rPr>
                <w:color w:val="1A1A2E"/>
                <w:sz w:val="18"/>
                <w:szCs w:val="18"/>
              </w:rPr>
              <w:t>Salience, awareness, turnout</w:t>
            </w:r>
          </w:p>
        </w:tc>
      </w:tr>
      <w:tr w:rsidR="00F176E4" w14:paraId="733160AD"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2D7F3A" w14:textId="77777777" w:rsidR="00F176E4" w:rsidRDefault="005B1933">
            <w:pPr>
              <w:spacing w:after="40"/>
            </w:pPr>
            <w:r>
              <w:rPr>
                <w:color w:val="1A1A2E"/>
                <w:sz w:val="18"/>
                <w:szCs w:val="18"/>
              </w:rPr>
              <w:t>Ground Game</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768E98" w14:textId="77777777" w:rsidR="00F176E4" w:rsidRDefault="005B1933">
            <w:pPr>
              <w:spacing w:after="40"/>
            </w:pPr>
            <w:r>
              <w:rPr>
                <w:color w:val="1A1A2E"/>
                <w:sz w:val="18"/>
                <w:szCs w:val="18"/>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490B60" w14:textId="77777777" w:rsidR="00F176E4" w:rsidRDefault="005B1933">
            <w:pPr>
              <w:spacing w:after="40"/>
            </w:pPr>
            <w:r>
              <w:rPr>
                <w:color w:val="1A1A2E"/>
                <w:sz w:val="18"/>
                <w:szCs w:val="18"/>
              </w:rPr>
              <w:t>District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463785" w14:textId="77777777" w:rsidR="00F176E4" w:rsidRDefault="005B1933">
            <w:pPr>
              <w:spacing w:after="40"/>
            </w:pPr>
            <w:r>
              <w:rPr>
                <w:color w:val="1A1A2E"/>
                <w:sz w:val="18"/>
                <w:szCs w:val="18"/>
              </w:rPr>
              <w:t>Outreach</w:t>
            </w:r>
          </w:p>
        </w:tc>
        <w:tc>
          <w:tcPr>
            <w:tcW w:w="4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CCB465" w14:textId="77777777" w:rsidR="00F176E4" w:rsidRDefault="005B1933">
            <w:pPr>
              <w:spacing w:after="40"/>
            </w:pPr>
            <w:r>
              <w:rPr>
                <w:color w:val="1A1A2E"/>
                <w:sz w:val="18"/>
                <w:szCs w:val="18"/>
              </w:rPr>
              <w:t>Ceiling, awareness, turnout, valence</w:t>
            </w:r>
          </w:p>
        </w:tc>
      </w:tr>
      <w:tr w:rsidR="00F176E4" w14:paraId="06E575D7" w14:textId="77777777">
        <w:tc>
          <w:tcPr>
            <w:tcW w:w="1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856D2D2" w14:textId="77777777" w:rsidR="00F176E4" w:rsidRDefault="005B1933">
            <w:pPr>
              <w:spacing w:after="40"/>
            </w:pPr>
            <w:r>
              <w:rPr>
                <w:color w:val="1A1A2E"/>
                <w:sz w:val="18"/>
                <w:szCs w:val="18"/>
              </w:rPr>
              <w:t>Media</w:t>
            </w:r>
          </w:p>
        </w:tc>
        <w:tc>
          <w:tcPr>
            <w:tcW w:w="7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5E29370" w14:textId="77777777" w:rsidR="00F176E4" w:rsidRDefault="005B1933">
            <w:pPr>
              <w:spacing w:after="40"/>
            </w:pPr>
            <w:r>
              <w:rPr>
                <w:color w:val="1A1A2E"/>
                <w:sz w:val="18"/>
                <w:szCs w:val="18"/>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03EFEAA" w14:textId="77777777" w:rsidR="00F176E4" w:rsidRDefault="005B1933">
            <w:pPr>
              <w:spacing w:after="40"/>
            </w:pPr>
            <w:r>
              <w:rPr>
                <w:color w:val="1A1A2E"/>
                <w:sz w:val="18"/>
                <w:szCs w:val="18"/>
              </w:rPr>
              <w:t>National</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BBC8478" w14:textId="77777777" w:rsidR="00F176E4" w:rsidRDefault="005B1933">
            <w:pPr>
              <w:spacing w:after="40"/>
            </w:pPr>
            <w:r>
              <w:rPr>
                <w:color w:val="1A1A2E"/>
                <w:sz w:val="18"/>
                <w:szCs w:val="18"/>
              </w:rPr>
              <w:t>Outreach</w:t>
            </w:r>
          </w:p>
        </w:tc>
        <w:tc>
          <w:tcPr>
            <w:tcW w:w="46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A32B8B8" w14:textId="77777777" w:rsidR="00F176E4" w:rsidRDefault="005B1933">
            <w:pPr>
              <w:spacing w:after="40"/>
            </w:pPr>
            <w:r>
              <w:rPr>
                <w:color w:val="1A1A2E"/>
                <w:sz w:val="18"/>
                <w:szCs w:val="18"/>
              </w:rPr>
              <w:t>Valence, salience, awareness, exposure</w:t>
            </w:r>
          </w:p>
        </w:tc>
      </w:tr>
      <w:tr w:rsidR="00F176E4" w14:paraId="70829590"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E66A7C" w14:textId="77777777" w:rsidR="00F176E4" w:rsidRDefault="005B1933">
            <w:pPr>
              <w:spacing w:after="40"/>
            </w:pPr>
            <w:r>
              <w:rPr>
                <w:color w:val="1A1A2E"/>
                <w:sz w:val="18"/>
                <w:szCs w:val="18"/>
              </w:rPr>
              <w:t>Endorsement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8FE56C" w14:textId="77777777" w:rsidR="00F176E4" w:rsidRDefault="005B1933">
            <w:pPr>
              <w:spacing w:after="40"/>
            </w:pPr>
            <w:r>
              <w:rPr>
                <w:color w:val="1A1A2E"/>
                <w:sz w:val="18"/>
                <w:szCs w:val="18"/>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6139EC" w14:textId="77777777" w:rsidR="00F176E4" w:rsidRDefault="005B1933">
            <w:pPr>
              <w:spacing w:after="40"/>
            </w:pPr>
            <w:r>
              <w:rPr>
                <w:color w:val="1A1A2E"/>
                <w:sz w:val="18"/>
                <w:szCs w:val="18"/>
              </w:rPr>
              <w:t>Varies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F7FCD5" w14:textId="77777777" w:rsidR="00F176E4" w:rsidRDefault="005B1933">
            <w:pPr>
              <w:spacing w:after="40"/>
            </w:pPr>
            <w:r>
              <w:rPr>
                <w:color w:val="1A1A2E"/>
                <w:sz w:val="18"/>
                <w:szCs w:val="18"/>
              </w:rPr>
              <w:t>Political</w:t>
            </w:r>
          </w:p>
        </w:tc>
        <w:tc>
          <w:tcPr>
            <w:tcW w:w="4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AB5903" w14:textId="77777777" w:rsidR="00F176E4" w:rsidRDefault="005B1933">
            <w:pPr>
              <w:spacing w:after="40"/>
            </w:pPr>
            <w:r>
              <w:rPr>
                <w:color w:val="1A1A2E"/>
                <w:sz w:val="18"/>
                <w:szCs w:val="18"/>
              </w:rPr>
              <w:t>Valence, salience, awareness</w:t>
            </w:r>
          </w:p>
        </w:tc>
      </w:tr>
      <w:tr w:rsidR="00F176E4" w14:paraId="48C6727B" w14:textId="77777777">
        <w:tc>
          <w:tcPr>
            <w:tcW w:w="1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CB0AE78" w14:textId="77777777" w:rsidR="00F176E4" w:rsidRDefault="005B1933">
            <w:pPr>
              <w:spacing w:after="40"/>
            </w:pPr>
            <w:r>
              <w:rPr>
                <w:color w:val="1A1A2E"/>
                <w:sz w:val="18"/>
                <w:szCs w:val="18"/>
              </w:rPr>
              <w:t>Patronage</w:t>
            </w:r>
          </w:p>
        </w:tc>
        <w:tc>
          <w:tcPr>
            <w:tcW w:w="7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12226DC" w14:textId="77777777" w:rsidR="00F176E4" w:rsidRDefault="005B1933">
            <w:pPr>
              <w:spacing w:after="40"/>
            </w:pPr>
            <w:r>
              <w:rPr>
                <w:color w:val="1A1A2E"/>
                <w:sz w:val="18"/>
                <w:szCs w:val="18"/>
              </w:rPr>
              <w:t>3+</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63983AA" w14:textId="77777777" w:rsidR="00F176E4" w:rsidRDefault="005B1933">
            <w:pPr>
              <w:spacing w:after="40"/>
            </w:pPr>
            <w:r>
              <w:rPr>
                <w:color w:val="1A1A2E"/>
                <w:sz w:val="18"/>
                <w:szCs w:val="18"/>
              </w:rPr>
              <w:t>LGA</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77CDE03" w14:textId="77777777" w:rsidR="00F176E4" w:rsidRDefault="005B1933">
            <w:pPr>
              <w:spacing w:after="40"/>
            </w:pPr>
            <w:r>
              <w:rPr>
                <w:color w:val="1A1A2E"/>
                <w:sz w:val="18"/>
                <w:szCs w:val="18"/>
              </w:rPr>
              <w:t>Political</w:t>
            </w:r>
          </w:p>
        </w:tc>
        <w:tc>
          <w:tcPr>
            <w:tcW w:w="46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C5DE27B" w14:textId="77777777" w:rsidR="00F176E4" w:rsidRDefault="005B1933">
            <w:pPr>
              <w:spacing w:after="40"/>
            </w:pPr>
            <w:r>
              <w:rPr>
                <w:color w:val="1A1A2E"/>
                <w:sz w:val="18"/>
                <w:szCs w:val="18"/>
              </w:rPr>
              <w:t>Valence, awareness, turnout, exposure</w:t>
            </w:r>
          </w:p>
        </w:tc>
      </w:tr>
      <w:tr w:rsidR="00F176E4" w14:paraId="0BF0D33E"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22C4CF" w14:textId="77777777" w:rsidR="00F176E4" w:rsidRDefault="005B1933">
            <w:pPr>
              <w:spacing w:after="40"/>
            </w:pPr>
            <w:r>
              <w:rPr>
                <w:color w:val="1A1A2E"/>
                <w:sz w:val="18"/>
                <w:szCs w:val="18"/>
              </w:rPr>
              <w:t>Ethnic Mobilization</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E4F0CC" w14:textId="77777777" w:rsidR="00F176E4" w:rsidRDefault="005B1933">
            <w:pPr>
              <w:spacing w:after="40"/>
            </w:pPr>
            <w:r>
              <w:rPr>
                <w:color w:val="1A1A2E"/>
                <w:sz w:val="18"/>
                <w:szCs w:val="18"/>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F69368" w14:textId="77777777" w:rsidR="00F176E4" w:rsidRDefault="005B1933">
            <w:pPr>
              <w:spacing w:after="40"/>
            </w:pPr>
            <w:r>
              <w:rPr>
                <w:color w:val="1A1A2E"/>
                <w:sz w:val="18"/>
                <w:szCs w:val="18"/>
              </w:rPr>
              <w:t>Regional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81E815" w14:textId="77777777" w:rsidR="00F176E4" w:rsidRDefault="005B1933">
            <w:pPr>
              <w:spacing w:after="40"/>
            </w:pPr>
            <w:r>
              <w:rPr>
                <w:color w:val="1A1A2E"/>
                <w:sz w:val="18"/>
                <w:szCs w:val="18"/>
              </w:rPr>
              <w:t>Political</w:t>
            </w:r>
          </w:p>
        </w:tc>
        <w:tc>
          <w:tcPr>
            <w:tcW w:w="4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B1254D" w14:textId="77777777" w:rsidR="00F176E4" w:rsidRDefault="005B1933">
            <w:pPr>
              <w:spacing w:after="40"/>
            </w:pPr>
            <w:r>
              <w:rPr>
                <w:color w:val="1A1A2E"/>
                <w:sz w:val="18"/>
                <w:szCs w:val="18"/>
              </w:rPr>
              <w:t>Salience, awareness, turnout, exposure</w:t>
            </w:r>
          </w:p>
        </w:tc>
      </w:tr>
      <w:tr w:rsidR="00F176E4" w14:paraId="3A9D0D51" w14:textId="77777777">
        <w:tc>
          <w:tcPr>
            <w:tcW w:w="1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0E4A3F4" w14:textId="77777777" w:rsidR="00F176E4" w:rsidRDefault="005B1933">
            <w:pPr>
              <w:spacing w:after="40"/>
            </w:pPr>
            <w:r>
              <w:rPr>
                <w:color w:val="1A1A2E"/>
                <w:sz w:val="18"/>
                <w:szCs w:val="18"/>
              </w:rPr>
              <w:t>EPO Engagement</w:t>
            </w:r>
          </w:p>
        </w:tc>
        <w:tc>
          <w:tcPr>
            <w:tcW w:w="7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E72847B" w14:textId="77777777" w:rsidR="00F176E4" w:rsidRDefault="005B1933">
            <w:pPr>
              <w:spacing w:after="40"/>
            </w:pPr>
            <w:r>
              <w:rPr>
                <w:color w:val="1A1A2E"/>
                <w:sz w:val="18"/>
                <w:szCs w:val="18"/>
              </w:rPr>
              <w:t>3+</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A514F68" w14:textId="77777777" w:rsidR="00F176E4" w:rsidRDefault="005B1933">
            <w:pPr>
              <w:spacing w:after="40"/>
            </w:pPr>
            <w:r>
              <w:rPr>
                <w:color w:val="1A1A2E"/>
                <w:sz w:val="18"/>
                <w:szCs w:val="18"/>
              </w:rPr>
              <w:t>Zone</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C6011C3" w14:textId="77777777" w:rsidR="00F176E4" w:rsidRDefault="005B1933">
            <w:pPr>
              <w:spacing w:after="40"/>
            </w:pPr>
            <w:r>
              <w:rPr>
                <w:color w:val="1A1A2E"/>
                <w:sz w:val="18"/>
                <w:szCs w:val="18"/>
              </w:rPr>
              <w:t>Political</w:t>
            </w:r>
          </w:p>
        </w:tc>
        <w:tc>
          <w:tcPr>
            <w:tcW w:w="46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C963C88" w14:textId="77777777" w:rsidR="00F176E4" w:rsidRDefault="005B1933">
            <w:pPr>
              <w:spacing w:after="40"/>
            </w:pPr>
            <w:r>
              <w:rPr>
                <w:color w:val="1A1A2E"/>
                <w:sz w:val="18"/>
                <w:szCs w:val="18"/>
              </w:rPr>
              <w:t>Valence, salience, awareness</w:t>
            </w:r>
          </w:p>
        </w:tc>
      </w:tr>
      <w:tr w:rsidR="00F176E4" w14:paraId="6457B9E8"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14A316" w14:textId="77777777" w:rsidR="00F176E4" w:rsidRDefault="005B1933">
            <w:pPr>
              <w:spacing w:after="40"/>
            </w:pPr>
            <w:r>
              <w:rPr>
                <w:color w:val="1A1A2E"/>
                <w:sz w:val="18"/>
                <w:szCs w:val="18"/>
              </w:rPr>
              <w:t>Opposition Research</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C1417B" w14:textId="77777777" w:rsidR="00F176E4" w:rsidRDefault="005B1933">
            <w:pPr>
              <w:spacing w:after="40"/>
            </w:pPr>
            <w:r>
              <w:rPr>
                <w:color w:val="1A1A2E"/>
                <w:sz w:val="18"/>
                <w:szCs w:val="18"/>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F9F842" w14:textId="77777777" w:rsidR="00F176E4" w:rsidRDefault="005B1933">
            <w:pPr>
              <w:spacing w:after="40"/>
            </w:pPr>
            <w:r>
              <w:rPr>
                <w:color w:val="1A1A2E"/>
                <w:sz w:val="18"/>
                <w:szCs w:val="18"/>
              </w:rPr>
              <w:t>National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B5B705" w14:textId="77777777" w:rsidR="00F176E4" w:rsidRDefault="005B1933">
            <w:pPr>
              <w:spacing w:after="40"/>
            </w:pPr>
            <w:r>
              <w:rPr>
                <w:color w:val="1A1A2E"/>
                <w:sz w:val="18"/>
                <w:szCs w:val="18"/>
              </w:rPr>
              <w:t>Strategic</w:t>
            </w:r>
          </w:p>
        </w:tc>
        <w:tc>
          <w:tcPr>
            <w:tcW w:w="4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3B19C0" w14:textId="77777777" w:rsidR="00F176E4" w:rsidRDefault="005B1933">
            <w:pPr>
              <w:spacing w:after="40"/>
            </w:pPr>
            <w:r>
              <w:rPr>
                <w:color w:val="1A1A2E"/>
                <w:sz w:val="18"/>
                <w:szCs w:val="18"/>
              </w:rPr>
              <w:t>Valence (opponent), salience, awareness, cohesion</w:t>
            </w:r>
          </w:p>
        </w:tc>
      </w:tr>
      <w:tr w:rsidR="00F176E4" w14:paraId="0452A5F6" w14:textId="77777777">
        <w:tc>
          <w:tcPr>
            <w:tcW w:w="1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483ED59" w14:textId="77777777" w:rsidR="00F176E4" w:rsidRDefault="005B1933">
            <w:pPr>
              <w:spacing w:after="40"/>
            </w:pPr>
            <w:r>
              <w:rPr>
                <w:color w:val="1A1A2E"/>
                <w:sz w:val="18"/>
                <w:szCs w:val="18"/>
              </w:rPr>
              <w:t>Crisis Response</w:t>
            </w:r>
          </w:p>
        </w:tc>
        <w:tc>
          <w:tcPr>
            <w:tcW w:w="7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43530AC" w14:textId="77777777" w:rsidR="00F176E4" w:rsidRDefault="005B1933">
            <w:pPr>
              <w:spacing w:after="40"/>
            </w:pPr>
            <w:r>
              <w:rPr>
                <w:color w:val="1A1A2E"/>
                <w:sz w:val="18"/>
                <w:szCs w:val="18"/>
              </w:rPr>
              <w:t>2</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798F8F3" w14:textId="77777777" w:rsidR="00F176E4" w:rsidRDefault="005B1933">
            <w:pPr>
              <w:spacing w:after="40"/>
            </w:pPr>
            <w:r>
              <w:rPr>
                <w:color w:val="1A1A2E"/>
                <w:sz w:val="18"/>
                <w:szCs w:val="18"/>
              </w:rPr>
              <w:t>National</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2933A2D" w14:textId="77777777" w:rsidR="00F176E4" w:rsidRDefault="005B1933">
            <w:pPr>
              <w:spacing w:after="40"/>
            </w:pPr>
            <w:r>
              <w:rPr>
                <w:color w:val="1A1A2E"/>
                <w:sz w:val="18"/>
                <w:szCs w:val="18"/>
              </w:rPr>
              <w:t>Strategic</w:t>
            </w:r>
          </w:p>
        </w:tc>
        <w:tc>
          <w:tcPr>
            <w:tcW w:w="46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52B9727" w14:textId="77777777" w:rsidR="00F176E4" w:rsidRDefault="005B1933">
            <w:pPr>
              <w:spacing w:after="40"/>
            </w:pPr>
            <w:r>
              <w:rPr>
                <w:color w:val="1A1A2E"/>
                <w:sz w:val="18"/>
                <w:szCs w:val="18"/>
              </w:rPr>
              <w:t>Valence, awareness, cohesion</w:t>
            </w:r>
          </w:p>
        </w:tc>
      </w:tr>
      <w:tr w:rsidR="00F176E4" w14:paraId="25150148"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B58C55" w14:textId="77777777" w:rsidR="00F176E4" w:rsidRDefault="005B1933">
            <w:pPr>
              <w:spacing w:after="40"/>
            </w:pPr>
            <w:r>
              <w:rPr>
                <w:color w:val="1A1A2E"/>
                <w:sz w:val="18"/>
                <w:szCs w:val="18"/>
              </w:rPr>
              <w:t>Manifesto</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D57B09" w14:textId="77777777" w:rsidR="00F176E4" w:rsidRDefault="005B1933">
            <w:pPr>
              <w:spacing w:after="40"/>
            </w:pPr>
            <w:r>
              <w:rPr>
                <w:color w:val="1A1A2E"/>
                <w:sz w:val="18"/>
                <w:szCs w:val="18"/>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DDE050" w14:textId="77777777" w:rsidR="00F176E4" w:rsidRDefault="005B1933">
            <w:pPr>
              <w:spacing w:after="40"/>
            </w:pPr>
            <w:r>
              <w:rPr>
                <w:color w:val="1A1A2E"/>
                <w:sz w:val="18"/>
                <w:szCs w:val="18"/>
              </w:rPr>
              <w:t>National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F320F2" w14:textId="77777777" w:rsidR="00F176E4" w:rsidRDefault="005B1933">
            <w:pPr>
              <w:spacing w:after="40"/>
            </w:pPr>
            <w:r>
              <w:rPr>
                <w:color w:val="1A1A2E"/>
                <w:sz w:val="18"/>
                <w:szCs w:val="18"/>
              </w:rPr>
              <w:t>Strategic</w:t>
            </w:r>
          </w:p>
        </w:tc>
        <w:tc>
          <w:tcPr>
            <w:tcW w:w="4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43D37B" w14:textId="77777777" w:rsidR="00F176E4" w:rsidRDefault="005B1933">
            <w:pPr>
              <w:spacing w:after="40"/>
            </w:pPr>
            <w:r>
              <w:rPr>
                <w:color w:val="1A1A2E"/>
                <w:sz w:val="18"/>
                <w:szCs w:val="18"/>
              </w:rPr>
              <w:t>Awareness, positions, valence</w:t>
            </w:r>
          </w:p>
        </w:tc>
      </w:tr>
      <w:tr w:rsidR="00F176E4" w14:paraId="784F30EF" w14:textId="77777777">
        <w:tc>
          <w:tcPr>
            <w:tcW w:w="1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1DEFAB4" w14:textId="77777777" w:rsidR="00F176E4" w:rsidRDefault="005B1933">
            <w:pPr>
              <w:spacing w:after="40"/>
            </w:pPr>
            <w:r>
              <w:rPr>
                <w:color w:val="1A1A2E"/>
                <w:sz w:val="18"/>
                <w:szCs w:val="18"/>
              </w:rPr>
              <w:t>Fundraising</w:t>
            </w:r>
          </w:p>
        </w:tc>
        <w:tc>
          <w:tcPr>
            <w:tcW w:w="7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244932C" w14:textId="77777777" w:rsidR="00F176E4" w:rsidRDefault="005B1933">
            <w:pPr>
              <w:spacing w:after="40"/>
            </w:pPr>
            <w:r>
              <w:rPr>
                <w:color w:val="1A1A2E"/>
                <w:sz w:val="18"/>
                <w:szCs w:val="18"/>
              </w:rPr>
              <w:t>2</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BCED946" w14:textId="77777777" w:rsidR="00F176E4" w:rsidRDefault="005B1933">
            <w:pPr>
              <w:spacing w:after="40"/>
            </w:pPr>
            <w:r>
              <w:rPr>
                <w:color w:val="1A1A2E"/>
                <w:sz w:val="18"/>
                <w:szCs w:val="18"/>
              </w:rPr>
              <w:t>Varies</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972278D" w14:textId="77777777" w:rsidR="00F176E4" w:rsidRDefault="005B1933">
            <w:pPr>
              <w:spacing w:after="40"/>
            </w:pPr>
            <w:r>
              <w:rPr>
                <w:color w:val="1A1A2E"/>
                <w:sz w:val="18"/>
                <w:szCs w:val="18"/>
              </w:rPr>
              <w:t>Resources</w:t>
            </w:r>
          </w:p>
        </w:tc>
        <w:tc>
          <w:tcPr>
            <w:tcW w:w="46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B640CE2" w14:textId="77777777" w:rsidR="00F176E4" w:rsidRDefault="005B1933">
            <w:pPr>
              <w:spacing w:after="40"/>
            </w:pPr>
            <w:r>
              <w:rPr>
                <w:color w:val="1A1A2E"/>
                <w:sz w:val="18"/>
                <w:szCs w:val="18"/>
              </w:rPr>
              <w:t>Generates PC</w:t>
            </w:r>
          </w:p>
        </w:tc>
      </w:tr>
      <w:tr w:rsidR="00F176E4" w14:paraId="184D7786"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154454" w14:textId="77777777" w:rsidR="00F176E4" w:rsidRDefault="005B1933">
            <w:pPr>
              <w:spacing w:after="40"/>
            </w:pPr>
            <w:r>
              <w:rPr>
                <w:color w:val="1A1A2E"/>
                <w:sz w:val="18"/>
                <w:szCs w:val="18"/>
              </w:rPr>
              <w:t>Poll</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EAF599" w14:textId="77777777" w:rsidR="00F176E4" w:rsidRDefault="005B1933">
            <w:pPr>
              <w:spacing w:after="40"/>
            </w:pPr>
            <w:r>
              <w:rPr>
                <w:color w:val="1A1A2E"/>
                <w:sz w:val="18"/>
                <w:szCs w:val="18"/>
              </w:rPr>
              <w:t>1–5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DCD96F" w14:textId="77777777" w:rsidR="00F176E4" w:rsidRDefault="005B1933">
            <w:pPr>
              <w:spacing w:after="40"/>
            </w:pPr>
            <w:r>
              <w:rPr>
                <w:color w:val="1A1A2E"/>
                <w:sz w:val="18"/>
                <w:szCs w:val="18"/>
              </w:rPr>
              <w:t>Varies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8E2BB3" w14:textId="77777777" w:rsidR="00F176E4" w:rsidRDefault="005B1933">
            <w:pPr>
              <w:spacing w:after="40"/>
            </w:pPr>
            <w:r>
              <w:rPr>
                <w:color w:val="1A1A2E"/>
                <w:sz w:val="18"/>
                <w:szCs w:val="18"/>
              </w:rPr>
              <w:t>Resources</w:t>
            </w:r>
          </w:p>
        </w:tc>
        <w:tc>
          <w:tcPr>
            <w:tcW w:w="4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2F4A98" w14:textId="77777777" w:rsidR="00F176E4" w:rsidRDefault="005B1933">
            <w:pPr>
              <w:spacing w:after="40"/>
            </w:pPr>
            <w:r>
              <w:rPr>
                <w:color w:val="1A1A2E"/>
                <w:sz w:val="18"/>
                <w:szCs w:val="18"/>
              </w:rPr>
              <w:t>Intel (next turn)</w:t>
            </w:r>
          </w:p>
        </w:tc>
      </w:tr>
      <w:tr w:rsidR="00F176E4" w14:paraId="097CBD35" w14:textId="77777777">
        <w:tc>
          <w:tcPr>
            <w:tcW w:w="1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EEEFC09" w14:textId="77777777" w:rsidR="00F176E4" w:rsidRDefault="005B1933">
            <w:pPr>
              <w:spacing w:after="40"/>
            </w:pPr>
            <w:r>
              <w:rPr>
                <w:color w:val="1A1A2E"/>
                <w:sz w:val="18"/>
                <w:szCs w:val="18"/>
              </w:rPr>
              <w:t>EPO Intelligence</w:t>
            </w:r>
          </w:p>
        </w:tc>
        <w:tc>
          <w:tcPr>
            <w:tcW w:w="7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147D37D" w14:textId="77777777" w:rsidR="00F176E4" w:rsidRDefault="005B1933">
            <w:pPr>
              <w:spacing w:after="40"/>
            </w:pPr>
            <w:r>
              <w:rPr>
                <w:color w:val="1A1A2E"/>
                <w:sz w:val="18"/>
                <w:szCs w:val="18"/>
              </w:rPr>
              <w:t>0</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B8943BF" w14:textId="77777777" w:rsidR="00F176E4" w:rsidRDefault="005B1933">
            <w:pPr>
              <w:spacing w:after="40"/>
            </w:pPr>
            <w:r>
              <w:rPr>
                <w:color w:val="1A1A2E"/>
                <w:sz w:val="18"/>
                <w:szCs w:val="18"/>
              </w:rPr>
              <w:t>Zone</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BF8A7FC" w14:textId="77777777" w:rsidR="00F176E4" w:rsidRDefault="005B1933">
            <w:pPr>
              <w:spacing w:after="40"/>
            </w:pPr>
            <w:r>
              <w:rPr>
                <w:color w:val="1A1A2E"/>
                <w:sz w:val="18"/>
                <w:szCs w:val="18"/>
              </w:rPr>
              <w:t>Resources</w:t>
            </w:r>
          </w:p>
        </w:tc>
        <w:tc>
          <w:tcPr>
            <w:tcW w:w="46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D517832" w14:textId="77777777" w:rsidR="00F176E4" w:rsidRDefault="005B1933">
            <w:pPr>
              <w:spacing w:after="40"/>
            </w:pPr>
            <w:r>
              <w:rPr>
                <w:color w:val="1A1A2E"/>
                <w:sz w:val="18"/>
                <w:szCs w:val="18"/>
              </w:rPr>
              <w:t>Intel (same turn)</w:t>
            </w:r>
          </w:p>
        </w:tc>
      </w:tr>
    </w:tbl>
    <w:p w14:paraId="11733FB9" w14:textId="77777777" w:rsidR="00F176E4" w:rsidRDefault="00F176E4">
      <w:pPr>
        <w:spacing w:after="120"/>
      </w:pPr>
    </w:p>
    <w:p w14:paraId="0D6048CB" w14:textId="77777777" w:rsidR="00F176E4" w:rsidRDefault="005B1933">
      <w:pPr>
        <w:pStyle w:val="Heading2"/>
      </w:pPr>
      <w:bookmarkStart w:id="17" w:name="_Toc224219368"/>
      <w:r>
        <w:t>4.2 Language Options</w:t>
      </w:r>
      <w:bookmarkEnd w:id="17"/>
    </w:p>
    <w:p w14:paraId="41D54A25" w14:textId="54DFE482" w:rsidR="00F176E4" w:rsidRDefault="005B1933">
      <w:pPr>
        <w:spacing w:after="120" w:line="276" w:lineRule="auto"/>
      </w:pPr>
      <w:r>
        <w:rPr>
          <w:color w:val="1A1A2E"/>
        </w:rPr>
        <w:t xml:space="preserve">Many actions require you to choose a campaign language. Each language </w:t>
      </w:r>
      <w:r w:rsidR="00DF1D00">
        <w:rPr>
          <w:color w:val="1A1A2E"/>
        </w:rPr>
        <w:t>emphasizes</w:t>
      </w:r>
      <w:r>
        <w:rPr>
          <w:color w:val="1A1A2E"/>
        </w:rPr>
        <w:t xml:space="preserve"> different issues and reaches different populations</w:t>
      </w:r>
      <w:r w:rsidR="00CD2A47">
        <w:rPr>
          <w:color w:val="1A1A2E"/>
        </w:rPr>
        <w:t>. Using a language for a geographic area that doesn’t make sense will result in a very low score.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176E4" w14:paraId="1F975FA0" w14:textId="77777777">
        <w:tc>
          <w:tcPr>
            <w:tcW w:w="20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2E8A4256" w14:textId="77777777" w:rsidR="00F176E4" w:rsidRDefault="005B1933">
            <w:r>
              <w:rPr>
                <w:b/>
                <w:bCs/>
                <w:color w:val="FFFFFF"/>
                <w:sz w:val="18"/>
                <w:szCs w:val="18"/>
              </w:rPr>
              <w:t>Language</w:t>
            </w:r>
          </w:p>
        </w:tc>
        <w:tc>
          <w:tcPr>
            <w:tcW w:w="73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091FAF5E" w14:textId="77777777" w:rsidR="00F176E4" w:rsidRDefault="005B1933">
            <w:r>
              <w:rPr>
                <w:b/>
                <w:bCs/>
                <w:color w:val="FFFFFF"/>
                <w:sz w:val="18"/>
                <w:szCs w:val="18"/>
              </w:rPr>
              <w:t>Issue Emphasis</w:t>
            </w:r>
          </w:p>
        </w:tc>
      </w:tr>
      <w:tr w:rsidR="00F176E4" w14:paraId="104B92D7"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3C32A1" w14:textId="77777777" w:rsidR="00F176E4" w:rsidRDefault="005B1933">
            <w:pPr>
              <w:spacing w:after="40"/>
            </w:pPr>
            <w:r>
              <w:rPr>
                <w:color w:val="1A1A2E"/>
                <w:sz w:val="18"/>
                <w:szCs w:val="18"/>
              </w:rPr>
              <w:t>English</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6EF220" w14:textId="77777777" w:rsidR="00F176E4" w:rsidRDefault="005B1933">
            <w:pPr>
              <w:spacing w:after="40"/>
            </w:pPr>
            <w:r>
              <w:rPr>
                <w:color w:val="1A1A2E"/>
                <w:sz w:val="18"/>
                <w:szCs w:val="18"/>
              </w:rPr>
              <w:t>Tech, trade, constitutional reform</w:t>
            </w:r>
          </w:p>
        </w:tc>
      </w:tr>
      <w:tr w:rsidR="00F176E4" w14:paraId="173B1A0D" w14:textId="77777777">
        <w:tc>
          <w:tcPr>
            <w:tcW w:w="2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E4CF415" w14:textId="77777777" w:rsidR="00F176E4" w:rsidRDefault="005B1933">
            <w:pPr>
              <w:spacing w:after="40"/>
            </w:pPr>
            <w:r>
              <w:rPr>
                <w:color w:val="1A1A2E"/>
                <w:sz w:val="18"/>
                <w:szCs w:val="18"/>
              </w:rPr>
              <w:t>Hausa</w:t>
            </w:r>
          </w:p>
        </w:tc>
        <w:tc>
          <w:tcPr>
            <w:tcW w:w="73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93CA964" w14:textId="77777777" w:rsidR="00F176E4" w:rsidRDefault="005B1933">
            <w:pPr>
              <w:spacing w:after="40"/>
            </w:pPr>
            <w:r>
              <w:rPr>
                <w:color w:val="1A1A2E"/>
                <w:sz w:val="18"/>
                <w:szCs w:val="18"/>
              </w:rPr>
              <w:t>Sharia, education, traditional authority, immigration</w:t>
            </w:r>
          </w:p>
        </w:tc>
      </w:tr>
      <w:tr w:rsidR="00F176E4" w14:paraId="273D81D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632B74" w14:textId="77777777" w:rsidR="00F176E4" w:rsidRDefault="005B1933">
            <w:pPr>
              <w:spacing w:after="40"/>
            </w:pPr>
            <w:r>
              <w:rPr>
                <w:color w:val="1A1A2E"/>
                <w:sz w:val="18"/>
                <w:szCs w:val="18"/>
              </w:rPr>
              <w:t>Yoruba</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86ECF6" w14:textId="77777777" w:rsidR="00F176E4" w:rsidRDefault="005B1933">
            <w:pPr>
              <w:spacing w:after="40"/>
            </w:pPr>
            <w:r>
              <w:rPr>
                <w:color w:val="1A1A2E"/>
                <w:sz w:val="18"/>
                <w:szCs w:val="18"/>
              </w:rPr>
              <w:t>Fiscal autonomy, resource revenue, AZ restructuring</w:t>
            </w:r>
          </w:p>
        </w:tc>
      </w:tr>
      <w:tr w:rsidR="00F176E4" w14:paraId="1031FB2E" w14:textId="77777777">
        <w:tc>
          <w:tcPr>
            <w:tcW w:w="2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DAA10B4" w14:textId="77777777" w:rsidR="00F176E4" w:rsidRDefault="005B1933">
            <w:pPr>
              <w:spacing w:after="40"/>
            </w:pPr>
            <w:r>
              <w:rPr>
                <w:color w:val="1A1A2E"/>
                <w:sz w:val="18"/>
                <w:szCs w:val="18"/>
              </w:rPr>
              <w:t>Igbo</w:t>
            </w:r>
          </w:p>
        </w:tc>
        <w:tc>
          <w:tcPr>
            <w:tcW w:w="73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04FCB2C" w14:textId="77777777" w:rsidR="00F176E4" w:rsidRDefault="005B1933">
            <w:pPr>
              <w:spacing w:after="40"/>
            </w:pPr>
            <w:r>
              <w:rPr>
                <w:color w:val="1A1A2E"/>
                <w:sz w:val="18"/>
                <w:szCs w:val="18"/>
              </w:rPr>
              <w:t>Autonomy, restructuring, trade, taxation</w:t>
            </w:r>
          </w:p>
        </w:tc>
      </w:tr>
      <w:tr w:rsidR="00F176E4" w14:paraId="47ECE5C3"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7DBCEC" w14:textId="77777777" w:rsidR="00F176E4" w:rsidRDefault="005B1933">
            <w:pPr>
              <w:spacing w:after="40"/>
            </w:pPr>
            <w:r>
              <w:rPr>
                <w:color w:val="1A1A2E"/>
                <w:sz w:val="18"/>
                <w:szCs w:val="18"/>
              </w:rPr>
              <w:t>Arabic</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C58E32" w14:textId="77777777" w:rsidR="00F176E4" w:rsidRDefault="005B1933">
            <w:pPr>
              <w:spacing w:after="40"/>
            </w:pPr>
            <w:r>
              <w:rPr>
                <w:color w:val="1A1A2E"/>
                <w:sz w:val="18"/>
                <w:szCs w:val="18"/>
              </w:rPr>
              <w:t>Sharia jurisdiction, education, traditional authority</w:t>
            </w:r>
          </w:p>
        </w:tc>
      </w:tr>
      <w:tr w:rsidR="00F176E4" w14:paraId="23C73351" w14:textId="77777777">
        <w:tc>
          <w:tcPr>
            <w:tcW w:w="2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6373C42" w14:textId="77777777" w:rsidR="00F176E4" w:rsidRDefault="005B1933">
            <w:pPr>
              <w:spacing w:after="40"/>
            </w:pPr>
            <w:r>
              <w:rPr>
                <w:color w:val="1A1A2E"/>
                <w:sz w:val="18"/>
                <w:szCs w:val="18"/>
              </w:rPr>
              <w:t>Pidgin</w:t>
            </w:r>
          </w:p>
        </w:tc>
        <w:tc>
          <w:tcPr>
            <w:tcW w:w="73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00FA8AF" w14:textId="77777777" w:rsidR="00F176E4" w:rsidRDefault="005B1933">
            <w:pPr>
              <w:spacing w:after="40"/>
            </w:pPr>
            <w:r>
              <w:rPr>
                <w:color w:val="1A1A2E"/>
                <w:sz w:val="18"/>
                <w:szCs w:val="18"/>
              </w:rPr>
              <w:t>Housing, taxation, labor, healthcare, infrastructure</w:t>
            </w:r>
          </w:p>
        </w:tc>
      </w:tr>
      <w:tr w:rsidR="00F176E4" w14:paraId="1F7E5923"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087A13" w14:textId="77777777" w:rsidR="00F176E4" w:rsidRDefault="005B1933">
            <w:pPr>
              <w:spacing w:after="40"/>
            </w:pPr>
            <w:r>
              <w:rPr>
                <w:color w:val="1A1A2E"/>
                <w:sz w:val="18"/>
                <w:szCs w:val="18"/>
              </w:rPr>
              <w:t>Mandarin</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4007F6" w14:textId="77777777" w:rsidR="00F176E4" w:rsidRDefault="005B1933">
            <w:pPr>
              <w:spacing w:after="40"/>
            </w:pPr>
            <w:r>
              <w:rPr>
                <w:color w:val="1A1A2E"/>
                <w:sz w:val="18"/>
                <w:szCs w:val="18"/>
              </w:rPr>
              <w:t>Chinese relations, trade, automation, biotech</w:t>
            </w:r>
          </w:p>
        </w:tc>
      </w:tr>
    </w:tbl>
    <w:p w14:paraId="4D2E555A" w14:textId="77777777" w:rsidR="00F176E4" w:rsidRDefault="00F176E4">
      <w:pPr>
        <w:spacing w:after="120"/>
      </w:pPr>
    </w:p>
    <w:p w14:paraId="058D3C09" w14:textId="77777777" w:rsidR="00F176E4" w:rsidRDefault="005B1933">
      <w:pPr>
        <w:pStyle w:val="Heading2"/>
      </w:pPr>
      <w:bookmarkStart w:id="18" w:name="_Toc224219369"/>
      <w:r>
        <w:t>4.3 Outreach Actions</w:t>
      </w:r>
      <w:bookmarkEnd w:id="18"/>
    </w:p>
    <w:p w14:paraId="1644CCAF" w14:textId="77777777" w:rsidR="00F176E4" w:rsidRDefault="005B1933">
      <w:pPr>
        <w:pStyle w:val="Heading3"/>
      </w:pPr>
      <w:bookmarkStart w:id="19" w:name="_Toc224219370"/>
      <w:r>
        <w:t>4.3.1 Rally (2 PC)</w:t>
      </w:r>
      <w:bookmarkEnd w:id="19"/>
    </w:p>
    <w:p w14:paraId="686D1DE1" w14:textId="77777777" w:rsidR="00F176E4" w:rsidRDefault="005B1933">
      <w:pPr>
        <w:spacing w:after="120" w:line="276" w:lineRule="auto"/>
      </w:pPr>
      <w:r>
        <w:rPr>
          <w:color w:val="1A1A2E"/>
        </w:rPr>
        <w:t xml:space="preserve">A public rally in a target district. Core campaign activity and the cheapest way to rebuild cohesion (see 6.2). </w:t>
      </w:r>
      <w:r>
        <w:rPr>
          <w:b/>
          <w:bCs/>
          <w:color w:val="1A1A2E"/>
        </w:rPr>
        <w:t>Target District, Language.</w:t>
      </w:r>
    </w:p>
    <w:p w14:paraId="3D202571" w14:textId="77777777" w:rsidR="00F176E4" w:rsidRDefault="005B1933">
      <w:pPr>
        <w:pStyle w:val="ListParagraph"/>
        <w:numPr>
          <w:ilvl w:val="0"/>
          <w:numId w:val="3"/>
        </w:numPr>
        <w:spacing w:after="80" w:line="260" w:lineRule="auto"/>
      </w:pPr>
      <w:r>
        <w:rPr>
          <w:color w:val="1A1A2E"/>
        </w:rPr>
        <w:t>Raises salience (5.2) on language-profiled issue dimensions in the target district</w:t>
      </w:r>
    </w:p>
    <w:p w14:paraId="15493EB0" w14:textId="77777777" w:rsidR="00F176E4" w:rsidRDefault="005B1933">
      <w:pPr>
        <w:pStyle w:val="ListParagraph"/>
        <w:numPr>
          <w:ilvl w:val="0"/>
          <w:numId w:val="3"/>
        </w:numPr>
        <w:spacing w:after="80" w:line="260" w:lineRule="auto"/>
      </w:pPr>
      <w:r>
        <w:rPr>
          <w:color w:val="1A1A2E"/>
        </w:rPr>
        <w:t>Boosts awareness (5.1), scaled by population density</w:t>
      </w:r>
    </w:p>
    <w:p w14:paraId="35F6A939" w14:textId="77777777" w:rsidR="00F176E4" w:rsidRDefault="005B1933">
      <w:pPr>
        <w:pStyle w:val="ListParagraph"/>
        <w:numPr>
          <w:ilvl w:val="0"/>
          <w:numId w:val="3"/>
        </w:numPr>
        <w:spacing w:after="80" w:line="260" w:lineRule="auto"/>
      </w:pPr>
      <w:r>
        <w:rPr>
          <w:color w:val="1A1A2E"/>
        </w:rPr>
        <w:t>Mild turnout boost (5.5)</w:t>
      </w:r>
    </w:p>
    <w:p w14:paraId="52C6CDE4" w14:textId="77777777" w:rsidR="00F176E4" w:rsidRDefault="005B1933">
      <w:pPr>
        <w:pStyle w:val="ListParagraph"/>
        <w:numPr>
          <w:ilvl w:val="0"/>
          <w:numId w:val="3"/>
        </w:numPr>
        <w:spacing w:after="80" w:line="260" w:lineRule="auto"/>
      </w:pPr>
      <w:r>
        <w:rPr>
          <w:color w:val="1A1A2E"/>
        </w:rPr>
        <w:t>Restores party cohesion (6.2)</w:t>
      </w:r>
    </w:p>
    <w:p w14:paraId="2FD58A08" w14:textId="77777777" w:rsidR="00F176E4" w:rsidRDefault="005B1933">
      <w:pPr>
        <w:pStyle w:val="Heading3"/>
      </w:pPr>
      <w:bookmarkStart w:id="20" w:name="_Toc224219371"/>
      <w:r>
        <w:t>4.3.2 Advertising (2+ PC)</w:t>
      </w:r>
      <w:bookmarkEnd w:id="20"/>
    </w:p>
    <w:p w14:paraId="2E1D2575" w14:textId="77777777" w:rsidR="00F176E4" w:rsidRDefault="005B1933">
      <w:pPr>
        <w:spacing w:after="120" w:line="276" w:lineRule="auto"/>
      </w:pPr>
      <w:r>
        <w:rPr>
          <w:color w:val="1A1A2E"/>
        </w:rPr>
        <w:t xml:space="preserve">Broad messaging across one or more Administrative Zones via media channels. </w:t>
      </w:r>
      <w:r>
        <w:rPr>
          <w:b/>
          <w:bCs/>
          <w:color w:val="1A1A2E"/>
        </w:rPr>
        <w:t>Target AZ(s), Language, Medium, Ad Spend.</w:t>
      </w:r>
    </w:p>
    <w:p w14:paraId="2F32B719" w14:textId="77777777" w:rsidR="00F176E4" w:rsidRDefault="005B1933">
      <w:pPr>
        <w:spacing w:after="120" w:line="276" w:lineRule="auto"/>
      </w:pPr>
      <w:r>
        <w:rPr>
          <w:color w:val="1A1A2E"/>
        </w:rPr>
        <w:t>Medium determines which populations you reach:</w:t>
      </w:r>
    </w:p>
    <w:p w14:paraId="47A6F965" w14:textId="77777777" w:rsidR="00F176E4" w:rsidRDefault="005B1933">
      <w:pPr>
        <w:pStyle w:val="ListParagraph"/>
        <w:numPr>
          <w:ilvl w:val="0"/>
          <w:numId w:val="3"/>
        </w:numPr>
        <w:spacing w:after="80" w:line="260" w:lineRule="auto"/>
      </w:pPr>
      <w:r>
        <w:rPr>
          <w:b/>
          <w:bCs/>
          <w:color w:val="1A1A2E"/>
        </w:rPr>
        <w:t xml:space="preserve">Radio: </w:t>
      </w:r>
      <w:r>
        <w:rPr>
          <w:color w:val="1A1A2E"/>
        </w:rPr>
        <w:t>best reach in rural and low-media-infrastructure areas</w:t>
      </w:r>
    </w:p>
    <w:p w14:paraId="6BBA842F" w14:textId="77777777" w:rsidR="00F176E4" w:rsidRDefault="005B1933">
      <w:pPr>
        <w:pStyle w:val="ListParagraph"/>
        <w:numPr>
          <w:ilvl w:val="0"/>
          <w:numId w:val="3"/>
        </w:numPr>
        <w:spacing w:after="80" w:line="260" w:lineRule="auto"/>
      </w:pPr>
      <w:r>
        <w:rPr>
          <w:b/>
          <w:bCs/>
          <w:color w:val="1A1A2E"/>
        </w:rPr>
        <w:t xml:space="preserve">TV: </w:t>
      </w:r>
      <w:r>
        <w:rPr>
          <w:color w:val="1A1A2E"/>
        </w:rPr>
        <w:t>strong in urban, media-heavy areas (+1 PC surcharge)</w:t>
      </w:r>
    </w:p>
    <w:p w14:paraId="6D6DFFE0" w14:textId="77777777" w:rsidR="00F176E4" w:rsidRDefault="005B1933">
      <w:pPr>
        <w:pStyle w:val="ListParagraph"/>
        <w:numPr>
          <w:ilvl w:val="0"/>
          <w:numId w:val="3"/>
        </w:numPr>
        <w:spacing w:after="80" w:line="260" w:lineRule="auto"/>
      </w:pPr>
      <w:r>
        <w:rPr>
          <w:b/>
          <w:bCs/>
          <w:color w:val="1A1A2E"/>
        </w:rPr>
        <w:t xml:space="preserve">Internet: </w:t>
      </w:r>
      <w:r>
        <w:rPr>
          <w:color w:val="1A1A2E"/>
        </w:rPr>
        <w:t>scales with internet access; good for youth demographics</w:t>
      </w:r>
    </w:p>
    <w:p w14:paraId="2FFE1782" w14:textId="77777777" w:rsidR="00F176E4" w:rsidRDefault="005B1933">
      <w:pPr>
        <w:spacing w:after="120" w:line="276" w:lineRule="auto"/>
      </w:pPr>
      <w:r>
        <w:rPr>
          <w:color w:val="1A1A2E"/>
        </w:rPr>
        <w:t>Ad Spend determines intensity:</w:t>
      </w:r>
    </w:p>
    <w:p w14:paraId="41D895B1" w14:textId="77777777" w:rsidR="00F176E4" w:rsidRDefault="005B1933">
      <w:pPr>
        <w:pStyle w:val="ListParagraph"/>
        <w:numPr>
          <w:ilvl w:val="0"/>
          <w:numId w:val="3"/>
        </w:numPr>
        <w:spacing w:after="80" w:line="260" w:lineRule="auto"/>
      </w:pPr>
      <w:r>
        <w:rPr>
          <w:b/>
          <w:bCs/>
          <w:color w:val="1A1A2E"/>
        </w:rPr>
        <w:t xml:space="preserve">Standard (+0 PC): </w:t>
      </w:r>
      <w:r>
        <w:rPr>
          <w:color w:val="1A1A2E"/>
        </w:rPr>
        <w:t>baseline salience and awareness</w:t>
      </w:r>
    </w:p>
    <w:p w14:paraId="2CF37B5F" w14:textId="77777777" w:rsidR="00F176E4" w:rsidRDefault="005B1933">
      <w:pPr>
        <w:pStyle w:val="ListParagraph"/>
        <w:numPr>
          <w:ilvl w:val="0"/>
          <w:numId w:val="3"/>
        </w:numPr>
        <w:spacing w:after="80" w:line="260" w:lineRule="auto"/>
      </w:pPr>
      <w:r>
        <w:rPr>
          <w:b/>
          <w:bCs/>
          <w:color w:val="1A1A2E"/>
        </w:rPr>
        <w:t xml:space="preserve">Heavy (+1 PC): </w:t>
      </w:r>
      <w:r>
        <w:rPr>
          <w:color w:val="1A1A2E"/>
        </w:rPr>
        <w:t>increased reach; also boosts turnout (5.5)</w:t>
      </w:r>
    </w:p>
    <w:p w14:paraId="13D0BDB6" w14:textId="77777777" w:rsidR="00F176E4" w:rsidRDefault="005B1933">
      <w:pPr>
        <w:pStyle w:val="ListParagraph"/>
        <w:numPr>
          <w:ilvl w:val="0"/>
          <w:numId w:val="3"/>
        </w:numPr>
        <w:spacing w:after="80" w:line="260" w:lineRule="auto"/>
      </w:pPr>
      <w:r>
        <w:rPr>
          <w:b/>
          <w:bCs/>
          <w:color w:val="1A1A2E"/>
        </w:rPr>
        <w:t xml:space="preserve">Blitz (+2 PC): </w:t>
      </w:r>
      <w:r>
        <w:rPr>
          <w:color w:val="1A1A2E"/>
        </w:rPr>
        <w:t>maximum impact; strongest turnout and awareness boost</w:t>
      </w:r>
    </w:p>
    <w:p w14:paraId="4A0AAC8F" w14:textId="77777777" w:rsidR="00F176E4" w:rsidRDefault="005B1933">
      <w:pPr>
        <w:pStyle w:val="Heading3"/>
      </w:pPr>
      <w:bookmarkStart w:id="21" w:name="_Toc224219372"/>
      <w:r>
        <w:t>4.3.3 Ground Game (3+ PC)</w:t>
      </w:r>
      <w:bookmarkEnd w:id="21"/>
    </w:p>
    <w:p w14:paraId="168AC1B1" w14:textId="77777777" w:rsidR="00F176E4" w:rsidRDefault="005B1933">
      <w:pPr>
        <w:spacing w:after="120" w:line="276" w:lineRule="auto"/>
      </w:pPr>
      <w:r>
        <w:rPr>
          <w:color w:val="1A1A2E"/>
        </w:rPr>
        <w:t xml:space="preserve">Door-to-door canvassing and local mobilization. The strongest get-out-the-vote tool in the game. </w:t>
      </w:r>
      <w:r>
        <w:rPr>
          <w:b/>
          <w:bCs/>
          <w:color w:val="1A1A2E"/>
        </w:rPr>
        <w:t>Target District, Language, Intensity.</w:t>
      </w:r>
    </w:p>
    <w:p w14:paraId="643571AD" w14:textId="77777777" w:rsidR="00F176E4" w:rsidRDefault="005B1933">
      <w:pPr>
        <w:pStyle w:val="ListParagraph"/>
        <w:numPr>
          <w:ilvl w:val="0"/>
          <w:numId w:val="3"/>
        </w:numPr>
        <w:spacing w:after="80" w:line="260" w:lineRule="auto"/>
      </w:pPr>
      <w:r>
        <w:rPr>
          <w:b/>
          <w:bCs/>
          <w:color w:val="1A1A2E"/>
        </w:rPr>
        <w:t xml:space="preserve">Standard (+0 PC): </w:t>
      </w:r>
      <w:r>
        <w:rPr>
          <w:color w:val="1A1A2E"/>
        </w:rPr>
        <w:t>solid turnout boost, awareness from direct contact, small valence gain</w:t>
      </w:r>
    </w:p>
    <w:p w14:paraId="7156D389" w14:textId="77777777" w:rsidR="00F176E4" w:rsidRDefault="005B1933">
      <w:pPr>
        <w:pStyle w:val="ListParagraph"/>
        <w:numPr>
          <w:ilvl w:val="0"/>
          <w:numId w:val="3"/>
        </w:numPr>
        <w:spacing w:after="80" w:line="260" w:lineRule="auto"/>
      </w:pPr>
      <w:r>
        <w:rPr>
          <w:b/>
          <w:bCs/>
          <w:color w:val="1A1A2E"/>
        </w:rPr>
        <w:t xml:space="preserve">Reinforced (+1 PC): </w:t>
      </w:r>
      <w:r>
        <w:rPr>
          <w:color w:val="1A1A2E"/>
        </w:rPr>
        <w:t>stronger across all effects</w:t>
      </w:r>
    </w:p>
    <w:p w14:paraId="2AFE18DF" w14:textId="77777777" w:rsidR="00F176E4" w:rsidRDefault="005B1933">
      <w:pPr>
        <w:pStyle w:val="ListParagraph"/>
        <w:numPr>
          <w:ilvl w:val="0"/>
          <w:numId w:val="3"/>
        </w:numPr>
        <w:spacing w:after="80" w:line="260" w:lineRule="auto"/>
      </w:pPr>
      <w:r>
        <w:rPr>
          <w:b/>
          <w:bCs/>
          <w:color w:val="1A1A2E"/>
        </w:rPr>
        <w:t xml:space="preserve">Surge (+2 PC): </w:t>
      </w:r>
      <w:r>
        <w:rPr>
          <w:color w:val="1A1A2E"/>
        </w:rPr>
        <w:t>maximum turnout impact, highest awareness and valence gains</w:t>
      </w:r>
    </w:p>
    <w:p w14:paraId="0F0C68E0" w14:textId="77777777" w:rsidR="00F176E4" w:rsidRDefault="005B1933">
      <w:pPr>
        <w:pStyle w:val="Heading3"/>
      </w:pPr>
      <w:bookmarkStart w:id="22" w:name="_Toc224219373"/>
      <w:r>
        <w:t>4.3.4 Media (1 PC)</w:t>
      </w:r>
      <w:bookmarkEnd w:id="22"/>
    </w:p>
    <w:p w14:paraId="6A2007E7" w14:textId="77777777" w:rsidR="00F176E4" w:rsidRDefault="005B1933">
      <w:pPr>
        <w:spacing w:after="120" w:line="276" w:lineRule="auto"/>
      </w:pPr>
      <w:r>
        <w:rPr>
          <w:color w:val="1A1A2E"/>
        </w:rPr>
        <w:t xml:space="preserve">The cheapest and most volatile action. Press conferences, interviews, social media blitzes. </w:t>
      </w:r>
      <w:r>
        <w:rPr>
          <w:b/>
          <w:bCs/>
          <w:color w:val="1A1A2E"/>
        </w:rPr>
        <w:t>Language, Tone, Target Party (if negative/contrast) or Narrative (if positive).</w:t>
      </w:r>
    </w:p>
    <w:p w14:paraId="69DC2167" w14:textId="77777777" w:rsidR="00F176E4" w:rsidRDefault="005B1933">
      <w:pPr>
        <w:pStyle w:val="ListParagraph"/>
        <w:numPr>
          <w:ilvl w:val="0"/>
          <w:numId w:val="3"/>
        </w:numPr>
        <w:spacing w:after="80" w:line="260" w:lineRule="auto"/>
      </w:pPr>
      <w:r>
        <w:rPr>
          <w:b/>
          <w:bCs/>
          <w:color w:val="1A1A2E"/>
        </w:rPr>
        <w:t xml:space="preserve">Positive: </w:t>
      </w:r>
      <w:r>
        <w:rPr>
          <w:color w:val="1A1A2E"/>
        </w:rPr>
        <w:t>highlights your own strengths; strongest own-party valence boost (5.3)</w:t>
      </w:r>
    </w:p>
    <w:p w14:paraId="3CFA4941" w14:textId="77777777" w:rsidR="00F176E4" w:rsidRDefault="005B1933">
      <w:pPr>
        <w:pStyle w:val="ListParagraph"/>
        <w:numPr>
          <w:ilvl w:val="0"/>
          <w:numId w:val="3"/>
        </w:numPr>
        <w:spacing w:after="80" w:line="260" w:lineRule="auto"/>
      </w:pPr>
      <w:r>
        <w:rPr>
          <w:b/>
          <w:bCs/>
          <w:color w:val="1A1A2E"/>
        </w:rPr>
        <w:t xml:space="preserve">Negative: </w:t>
      </w:r>
      <w:r>
        <w:rPr>
          <w:color w:val="1A1A2E"/>
        </w:rPr>
        <w:t>attacks a target party; damages their valence, boosts your visibility</w:t>
      </w:r>
    </w:p>
    <w:p w14:paraId="68D91E79" w14:textId="77777777" w:rsidR="00F176E4" w:rsidRDefault="005B1933">
      <w:pPr>
        <w:pStyle w:val="ListParagraph"/>
        <w:numPr>
          <w:ilvl w:val="0"/>
          <w:numId w:val="3"/>
        </w:numPr>
        <w:spacing w:after="80" w:line="260" w:lineRule="auto"/>
      </w:pPr>
      <w:r>
        <w:rPr>
          <w:b/>
          <w:bCs/>
          <w:color w:val="1A1A2E"/>
        </w:rPr>
        <w:t xml:space="preserve">Contrast: </w:t>
      </w:r>
      <w:r>
        <w:rPr>
          <w:color w:val="1A1A2E"/>
        </w:rPr>
        <w:t>compares your positions against a target; amplifies salience shifts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3D4DDF57" w14:textId="77777777">
        <w:tc>
          <w:tcPr>
            <w:tcW w:w="9360" w:type="dxa"/>
            <w:tcBorders>
              <w:top w:val="single" w:sz="2" w:space="0" w:color="C0392B"/>
              <w:left w:val="single" w:sz="6" w:space="0" w:color="C0392B"/>
              <w:bottom w:val="single" w:sz="2" w:space="0" w:color="C0392B"/>
              <w:right w:val="single" w:sz="2" w:space="0" w:color="C0392B"/>
            </w:tcBorders>
            <w:shd w:val="clear" w:color="auto" w:fill="FDF2F0"/>
            <w:tcMar>
              <w:top w:w="100" w:type="dxa"/>
              <w:left w:w="160" w:type="dxa"/>
              <w:bottom w:w="100" w:type="dxa"/>
              <w:right w:w="160" w:type="dxa"/>
            </w:tcMar>
          </w:tcPr>
          <w:p w14:paraId="6C72FC51" w14:textId="77777777" w:rsidR="00F176E4" w:rsidRDefault="005B1933">
            <w:pPr>
              <w:spacing w:after="60"/>
            </w:pPr>
            <w:r>
              <w:rPr>
                <w:b/>
                <w:bCs/>
                <w:color w:val="C0392B"/>
                <w:sz w:val="19"/>
                <w:szCs w:val="19"/>
              </w:rPr>
              <w:t xml:space="preserve">WARNING  </w:t>
            </w:r>
          </w:p>
          <w:p w14:paraId="1246B301" w14:textId="77777777" w:rsidR="00F176E4" w:rsidRDefault="005B1933">
            <w:pPr>
              <w:spacing w:after="60" w:line="260" w:lineRule="auto"/>
            </w:pPr>
            <w:r>
              <w:rPr>
                <w:i/>
                <w:iCs/>
                <w:color w:val="1A1A2E"/>
                <w:sz w:val="19"/>
                <w:szCs w:val="19"/>
              </w:rPr>
              <w:t>Media impact is highly volatile: quality scores (Section 8) above average generate positive press, while below-average scores can backfire. Successful media blitzes also attract scrutiny, slightly increasing exposure (Section 7).</w:t>
            </w:r>
          </w:p>
        </w:tc>
      </w:tr>
    </w:tbl>
    <w:p w14:paraId="1628BA42" w14:textId="77777777" w:rsidR="00DF1D00" w:rsidRDefault="00DF1D00">
      <w:pPr>
        <w:pStyle w:val="Heading2"/>
      </w:pPr>
    </w:p>
    <w:p w14:paraId="6F7DEC5C" w14:textId="1DD88310" w:rsidR="00F176E4" w:rsidRDefault="005B1933">
      <w:pPr>
        <w:pStyle w:val="Heading2"/>
      </w:pPr>
      <w:bookmarkStart w:id="23" w:name="_Toc224219374"/>
      <w:r>
        <w:t>4.4 Political Actions</w:t>
      </w:r>
      <w:bookmarkEnd w:id="23"/>
    </w:p>
    <w:p w14:paraId="4CE18ADE" w14:textId="77777777" w:rsidR="00F176E4" w:rsidRDefault="005B1933">
      <w:pPr>
        <w:pStyle w:val="Heading3"/>
      </w:pPr>
      <w:bookmarkStart w:id="24" w:name="_Toc224219375"/>
      <w:r>
        <w:t>4.4.1 Endorsement (2+ PC)</w:t>
      </w:r>
      <w:bookmarkEnd w:id="24"/>
    </w:p>
    <w:p w14:paraId="039953D3" w14:textId="77777777" w:rsidR="00F176E4" w:rsidRDefault="005B1933">
      <w:pPr>
        <w:spacing w:after="120" w:line="276" w:lineRule="auto"/>
      </w:pPr>
      <w:r>
        <w:rPr>
          <w:color w:val="1A1A2E"/>
        </w:rPr>
        <w:t xml:space="preserve">Secure backing from an influential figure. </w:t>
      </w:r>
      <w:r>
        <w:rPr>
          <w:b/>
          <w:bCs/>
          <w:color w:val="1A1A2E"/>
        </w:rPr>
        <w:t>Endorser Type, Endorser Name,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F176E4" w14:paraId="6D9D4D19" w14:textId="77777777">
        <w:tc>
          <w:tcPr>
            <w:tcW w:w="2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2C316BB8" w14:textId="77777777" w:rsidR="00F176E4" w:rsidRDefault="005B1933">
            <w:r>
              <w:rPr>
                <w:b/>
                <w:bCs/>
                <w:color w:val="FFFFFF"/>
                <w:sz w:val="18"/>
                <w:szCs w:val="18"/>
              </w:rPr>
              <w:t>Endorser Type</w:t>
            </w:r>
          </w:p>
        </w:tc>
        <w:tc>
          <w:tcPr>
            <w:tcW w:w="1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EFE2FCE" w14:textId="77777777" w:rsidR="00F176E4" w:rsidRDefault="005B1933">
            <w:r>
              <w:rPr>
                <w:b/>
                <w:bCs/>
                <w:color w:val="FFFFFF"/>
                <w:sz w:val="18"/>
                <w:szCs w:val="18"/>
              </w:rPr>
              <w:t>Scope</w:t>
            </w:r>
          </w:p>
        </w:tc>
        <w:tc>
          <w:tcPr>
            <w:tcW w:w="57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87CFA5A" w14:textId="77777777" w:rsidR="00F176E4" w:rsidRDefault="005B1933">
            <w:r>
              <w:rPr>
                <w:b/>
                <w:bCs/>
                <w:color w:val="FFFFFF"/>
                <w:sz w:val="18"/>
                <w:szCs w:val="18"/>
              </w:rPr>
              <w:t>Focus</w:t>
            </w:r>
          </w:p>
        </w:tc>
      </w:tr>
      <w:tr w:rsidR="00F176E4" w14:paraId="1ABECBB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A3A268" w14:textId="77777777" w:rsidR="00F176E4" w:rsidRDefault="005B1933">
            <w:pPr>
              <w:spacing w:after="40"/>
            </w:pPr>
            <w:r>
              <w:rPr>
                <w:color w:val="1A1A2E"/>
                <w:sz w:val="18"/>
                <w:szCs w:val="18"/>
              </w:rPr>
              <w:t>Traditional Ruler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9A4008" w14:textId="77777777" w:rsidR="00F176E4" w:rsidRDefault="005B1933">
            <w:pPr>
              <w:spacing w:after="40"/>
            </w:pPr>
            <w:r>
              <w:rPr>
                <w:color w:val="1A1A2E"/>
                <w:sz w:val="18"/>
                <w:szCs w:val="18"/>
              </w:rPr>
              <w:t>LGA</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973AFD" w14:textId="77777777" w:rsidR="00F176E4" w:rsidRDefault="005B1933">
            <w:pPr>
              <w:spacing w:after="40"/>
            </w:pPr>
            <w:r>
              <w:rPr>
                <w:color w:val="1A1A2E"/>
                <w:sz w:val="18"/>
                <w:szCs w:val="18"/>
              </w:rPr>
              <w:t>Traditional authority, infrastructure; strongest valence (5.3)</w:t>
            </w:r>
          </w:p>
        </w:tc>
      </w:tr>
      <w:tr w:rsidR="00F176E4" w14:paraId="5DF05500" w14:textId="77777777">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499C9C1" w14:textId="77777777" w:rsidR="00F176E4" w:rsidRDefault="005B1933">
            <w:pPr>
              <w:spacing w:after="40"/>
            </w:pPr>
            <w:r>
              <w:rPr>
                <w:color w:val="1A1A2E"/>
                <w:sz w:val="18"/>
                <w:szCs w:val="18"/>
              </w:rPr>
              <w:t>Religious Leader</w:t>
            </w:r>
          </w:p>
        </w:tc>
        <w:tc>
          <w:tcPr>
            <w:tcW w:w="1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ADDB347" w14:textId="77777777" w:rsidR="00F176E4" w:rsidRDefault="005B1933">
            <w:pPr>
              <w:spacing w:after="40"/>
            </w:pPr>
            <w:r>
              <w:rPr>
                <w:color w:val="1A1A2E"/>
                <w:sz w:val="18"/>
                <w:szCs w:val="18"/>
              </w:rPr>
              <w:t>Regional</w:t>
            </w:r>
          </w:p>
        </w:tc>
        <w:tc>
          <w:tcPr>
            <w:tcW w:w="57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6336D2D" w14:textId="77777777" w:rsidR="00F176E4" w:rsidRDefault="005B1933">
            <w:pPr>
              <w:spacing w:after="40"/>
            </w:pPr>
            <w:r>
              <w:rPr>
                <w:color w:val="1A1A2E"/>
                <w:sz w:val="18"/>
                <w:szCs w:val="18"/>
              </w:rPr>
              <w:t>Sharia, women’s rights</w:t>
            </w:r>
          </w:p>
        </w:tc>
      </w:tr>
      <w:tr w:rsidR="00F176E4" w14:paraId="1388E96B"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F9D24A" w14:textId="77777777" w:rsidR="00F176E4" w:rsidRDefault="005B1933">
            <w:pPr>
              <w:spacing w:after="40"/>
            </w:pPr>
            <w:r>
              <w:rPr>
                <w:color w:val="1A1A2E"/>
                <w:sz w:val="18"/>
                <w:szCs w:val="18"/>
              </w:rPr>
              <w:t>EPO Leader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05534C" w14:textId="77777777" w:rsidR="00F176E4" w:rsidRDefault="005B1933">
            <w:pPr>
              <w:spacing w:after="40"/>
            </w:pPr>
            <w:r>
              <w:rPr>
                <w:color w:val="1A1A2E"/>
                <w:sz w:val="18"/>
                <w:szCs w:val="18"/>
              </w:rPr>
              <w:t>Regional</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597276" w14:textId="77777777" w:rsidR="00F176E4" w:rsidRDefault="005B1933">
            <w:pPr>
              <w:spacing w:after="40"/>
            </w:pPr>
            <w:r>
              <w:rPr>
                <w:color w:val="1A1A2E"/>
                <w:sz w:val="18"/>
                <w:szCs w:val="18"/>
              </w:rPr>
              <w:t>Resource revenue, land tenure</w:t>
            </w:r>
          </w:p>
        </w:tc>
      </w:tr>
      <w:tr w:rsidR="00F176E4" w14:paraId="2000F5B7" w14:textId="77777777">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66F6B77" w14:textId="77777777" w:rsidR="00F176E4" w:rsidRDefault="005B1933">
            <w:pPr>
              <w:spacing w:after="40"/>
            </w:pPr>
            <w:r>
              <w:rPr>
                <w:color w:val="1A1A2E"/>
                <w:sz w:val="18"/>
                <w:szCs w:val="18"/>
              </w:rPr>
              <w:t>Celebrity</w:t>
            </w:r>
          </w:p>
        </w:tc>
        <w:tc>
          <w:tcPr>
            <w:tcW w:w="1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B7A738B" w14:textId="77777777" w:rsidR="00F176E4" w:rsidRDefault="005B1933">
            <w:pPr>
              <w:spacing w:after="40"/>
            </w:pPr>
            <w:r>
              <w:rPr>
                <w:color w:val="1A1A2E"/>
                <w:sz w:val="18"/>
                <w:szCs w:val="18"/>
              </w:rPr>
              <w:t>National</w:t>
            </w:r>
          </w:p>
        </w:tc>
        <w:tc>
          <w:tcPr>
            <w:tcW w:w="57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3AF87FF" w14:textId="77777777" w:rsidR="00F176E4" w:rsidRDefault="005B1933">
            <w:pPr>
              <w:spacing w:after="40"/>
            </w:pPr>
            <w:r>
              <w:rPr>
                <w:color w:val="1A1A2E"/>
                <w:sz w:val="18"/>
                <w:szCs w:val="18"/>
              </w:rPr>
              <w:t>Bio-enhancement, media freedom; broadest reach</w:t>
            </w:r>
          </w:p>
        </w:tc>
      </w:tr>
      <w:tr w:rsidR="00F176E4" w14:paraId="42E1D153"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DF2A2C" w14:textId="77777777" w:rsidR="00F176E4" w:rsidRDefault="005B1933">
            <w:pPr>
              <w:spacing w:after="40"/>
            </w:pPr>
            <w:r>
              <w:rPr>
                <w:color w:val="1A1A2E"/>
                <w:sz w:val="18"/>
                <w:szCs w:val="18"/>
              </w:rPr>
              <w:t>Notable Figure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61B8C6" w14:textId="77777777" w:rsidR="00F176E4" w:rsidRDefault="005B1933">
            <w:pPr>
              <w:spacing w:after="40"/>
            </w:pPr>
            <w:r>
              <w:rPr>
                <w:color w:val="1A1A2E"/>
                <w:sz w:val="18"/>
                <w:szCs w:val="18"/>
              </w:rPr>
              <w:t>District</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FA2ECA" w14:textId="77777777" w:rsidR="00F176E4" w:rsidRDefault="005B1933">
            <w:pPr>
              <w:spacing w:after="40"/>
            </w:pPr>
            <w:r>
              <w:rPr>
                <w:color w:val="1A1A2E"/>
                <w:sz w:val="18"/>
                <w:szCs w:val="18"/>
              </w:rPr>
              <w:t>General issues; lowest valence impact</w:t>
            </w:r>
          </w:p>
        </w:tc>
      </w:tr>
    </w:tbl>
    <w:p w14:paraId="6C28441A" w14:textId="77777777" w:rsidR="00F176E4" w:rsidRDefault="00F176E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5A7471EA" w14:textId="77777777">
        <w:tc>
          <w:tcPr>
            <w:tcW w:w="9360" w:type="dxa"/>
            <w:tcBorders>
              <w:top w:val="single" w:sz="2" w:space="0" w:color="C0392B"/>
              <w:left w:val="single" w:sz="6" w:space="0" w:color="C0392B"/>
              <w:bottom w:val="single" w:sz="2" w:space="0" w:color="C0392B"/>
              <w:right w:val="single" w:sz="2" w:space="0" w:color="C0392B"/>
            </w:tcBorders>
            <w:shd w:val="clear" w:color="auto" w:fill="FDF2F0"/>
            <w:tcMar>
              <w:top w:w="100" w:type="dxa"/>
              <w:left w:w="160" w:type="dxa"/>
              <w:bottom w:w="100" w:type="dxa"/>
              <w:right w:w="160" w:type="dxa"/>
            </w:tcMar>
          </w:tcPr>
          <w:p w14:paraId="5FC98950" w14:textId="77777777" w:rsidR="00F176E4" w:rsidRDefault="005B1933">
            <w:pPr>
              <w:spacing w:after="60"/>
            </w:pPr>
            <w:r>
              <w:rPr>
                <w:b/>
                <w:bCs/>
                <w:color w:val="C0392B"/>
                <w:sz w:val="19"/>
                <w:szCs w:val="19"/>
              </w:rPr>
              <w:t xml:space="preserve">WARNING  </w:t>
            </w:r>
          </w:p>
          <w:p w14:paraId="51A5A33E" w14:textId="77777777" w:rsidR="00F176E4" w:rsidRDefault="005B1933">
            <w:pPr>
              <w:spacing w:after="60" w:line="260" w:lineRule="auto"/>
            </w:pPr>
            <w:r>
              <w:rPr>
                <w:i/>
                <w:iCs/>
                <w:color w:val="1A1A2E"/>
                <w:sz w:val="19"/>
                <w:szCs w:val="19"/>
              </w:rPr>
              <w:t>Endorsement Fragility: 30% chance traditional ruler and religious leader endorsers withdraw if you use ethnic mobilization (4.4.3) in the same region. These endorser types and identity politics don’t mix.</w:t>
            </w:r>
          </w:p>
        </w:tc>
      </w:tr>
    </w:tbl>
    <w:p w14:paraId="40430988" w14:textId="77777777" w:rsidR="00F176E4" w:rsidRDefault="005B1933">
      <w:pPr>
        <w:pStyle w:val="Heading3"/>
      </w:pPr>
      <w:bookmarkStart w:id="25" w:name="_Toc224219376"/>
      <w:r>
        <w:t>4.4.2 Patronage (3+ PC)</w:t>
      </w:r>
      <w:bookmarkEnd w:id="25"/>
    </w:p>
    <w:p w14:paraId="66D172FB" w14:textId="05FF56A3" w:rsidR="00F176E4" w:rsidRDefault="005B1933">
      <w:pPr>
        <w:spacing w:after="120" w:line="276" w:lineRule="auto"/>
      </w:pPr>
      <w:r>
        <w:rPr>
          <w:color w:val="1A1A2E"/>
        </w:rPr>
        <w:t xml:space="preserve">Distributing resources to </w:t>
      </w:r>
      <w:r w:rsidR="00DF1D00">
        <w:rPr>
          <w:color w:val="1A1A2E"/>
        </w:rPr>
        <w:t xml:space="preserve">co-ethnics to </w:t>
      </w:r>
      <w:r>
        <w:rPr>
          <w:color w:val="1A1A2E"/>
        </w:rPr>
        <w:t xml:space="preserve">build local loyalty networks. High risk, high reward. </w:t>
      </w:r>
      <w:r>
        <w:rPr>
          <w:b/>
          <w:bCs/>
          <w:color w:val="1A1A2E"/>
        </w:rPr>
        <w:t>Target LGA(s), Scale.</w:t>
      </w:r>
    </w:p>
    <w:p w14:paraId="0C34F974" w14:textId="77777777" w:rsidR="00F176E4" w:rsidRDefault="005B1933">
      <w:pPr>
        <w:pStyle w:val="ListParagraph"/>
        <w:numPr>
          <w:ilvl w:val="0"/>
          <w:numId w:val="3"/>
        </w:numPr>
        <w:spacing w:after="80" w:line="260" w:lineRule="auto"/>
      </w:pPr>
      <w:r>
        <w:rPr>
          <w:b/>
          <w:bCs/>
          <w:color w:val="1A1A2E"/>
        </w:rPr>
        <w:t xml:space="preserve">Standard (+0 PC): </w:t>
      </w:r>
      <w:r>
        <w:rPr>
          <w:color w:val="1A1A2E"/>
        </w:rPr>
        <w:t>modest valence and turnout boost, low exposure risk (7.1)</w:t>
      </w:r>
    </w:p>
    <w:p w14:paraId="67528AB0" w14:textId="77777777" w:rsidR="00F176E4" w:rsidRDefault="005B1933">
      <w:pPr>
        <w:pStyle w:val="ListParagraph"/>
        <w:numPr>
          <w:ilvl w:val="0"/>
          <w:numId w:val="3"/>
        </w:numPr>
        <w:spacing w:after="80" w:line="260" w:lineRule="auto"/>
      </w:pPr>
      <w:r>
        <w:rPr>
          <w:b/>
          <w:bCs/>
          <w:color w:val="1A1A2E"/>
        </w:rPr>
        <w:t xml:space="preserve">Heavy (+1 PC): </w:t>
      </w:r>
      <w:r>
        <w:rPr>
          <w:color w:val="1A1A2E"/>
        </w:rPr>
        <w:t>stronger effects, moderate exposure risk</w:t>
      </w:r>
    </w:p>
    <w:p w14:paraId="649F80F0" w14:textId="77777777" w:rsidR="00F176E4" w:rsidRDefault="005B1933">
      <w:pPr>
        <w:pStyle w:val="ListParagraph"/>
        <w:numPr>
          <w:ilvl w:val="0"/>
          <w:numId w:val="3"/>
        </w:numPr>
        <w:spacing w:after="80" w:line="260" w:lineRule="auto"/>
      </w:pPr>
      <w:r>
        <w:rPr>
          <w:b/>
          <w:bCs/>
          <w:color w:val="1A1A2E"/>
        </w:rPr>
        <w:t xml:space="preserve">Massive (+2 PC): </w:t>
      </w:r>
      <w:r>
        <w:rPr>
          <w:color w:val="1A1A2E"/>
        </w:rPr>
        <w:t>very strong valence and turnout, heavy exposure risk</w:t>
      </w:r>
    </w:p>
    <w:p w14:paraId="562272D1" w14:textId="77777777" w:rsidR="00F176E4" w:rsidRDefault="005B1933">
      <w:pPr>
        <w:pStyle w:val="Heading3"/>
      </w:pPr>
      <w:bookmarkStart w:id="26" w:name="_Toc224219377"/>
      <w:r>
        <w:t>4.4.3 Ethnic Mobilization (2 PC)</w:t>
      </w:r>
      <w:bookmarkEnd w:id="26"/>
    </w:p>
    <w:p w14:paraId="029BB0E5" w14:textId="77777777" w:rsidR="00F176E4" w:rsidRDefault="005B1933">
      <w:pPr>
        <w:spacing w:after="120" w:line="276" w:lineRule="auto"/>
      </w:pPr>
      <w:r>
        <w:rPr>
          <w:color w:val="1A1A2E"/>
        </w:rPr>
        <w:t xml:space="preserve">Identity-targeted mobilization appealing to ethnic solidarity. </w:t>
      </w:r>
      <w:r>
        <w:rPr>
          <w:b/>
          <w:bCs/>
          <w:color w:val="1A1A2E"/>
        </w:rPr>
        <w:t>Target AZ(s), Target Ethnicity.</w:t>
      </w:r>
    </w:p>
    <w:p w14:paraId="29DDE310" w14:textId="77777777" w:rsidR="00F176E4" w:rsidRDefault="005B1933">
      <w:pPr>
        <w:pStyle w:val="ListParagraph"/>
        <w:numPr>
          <w:ilvl w:val="0"/>
          <w:numId w:val="3"/>
        </w:numPr>
        <w:spacing w:after="80" w:line="260" w:lineRule="auto"/>
      </w:pPr>
      <w:r>
        <w:rPr>
          <w:color w:val="1A1A2E"/>
        </w:rPr>
        <w:t>Boosts salience (5.2) on identity-related dimensions (ethnic quotas, traditional authority, constitutional structure, AZ restructuring)</w:t>
      </w:r>
    </w:p>
    <w:p w14:paraId="405C9430" w14:textId="77777777" w:rsidR="00F176E4" w:rsidRDefault="005B1933">
      <w:pPr>
        <w:pStyle w:val="ListParagraph"/>
        <w:numPr>
          <w:ilvl w:val="0"/>
          <w:numId w:val="3"/>
        </w:numPr>
        <w:spacing w:after="80" w:line="260" w:lineRule="auto"/>
      </w:pPr>
      <w:r>
        <w:rPr>
          <w:color w:val="1A1A2E"/>
        </w:rPr>
        <w:t>Awareness boost scaled by the target ethnic group’s population share in the region</w:t>
      </w:r>
    </w:p>
    <w:p w14:paraId="3AADC8D5" w14:textId="77777777" w:rsidR="00F176E4" w:rsidRDefault="005B1933">
      <w:pPr>
        <w:pStyle w:val="ListParagraph"/>
        <w:numPr>
          <w:ilvl w:val="0"/>
          <w:numId w:val="3"/>
        </w:numPr>
        <w:spacing w:after="80" w:line="260" w:lineRule="auto"/>
      </w:pPr>
      <w:r>
        <w:rPr>
          <w:color w:val="1A1A2E"/>
        </w:rPr>
        <w:t>Moderate turnout boost (5.5) among co-ethnic voters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5563CE8C" w14:textId="77777777">
        <w:tc>
          <w:tcPr>
            <w:tcW w:w="9360" w:type="dxa"/>
            <w:tcBorders>
              <w:top w:val="single" w:sz="2" w:space="0" w:color="C0392B"/>
              <w:left w:val="single" w:sz="6" w:space="0" w:color="C0392B"/>
              <w:bottom w:val="single" w:sz="2" w:space="0" w:color="C0392B"/>
              <w:right w:val="single" w:sz="2" w:space="0" w:color="C0392B"/>
            </w:tcBorders>
            <w:shd w:val="clear" w:color="auto" w:fill="FDF2F0"/>
            <w:tcMar>
              <w:top w:w="100" w:type="dxa"/>
              <w:left w:w="160" w:type="dxa"/>
              <w:bottom w:w="100" w:type="dxa"/>
              <w:right w:w="160" w:type="dxa"/>
            </w:tcMar>
          </w:tcPr>
          <w:p w14:paraId="37FE7396" w14:textId="77777777" w:rsidR="00F176E4" w:rsidRDefault="005B1933">
            <w:pPr>
              <w:spacing w:after="60"/>
            </w:pPr>
            <w:r>
              <w:rPr>
                <w:b/>
                <w:bCs/>
                <w:color w:val="C0392B"/>
                <w:sz w:val="19"/>
                <w:szCs w:val="19"/>
              </w:rPr>
              <w:t xml:space="preserve">WARNING  </w:t>
            </w:r>
          </w:p>
          <w:p w14:paraId="37A52406" w14:textId="77777777" w:rsidR="00F176E4" w:rsidRDefault="005B1933">
            <w:pPr>
              <w:spacing w:after="60" w:line="260" w:lineRule="auto"/>
            </w:pPr>
            <w:r>
              <w:rPr>
                <w:i/>
                <w:iCs/>
                <w:color w:val="1A1A2E"/>
                <w:sz w:val="19"/>
                <w:szCs w:val="19"/>
              </w:rPr>
              <w:t>Each use adds +0.8 exposure (7.1). After roughly three uses in a campaign, scandal probability exceeds 50% (7.2). Front-load this action early and let exposure decay (7.4).</w:t>
            </w:r>
          </w:p>
        </w:tc>
      </w:tr>
    </w:tbl>
    <w:p w14:paraId="70F7BEED" w14:textId="77777777" w:rsidR="00F176E4" w:rsidRDefault="005B1933">
      <w:pPr>
        <w:pStyle w:val="Heading3"/>
      </w:pPr>
      <w:bookmarkStart w:id="27" w:name="_Toc224219378"/>
      <w:r>
        <w:t>4.4.4 EPO Engagement (3+ PC)</w:t>
      </w:r>
      <w:bookmarkEnd w:id="27"/>
    </w:p>
    <w:p w14:paraId="6B6483C7" w14:textId="1F258BF9" w:rsidR="00F176E4" w:rsidRDefault="005B1933">
      <w:pPr>
        <w:spacing w:after="120" w:line="276" w:lineRule="auto"/>
      </w:pPr>
      <w:r>
        <w:rPr>
          <w:color w:val="1A1A2E"/>
        </w:rPr>
        <w:t>Build institutional support with Extra-Party Organizations in a zone.</w:t>
      </w:r>
      <w:r w:rsidR="00CD2A47">
        <w:rPr>
          <w:color w:val="1A1A2E"/>
        </w:rPr>
        <w:t xml:space="preserve"> EPOs represent labor unions, businesses, community institutions, and more.</w:t>
      </w:r>
      <w:r>
        <w:rPr>
          <w:color w:val="1A1A2E"/>
        </w:rPr>
        <w:t xml:space="preserve"> A long-term investment. </w:t>
      </w:r>
      <w:r w:rsidR="00CD2A47">
        <w:rPr>
          <w:color w:val="1A1A2E"/>
        </w:rPr>
        <w:t xml:space="preserve">Make an offer to the EPO explaining why they should support you. You may be asked to RP. </w:t>
      </w:r>
      <w:r>
        <w:rPr>
          <w:b/>
          <w:bCs/>
          <w:color w:val="1A1A2E"/>
        </w:rPr>
        <w:t>Target AZ, Category, Score Change (1–5).</w:t>
      </w:r>
    </w:p>
    <w:p w14:paraId="0A2068E6" w14:textId="77777777" w:rsidR="00F176E4" w:rsidRDefault="005B1933">
      <w:pPr>
        <w:spacing w:after="120" w:line="276" w:lineRule="auto"/>
      </w:pPr>
      <w:r>
        <w:rPr>
          <w:color w:val="1A1A2E"/>
        </w:rPr>
        <w:t>EPO categories and what they influence:</w:t>
      </w:r>
    </w:p>
    <w:p w14:paraId="1864FFEC" w14:textId="77777777" w:rsidR="00F176E4" w:rsidRDefault="005B1933">
      <w:pPr>
        <w:pStyle w:val="ListParagraph"/>
        <w:numPr>
          <w:ilvl w:val="0"/>
          <w:numId w:val="3"/>
        </w:numPr>
        <w:spacing w:after="80" w:line="260" w:lineRule="auto"/>
      </w:pPr>
      <w:r>
        <w:rPr>
          <w:b/>
          <w:bCs/>
          <w:color w:val="1A1A2E"/>
        </w:rPr>
        <w:t xml:space="preserve">Economic: </w:t>
      </w:r>
      <w:r>
        <w:rPr>
          <w:color w:val="1A1A2E"/>
        </w:rPr>
        <w:t>resource revenue, taxation, agricultural policy</w:t>
      </w:r>
    </w:p>
    <w:p w14:paraId="75BAB555" w14:textId="77777777" w:rsidR="00F176E4" w:rsidRDefault="005B1933">
      <w:pPr>
        <w:pStyle w:val="ListParagraph"/>
        <w:numPr>
          <w:ilvl w:val="0"/>
          <w:numId w:val="3"/>
        </w:numPr>
        <w:spacing w:after="80" w:line="260" w:lineRule="auto"/>
      </w:pPr>
      <w:r>
        <w:rPr>
          <w:b/>
          <w:bCs/>
          <w:color w:val="1A1A2E"/>
        </w:rPr>
        <w:t xml:space="preserve">Labor: </w:t>
      </w:r>
      <w:r>
        <w:rPr>
          <w:color w:val="1A1A2E"/>
        </w:rPr>
        <w:t>labor automation, military role, housing</w:t>
      </w:r>
    </w:p>
    <w:p w14:paraId="16CB6B5A" w14:textId="77777777" w:rsidR="00F176E4" w:rsidRDefault="005B1933">
      <w:pPr>
        <w:pStyle w:val="ListParagraph"/>
        <w:numPr>
          <w:ilvl w:val="0"/>
          <w:numId w:val="3"/>
        </w:numPr>
        <w:spacing w:after="80" w:line="260" w:lineRule="auto"/>
      </w:pPr>
      <w:r>
        <w:rPr>
          <w:b/>
          <w:bCs/>
          <w:color w:val="1A1A2E"/>
        </w:rPr>
        <w:t xml:space="preserve">Elite: </w:t>
      </w:r>
      <w:r>
        <w:rPr>
          <w:color w:val="1A1A2E"/>
        </w:rPr>
        <w:t>BIC reform, constitutional structure, ethnic quotas</w:t>
      </w:r>
    </w:p>
    <w:p w14:paraId="14E21DB6" w14:textId="77777777" w:rsidR="00F176E4" w:rsidRDefault="005B1933">
      <w:pPr>
        <w:pStyle w:val="ListParagraph"/>
        <w:numPr>
          <w:ilvl w:val="0"/>
          <w:numId w:val="3"/>
        </w:numPr>
        <w:spacing w:after="80" w:line="260" w:lineRule="auto"/>
      </w:pPr>
      <w:r>
        <w:rPr>
          <w:b/>
          <w:bCs/>
          <w:color w:val="1A1A2E"/>
        </w:rPr>
        <w:t xml:space="preserve">Youth: </w:t>
      </w:r>
      <w:r>
        <w:rPr>
          <w:color w:val="1A1A2E"/>
        </w:rPr>
        <w:t>biotech, media freedom, trade policy</w:t>
      </w:r>
    </w:p>
    <w:p w14:paraId="419A8391" w14:textId="23192F0E" w:rsidR="00F176E4" w:rsidRPr="00CD2A47" w:rsidRDefault="005B1933">
      <w:pPr>
        <w:spacing w:after="120" w:line="276" w:lineRule="auto"/>
        <w:rPr>
          <w:b/>
          <w:bCs/>
        </w:rPr>
      </w:pPr>
      <w:r>
        <w:rPr>
          <w:color w:val="1A1A2E"/>
        </w:rPr>
        <w:t>Your EPO score in each zone ranges from 0 to 10. Each engagement attempt raises it by the Score Change amount (scaled by quality, Section 8). Requesting a score change above 3 costs +1 PC.</w:t>
      </w:r>
      <w:r w:rsidR="00CD2A47">
        <w:rPr>
          <w:color w:val="1A1A2E"/>
        </w:rPr>
        <w:t xml:space="preserve"> </w:t>
      </w:r>
      <w:r w:rsidR="00CD2A47" w:rsidRPr="00CD2A47">
        <w:rPr>
          <w:b/>
          <w:bCs/>
          <w:color w:val="1A1A2E"/>
        </w:rPr>
        <w:t>Only the party with the highest level of engagement receives the bonuses from the 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42609B34" w14:textId="77777777">
        <w:tc>
          <w:tcPr>
            <w:tcW w:w="9360" w:type="dxa"/>
            <w:tcBorders>
              <w:top w:val="single" w:sz="2" w:space="0" w:color="2E7D32"/>
              <w:left w:val="single" w:sz="6" w:space="0" w:color="2E7D32"/>
              <w:bottom w:val="single" w:sz="2" w:space="0" w:color="2E7D32"/>
              <w:right w:val="single" w:sz="2" w:space="0" w:color="2E7D32"/>
            </w:tcBorders>
            <w:shd w:val="clear" w:color="auto" w:fill="F0F5EC"/>
            <w:tcMar>
              <w:top w:w="100" w:type="dxa"/>
              <w:left w:w="160" w:type="dxa"/>
              <w:bottom w:w="100" w:type="dxa"/>
              <w:right w:w="160" w:type="dxa"/>
            </w:tcMar>
          </w:tcPr>
          <w:p w14:paraId="5FB63135" w14:textId="77777777" w:rsidR="00F176E4" w:rsidRDefault="005B1933">
            <w:pPr>
              <w:spacing w:after="60"/>
            </w:pPr>
            <w:r>
              <w:rPr>
                <w:b/>
                <w:bCs/>
                <w:color w:val="2E7D32"/>
                <w:sz w:val="19"/>
                <w:szCs w:val="19"/>
              </w:rPr>
              <w:t xml:space="preserve">STRATEGIC TIP  </w:t>
            </w:r>
          </w:p>
          <w:p w14:paraId="6B8AAECB" w14:textId="77777777" w:rsidR="00F176E4" w:rsidRDefault="005B1933">
            <w:pPr>
              <w:spacing w:after="60" w:line="260" w:lineRule="auto"/>
            </w:pPr>
            <w:r>
              <w:rPr>
                <w:i/>
                <w:iCs/>
                <w:color w:val="1A1A2E"/>
                <w:sz w:val="19"/>
                <w:szCs w:val="19"/>
              </w:rPr>
              <w:t>EPO pays off over time: scores of 7+ grant +1 PC/turn dividend (3.1). Scores of 5+ unlock free EPO Intelligence (4.6.3). Parties that ignore EPO suffer PC shortages in turns 5–8.</w:t>
            </w:r>
          </w:p>
        </w:tc>
      </w:tr>
    </w:tbl>
    <w:p w14:paraId="0F2F04AB" w14:textId="77777777" w:rsidR="00F176E4" w:rsidRDefault="005B1933">
      <w:pPr>
        <w:pStyle w:val="Heading2"/>
      </w:pPr>
      <w:bookmarkStart w:id="28" w:name="_Toc224219379"/>
      <w:r>
        <w:t>4.5 Strategic Actions</w:t>
      </w:r>
      <w:bookmarkEnd w:id="28"/>
    </w:p>
    <w:p w14:paraId="19D2C161" w14:textId="77777777" w:rsidR="00F176E4" w:rsidRDefault="005B1933">
      <w:pPr>
        <w:pStyle w:val="Heading3"/>
      </w:pPr>
      <w:bookmarkStart w:id="29" w:name="_Toc224219380"/>
      <w:r>
        <w:t>4.5.1 Opposition Research (2 PC)</w:t>
      </w:r>
      <w:bookmarkEnd w:id="29"/>
    </w:p>
    <w:p w14:paraId="455174FD" w14:textId="77777777" w:rsidR="00F176E4" w:rsidRDefault="005B1933">
      <w:pPr>
        <w:spacing w:after="120" w:line="276" w:lineRule="auto"/>
      </w:pPr>
      <w:r>
        <w:rPr>
          <w:color w:val="1A1A2E"/>
        </w:rPr>
        <w:t xml:space="preserve">Investigate and publicize an opponent’s weaknesses. </w:t>
      </w:r>
      <w:r>
        <w:rPr>
          <w:b/>
          <w:bCs/>
          <w:color w:val="1A1A2E"/>
        </w:rPr>
        <w:t>Target Party, Target Dimensions (up to 4, or blank for auto-detect).</w:t>
      </w:r>
    </w:p>
    <w:p w14:paraId="6101E413" w14:textId="77777777" w:rsidR="00F176E4" w:rsidRDefault="005B1933">
      <w:pPr>
        <w:pStyle w:val="ListParagraph"/>
        <w:numPr>
          <w:ilvl w:val="0"/>
          <w:numId w:val="3"/>
        </w:numPr>
        <w:spacing w:after="80" w:line="260" w:lineRule="auto"/>
      </w:pPr>
      <w:r>
        <w:rPr>
          <w:color w:val="1A1A2E"/>
        </w:rPr>
        <w:t>Raises salience (5.2) on chosen dimensions (ideally ones where the target is weak)</w:t>
      </w:r>
    </w:p>
    <w:p w14:paraId="2097A8C3" w14:textId="77777777" w:rsidR="00F176E4" w:rsidRDefault="005B1933">
      <w:pPr>
        <w:pStyle w:val="ListParagraph"/>
        <w:numPr>
          <w:ilvl w:val="0"/>
          <w:numId w:val="3"/>
        </w:numPr>
        <w:spacing w:after="80" w:line="260" w:lineRule="auto"/>
      </w:pPr>
      <w:r>
        <w:rPr>
          <w:color w:val="1A1A2E"/>
        </w:rPr>
        <w:t>Damages the target party’s valence (5.3)</w:t>
      </w:r>
    </w:p>
    <w:p w14:paraId="7531FDFA" w14:textId="77777777" w:rsidR="00F176E4" w:rsidRDefault="005B1933">
      <w:pPr>
        <w:pStyle w:val="ListParagraph"/>
        <w:numPr>
          <w:ilvl w:val="0"/>
          <w:numId w:val="3"/>
        </w:numPr>
        <w:spacing w:after="80" w:line="260" w:lineRule="auto"/>
      </w:pPr>
      <w:r>
        <w:rPr>
          <w:color w:val="1A1A2E"/>
        </w:rPr>
        <w:t>Minor awareness boost (5.1) for your party</w:t>
      </w:r>
    </w:p>
    <w:p w14:paraId="19E9686B" w14:textId="77777777" w:rsidR="00F176E4" w:rsidRDefault="005B1933">
      <w:pPr>
        <w:pStyle w:val="ListParagraph"/>
        <w:numPr>
          <w:ilvl w:val="0"/>
          <w:numId w:val="3"/>
        </w:numPr>
        <w:spacing w:after="80" w:line="260" w:lineRule="auto"/>
      </w:pPr>
      <w:r>
        <w:rPr>
          <w:color w:val="1A1A2E"/>
        </w:rPr>
        <w:t>Costs cohesion (6.2): going negative is internally controversial</w:t>
      </w:r>
    </w:p>
    <w:p w14:paraId="2A578972" w14:textId="77777777" w:rsidR="00F176E4" w:rsidRDefault="005B1933">
      <w:pPr>
        <w:pStyle w:val="Heading3"/>
      </w:pPr>
      <w:bookmarkStart w:id="30" w:name="_Toc224219381"/>
      <w:r>
        <w:t>4.5.2 Crisis Response (2 PC)</w:t>
      </w:r>
      <w:bookmarkEnd w:id="30"/>
    </w:p>
    <w:p w14:paraId="7B409335" w14:textId="77777777" w:rsidR="00F176E4" w:rsidRDefault="005B1933">
      <w:pPr>
        <w:spacing w:after="120" w:line="276" w:lineRule="auto"/>
      </w:pPr>
      <w:r>
        <w:rPr>
          <w:color w:val="1A1A2E"/>
        </w:rPr>
        <w:t xml:space="preserve">React to negative events to protect your reputation. Best used when a crisis event hits. </w:t>
      </w:r>
      <w:r>
        <w:rPr>
          <w:b/>
          <w:bCs/>
          <w:color w:val="1A1A2E"/>
        </w:rPr>
        <w:t>No targeting required (national effect).</w:t>
      </w:r>
    </w:p>
    <w:p w14:paraId="775C4C51" w14:textId="77777777" w:rsidR="00F176E4" w:rsidRDefault="005B1933">
      <w:pPr>
        <w:pStyle w:val="ListParagraph"/>
        <w:numPr>
          <w:ilvl w:val="0"/>
          <w:numId w:val="3"/>
        </w:numPr>
        <w:spacing w:after="80" w:line="260" w:lineRule="auto"/>
      </w:pPr>
      <w:r>
        <w:rPr>
          <w:color w:val="1A1A2E"/>
        </w:rPr>
        <w:t>Protects and boosts your valence (5.3)</w:t>
      </w:r>
    </w:p>
    <w:p w14:paraId="2AE8A734" w14:textId="77777777" w:rsidR="00F176E4" w:rsidRDefault="005B1933">
      <w:pPr>
        <w:pStyle w:val="ListParagraph"/>
        <w:numPr>
          <w:ilvl w:val="0"/>
          <w:numId w:val="3"/>
        </w:numPr>
        <w:spacing w:after="80" w:line="260" w:lineRule="auto"/>
      </w:pPr>
      <w:r>
        <w:rPr>
          <w:color w:val="1A1A2E"/>
        </w:rPr>
        <w:t>High visibility awareness boost (5.1)</w:t>
      </w:r>
    </w:p>
    <w:p w14:paraId="3A633F65" w14:textId="77777777" w:rsidR="00F176E4" w:rsidRDefault="005B1933">
      <w:pPr>
        <w:pStyle w:val="ListParagraph"/>
        <w:numPr>
          <w:ilvl w:val="0"/>
          <w:numId w:val="3"/>
        </w:numPr>
        <w:spacing w:after="80" w:line="260" w:lineRule="auto"/>
      </w:pPr>
      <w:r>
        <w:rPr>
          <w:color w:val="1A1A2E"/>
        </w:rPr>
        <w:t>Significant cohesion boost (6.2)</w:t>
      </w:r>
    </w:p>
    <w:p w14:paraId="0C83E6CD" w14:textId="77777777" w:rsidR="00F176E4" w:rsidRDefault="005B1933">
      <w:pPr>
        <w:pStyle w:val="ListParagraph"/>
        <w:numPr>
          <w:ilvl w:val="0"/>
          <w:numId w:val="3"/>
        </w:numPr>
        <w:spacing w:after="80" w:line="260" w:lineRule="auto"/>
      </w:pPr>
      <w:r>
        <w:rPr>
          <w:color w:val="1A1A2E"/>
        </w:rPr>
        <w:t>Exempt from action fatigue (9.1)</w:t>
      </w:r>
    </w:p>
    <w:p w14:paraId="3B3A0989" w14:textId="77777777" w:rsidR="00F176E4" w:rsidRDefault="005B1933">
      <w:pPr>
        <w:pStyle w:val="Heading3"/>
      </w:pPr>
      <w:bookmarkStart w:id="31" w:name="_Toc224219382"/>
      <w:r>
        <w:t>4.5.3 Manifesto (3 PC)</w:t>
      </w:r>
      <w:bookmarkEnd w:id="31"/>
    </w:p>
    <w:p w14:paraId="3C8C960D" w14:textId="77777777" w:rsidR="00F176E4" w:rsidRDefault="005B1933">
      <w:pPr>
        <w:spacing w:after="120" w:line="276" w:lineRule="auto"/>
      </w:pPr>
      <w:r>
        <w:rPr>
          <w:color w:val="1A1A2E"/>
        </w:rPr>
        <w:t xml:space="preserve">A major national policy statement repositioning your party on all 28 issue dimensions (Section 12). </w:t>
      </w:r>
      <w:r>
        <w:rPr>
          <w:b/>
          <w:bCs/>
          <w:color w:val="1A1A2E"/>
        </w:rPr>
        <w:t>New positions on each of the 28 dimensions (−5 to +5).</w:t>
      </w:r>
    </w:p>
    <w:p w14:paraId="78653CEC" w14:textId="77777777" w:rsidR="00F176E4" w:rsidRDefault="005B1933">
      <w:pPr>
        <w:pStyle w:val="ListParagraph"/>
        <w:numPr>
          <w:ilvl w:val="0"/>
          <w:numId w:val="3"/>
        </w:numPr>
        <w:spacing w:after="80" w:line="260" w:lineRule="auto"/>
      </w:pPr>
      <w:r>
        <w:rPr>
          <w:color w:val="1A1A2E"/>
        </w:rPr>
        <w:t>REQUIRED by week three of the game</w:t>
      </w:r>
    </w:p>
    <w:p w14:paraId="5EDF1F85" w14:textId="77777777" w:rsidR="00F176E4" w:rsidRDefault="005B1933">
      <w:pPr>
        <w:pStyle w:val="ListParagraph"/>
        <w:numPr>
          <w:ilvl w:val="0"/>
          <w:numId w:val="3"/>
        </w:numPr>
        <w:spacing w:after="80" w:line="260" w:lineRule="auto"/>
      </w:pPr>
      <w:r>
        <w:rPr>
          <w:color w:val="1A1A2E"/>
        </w:rPr>
        <w:t>Updates your party’s position vector across all 28 dimensions</w:t>
      </w:r>
    </w:p>
    <w:p w14:paraId="30C91FD6" w14:textId="77777777" w:rsidR="00F176E4" w:rsidRDefault="005B1933">
      <w:pPr>
        <w:pStyle w:val="ListParagraph"/>
        <w:numPr>
          <w:ilvl w:val="0"/>
          <w:numId w:val="3"/>
        </w:numPr>
        <w:spacing w:after="80" w:line="260" w:lineRule="auto"/>
      </w:pPr>
      <w:r>
        <w:rPr>
          <w:color w:val="1A1A2E"/>
        </w:rPr>
        <w:t>Raises awareness (5.1) nationally, proportional to media infrastructure</w:t>
      </w:r>
    </w:p>
    <w:p w14:paraId="2ED72B83" w14:textId="77777777" w:rsidR="00F176E4" w:rsidRDefault="005B1933">
      <w:pPr>
        <w:pStyle w:val="ListParagraph"/>
        <w:numPr>
          <w:ilvl w:val="0"/>
          <w:numId w:val="3"/>
        </w:numPr>
        <w:spacing w:after="80" w:line="260" w:lineRule="auto"/>
      </w:pPr>
      <w:r>
        <w:rPr>
          <w:color w:val="1A1A2E"/>
        </w:rPr>
        <w:t>May be done more than once to dramatically realign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365BB433" w14:textId="77777777">
        <w:tc>
          <w:tcPr>
            <w:tcW w:w="9360" w:type="dxa"/>
            <w:tcBorders>
              <w:top w:val="single" w:sz="2" w:space="0" w:color="C0392B"/>
              <w:left w:val="single" w:sz="6" w:space="0" w:color="C0392B"/>
              <w:bottom w:val="single" w:sz="2" w:space="0" w:color="C0392B"/>
              <w:right w:val="single" w:sz="2" w:space="0" w:color="C0392B"/>
            </w:tcBorders>
            <w:shd w:val="clear" w:color="auto" w:fill="FDF2F0"/>
            <w:tcMar>
              <w:top w:w="100" w:type="dxa"/>
              <w:left w:w="160" w:type="dxa"/>
              <w:bottom w:w="100" w:type="dxa"/>
              <w:right w:w="160" w:type="dxa"/>
            </w:tcMar>
          </w:tcPr>
          <w:p w14:paraId="0FAD011B" w14:textId="77777777" w:rsidR="00F176E4" w:rsidRDefault="005B1933">
            <w:pPr>
              <w:spacing w:after="60"/>
            </w:pPr>
            <w:r>
              <w:rPr>
                <w:b/>
                <w:bCs/>
                <w:color w:val="C0392B"/>
                <w:sz w:val="19"/>
                <w:szCs w:val="19"/>
              </w:rPr>
              <w:t xml:space="preserve">WARNING  </w:t>
            </w:r>
          </w:p>
          <w:p w14:paraId="7B102B57" w14:textId="77777777" w:rsidR="00F176E4" w:rsidRDefault="005B1933">
            <w:pPr>
              <w:spacing w:after="60" w:line="260" w:lineRule="auto"/>
            </w:pPr>
            <w:r>
              <w:rPr>
                <w:i/>
                <w:iCs/>
                <w:color w:val="1A1A2E"/>
                <w:sz w:val="19"/>
                <w:szCs w:val="19"/>
              </w:rPr>
              <w:t>Sharp reversals (&gt;3-point shift on any single dimension) trigger a credibility penalty to valence (5.3) and a cohesion hit (6.2) of −1 to −3.</w:t>
            </w:r>
          </w:p>
        </w:tc>
      </w:tr>
    </w:tbl>
    <w:p w14:paraId="5C23008F" w14:textId="77777777" w:rsidR="00DF1D00" w:rsidRDefault="00DF1D00">
      <w:pPr>
        <w:pStyle w:val="Heading2"/>
      </w:pPr>
    </w:p>
    <w:p w14:paraId="3C6D1901" w14:textId="77777777" w:rsidR="00DF1D00" w:rsidRDefault="00DF1D00">
      <w:pPr>
        <w:pStyle w:val="Heading2"/>
      </w:pPr>
    </w:p>
    <w:p w14:paraId="7DDD60BC" w14:textId="77777777" w:rsidR="00DF1D00" w:rsidRDefault="00DF1D00">
      <w:pPr>
        <w:pStyle w:val="Heading2"/>
      </w:pPr>
    </w:p>
    <w:p w14:paraId="797E0E89" w14:textId="77777777" w:rsidR="00DF1D00" w:rsidRDefault="00DF1D00">
      <w:pPr>
        <w:pStyle w:val="Heading2"/>
      </w:pPr>
    </w:p>
    <w:p w14:paraId="771CCB49" w14:textId="30D51471" w:rsidR="00F176E4" w:rsidRDefault="005B1933">
      <w:pPr>
        <w:pStyle w:val="Heading2"/>
      </w:pPr>
      <w:bookmarkStart w:id="32" w:name="_Toc224219383"/>
      <w:r>
        <w:t>4.6 Resource Actions</w:t>
      </w:r>
      <w:bookmarkEnd w:id="32"/>
    </w:p>
    <w:p w14:paraId="26AFA9A8" w14:textId="77777777" w:rsidR="00F176E4" w:rsidRDefault="005B1933">
      <w:pPr>
        <w:pStyle w:val="Heading3"/>
      </w:pPr>
      <w:bookmarkStart w:id="33" w:name="_Toc224219384"/>
      <w:r>
        <w:t>4.6.1 Fundraising (2 PC)</w:t>
      </w:r>
      <w:bookmarkEnd w:id="33"/>
    </w:p>
    <w:p w14:paraId="3C0C4881" w14:textId="77777777" w:rsidR="00F176E4" w:rsidRDefault="005B1933">
      <w:pPr>
        <w:spacing w:after="120" w:line="276" w:lineRule="auto"/>
      </w:pPr>
      <w:r>
        <w:rPr>
          <w:color w:val="1A1A2E"/>
        </w:rPr>
        <w:t xml:space="preserve">Spend 2 PC upfront to generate more PC. Source determines yield and side effects. </w:t>
      </w:r>
      <w:r>
        <w:rPr>
          <w:b/>
          <w:bCs/>
          <w:color w:val="1A1A2E"/>
        </w:rPr>
        <w:t>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F176E4" w14:paraId="40B20297" w14:textId="77777777">
        <w:tc>
          <w:tcPr>
            <w:tcW w:w="2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3E4658BA" w14:textId="77777777" w:rsidR="00F176E4" w:rsidRDefault="005B1933">
            <w:r>
              <w:rPr>
                <w:b/>
                <w:bCs/>
                <w:color w:val="FFFFFF"/>
                <w:sz w:val="18"/>
                <w:szCs w:val="18"/>
              </w:rPr>
              <w:t>Source</w:t>
            </w:r>
          </w:p>
        </w:tc>
        <w:tc>
          <w:tcPr>
            <w:tcW w:w="2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2BC6A592" w14:textId="77777777" w:rsidR="00F176E4" w:rsidRDefault="005B1933">
            <w:r>
              <w:rPr>
                <w:b/>
                <w:bCs/>
                <w:color w:val="FFFFFF"/>
                <w:sz w:val="18"/>
                <w:szCs w:val="18"/>
              </w:rPr>
              <w:t>Base Yield</w:t>
            </w:r>
          </w:p>
        </w:tc>
        <w:tc>
          <w:tcPr>
            <w:tcW w:w="49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ECAAF3F" w14:textId="77777777" w:rsidR="00F176E4" w:rsidRDefault="005B1933">
            <w:r>
              <w:rPr>
                <w:b/>
                <w:bCs/>
                <w:color w:val="FFFFFF"/>
                <w:sz w:val="18"/>
                <w:szCs w:val="18"/>
              </w:rPr>
              <w:t>Side Effects</w:t>
            </w:r>
          </w:p>
        </w:tc>
      </w:tr>
      <w:tr w:rsidR="00F176E4" w14:paraId="466A635F"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1A3AB1" w14:textId="77777777" w:rsidR="00F176E4" w:rsidRDefault="005B1933">
            <w:pPr>
              <w:spacing w:after="40"/>
            </w:pPr>
            <w:r>
              <w:rPr>
                <w:color w:val="1A1A2E"/>
                <w:sz w:val="18"/>
                <w:szCs w:val="18"/>
              </w:rPr>
              <w:t>Diaspora</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4A57FD" w14:textId="77777777" w:rsidR="00F176E4" w:rsidRDefault="005B1933">
            <w:pPr>
              <w:spacing w:after="40"/>
            </w:pPr>
            <w:r>
              <w:rPr>
                <w:color w:val="1A1A2E"/>
                <w:sz w:val="18"/>
                <w:szCs w:val="18"/>
              </w:rPr>
              <w:t>4 PC</w:t>
            </w:r>
          </w:p>
        </w:tc>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1E6DE2" w14:textId="77777777" w:rsidR="00F176E4" w:rsidRDefault="005B1933">
            <w:pPr>
              <w:spacing w:after="40"/>
            </w:pPr>
            <w:r>
              <w:rPr>
                <w:color w:val="1A1A2E"/>
                <w:sz w:val="18"/>
                <w:szCs w:val="18"/>
              </w:rPr>
              <w:t>None (safe default)</w:t>
            </w:r>
          </w:p>
        </w:tc>
      </w:tr>
      <w:tr w:rsidR="00F176E4" w14:paraId="70E32F18" w14:textId="77777777">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A731F68" w14:textId="77777777" w:rsidR="00F176E4" w:rsidRDefault="005B1933">
            <w:pPr>
              <w:spacing w:after="40"/>
            </w:pPr>
            <w:r>
              <w:rPr>
                <w:color w:val="1A1A2E"/>
                <w:sz w:val="18"/>
                <w:szCs w:val="18"/>
              </w:rPr>
              <w:t>Business Elite</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D88C833" w14:textId="77777777" w:rsidR="00F176E4" w:rsidRDefault="005B1933">
            <w:pPr>
              <w:spacing w:after="40"/>
            </w:pPr>
            <w:r>
              <w:rPr>
                <w:color w:val="1A1A2E"/>
                <w:sz w:val="18"/>
                <w:szCs w:val="18"/>
              </w:rPr>
              <w:t>5 PC</w:t>
            </w:r>
          </w:p>
        </w:tc>
        <w:tc>
          <w:tcPr>
            <w:tcW w:w="4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3752A43" w14:textId="77777777" w:rsidR="00F176E4" w:rsidRDefault="005B1933">
            <w:pPr>
              <w:spacing w:after="40"/>
            </w:pPr>
            <w:r>
              <w:rPr>
                <w:color w:val="1A1A2E"/>
                <w:sz w:val="18"/>
                <w:szCs w:val="18"/>
              </w:rPr>
              <w:t>Heavy exposure risk (+1.5, see 7.1)</w:t>
            </w:r>
          </w:p>
        </w:tc>
      </w:tr>
      <w:tr w:rsidR="00F176E4" w14:paraId="64862375"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929524" w14:textId="77777777" w:rsidR="00F176E4" w:rsidRDefault="005B1933">
            <w:pPr>
              <w:spacing w:after="40"/>
            </w:pPr>
            <w:r>
              <w:rPr>
                <w:color w:val="1A1A2E"/>
                <w:sz w:val="18"/>
                <w:szCs w:val="18"/>
              </w:rPr>
              <w:t>Grassroots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7075CC" w14:textId="77777777" w:rsidR="00F176E4" w:rsidRDefault="005B1933">
            <w:pPr>
              <w:spacing w:after="40"/>
            </w:pPr>
            <w:r>
              <w:rPr>
                <w:color w:val="1A1A2E"/>
                <w:sz w:val="18"/>
                <w:szCs w:val="18"/>
              </w:rPr>
              <w:t>4 PC</w:t>
            </w:r>
          </w:p>
        </w:tc>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63E649" w14:textId="77777777" w:rsidR="00F176E4" w:rsidRDefault="005B1933">
            <w:pPr>
              <w:spacing w:after="40"/>
            </w:pPr>
            <w:r>
              <w:rPr>
                <w:color w:val="1A1A2E"/>
                <w:sz w:val="18"/>
                <w:szCs w:val="18"/>
              </w:rPr>
              <w:t>Turnout and awareness boost in target region</w:t>
            </w:r>
          </w:p>
        </w:tc>
      </w:tr>
      <w:tr w:rsidR="00F176E4" w14:paraId="517D834C" w14:textId="77777777">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90B2E67" w14:textId="77777777" w:rsidR="00F176E4" w:rsidRDefault="005B1933">
            <w:pPr>
              <w:spacing w:after="40"/>
            </w:pPr>
            <w:r>
              <w:rPr>
                <w:color w:val="1A1A2E"/>
                <w:sz w:val="18"/>
                <w:szCs w:val="18"/>
              </w:rPr>
              <w:t>Membership</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CFFD24E" w14:textId="77777777" w:rsidR="00F176E4" w:rsidRDefault="005B1933">
            <w:pPr>
              <w:spacing w:after="40"/>
            </w:pPr>
            <w:r>
              <w:rPr>
                <w:color w:val="1A1A2E"/>
                <w:sz w:val="18"/>
                <w:szCs w:val="18"/>
              </w:rPr>
              <w:t>2–5 PC (scales with cohesion)</w:t>
            </w:r>
          </w:p>
        </w:tc>
        <w:tc>
          <w:tcPr>
            <w:tcW w:w="4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D33A63E" w14:textId="77777777" w:rsidR="00F176E4" w:rsidRDefault="005B1933">
            <w:pPr>
              <w:spacing w:after="40"/>
            </w:pPr>
            <w:r>
              <w:rPr>
                <w:color w:val="1A1A2E"/>
                <w:sz w:val="18"/>
                <w:szCs w:val="18"/>
              </w:rPr>
              <w:t>Cohesion recovery (6.2)</w:t>
            </w:r>
          </w:p>
        </w:tc>
      </w:tr>
    </w:tbl>
    <w:p w14:paraId="5722CE3A" w14:textId="77777777" w:rsidR="00F176E4" w:rsidRDefault="00F176E4">
      <w:pPr>
        <w:spacing w:after="60"/>
      </w:pPr>
    </w:p>
    <w:p w14:paraId="6D4E7C2E" w14:textId="77777777" w:rsidR="00F176E4" w:rsidRDefault="005B1933">
      <w:pPr>
        <w:pStyle w:val="ListParagraph"/>
        <w:numPr>
          <w:ilvl w:val="0"/>
          <w:numId w:val="3"/>
        </w:numPr>
        <w:spacing w:after="80" w:line="260" w:lineRule="auto"/>
      </w:pPr>
      <w:r>
        <w:rPr>
          <w:color w:val="1A1A2E"/>
        </w:rPr>
        <w:t>Using the same source repeatedly reduces yield by −1 PC per consecutive repeat</w:t>
      </w:r>
    </w:p>
    <w:p w14:paraId="76FEED3D" w14:textId="77777777" w:rsidR="00F176E4" w:rsidRDefault="005B1933">
      <w:pPr>
        <w:pStyle w:val="ListParagraph"/>
        <w:numPr>
          <w:ilvl w:val="0"/>
          <w:numId w:val="3"/>
        </w:numPr>
        <w:spacing w:after="80" w:line="260" w:lineRule="auto"/>
      </w:pPr>
      <w:r>
        <w:rPr>
          <w:color w:val="1A1A2E"/>
        </w:rPr>
        <w:t>Economic EPO scores of 7+ grant +1 PC bonus to any fundraising (4.4.4)</w:t>
      </w:r>
    </w:p>
    <w:p w14:paraId="2CE0392B" w14:textId="77777777" w:rsidR="00F176E4" w:rsidRDefault="005B1933">
      <w:pPr>
        <w:pStyle w:val="ListParagraph"/>
        <w:numPr>
          <w:ilvl w:val="0"/>
          <w:numId w:val="3"/>
        </w:numPr>
        <w:spacing w:after="80" w:line="260" w:lineRule="auto"/>
      </w:pPr>
      <w:r>
        <w:rPr>
          <w:color w:val="1A1A2E"/>
        </w:rPr>
        <w:t>Final yield is scaled by your GM quality score (Section 8): poor quality can result in net loss</w:t>
      </w:r>
    </w:p>
    <w:p w14:paraId="30FDF1C7" w14:textId="77777777" w:rsidR="00F176E4" w:rsidRDefault="005B1933">
      <w:pPr>
        <w:pStyle w:val="Heading3"/>
      </w:pPr>
      <w:bookmarkStart w:id="34" w:name="_Toc224219385"/>
      <w:r>
        <w:t>4.6.2 Poll (1–5 PC)</w:t>
      </w:r>
      <w:bookmarkEnd w:id="34"/>
    </w:p>
    <w:p w14:paraId="193119E4" w14:textId="77777777" w:rsidR="00F176E4" w:rsidRDefault="005B1933">
      <w:pPr>
        <w:spacing w:after="120" w:line="276" w:lineRule="auto"/>
      </w:pPr>
      <w:r>
        <w:rPr>
          <w:color w:val="1A1A2E"/>
        </w:rPr>
        <w:t xml:space="preserve">Commission polling to gather intelligence on voter issue positions. </w:t>
      </w:r>
      <w:r>
        <w:rPr>
          <w:b/>
          <w:bCs/>
          <w:color w:val="1A1A2E"/>
        </w:rPr>
        <w:t>Poll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3200"/>
        <w:gridCol w:w="3560"/>
      </w:tblGrid>
      <w:tr w:rsidR="00F176E4" w14:paraId="5E6BD57E" w14:textId="77777777">
        <w:tc>
          <w:tcPr>
            <w:tcW w:w="1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0BBAF4F5" w14:textId="77777777" w:rsidR="00F176E4" w:rsidRDefault="005B1933">
            <w:r>
              <w:rPr>
                <w:b/>
                <w:bCs/>
                <w:color w:val="FFFFFF"/>
                <w:sz w:val="18"/>
                <w:szCs w:val="18"/>
              </w:rPr>
              <w:t>Tier</w:t>
            </w:r>
          </w:p>
        </w:tc>
        <w:tc>
          <w:tcPr>
            <w:tcW w:w="1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1E54062A" w14:textId="77777777" w:rsidR="00F176E4" w:rsidRDefault="005B1933">
            <w:r>
              <w:rPr>
                <w:b/>
                <w:bCs/>
                <w:color w:val="FFFFFF"/>
                <w:sz w:val="18"/>
                <w:szCs w:val="18"/>
              </w:rPr>
              <w:t>Cost</w:t>
            </w:r>
          </w:p>
        </w:tc>
        <w:tc>
          <w:tcPr>
            <w:tcW w:w="3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187D44B7" w14:textId="77777777" w:rsidR="00F176E4" w:rsidRDefault="005B1933">
            <w:r>
              <w:rPr>
                <w:b/>
                <w:bCs/>
                <w:color w:val="FFFFFF"/>
                <w:sz w:val="18"/>
                <w:szCs w:val="18"/>
              </w:rPr>
              <w:t>Scope</w:t>
            </w:r>
          </w:p>
        </w:tc>
        <w:tc>
          <w:tcPr>
            <w:tcW w:w="35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18C1D096" w14:textId="77777777" w:rsidR="00F176E4" w:rsidRDefault="005B1933">
            <w:r>
              <w:rPr>
                <w:b/>
                <w:bCs/>
                <w:color w:val="FFFFFF"/>
                <w:sz w:val="18"/>
                <w:szCs w:val="18"/>
              </w:rPr>
              <w:t>Margin of Error</w:t>
            </w:r>
          </w:p>
        </w:tc>
      </w:tr>
      <w:tr w:rsidR="00F176E4" w14:paraId="4A9B0438"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EA3C28" w14:textId="77777777" w:rsidR="00F176E4" w:rsidRDefault="005B1933">
            <w:pPr>
              <w:spacing w:after="40"/>
            </w:pPr>
            <w:r>
              <w:rPr>
                <w:color w:val="1A1A2E"/>
                <w:sz w:val="18"/>
                <w:szCs w:val="18"/>
              </w:rPr>
              <w:t>1</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12AE42" w14:textId="77777777" w:rsidR="00F176E4" w:rsidRDefault="005B1933">
            <w:pPr>
              <w:spacing w:after="40"/>
            </w:pPr>
            <w:r>
              <w:rPr>
                <w:color w:val="1A1A2E"/>
                <w:sz w:val="18"/>
                <w:szCs w:val="18"/>
              </w:rPr>
              <w:t>1 PC</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B4111D" w14:textId="77777777" w:rsidR="00F176E4" w:rsidRDefault="005B1933">
            <w:pPr>
              <w:spacing w:after="40"/>
            </w:pPr>
            <w:r>
              <w:rPr>
                <w:color w:val="1A1A2E"/>
                <w:sz w:val="18"/>
                <w:szCs w:val="18"/>
              </w:rPr>
              <w:t>National Aggregate</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015808" w14:textId="77777777" w:rsidR="00F176E4" w:rsidRDefault="005B1933">
            <w:pPr>
              <w:spacing w:after="40"/>
            </w:pPr>
            <w:r>
              <w:rPr>
                <w:color w:val="1A1A2E"/>
                <w:sz w:val="18"/>
                <w:szCs w:val="18"/>
              </w:rPr>
              <w:t>± 1.5</w:t>
            </w:r>
          </w:p>
        </w:tc>
      </w:tr>
      <w:tr w:rsidR="00F176E4" w14:paraId="0461C97D" w14:textId="77777777">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7FDC5F7" w14:textId="77777777" w:rsidR="00F176E4" w:rsidRDefault="005B1933">
            <w:pPr>
              <w:spacing w:after="40"/>
            </w:pPr>
            <w:r>
              <w:rPr>
                <w:color w:val="1A1A2E"/>
                <w:sz w:val="18"/>
                <w:szCs w:val="18"/>
              </w:rPr>
              <w:t>2</w:t>
            </w:r>
          </w:p>
        </w:tc>
        <w:tc>
          <w:tcPr>
            <w:tcW w:w="1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DA0649B" w14:textId="77777777" w:rsidR="00F176E4" w:rsidRDefault="005B1933">
            <w:pPr>
              <w:spacing w:after="40"/>
            </w:pPr>
            <w:r>
              <w:rPr>
                <w:color w:val="1A1A2E"/>
                <w:sz w:val="18"/>
                <w:szCs w:val="18"/>
              </w:rPr>
              <w:t>2 PC</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D4059EA" w14:textId="77777777" w:rsidR="00F176E4" w:rsidRDefault="005B1933">
            <w:pPr>
              <w:spacing w:after="40"/>
            </w:pPr>
            <w:r>
              <w:rPr>
                <w:color w:val="1A1A2E"/>
                <w:sz w:val="18"/>
                <w:szCs w:val="18"/>
              </w:rPr>
              <w:t>Zonal (8 zones)</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8C6240D" w14:textId="77777777" w:rsidR="00F176E4" w:rsidRDefault="005B1933">
            <w:pPr>
              <w:spacing w:after="40"/>
            </w:pPr>
            <w:r>
              <w:rPr>
                <w:color w:val="1A1A2E"/>
                <w:sz w:val="18"/>
                <w:szCs w:val="18"/>
              </w:rPr>
              <w:t>± 1.0</w:t>
            </w:r>
          </w:p>
        </w:tc>
      </w:tr>
      <w:tr w:rsidR="00F176E4" w14:paraId="63BA1B22"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7B6DD1" w14:textId="77777777" w:rsidR="00F176E4" w:rsidRDefault="005B1933">
            <w:pPr>
              <w:spacing w:after="40"/>
            </w:pPr>
            <w:r>
              <w:rPr>
                <w:color w:val="1A1A2E"/>
                <w:sz w:val="18"/>
                <w:szCs w:val="18"/>
              </w:rPr>
              <w:t>3</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30C79D" w14:textId="77777777" w:rsidR="00F176E4" w:rsidRDefault="005B1933">
            <w:pPr>
              <w:spacing w:after="40"/>
            </w:pPr>
            <w:r>
              <w:rPr>
                <w:color w:val="1A1A2E"/>
                <w:sz w:val="18"/>
                <w:szCs w:val="18"/>
              </w:rPr>
              <w:t>3 PC</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669FF6" w14:textId="77777777" w:rsidR="00F176E4" w:rsidRDefault="005B1933">
            <w:pPr>
              <w:spacing w:after="40"/>
            </w:pPr>
            <w:r>
              <w:rPr>
                <w:color w:val="1A1A2E"/>
                <w:sz w:val="18"/>
                <w:szCs w:val="18"/>
              </w:rPr>
              <w:t>State</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13769B" w14:textId="77777777" w:rsidR="00F176E4" w:rsidRDefault="005B1933">
            <w:pPr>
              <w:spacing w:after="40"/>
            </w:pPr>
            <w:r>
              <w:rPr>
                <w:color w:val="1A1A2E"/>
                <w:sz w:val="18"/>
                <w:szCs w:val="18"/>
              </w:rPr>
              <w:t>± 0.7</w:t>
            </w:r>
          </w:p>
        </w:tc>
      </w:tr>
      <w:tr w:rsidR="00F176E4" w14:paraId="167B6266" w14:textId="77777777">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5AFC6E2" w14:textId="77777777" w:rsidR="00F176E4" w:rsidRDefault="005B1933">
            <w:pPr>
              <w:spacing w:after="40"/>
            </w:pPr>
            <w:r>
              <w:rPr>
                <w:color w:val="1A1A2E"/>
                <w:sz w:val="18"/>
                <w:szCs w:val="18"/>
              </w:rPr>
              <w:t>4</w:t>
            </w:r>
          </w:p>
        </w:tc>
        <w:tc>
          <w:tcPr>
            <w:tcW w:w="1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36DBCA4" w14:textId="77777777" w:rsidR="00F176E4" w:rsidRDefault="005B1933">
            <w:pPr>
              <w:spacing w:after="40"/>
            </w:pPr>
            <w:r>
              <w:rPr>
                <w:color w:val="1A1A2E"/>
                <w:sz w:val="18"/>
                <w:szCs w:val="18"/>
              </w:rPr>
              <w:t>4 PC</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3EAD930" w14:textId="6519327C" w:rsidR="00F176E4" w:rsidRDefault="00DF1D00">
            <w:pPr>
              <w:spacing w:after="40"/>
            </w:pPr>
            <w:r>
              <w:rPr>
                <w:color w:val="1A1A2E"/>
                <w:sz w:val="18"/>
                <w:szCs w:val="18"/>
              </w:rPr>
              <w:t>District</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39AD8C8" w14:textId="77777777" w:rsidR="00F176E4" w:rsidRDefault="005B1933">
            <w:pPr>
              <w:spacing w:after="40"/>
            </w:pPr>
            <w:r>
              <w:rPr>
                <w:color w:val="1A1A2E"/>
                <w:sz w:val="18"/>
                <w:szCs w:val="18"/>
              </w:rPr>
              <w:t>± 0.4</w:t>
            </w:r>
          </w:p>
        </w:tc>
      </w:tr>
      <w:tr w:rsidR="00F176E4" w14:paraId="5E391E6A"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7AB2B5" w14:textId="77777777" w:rsidR="00F176E4" w:rsidRDefault="005B1933">
            <w:pPr>
              <w:spacing w:after="40"/>
            </w:pPr>
            <w:r>
              <w:rPr>
                <w:color w:val="1A1A2E"/>
                <w:sz w:val="18"/>
                <w:szCs w:val="18"/>
              </w:rPr>
              <w:t>5</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268073" w14:textId="77777777" w:rsidR="00F176E4" w:rsidRDefault="005B1933">
            <w:pPr>
              <w:spacing w:after="40"/>
            </w:pPr>
            <w:r>
              <w:rPr>
                <w:color w:val="1A1A2E"/>
                <w:sz w:val="18"/>
                <w:szCs w:val="18"/>
              </w:rPr>
              <w:t>5 PC</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1AAC8B" w14:textId="77777777" w:rsidR="00F176E4" w:rsidRDefault="005B1933">
            <w:pPr>
              <w:spacing w:after="40"/>
            </w:pPr>
            <w:r>
              <w:rPr>
                <w:color w:val="1A1A2E"/>
                <w:sz w:val="18"/>
                <w:szCs w:val="18"/>
              </w:rPr>
              <w:t>LGA-level</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5A3892" w14:textId="77777777" w:rsidR="00F176E4" w:rsidRDefault="005B1933">
            <w:pPr>
              <w:spacing w:after="40"/>
            </w:pPr>
            <w:r>
              <w:rPr>
                <w:color w:val="1A1A2E"/>
                <w:sz w:val="18"/>
                <w:szCs w:val="18"/>
              </w:rPr>
              <w:t>± 0.25</w:t>
            </w:r>
          </w:p>
        </w:tc>
      </w:tr>
    </w:tbl>
    <w:p w14:paraId="5050BF7E" w14:textId="77777777" w:rsidR="00F176E4" w:rsidRDefault="00F176E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5B65A138" w14:textId="77777777">
        <w:tc>
          <w:tcPr>
            <w:tcW w:w="9360" w:type="dxa"/>
            <w:tcBorders>
              <w:top w:val="single" w:sz="2" w:space="0" w:color="8B0000"/>
              <w:left w:val="single" w:sz="6" w:space="0" w:color="8B0000"/>
              <w:bottom w:val="single" w:sz="2" w:space="0" w:color="8B0000"/>
              <w:right w:val="single" w:sz="2" w:space="0" w:color="8B0000"/>
            </w:tcBorders>
            <w:shd w:val="clear" w:color="auto" w:fill="F5F0E8"/>
            <w:tcMar>
              <w:top w:w="100" w:type="dxa"/>
              <w:left w:w="160" w:type="dxa"/>
              <w:bottom w:w="100" w:type="dxa"/>
              <w:right w:w="160" w:type="dxa"/>
            </w:tcMar>
          </w:tcPr>
          <w:p w14:paraId="44CF2FB2" w14:textId="77777777" w:rsidR="00F176E4" w:rsidRDefault="005B1933">
            <w:pPr>
              <w:spacing w:after="60" w:line="260" w:lineRule="auto"/>
            </w:pPr>
            <w:r>
              <w:rPr>
                <w:i/>
                <w:iCs/>
                <w:color w:val="1A1A2E"/>
                <w:sz w:val="19"/>
                <w:szCs w:val="19"/>
              </w:rPr>
              <w:t>Poll results are delivered next turn, not immediately. Polls are exempt from GM quality scoring (8.3).</w:t>
            </w:r>
          </w:p>
        </w:tc>
      </w:tr>
    </w:tbl>
    <w:p w14:paraId="64E6CE36" w14:textId="77777777" w:rsidR="00F176E4" w:rsidRDefault="005B1933">
      <w:pPr>
        <w:pStyle w:val="Heading3"/>
      </w:pPr>
      <w:bookmarkStart w:id="35" w:name="_Toc224219386"/>
      <w:r>
        <w:t>4.6.3 EPO Intelligence (0 PC)</w:t>
      </w:r>
      <w:bookmarkEnd w:id="35"/>
    </w:p>
    <w:p w14:paraId="0581EAE7" w14:textId="77777777" w:rsidR="00F176E4" w:rsidRDefault="005B1933">
      <w:pPr>
        <w:spacing w:after="120" w:line="276" w:lineRule="auto"/>
      </w:pPr>
      <w:r>
        <w:rPr>
          <w:color w:val="1A1A2E"/>
        </w:rPr>
        <w:t xml:space="preserve">FREE zone-level voter position data. Requires EPO score of 5 or higher in the target zone (4.4.4). </w:t>
      </w:r>
      <w:r>
        <w:rPr>
          <w:b/>
          <w:bCs/>
          <w:color w:val="1A1A2E"/>
        </w:rPr>
        <w:t>Target AZ.</w:t>
      </w:r>
    </w:p>
    <w:p w14:paraId="641D4801" w14:textId="77777777" w:rsidR="00F176E4" w:rsidRDefault="005B1933">
      <w:pPr>
        <w:pStyle w:val="ListParagraph"/>
        <w:numPr>
          <w:ilvl w:val="0"/>
          <w:numId w:val="3"/>
        </w:numPr>
        <w:spacing w:after="80" w:line="260" w:lineRule="auto"/>
      </w:pPr>
      <w:r>
        <w:rPr>
          <w:color w:val="1A1A2E"/>
        </w:rPr>
        <w:t>Delivered same turn (unlike polls)</w:t>
      </w:r>
    </w:p>
    <w:p w14:paraId="52602F05" w14:textId="77777777" w:rsidR="00F176E4" w:rsidRDefault="005B1933">
      <w:pPr>
        <w:pStyle w:val="ListParagraph"/>
        <w:numPr>
          <w:ilvl w:val="0"/>
          <w:numId w:val="3"/>
        </w:numPr>
        <w:spacing w:after="80" w:line="260" w:lineRule="auto"/>
      </w:pPr>
      <w:r>
        <w:rPr>
          <w:color w:val="1A1A2E"/>
        </w:rPr>
        <w:t>Precision improves with higher EPO scores</w:t>
      </w:r>
    </w:p>
    <w:p w14:paraId="4EF8B8CB" w14:textId="77777777" w:rsidR="00F176E4" w:rsidRDefault="005B1933">
      <w:pPr>
        <w:pStyle w:val="ListParagraph"/>
        <w:numPr>
          <w:ilvl w:val="0"/>
          <w:numId w:val="3"/>
        </w:numPr>
        <w:spacing w:after="80" w:line="260" w:lineRule="auto"/>
      </w:pPr>
      <w:r>
        <w:rPr>
          <w:color w:val="1A1A2E"/>
        </w:rPr>
        <w:t>Exempt from GM quality scoring (8.3)</w:t>
      </w:r>
    </w:p>
    <w:p w14:paraId="36D625C1" w14:textId="77777777" w:rsidR="00F176E4" w:rsidRDefault="005B1933">
      <w:r>
        <w:br w:type="page"/>
      </w:r>
    </w:p>
    <w:p w14:paraId="50732711" w14:textId="77777777" w:rsidR="00F176E4" w:rsidRDefault="005B1933">
      <w:pPr>
        <w:pStyle w:val="Heading1"/>
      </w:pPr>
      <w:bookmarkStart w:id="36" w:name="_Toc224219387"/>
      <w:r>
        <w:t>5. The Five Campaign Channels</w:t>
      </w:r>
      <w:bookmarkEnd w:id="36"/>
    </w:p>
    <w:p w14:paraId="6CAE9BBA" w14:textId="77777777" w:rsidR="00F176E4" w:rsidRDefault="005B1933">
      <w:pPr>
        <w:spacing w:after="120" w:line="276" w:lineRule="auto"/>
      </w:pPr>
      <w:r>
        <w:rPr>
          <w:color w:val="1A1A2E"/>
        </w:rPr>
        <w:t>Every campaign action operates through one or more of these five channels. Understanding them is key to effective strategy.</w:t>
      </w:r>
    </w:p>
    <w:p w14:paraId="019925A3" w14:textId="77777777" w:rsidR="00F176E4" w:rsidRDefault="005B1933">
      <w:pPr>
        <w:pStyle w:val="Heading2"/>
      </w:pPr>
      <w:bookmarkStart w:id="37" w:name="_Toc224219388"/>
      <w:r>
        <w:t>5.1 Awareness</w:t>
      </w:r>
      <w:bookmarkEnd w:id="37"/>
    </w:p>
    <w:p w14:paraId="6B458374" w14:textId="77777777" w:rsidR="00F176E4" w:rsidRDefault="005B1933">
      <w:pPr>
        <w:spacing w:after="120" w:line="276" w:lineRule="auto"/>
      </w:pPr>
      <w:r>
        <w:rPr>
          <w:color w:val="1A1A2E"/>
        </w:rPr>
        <w:t>How well-known your party is in each LGA. Ranges from 0.60 (floor) to 1.0 (cap).</w:t>
      </w:r>
    </w:p>
    <w:p w14:paraId="64D0DD8B" w14:textId="77777777" w:rsidR="00F176E4" w:rsidRDefault="005B1933">
      <w:pPr>
        <w:pStyle w:val="ListParagraph"/>
        <w:numPr>
          <w:ilvl w:val="0"/>
          <w:numId w:val="3"/>
        </w:numPr>
        <w:spacing w:after="80" w:line="260" w:lineRule="auto"/>
      </w:pPr>
      <w:r>
        <w:rPr>
          <w:color w:val="1A1A2E"/>
        </w:rPr>
        <w:t>Awareness can only go up; it will never go down</w:t>
      </w:r>
    </w:p>
    <w:p w14:paraId="3BD01229" w14:textId="77777777" w:rsidR="00F176E4" w:rsidRDefault="005B1933">
      <w:pPr>
        <w:pStyle w:val="ListParagraph"/>
        <w:numPr>
          <w:ilvl w:val="0"/>
          <w:numId w:val="3"/>
        </w:numPr>
        <w:spacing w:after="80" w:line="260" w:lineRule="auto"/>
      </w:pPr>
      <w:r>
        <w:rPr>
          <w:color w:val="1A1A2E"/>
        </w:rPr>
        <w:t>Higher awareness means voters are more aware of your party’s actual positions</w:t>
      </w:r>
    </w:p>
    <w:p w14:paraId="3855819E" w14:textId="77777777" w:rsidR="00F176E4" w:rsidRDefault="005B1933">
      <w:pPr>
        <w:pStyle w:val="ListParagraph"/>
        <w:numPr>
          <w:ilvl w:val="0"/>
          <w:numId w:val="3"/>
        </w:numPr>
        <w:spacing w:after="80" w:line="260" w:lineRule="auto"/>
      </w:pPr>
      <w:r>
        <w:rPr>
          <w:color w:val="1A1A2E"/>
        </w:rPr>
        <w:t>Most actions contribute some awareness boost</w:t>
      </w:r>
    </w:p>
    <w:p w14:paraId="435A5241" w14:textId="77777777" w:rsidR="00F176E4" w:rsidRDefault="005B1933">
      <w:pPr>
        <w:pStyle w:val="ListParagraph"/>
        <w:numPr>
          <w:ilvl w:val="0"/>
          <w:numId w:val="3"/>
        </w:numPr>
        <w:spacing w:after="80" w:line="260" w:lineRule="auto"/>
      </w:pPr>
      <w:r>
        <w:rPr>
          <w:color w:val="1A1A2E"/>
        </w:rPr>
        <w:t>Scales multiplicatively with voter utility (11.1)</w:t>
      </w:r>
    </w:p>
    <w:p w14:paraId="7B1268DE" w14:textId="77777777" w:rsidR="00F176E4" w:rsidRDefault="005B1933">
      <w:pPr>
        <w:pStyle w:val="Heading2"/>
      </w:pPr>
      <w:bookmarkStart w:id="38" w:name="_Toc224219389"/>
      <w:r>
        <w:t>5.2 Salience</w:t>
      </w:r>
      <w:bookmarkEnd w:id="38"/>
    </w:p>
    <w:p w14:paraId="0C4E0403" w14:textId="2C4E3881" w:rsidR="00F176E4" w:rsidRDefault="005B1933">
      <w:pPr>
        <w:spacing w:after="120" w:line="276" w:lineRule="auto"/>
      </w:pPr>
      <w:r>
        <w:rPr>
          <w:color w:val="1A1A2E"/>
        </w:rPr>
        <w:t>How much voters care about each of the 28 issue dimensions (Section 12).</w:t>
      </w:r>
    </w:p>
    <w:p w14:paraId="27FCA834" w14:textId="77777777" w:rsidR="00F176E4" w:rsidRDefault="005B1933">
      <w:pPr>
        <w:pStyle w:val="ListParagraph"/>
        <w:numPr>
          <w:ilvl w:val="0"/>
          <w:numId w:val="3"/>
        </w:numPr>
        <w:spacing w:after="80" w:line="260" w:lineRule="auto"/>
      </w:pPr>
      <w:r>
        <w:rPr>
          <w:color w:val="1A1A2E"/>
        </w:rPr>
        <w:t>Base salience varies by LGA (regional and ethnic factors)</w:t>
      </w:r>
    </w:p>
    <w:p w14:paraId="22CDA6D0" w14:textId="77777777" w:rsidR="00F176E4" w:rsidRDefault="005B1933">
      <w:pPr>
        <w:pStyle w:val="ListParagraph"/>
        <w:numPr>
          <w:ilvl w:val="0"/>
          <w:numId w:val="3"/>
        </w:numPr>
        <w:spacing w:after="80" w:line="260" w:lineRule="auto"/>
      </w:pPr>
      <w:r>
        <w:rPr>
          <w:color w:val="1A1A2E"/>
        </w:rPr>
        <w:t>Campaign actions shift salience additively</w:t>
      </w:r>
    </w:p>
    <w:p w14:paraId="46853DD2" w14:textId="77777777" w:rsidR="00F176E4" w:rsidRDefault="005B1933">
      <w:pPr>
        <w:pStyle w:val="Heading2"/>
      </w:pPr>
      <w:bookmarkStart w:id="39" w:name="_Toc224219390"/>
      <w:r>
        <w:t>5.3 Valence</w:t>
      </w:r>
      <w:bookmarkEnd w:id="39"/>
    </w:p>
    <w:p w14:paraId="00A18D57" w14:textId="77777777" w:rsidR="00F176E4" w:rsidRDefault="005B1933">
      <w:pPr>
        <w:spacing w:after="120" w:line="276" w:lineRule="auto"/>
      </w:pPr>
      <w:r>
        <w:rPr>
          <w:color w:val="1A1A2E"/>
        </w:rPr>
        <w:t>General party attractiveness independent of ideology—likability and trustworthiness.</w:t>
      </w:r>
    </w:p>
    <w:p w14:paraId="50B7F33C" w14:textId="77777777" w:rsidR="00F176E4" w:rsidRDefault="005B1933">
      <w:pPr>
        <w:pStyle w:val="ListParagraph"/>
        <w:numPr>
          <w:ilvl w:val="0"/>
          <w:numId w:val="3"/>
        </w:numPr>
        <w:spacing w:after="80" w:line="260" w:lineRule="auto"/>
      </w:pPr>
      <w:r>
        <w:rPr>
          <w:color w:val="1A1A2E"/>
        </w:rPr>
        <w:t>Boosted by: endorsements (4.4.1), ground game (4.3.3), positive media (4.3.4), crisis response (4.5.2)</w:t>
      </w:r>
    </w:p>
    <w:p w14:paraId="3BFB1A38" w14:textId="77777777" w:rsidR="00F176E4" w:rsidRDefault="005B1933">
      <w:pPr>
        <w:pStyle w:val="ListParagraph"/>
        <w:numPr>
          <w:ilvl w:val="0"/>
          <w:numId w:val="3"/>
        </w:numPr>
        <w:spacing w:after="80" w:line="260" w:lineRule="auto"/>
      </w:pPr>
      <w:r>
        <w:rPr>
          <w:color w:val="1A1A2E"/>
        </w:rPr>
        <w:t>Damaged by: opposition research from opponents (4.5.1), scandals (7.3), manifesto reversals (4.5.3), high exposure (7.4)</w:t>
      </w:r>
    </w:p>
    <w:p w14:paraId="2B2997FC" w14:textId="77777777" w:rsidR="00F176E4" w:rsidRDefault="005B1933">
      <w:pPr>
        <w:pStyle w:val="ListParagraph"/>
        <w:numPr>
          <w:ilvl w:val="0"/>
          <w:numId w:val="3"/>
        </w:numPr>
        <w:spacing w:after="80" w:line="260" w:lineRule="auto"/>
      </w:pPr>
      <w:r>
        <w:rPr>
          <w:color w:val="1A1A2E"/>
        </w:rPr>
        <w:t>Directly added to voter utility calculation (11.1)</w:t>
      </w:r>
    </w:p>
    <w:p w14:paraId="75B85684" w14:textId="77777777" w:rsidR="00F176E4" w:rsidRDefault="005B1933">
      <w:pPr>
        <w:pStyle w:val="Heading2"/>
      </w:pPr>
      <w:bookmarkStart w:id="40" w:name="_Toc224219391"/>
      <w:r>
        <w:t>5.4 Turnout Ceiling</w:t>
      </w:r>
      <w:bookmarkEnd w:id="40"/>
    </w:p>
    <w:p w14:paraId="3BDBFA18" w14:textId="77777777" w:rsidR="00F176E4" w:rsidRDefault="005B1933">
      <w:pPr>
        <w:spacing w:after="120" w:line="276" w:lineRule="auto"/>
      </w:pPr>
      <w:r>
        <w:rPr>
          <w:color w:val="1A1A2E"/>
        </w:rPr>
        <w:t>The maximum turnout achievable in an LGA, acting as a soft cap above the baseline.</w:t>
      </w:r>
    </w:p>
    <w:p w14:paraId="0116332E" w14:textId="77777777" w:rsidR="00F176E4" w:rsidRDefault="005B1933">
      <w:pPr>
        <w:pStyle w:val="ListParagraph"/>
        <w:numPr>
          <w:ilvl w:val="0"/>
          <w:numId w:val="3"/>
        </w:numPr>
        <w:spacing w:after="80" w:line="260" w:lineRule="auto"/>
      </w:pPr>
      <w:r>
        <w:rPr>
          <w:color w:val="1A1A2E"/>
        </w:rPr>
        <w:t>Ground game (4.3.3) and heavy advertising (4.3.2) raise the ceiling</w:t>
      </w:r>
    </w:p>
    <w:p w14:paraId="4BB611A0" w14:textId="77777777" w:rsidR="00F176E4" w:rsidRDefault="005B1933">
      <w:pPr>
        <w:pStyle w:val="ListParagraph"/>
        <w:numPr>
          <w:ilvl w:val="0"/>
          <w:numId w:val="3"/>
        </w:numPr>
        <w:spacing w:after="80" w:line="260" w:lineRule="auto"/>
      </w:pPr>
      <w:r>
        <w:rPr>
          <w:color w:val="1A1A2E"/>
        </w:rPr>
        <w:t>Interacts with abstention modifier to determine final turnout (11.2)</w:t>
      </w:r>
    </w:p>
    <w:p w14:paraId="5CEC489B" w14:textId="77777777" w:rsidR="00487C53" w:rsidRDefault="00487C53">
      <w:pPr>
        <w:pStyle w:val="Heading2"/>
      </w:pPr>
    </w:p>
    <w:p w14:paraId="727E9C34" w14:textId="77777777" w:rsidR="00487C53" w:rsidRDefault="00487C53">
      <w:pPr>
        <w:pStyle w:val="Heading2"/>
      </w:pPr>
    </w:p>
    <w:p w14:paraId="4A3DA680" w14:textId="77777777" w:rsidR="00487C53" w:rsidRDefault="00487C53">
      <w:pPr>
        <w:pStyle w:val="Heading2"/>
      </w:pPr>
    </w:p>
    <w:p w14:paraId="5F101735" w14:textId="77777777" w:rsidR="00487C53" w:rsidRDefault="00487C53">
      <w:pPr>
        <w:pStyle w:val="Heading2"/>
      </w:pPr>
    </w:p>
    <w:p w14:paraId="36E9E68B" w14:textId="77777777" w:rsidR="00487C53" w:rsidRDefault="00487C53">
      <w:pPr>
        <w:pStyle w:val="Heading2"/>
      </w:pPr>
    </w:p>
    <w:p w14:paraId="5D8EF60D" w14:textId="77777777" w:rsidR="00487C53" w:rsidRDefault="00487C53">
      <w:pPr>
        <w:pStyle w:val="Heading2"/>
      </w:pPr>
    </w:p>
    <w:p w14:paraId="22CEFD85" w14:textId="463E42A1" w:rsidR="00F176E4" w:rsidRDefault="005B1933">
      <w:pPr>
        <w:pStyle w:val="Heading2"/>
      </w:pPr>
      <w:bookmarkStart w:id="41" w:name="_Toc224219392"/>
      <w:r>
        <w:t>5.5 Turnout Modifier</w:t>
      </w:r>
      <w:bookmarkEnd w:id="41"/>
    </w:p>
    <w:p w14:paraId="79E0A6D0" w14:textId="77777777" w:rsidR="00F176E4" w:rsidRDefault="005B1933">
      <w:pPr>
        <w:spacing w:after="120" w:line="276" w:lineRule="auto"/>
      </w:pPr>
      <w:r>
        <w:rPr>
          <w:color w:val="1A1A2E"/>
        </w:rPr>
        <w:t>Adjusts voter abstention. Actions ranked by turnout impact, strongest to weakest: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F176E4" w14:paraId="6E57EF94" w14:textId="77777777">
        <w:tc>
          <w:tcPr>
            <w:tcW w:w="3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3A6C6F0D" w14:textId="77777777" w:rsidR="00F176E4" w:rsidRDefault="005B1933">
            <w:r>
              <w:rPr>
                <w:b/>
                <w:bCs/>
                <w:color w:val="FFFFFF"/>
                <w:sz w:val="18"/>
                <w:szCs w:val="18"/>
              </w:rPr>
              <w:t>Action</w:t>
            </w:r>
          </w:p>
        </w:tc>
        <w:tc>
          <w:tcPr>
            <w:tcW w:w="2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6CED185E" w14:textId="77777777" w:rsidR="00F176E4" w:rsidRDefault="005B1933">
            <w:r>
              <w:rPr>
                <w:b/>
                <w:bCs/>
                <w:color w:val="FFFFFF"/>
                <w:sz w:val="18"/>
                <w:szCs w:val="18"/>
              </w:rPr>
              <w:t>Turnout Impact</w:t>
            </w:r>
          </w:p>
        </w:tc>
        <w:tc>
          <w:tcPr>
            <w:tcW w:w="39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5ECCB566" w14:textId="77777777" w:rsidR="00F176E4" w:rsidRDefault="005B1933">
            <w:r>
              <w:rPr>
                <w:b/>
                <w:bCs/>
                <w:color w:val="FFFFFF"/>
                <w:sz w:val="18"/>
                <w:szCs w:val="18"/>
              </w:rPr>
              <w:t>Notes</w:t>
            </w:r>
          </w:p>
        </w:tc>
      </w:tr>
      <w:tr w:rsidR="00F176E4" w14:paraId="607690FF"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8F05B0" w14:textId="77777777" w:rsidR="00F176E4" w:rsidRDefault="005B1933">
            <w:pPr>
              <w:spacing w:after="40"/>
            </w:pPr>
            <w:r>
              <w:rPr>
                <w:color w:val="1A1A2E"/>
                <w:sz w:val="18"/>
                <w:szCs w:val="18"/>
              </w:rPr>
              <w:t>Ground Game (Surge)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DA13C5" w14:textId="77777777" w:rsidR="00F176E4" w:rsidRDefault="005B1933">
            <w:pPr>
              <w:spacing w:after="40"/>
            </w:pPr>
            <w:r>
              <w:rPr>
                <w:color w:val="1A1A2E"/>
                <w:sz w:val="18"/>
                <w:szCs w:val="18"/>
              </w:rPr>
              <w:t>Very strong</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353672" w14:textId="77777777" w:rsidR="00F176E4" w:rsidRDefault="005B1933">
            <w:pPr>
              <w:spacing w:after="40"/>
            </w:pPr>
            <w:r>
              <w:rPr>
                <w:color w:val="1A1A2E"/>
                <w:sz w:val="18"/>
                <w:szCs w:val="18"/>
              </w:rPr>
              <w:t>Strongest GOTV tool in the game</w:t>
            </w:r>
          </w:p>
        </w:tc>
      </w:tr>
      <w:tr w:rsidR="00F176E4" w14:paraId="3FFCD837" w14:textId="77777777">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FA581D2" w14:textId="77777777" w:rsidR="00F176E4" w:rsidRDefault="005B1933">
            <w:pPr>
              <w:spacing w:after="40"/>
            </w:pPr>
            <w:r>
              <w:rPr>
                <w:color w:val="1A1A2E"/>
                <w:sz w:val="18"/>
                <w:szCs w:val="18"/>
              </w:rPr>
              <w:t>Patronage (Massive)</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B722071" w14:textId="77777777" w:rsidR="00F176E4" w:rsidRDefault="005B1933">
            <w:pPr>
              <w:spacing w:after="40"/>
            </w:pPr>
            <w:r>
              <w:rPr>
                <w:color w:val="1A1A2E"/>
                <w:sz w:val="18"/>
                <w:szCs w:val="18"/>
              </w:rPr>
              <w:t>Strong</w:t>
            </w:r>
          </w:p>
        </w:tc>
        <w:tc>
          <w:tcPr>
            <w:tcW w:w="3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4537001" w14:textId="77777777" w:rsidR="00F176E4" w:rsidRDefault="005B1933">
            <w:pPr>
              <w:spacing w:after="40"/>
            </w:pPr>
            <w:r>
              <w:rPr>
                <w:color w:val="1A1A2E"/>
                <w:sz w:val="18"/>
                <w:szCs w:val="18"/>
              </w:rPr>
              <w:t>Effective but carries heavy exposure (7.1)</w:t>
            </w:r>
          </w:p>
        </w:tc>
      </w:tr>
      <w:tr w:rsidR="00F176E4" w14:paraId="5FD2A465"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FF8793" w14:textId="77777777" w:rsidR="00F176E4" w:rsidRDefault="005B1933">
            <w:pPr>
              <w:spacing w:after="40"/>
            </w:pPr>
            <w:r>
              <w:rPr>
                <w:color w:val="1A1A2E"/>
                <w:sz w:val="18"/>
                <w:szCs w:val="18"/>
              </w:rPr>
              <w:t>Ground Game (Standard)</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010B30" w14:textId="77777777" w:rsidR="00F176E4" w:rsidRDefault="005B1933">
            <w:pPr>
              <w:spacing w:after="40"/>
            </w:pPr>
            <w:r>
              <w:rPr>
                <w:color w:val="1A1A2E"/>
                <w:sz w:val="18"/>
                <w:szCs w:val="18"/>
              </w:rPr>
              <w:t>Moderate-strong</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1702C8" w14:textId="77777777" w:rsidR="00F176E4" w:rsidRDefault="005B1933">
            <w:pPr>
              <w:spacing w:after="40"/>
            </w:pPr>
            <w:r>
              <w:rPr>
                <w:color w:val="1A1A2E"/>
                <w:sz w:val="18"/>
                <w:szCs w:val="18"/>
              </w:rPr>
              <w:t>Reliable and clean</w:t>
            </w:r>
          </w:p>
        </w:tc>
      </w:tr>
      <w:tr w:rsidR="00F176E4" w14:paraId="12251A80" w14:textId="77777777">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EF9ACB4" w14:textId="77777777" w:rsidR="00F176E4" w:rsidRDefault="005B1933">
            <w:pPr>
              <w:spacing w:after="40"/>
            </w:pPr>
            <w:r>
              <w:rPr>
                <w:color w:val="1A1A2E"/>
                <w:sz w:val="18"/>
                <w:szCs w:val="18"/>
              </w:rPr>
              <w:t>Patronage (Standard)</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B635274" w14:textId="77777777" w:rsidR="00F176E4" w:rsidRDefault="005B1933">
            <w:pPr>
              <w:spacing w:after="40"/>
            </w:pPr>
            <w:r>
              <w:rPr>
                <w:color w:val="1A1A2E"/>
                <w:sz w:val="18"/>
                <w:szCs w:val="18"/>
              </w:rPr>
              <w:t>Moderate</w:t>
            </w:r>
          </w:p>
        </w:tc>
        <w:tc>
          <w:tcPr>
            <w:tcW w:w="3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C5EF68B" w14:textId="77777777" w:rsidR="00F176E4" w:rsidRDefault="005B1933">
            <w:pPr>
              <w:spacing w:after="40"/>
            </w:pPr>
            <w:r>
              <w:rPr>
                <w:color w:val="1A1A2E"/>
                <w:sz w:val="18"/>
                <w:szCs w:val="18"/>
              </w:rPr>
              <w:t>Lower exposure</w:t>
            </w:r>
          </w:p>
        </w:tc>
      </w:tr>
      <w:tr w:rsidR="00F176E4" w14:paraId="0308FBA7"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765879" w14:textId="77777777" w:rsidR="00F176E4" w:rsidRDefault="005B1933">
            <w:pPr>
              <w:spacing w:after="40"/>
            </w:pPr>
            <w:r>
              <w:rPr>
                <w:color w:val="1A1A2E"/>
                <w:sz w:val="18"/>
                <w:szCs w:val="18"/>
              </w:rPr>
              <w:t>Ethnic Mobilization</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2CE7BC" w14:textId="77777777" w:rsidR="00F176E4" w:rsidRDefault="005B1933">
            <w:pPr>
              <w:spacing w:after="40"/>
            </w:pPr>
            <w:r>
              <w:rPr>
                <w:color w:val="1A1A2E"/>
                <w:sz w:val="18"/>
                <w:szCs w:val="18"/>
              </w:rPr>
              <w:t>Moderate</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C2DF9A" w14:textId="77777777" w:rsidR="00F176E4" w:rsidRDefault="005B1933">
            <w:pPr>
              <w:spacing w:after="40"/>
            </w:pPr>
            <w:r>
              <w:rPr>
                <w:color w:val="1A1A2E"/>
                <w:sz w:val="18"/>
                <w:szCs w:val="18"/>
              </w:rPr>
              <w:t>Identity-driven turnout; adds exposure</w:t>
            </w:r>
          </w:p>
        </w:tc>
      </w:tr>
      <w:tr w:rsidR="00F176E4" w14:paraId="4DADDA96" w14:textId="77777777">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AAAEDF1" w14:textId="77777777" w:rsidR="00F176E4" w:rsidRDefault="005B1933">
            <w:pPr>
              <w:spacing w:after="40"/>
            </w:pPr>
            <w:r>
              <w:rPr>
                <w:color w:val="1A1A2E"/>
                <w:sz w:val="18"/>
                <w:szCs w:val="18"/>
              </w:rPr>
              <w:t>Rally</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A76F9D6" w14:textId="77777777" w:rsidR="00F176E4" w:rsidRDefault="005B1933">
            <w:pPr>
              <w:spacing w:after="40"/>
            </w:pPr>
            <w:r>
              <w:rPr>
                <w:color w:val="1A1A2E"/>
                <w:sz w:val="18"/>
                <w:szCs w:val="18"/>
              </w:rPr>
              <w:t>Mild</w:t>
            </w:r>
          </w:p>
        </w:tc>
        <w:tc>
          <w:tcPr>
            <w:tcW w:w="3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15B7BEC" w14:textId="77777777" w:rsidR="00F176E4" w:rsidRDefault="005B1933">
            <w:pPr>
              <w:spacing w:after="40"/>
            </w:pPr>
            <w:r>
              <w:rPr>
                <w:color w:val="1A1A2E"/>
                <w:sz w:val="18"/>
                <w:szCs w:val="18"/>
              </w:rPr>
              <w:t>Cheap, steady turnout nudge</w:t>
            </w:r>
          </w:p>
        </w:tc>
      </w:tr>
      <w:tr w:rsidR="00F176E4" w14:paraId="426C16AC"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A77BC5" w14:textId="77777777" w:rsidR="00F176E4" w:rsidRDefault="005B1933">
            <w:pPr>
              <w:spacing w:after="40"/>
            </w:pPr>
            <w:r>
              <w:rPr>
                <w:color w:val="1A1A2E"/>
                <w:sz w:val="18"/>
                <w:szCs w:val="18"/>
              </w:rPr>
              <w:t>Advertising (Heavy/Blitz)</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43EEC9" w14:textId="77777777" w:rsidR="00F176E4" w:rsidRDefault="005B1933">
            <w:pPr>
              <w:spacing w:after="40"/>
            </w:pPr>
            <w:r>
              <w:rPr>
                <w:color w:val="1A1A2E"/>
                <w:sz w:val="18"/>
                <w:szCs w:val="18"/>
              </w:rPr>
              <w:t>Mild</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2C7408" w14:textId="77777777" w:rsidR="00F176E4" w:rsidRDefault="005B1933">
            <w:pPr>
              <w:spacing w:after="40"/>
            </w:pPr>
            <w:r>
              <w:rPr>
                <w:color w:val="1A1A2E"/>
                <w:sz w:val="18"/>
                <w:szCs w:val="18"/>
              </w:rPr>
              <w:t>Only with budget 1+</w:t>
            </w:r>
          </w:p>
        </w:tc>
      </w:tr>
    </w:tbl>
    <w:p w14:paraId="47AE8E10" w14:textId="77777777" w:rsidR="00F176E4" w:rsidRDefault="00F176E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3F002F39" w14:textId="77777777">
        <w:tc>
          <w:tcPr>
            <w:tcW w:w="9360" w:type="dxa"/>
            <w:tcBorders>
              <w:top w:val="single" w:sz="2" w:space="0" w:color="2E7D32"/>
              <w:left w:val="single" w:sz="6" w:space="0" w:color="2E7D32"/>
              <w:bottom w:val="single" w:sz="2" w:space="0" w:color="2E7D32"/>
              <w:right w:val="single" w:sz="2" w:space="0" w:color="2E7D32"/>
            </w:tcBorders>
            <w:shd w:val="clear" w:color="auto" w:fill="F0F5EC"/>
            <w:tcMar>
              <w:top w:w="100" w:type="dxa"/>
              <w:left w:w="160" w:type="dxa"/>
              <w:bottom w:w="100" w:type="dxa"/>
              <w:right w:w="160" w:type="dxa"/>
            </w:tcMar>
          </w:tcPr>
          <w:p w14:paraId="0E8CE3E4" w14:textId="77777777" w:rsidR="00F176E4" w:rsidRDefault="005B1933">
            <w:pPr>
              <w:spacing w:after="60"/>
            </w:pPr>
            <w:r>
              <w:rPr>
                <w:b/>
                <w:bCs/>
                <w:color w:val="2E7D32"/>
                <w:sz w:val="19"/>
                <w:szCs w:val="19"/>
              </w:rPr>
              <w:t xml:space="preserve">STRATEGIC TIP  </w:t>
            </w:r>
          </w:p>
          <w:p w14:paraId="4E0F60C4" w14:textId="77777777" w:rsidR="00F176E4" w:rsidRDefault="005B1933">
            <w:pPr>
              <w:spacing w:after="60" w:line="260" w:lineRule="auto"/>
            </w:pPr>
            <w:r>
              <w:rPr>
                <w:i/>
                <w:iCs/>
                <w:color w:val="1A1A2E"/>
                <w:sz w:val="19"/>
                <w:szCs w:val="19"/>
              </w:rPr>
              <w:t>In close races, turnout decides seats. A party with great policy positions but low turnout will lose to a weaker party that gets voters to the polls.</w:t>
            </w:r>
          </w:p>
        </w:tc>
      </w:tr>
    </w:tbl>
    <w:p w14:paraId="05206664" w14:textId="77777777" w:rsidR="00F176E4" w:rsidRDefault="005B1933">
      <w:r>
        <w:br w:type="page"/>
      </w:r>
    </w:p>
    <w:p w14:paraId="4704C526" w14:textId="77777777" w:rsidR="00F176E4" w:rsidRDefault="005B1933">
      <w:pPr>
        <w:pStyle w:val="Heading1"/>
      </w:pPr>
      <w:bookmarkStart w:id="42" w:name="_Toc224219393"/>
      <w:r>
        <w:t>6. Party Cohesion</w:t>
      </w:r>
      <w:bookmarkEnd w:id="42"/>
    </w:p>
    <w:p w14:paraId="1D0C0CD6" w14:textId="77777777" w:rsidR="00F176E4" w:rsidRDefault="005B1933">
      <w:pPr>
        <w:spacing w:after="120" w:line="276" w:lineRule="auto"/>
      </w:pPr>
      <w:r>
        <w:rPr>
          <w:color w:val="1A1A2E"/>
        </w:rPr>
        <w:t>Cohesion represents your party’s internal unity on a scale of 0 to 10. All parties start at 10 (perfect unity). Lower cohesion weakens every campaign action.</w:t>
      </w:r>
    </w:p>
    <w:p w14:paraId="725532E6" w14:textId="77777777" w:rsidR="00F176E4" w:rsidRDefault="005B1933">
      <w:pPr>
        <w:pStyle w:val="Heading2"/>
      </w:pPr>
      <w:bookmarkStart w:id="43" w:name="_Toc224219394"/>
      <w:r>
        <w:t>6.1 Cohesion Multiplier</w:t>
      </w:r>
      <w:bookmarkEnd w:id="43"/>
    </w:p>
    <w:p w14:paraId="498E947F" w14:textId="77777777" w:rsidR="00F176E4" w:rsidRDefault="005B1933">
      <w:pPr>
        <w:spacing w:after="120" w:line="276" w:lineRule="auto"/>
      </w:pPr>
      <w:r>
        <w:rPr>
          <w:color w:val="1A1A2E"/>
        </w:rPr>
        <w:t>Your cohesion level determines an effectiveness multiplier applied to all campaign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3160"/>
      </w:tblGrid>
      <w:tr w:rsidR="00F176E4" w14:paraId="44286DB0" w14:textId="77777777">
        <w:tc>
          <w:tcPr>
            <w:tcW w:w="18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DE3982F" w14:textId="77777777" w:rsidR="00F176E4" w:rsidRDefault="005B1933">
            <w:r>
              <w:rPr>
                <w:b/>
                <w:bCs/>
                <w:color w:val="FFFFFF"/>
                <w:sz w:val="18"/>
                <w:szCs w:val="18"/>
              </w:rPr>
              <w:t>Cohesion</w:t>
            </w:r>
          </w:p>
        </w:tc>
        <w:tc>
          <w:tcPr>
            <w:tcW w:w="20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1F52514A" w14:textId="77777777" w:rsidR="00F176E4" w:rsidRDefault="005B1933">
            <w:r>
              <w:rPr>
                <w:b/>
                <w:bCs/>
                <w:color w:val="FFFFFF"/>
                <w:sz w:val="18"/>
                <w:szCs w:val="18"/>
              </w:rPr>
              <w:t>Multiplier</w:t>
            </w:r>
          </w:p>
        </w:tc>
        <w:tc>
          <w:tcPr>
            <w:tcW w:w="2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3405546F" w14:textId="77777777" w:rsidR="00F176E4" w:rsidRDefault="005B1933">
            <w:r>
              <w:rPr>
                <w:b/>
                <w:bCs/>
                <w:color w:val="FFFFFF"/>
                <w:sz w:val="18"/>
                <w:szCs w:val="18"/>
              </w:rPr>
              <w:t>Effectiveness</w:t>
            </w:r>
          </w:p>
        </w:tc>
        <w:tc>
          <w:tcPr>
            <w:tcW w:w="31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4B84E3EA" w14:textId="77777777" w:rsidR="00F176E4" w:rsidRDefault="005B1933">
            <w:r>
              <w:rPr>
                <w:b/>
                <w:bCs/>
                <w:color w:val="FFFFFF"/>
                <w:sz w:val="18"/>
                <w:szCs w:val="18"/>
              </w:rPr>
              <w:t>Status</w:t>
            </w:r>
          </w:p>
        </w:tc>
      </w:tr>
      <w:tr w:rsidR="00F176E4" w14:paraId="683AF1DB"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04BF12" w14:textId="77777777" w:rsidR="00F176E4" w:rsidRDefault="005B1933">
            <w:pPr>
              <w:spacing w:after="40"/>
            </w:pPr>
            <w:r>
              <w:rPr>
                <w:color w:val="1A1A2E"/>
                <w:sz w:val="18"/>
                <w:szCs w:val="18"/>
              </w:rPr>
              <w:t>8–10</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22EFF9" w14:textId="77777777" w:rsidR="00F176E4" w:rsidRDefault="005B1933">
            <w:pPr>
              <w:spacing w:after="40"/>
            </w:pPr>
            <w:r>
              <w:rPr>
                <w:color w:val="1A1A2E"/>
                <w:sz w:val="18"/>
                <w:szCs w:val="18"/>
              </w:rPr>
              <w:t>1.00x</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5D2CE1" w14:textId="77777777" w:rsidR="00F176E4" w:rsidRDefault="005B1933">
            <w:pPr>
              <w:spacing w:after="40"/>
            </w:pPr>
            <w:r>
              <w:rPr>
                <w:color w:val="1A1A2E"/>
                <w:sz w:val="18"/>
                <w:szCs w:val="18"/>
              </w:rPr>
              <w:t>Full</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8F6C50" w14:textId="77777777" w:rsidR="00F176E4" w:rsidRDefault="005B1933">
            <w:pPr>
              <w:spacing w:after="40"/>
            </w:pPr>
            <w:r>
              <w:rPr>
                <w:color w:val="1A1A2E"/>
                <w:sz w:val="18"/>
                <w:szCs w:val="18"/>
              </w:rPr>
              <w:t>Healthy</w:t>
            </w:r>
          </w:p>
        </w:tc>
      </w:tr>
      <w:tr w:rsidR="00F176E4" w14:paraId="05C9B6FF" w14:textId="77777777">
        <w:tc>
          <w:tcPr>
            <w:tcW w:w="18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85D52A0" w14:textId="77777777" w:rsidR="00F176E4" w:rsidRDefault="005B1933">
            <w:pPr>
              <w:spacing w:after="40"/>
            </w:pPr>
            <w:r>
              <w:rPr>
                <w:color w:val="1A1A2E"/>
                <w:sz w:val="18"/>
                <w:szCs w:val="18"/>
              </w:rPr>
              <w:t>6–8</w:t>
            </w:r>
          </w:p>
        </w:tc>
        <w:tc>
          <w:tcPr>
            <w:tcW w:w="2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F378576" w14:textId="77777777" w:rsidR="00F176E4" w:rsidRDefault="005B1933">
            <w:pPr>
              <w:spacing w:after="40"/>
            </w:pPr>
            <w:r>
              <w:rPr>
                <w:color w:val="1A1A2E"/>
                <w:sz w:val="18"/>
                <w:szCs w:val="18"/>
              </w:rPr>
              <w:t>0.70–1.00x</w:t>
            </w:r>
          </w:p>
        </w:tc>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007E8B1" w14:textId="77777777" w:rsidR="00F176E4" w:rsidRDefault="005B1933">
            <w:pPr>
              <w:spacing w:after="40"/>
            </w:pPr>
            <w:r>
              <w:rPr>
                <w:color w:val="1A1A2E"/>
                <w:sz w:val="18"/>
                <w:szCs w:val="18"/>
              </w:rPr>
              <w:t>Reduced</w:t>
            </w:r>
          </w:p>
        </w:tc>
        <w:tc>
          <w:tcPr>
            <w:tcW w:w="31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A76ACA4" w14:textId="77777777" w:rsidR="00F176E4" w:rsidRDefault="005B1933">
            <w:pPr>
              <w:spacing w:after="40"/>
            </w:pPr>
            <w:r>
              <w:rPr>
                <w:color w:val="1A1A2E"/>
                <w:sz w:val="18"/>
                <w:szCs w:val="18"/>
              </w:rPr>
              <w:t>Strained</w:t>
            </w:r>
          </w:p>
        </w:tc>
      </w:tr>
      <w:tr w:rsidR="00F176E4" w14:paraId="7D97BD2D"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7DF695" w14:textId="77777777" w:rsidR="00F176E4" w:rsidRDefault="005B1933">
            <w:pPr>
              <w:spacing w:after="40"/>
            </w:pPr>
            <w:r>
              <w:rPr>
                <w:color w:val="1A1A2E"/>
                <w:sz w:val="18"/>
                <w:szCs w:val="18"/>
              </w:rPr>
              <w:t>4–6</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697078" w14:textId="77777777" w:rsidR="00F176E4" w:rsidRDefault="005B1933">
            <w:pPr>
              <w:spacing w:after="40"/>
            </w:pPr>
            <w:r>
              <w:rPr>
                <w:color w:val="1A1A2E"/>
                <w:sz w:val="18"/>
                <w:szCs w:val="18"/>
              </w:rPr>
              <w:t>0.40–0.70x</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0C8A3A" w14:textId="77777777" w:rsidR="00F176E4" w:rsidRDefault="005B1933">
            <w:pPr>
              <w:spacing w:after="40"/>
            </w:pPr>
            <w:r>
              <w:rPr>
                <w:color w:val="1A1A2E"/>
                <w:sz w:val="18"/>
                <w:szCs w:val="18"/>
              </w:rPr>
              <w:t>Weak</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1FBCB9" w14:textId="77777777" w:rsidR="00F176E4" w:rsidRDefault="005B1933">
            <w:pPr>
              <w:spacing w:after="40"/>
            </w:pPr>
            <w:r>
              <w:rPr>
                <w:color w:val="1A1A2E"/>
                <w:sz w:val="18"/>
                <w:szCs w:val="18"/>
              </w:rPr>
              <w:t>Fractured</w:t>
            </w:r>
          </w:p>
        </w:tc>
      </w:tr>
      <w:tr w:rsidR="00F176E4" w14:paraId="02F4C1D0" w14:textId="77777777">
        <w:tc>
          <w:tcPr>
            <w:tcW w:w="18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1415B7D" w14:textId="77777777" w:rsidR="00F176E4" w:rsidRDefault="005B1933">
            <w:pPr>
              <w:spacing w:after="40"/>
            </w:pPr>
            <w:r>
              <w:rPr>
                <w:color w:val="1A1A2E"/>
                <w:sz w:val="18"/>
                <w:szCs w:val="18"/>
              </w:rPr>
              <w:t>2–4</w:t>
            </w:r>
          </w:p>
        </w:tc>
        <w:tc>
          <w:tcPr>
            <w:tcW w:w="2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35F92DF" w14:textId="77777777" w:rsidR="00F176E4" w:rsidRDefault="005B1933">
            <w:pPr>
              <w:spacing w:after="40"/>
            </w:pPr>
            <w:r>
              <w:rPr>
                <w:color w:val="1A1A2E"/>
                <w:sz w:val="18"/>
                <w:szCs w:val="18"/>
              </w:rPr>
              <w:t>0.15–0.40x</w:t>
            </w:r>
          </w:p>
        </w:tc>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4921AEE" w14:textId="77777777" w:rsidR="00F176E4" w:rsidRDefault="005B1933">
            <w:pPr>
              <w:spacing w:after="40"/>
            </w:pPr>
            <w:r>
              <w:rPr>
                <w:color w:val="1A1A2E"/>
                <w:sz w:val="18"/>
                <w:szCs w:val="18"/>
              </w:rPr>
              <w:t>Crippled</w:t>
            </w:r>
          </w:p>
        </w:tc>
        <w:tc>
          <w:tcPr>
            <w:tcW w:w="31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41FCC7D" w14:textId="77777777" w:rsidR="00F176E4" w:rsidRDefault="005B1933">
            <w:pPr>
              <w:spacing w:after="40"/>
            </w:pPr>
            <w:r>
              <w:rPr>
                <w:color w:val="1A1A2E"/>
                <w:sz w:val="18"/>
                <w:szCs w:val="18"/>
              </w:rPr>
              <w:t>Crisis</w:t>
            </w:r>
          </w:p>
        </w:tc>
      </w:tr>
      <w:tr w:rsidR="00F176E4" w14:paraId="3D6373C5"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BBF958" w14:textId="77777777" w:rsidR="00F176E4" w:rsidRDefault="005B1933">
            <w:pPr>
              <w:spacing w:after="40"/>
            </w:pPr>
            <w:r>
              <w:rPr>
                <w:color w:val="1A1A2E"/>
                <w:sz w:val="18"/>
                <w:szCs w:val="18"/>
              </w:rPr>
              <w:t>0–2</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5961F8" w14:textId="77777777" w:rsidR="00F176E4" w:rsidRDefault="005B1933">
            <w:pPr>
              <w:spacing w:after="40"/>
            </w:pPr>
            <w:r>
              <w:rPr>
                <w:color w:val="1A1A2E"/>
                <w:sz w:val="18"/>
                <w:szCs w:val="18"/>
              </w:rPr>
              <w:t>0.15x</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1005AA" w14:textId="77777777" w:rsidR="00F176E4" w:rsidRDefault="005B1933">
            <w:pPr>
              <w:spacing w:after="40"/>
            </w:pPr>
            <w:r>
              <w:rPr>
                <w:color w:val="1A1A2E"/>
                <w:sz w:val="18"/>
                <w:szCs w:val="18"/>
              </w:rPr>
              <w:t>Minimal</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B5FACE" w14:textId="77777777" w:rsidR="00F176E4" w:rsidRDefault="005B1933">
            <w:pPr>
              <w:spacing w:after="40"/>
            </w:pPr>
            <w:r>
              <w:rPr>
                <w:color w:val="1A1A2E"/>
                <w:sz w:val="18"/>
                <w:szCs w:val="18"/>
              </w:rPr>
              <w:t>Collapsed</w:t>
            </w:r>
          </w:p>
        </w:tc>
      </w:tr>
    </w:tbl>
    <w:p w14:paraId="2B5D1098" w14:textId="77777777" w:rsidR="00F176E4" w:rsidRDefault="005B1933">
      <w:pPr>
        <w:pStyle w:val="Heading2"/>
      </w:pPr>
      <w:bookmarkStart w:id="44" w:name="_Toc224219395"/>
      <w:r>
        <w:t>6.2 What Affects Cohesion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400"/>
        <w:gridCol w:w="2960"/>
      </w:tblGrid>
      <w:tr w:rsidR="00F176E4" w14:paraId="67EEF84D" w14:textId="77777777">
        <w:tc>
          <w:tcPr>
            <w:tcW w:w="40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2C525F14" w14:textId="77777777" w:rsidR="00F176E4" w:rsidRDefault="005B1933">
            <w:r>
              <w:rPr>
                <w:b/>
                <w:bCs/>
                <w:color w:val="FFFFFF"/>
                <w:sz w:val="18"/>
                <w:szCs w:val="18"/>
              </w:rPr>
              <w:t>Event</w:t>
            </w:r>
          </w:p>
        </w:tc>
        <w:tc>
          <w:tcPr>
            <w:tcW w:w="2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6F163D28" w14:textId="77777777" w:rsidR="00F176E4" w:rsidRDefault="005B1933">
            <w:r>
              <w:rPr>
                <w:b/>
                <w:bCs/>
                <w:color w:val="FFFFFF"/>
                <w:sz w:val="18"/>
                <w:szCs w:val="18"/>
              </w:rPr>
              <w:t>Effect</w:t>
            </w:r>
          </w:p>
        </w:tc>
        <w:tc>
          <w:tcPr>
            <w:tcW w:w="29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43351EE4" w14:textId="77777777" w:rsidR="00F176E4" w:rsidRDefault="005B1933">
            <w:r>
              <w:rPr>
                <w:b/>
                <w:bCs/>
                <w:color w:val="FFFFFF"/>
                <w:sz w:val="18"/>
                <w:szCs w:val="18"/>
              </w:rPr>
              <w:t>Reference</w:t>
            </w:r>
          </w:p>
        </w:tc>
      </w:tr>
      <w:tr w:rsidR="00F176E4" w14:paraId="0405CE77"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B89C41" w14:textId="77777777" w:rsidR="00F176E4" w:rsidRDefault="005B1933">
            <w:pPr>
              <w:spacing w:after="40"/>
            </w:pPr>
            <w:r>
              <w:rPr>
                <w:color w:val="1A1A2E"/>
                <w:sz w:val="18"/>
                <w:szCs w:val="18"/>
              </w:rPr>
              <w:t>Rally</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4F543D" w14:textId="77777777" w:rsidR="00F176E4" w:rsidRDefault="005B1933">
            <w:pPr>
              <w:spacing w:after="40"/>
            </w:pPr>
            <w:r>
              <w:rPr>
                <w:color w:val="1A1A2E"/>
                <w:sz w:val="18"/>
                <w:szCs w:val="18"/>
              </w:rPr>
              <w:t>Small boost</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5F6DD8" w14:textId="77777777" w:rsidR="00F176E4" w:rsidRDefault="005B1933">
            <w:pPr>
              <w:spacing w:after="40"/>
            </w:pPr>
            <w:r>
              <w:rPr>
                <w:color w:val="1A1A2E"/>
                <w:sz w:val="18"/>
                <w:szCs w:val="18"/>
              </w:rPr>
              <w:t>4.3.1</w:t>
            </w:r>
          </w:p>
        </w:tc>
      </w:tr>
      <w:tr w:rsidR="00F176E4" w14:paraId="7DCDE10A" w14:textId="77777777">
        <w:tc>
          <w:tcPr>
            <w:tcW w:w="4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DCE5A48" w14:textId="77777777" w:rsidR="00F176E4" w:rsidRDefault="005B1933">
            <w:pPr>
              <w:spacing w:after="40"/>
            </w:pPr>
            <w:r>
              <w:rPr>
                <w:color w:val="1A1A2E"/>
                <w:sz w:val="18"/>
                <w:szCs w:val="18"/>
              </w:rPr>
              <w:t>Crisis Response</w:t>
            </w:r>
          </w:p>
        </w:tc>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06A7F0F" w14:textId="77777777" w:rsidR="00F176E4" w:rsidRDefault="005B1933">
            <w:pPr>
              <w:spacing w:after="40"/>
            </w:pPr>
            <w:r>
              <w:rPr>
                <w:color w:val="1A1A2E"/>
                <w:sz w:val="18"/>
                <w:szCs w:val="18"/>
              </w:rPr>
              <w:t>Significant boost</w:t>
            </w:r>
          </w:p>
        </w:tc>
        <w:tc>
          <w:tcPr>
            <w:tcW w:w="2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0992284" w14:textId="77777777" w:rsidR="00F176E4" w:rsidRDefault="005B1933">
            <w:pPr>
              <w:spacing w:after="40"/>
            </w:pPr>
            <w:r>
              <w:rPr>
                <w:color w:val="1A1A2E"/>
                <w:sz w:val="18"/>
                <w:szCs w:val="18"/>
              </w:rPr>
              <w:t>4.5.2</w:t>
            </w:r>
          </w:p>
        </w:tc>
      </w:tr>
      <w:tr w:rsidR="00F176E4" w14:paraId="4CA79F96"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3F3A96" w14:textId="77777777" w:rsidR="00F176E4" w:rsidRDefault="005B1933">
            <w:pPr>
              <w:spacing w:after="40"/>
            </w:pPr>
            <w:r>
              <w:rPr>
                <w:color w:val="1A1A2E"/>
                <w:sz w:val="18"/>
                <w:szCs w:val="18"/>
              </w:rPr>
              <w:t>Membership Fundraising</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B7735F" w14:textId="77777777" w:rsidR="00F176E4" w:rsidRDefault="005B1933">
            <w:pPr>
              <w:spacing w:after="40"/>
            </w:pPr>
            <w:r>
              <w:rPr>
                <w:color w:val="1A1A2E"/>
                <w:sz w:val="18"/>
                <w:szCs w:val="18"/>
              </w:rPr>
              <w:t>Small boost</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D1C60D" w14:textId="77777777" w:rsidR="00F176E4" w:rsidRDefault="005B1933">
            <w:pPr>
              <w:spacing w:after="40"/>
            </w:pPr>
            <w:r>
              <w:rPr>
                <w:color w:val="1A1A2E"/>
                <w:sz w:val="18"/>
                <w:szCs w:val="18"/>
              </w:rPr>
              <w:t>4.6.1</w:t>
            </w:r>
          </w:p>
        </w:tc>
      </w:tr>
      <w:tr w:rsidR="00F176E4" w14:paraId="7924B16B" w14:textId="77777777">
        <w:tc>
          <w:tcPr>
            <w:tcW w:w="4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5A2268A" w14:textId="77777777" w:rsidR="00F176E4" w:rsidRDefault="005B1933">
            <w:pPr>
              <w:spacing w:after="40"/>
            </w:pPr>
            <w:r>
              <w:rPr>
                <w:color w:val="1A1A2E"/>
                <w:sz w:val="18"/>
                <w:szCs w:val="18"/>
              </w:rPr>
              <w:t>Broad Engagement (3+ AZs in one turn)</w:t>
            </w:r>
          </w:p>
        </w:tc>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8AD6F4C" w14:textId="77777777" w:rsidR="00F176E4" w:rsidRDefault="005B1933">
            <w:pPr>
              <w:spacing w:after="40"/>
            </w:pPr>
            <w:r>
              <w:rPr>
                <w:color w:val="1A1A2E"/>
                <w:sz w:val="18"/>
                <w:szCs w:val="18"/>
              </w:rPr>
              <w:t>+1.0</w:t>
            </w:r>
          </w:p>
        </w:tc>
        <w:tc>
          <w:tcPr>
            <w:tcW w:w="2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093976B" w14:textId="77777777" w:rsidR="00F176E4" w:rsidRDefault="005B1933">
            <w:pPr>
              <w:spacing w:after="40"/>
            </w:pPr>
            <w:r>
              <w:rPr>
                <w:color w:val="1A1A2E"/>
                <w:sz w:val="18"/>
                <w:szCs w:val="18"/>
              </w:rPr>
              <w:t>6.3</w:t>
            </w:r>
          </w:p>
        </w:tc>
      </w:tr>
      <w:tr w:rsidR="00F176E4" w14:paraId="0EEA458E"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B75600" w14:textId="77777777" w:rsidR="00F176E4" w:rsidRDefault="005B1933">
            <w:pPr>
              <w:spacing w:after="40"/>
            </w:pPr>
            <w:r>
              <w:rPr>
                <w:color w:val="1A1A2E"/>
                <w:sz w:val="18"/>
                <w:szCs w:val="18"/>
              </w:rPr>
              <w:t>Natural Recovery (per turn)</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6B08DB" w14:textId="77777777" w:rsidR="00F176E4" w:rsidRDefault="005B1933">
            <w:pPr>
              <w:spacing w:after="40"/>
            </w:pPr>
            <w:r>
              <w:rPr>
                <w:color w:val="1A1A2E"/>
                <w:sz w:val="18"/>
                <w:szCs w:val="18"/>
              </w:rPr>
              <w:t>+1.0</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F7EA5" w14:textId="77777777" w:rsidR="00F176E4" w:rsidRDefault="005B1933">
            <w:pPr>
              <w:spacing w:after="40"/>
            </w:pPr>
            <w:r>
              <w:rPr>
                <w:color w:val="1A1A2E"/>
                <w:sz w:val="18"/>
                <w:szCs w:val="18"/>
              </w:rPr>
              <w:t>—</w:t>
            </w:r>
          </w:p>
        </w:tc>
      </w:tr>
      <w:tr w:rsidR="00F176E4" w14:paraId="7723ED59" w14:textId="77777777">
        <w:tc>
          <w:tcPr>
            <w:tcW w:w="4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C7B023F" w14:textId="77777777" w:rsidR="00F176E4" w:rsidRDefault="005B1933">
            <w:pPr>
              <w:spacing w:after="40"/>
            </w:pPr>
            <w:r>
              <w:rPr>
                <w:color w:val="1A1A2E"/>
                <w:sz w:val="18"/>
                <w:szCs w:val="18"/>
              </w:rPr>
              <w:t>Manifesto Reversal (&gt;3pt shift)</w:t>
            </w:r>
          </w:p>
        </w:tc>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612046E" w14:textId="77777777" w:rsidR="00F176E4" w:rsidRDefault="005B1933">
            <w:pPr>
              <w:spacing w:after="40"/>
            </w:pPr>
            <w:r>
              <w:rPr>
                <w:color w:val="1A1A2E"/>
                <w:sz w:val="18"/>
                <w:szCs w:val="18"/>
              </w:rPr>
              <w:t>−</w:t>
            </w:r>
            <w:r>
              <w:rPr>
                <w:color w:val="1A1A2E"/>
                <w:sz w:val="18"/>
                <w:szCs w:val="18"/>
              </w:rPr>
              <w:t>1 to −3</w:t>
            </w:r>
          </w:p>
        </w:tc>
        <w:tc>
          <w:tcPr>
            <w:tcW w:w="2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C40A5C3" w14:textId="77777777" w:rsidR="00F176E4" w:rsidRDefault="005B1933">
            <w:pPr>
              <w:spacing w:after="40"/>
            </w:pPr>
            <w:r>
              <w:rPr>
                <w:color w:val="1A1A2E"/>
                <w:sz w:val="18"/>
                <w:szCs w:val="18"/>
              </w:rPr>
              <w:t>4.5.3</w:t>
            </w:r>
          </w:p>
        </w:tc>
      </w:tr>
      <w:tr w:rsidR="00F176E4" w14:paraId="47BB9DCB"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55626C" w14:textId="77777777" w:rsidR="00F176E4" w:rsidRDefault="005B1933">
            <w:pPr>
              <w:spacing w:after="40"/>
            </w:pPr>
            <w:r>
              <w:rPr>
                <w:color w:val="1A1A2E"/>
                <w:sz w:val="18"/>
                <w:szCs w:val="18"/>
              </w:rPr>
              <w:t>Opposition Research</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ADA313" w14:textId="77777777" w:rsidR="00F176E4" w:rsidRDefault="005B1933">
            <w:pPr>
              <w:spacing w:after="40"/>
            </w:pPr>
            <w:r>
              <w:rPr>
                <w:color w:val="1A1A2E"/>
                <w:sz w:val="18"/>
                <w:szCs w:val="18"/>
              </w:rPr>
              <w:t>Small penalty</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55E193" w14:textId="77777777" w:rsidR="00F176E4" w:rsidRDefault="005B1933">
            <w:pPr>
              <w:spacing w:after="40"/>
            </w:pPr>
            <w:r>
              <w:rPr>
                <w:color w:val="1A1A2E"/>
                <w:sz w:val="18"/>
                <w:szCs w:val="18"/>
              </w:rPr>
              <w:t>4.5.1</w:t>
            </w:r>
          </w:p>
        </w:tc>
      </w:tr>
      <w:tr w:rsidR="00F176E4" w14:paraId="3C26651A" w14:textId="77777777">
        <w:tc>
          <w:tcPr>
            <w:tcW w:w="4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3A142FA" w14:textId="77777777" w:rsidR="00F176E4" w:rsidRDefault="005B1933">
            <w:pPr>
              <w:spacing w:after="40"/>
            </w:pPr>
            <w:r>
              <w:rPr>
                <w:color w:val="1A1A2E"/>
                <w:sz w:val="18"/>
                <w:szCs w:val="18"/>
              </w:rPr>
              <w:t>Scandal</w:t>
            </w:r>
          </w:p>
        </w:tc>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C931635" w14:textId="77777777" w:rsidR="00F176E4" w:rsidRDefault="005B1933">
            <w:pPr>
              <w:spacing w:after="40"/>
            </w:pPr>
            <w:r>
              <w:rPr>
                <w:color w:val="1A1A2E"/>
                <w:sz w:val="18"/>
                <w:szCs w:val="18"/>
              </w:rPr>
              <w:t>−</w:t>
            </w:r>
            <w:r>
              <w:rPr>
                <w:color w:val="1A1A2E"/>
                <w:sz w:val="18"/>
                <w:szCs w:val="18"/>
              </w:rPr>
              <w:t>1.0</w:t>
            </w:r>
          </w:p>
        </w:tc>
        <w:tc>
          <w:tcPr>
            <w:tcW w:w="2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1C7E199" w14:textId="77777777" w:rsidR="00F176E4" w:rsidRDefault="005B1933">
            <w:pPr>
              <w:spacing w:after="40"/>
            </w:pPr>
            <w:r>
              <w:rPr>
                <w:color w:val="1A1A2E"/>
                <w:sz w:val="18"/>
                <w:szCs w:val="18"/>
              </w:rPr>
              <w:t>7.3</w:t>
            </w:r>
          </w:p>
        </w:tc>
      </w:tr>
      <w:tr w:rsidR="00F176E4" w14:paraId="4BEE36A1"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016AF7" w14:textId="77777777" w:rsidR="00F176E4" w:rsidRDefault="005B1933">
            <w:pPr>
              <w:spacing w:after="40"/>
            </w:pPr>
            <w:r>
              <w:rPr>
                <w:color w:val="1A1A2E"/>
                <w:sz w:val="18"/>
                <w:szCs w:val="18"/>
              </w:rPr>
              <w:t>Region Neglect (3+ turns)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715B5F" w14:textId="77777777" w:rsidR="00F176E4" w:rsidRDefault="005B1933">
            <w:pPr>
              <w:spacing w:after="40"/>
            </w:pPr>
            <w:r>
              <w:rPr>
                <w:color w:val="1A1A2E"/>
                <w:sz w:val="18"/>
                <w:szCs w:val="18"/>
              </w:rPr>
              <w:t>−</w:t>
            </w:r>
            <w:r>
              <w:rPr>
                <w:color w:val="1A1A2E"/>
                <w:sz w:val="18"/>
                <w:szCs w:val="18"/>
              </w:rPr>
              <w:t>1.0</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CB3CF3" w14:textId="77777777" w:rsidR="00F176E4" w:rsidRDefault="005B1933">
            <w:pPr>
              <w:spacing w:after="40"/>
            </w:pPr>
            <w:r>
              <w:rPr>
                <w:color w:val="1A1A2E"/>
                <w:sz w:val="18"/>
                <w:szCs w:val="18"/>
              </w:rPr>
              <w:t>6.3</w:t>
            </w:r>
          </w:p>
        </w:tc>
      </w:tr>
    </w:tbl>
    <w:p w14:paraId="0CB29E2D" w14:textId="77777777" w:rsidR="00F176E4" w:rsidRDefault="005B1933">
      <w:pPr>
        <w:pStyle w:val="Heading2"/>
      </w:pPr>
      <w:bookmarkStart w:id="45" w:name="_Toc224219396"/>
      <w:r>
        <w:t>6.3 Regional Engagement</w:t>
      </w:r>
      <w:bookmarkEnd w:id="45"/>
    </w:p>
    <w:p w14:paraId="3B6AD61A" w14:textId="77777777" w:rsidR="00F176E4" w:rsidRDefault="005B1933">
      <w:pPr>
        <w:pStyle w:val="ListParagraph"/>
        <w:numPr>
          <w:ilvl w:val="0"/>
          <w:numId w:val="3"/>
        </w:numPr>
        <w:spacing w:after="80" w:line="260" w:lineRule="auto"/>
      </w:pPr>
      <w:r>
        <w:rPr>
          <w:color w:val="1A1A2E"/>
        </w:rPr>
        <w:t>The game tracks which AZs you campaign in each turn</w:t>
      </w:r>
    </w:p>
    <w:p w14:paraId="0CA46E4D" w14:textId="77777777" w:rsidR="00F176E4" w:rsidRDefault="005B1933">
      <w:pPr>
        <w:pStyle w:val="ListParagraph"/>
        <w:numPr>
          <w:ilvl w:val="0"/>
          <w:numId w:val="3"/>
        </w:numPr>
        <w:spacing w:after="80" w:line="260" w:lineRule="auto"/>
      </w:pPr>
      <w:r>
        <w:rPr>
          <w:color w:val="1A1A2E"/>
        </w:rPr>
        <w:t>Neglect penalty: if your support base AZ is not engaged for 3+ consecutive turns, you lose cohesion</w:t>
      </w:r>
    </w:p>
    <w:p w14:paraId="1B28450F" w14:textId="77777777" w:rsidR="00F176E4" w:rsidRDefault="005B1933">
      <w:pPr>
        <w:pStyle w:val="ListParagraph"/>
        <w:numPr>
          <w:ilvl w:val="0"/>
          <w:numId w:val="3"/>
        </w:numPr>
        <w:spacing w:after="80" w:line="260" w:lineRule="auto"/>
      </w:pPr>
      <w:r>
        <w:rPr>
          <w:color w:val="1A1A2E"/>
        </w:rPr>
        <w:t>Engagement bonus: campaigning in 3+ distinct AZs in a single turn grants +1.0 cohesion</w:t>
      </w:r>
    </w:p>
    <w:p w14:paraId="72EE160E" w14:textId="77777777" w:rsidR="00F176E4" w:rsidRDefault="005B1933">
      <w:r>
        <w:br w:type="page"/>
      </w:r>
    </w:p>
    <w:p w14:paraId="32D10D79" w14:textId="77777777" w:rsidR="00F176E4" w:rsidRDefault="005B1933">
      <w:pPr>
        <w:pStyle w:val="Heading1"/>
      </w:pPr>
      <w:bookmarkStart w:id="46" w:name="_Toc224219397"/>
      <w:r>
        <w:t>7. Exposure and Scandals</w:t>
      </w:r>
      <w:bookmarkEnd w:id="46"/>
    </w:p>
    <w:p w14:paraId="18FEB480" w14:textId="77777777" w:rsidR="00F176E4" w:rsidRDefault="005B1933">
      <w:pPr>
        <w:spacing w:after="120" w:line="276" w:lineRule="auto"/>
      </w:pPr>
      <w:r>
        <w:rPr>
          <w:color w:val="1A1A2E"/>
        </w:rPr>
        <w:t>Exposure is cumulative reputational risk from controversial actions. Too much exposure triggers scandals.</w:t>
      </w:r>
    </w:p>
    <w:p w14:paraId="7E5F484C" w14:textId="77777777" w:rsidR="00F176E4" w:rsidRDefault="005B1933">
      <w:pPr>
        <w:pStyle w:val="Heading2"/>
      </w:pPr>
      <w:bookmarkStart w:id="47" w:name="_Toc224219398"/>
      <w:r>
        <w:t>7.1 Exposure Sources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3160"/>
      </w:tblGrid>
      <w:tr w:rsidR="00F176E4" w14:paraId="09448422" w14:textId="77777777">
        <w:tc>
          <w:tcPr>
            <w:tcW w:w="36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2865757C" w14:textId="77777777" w:rsidR="00F176E4" w:rsidRDefault="005B1933">
            <w:r>
              <w:rPr>
                <w:b/>
                <w:bCs/>
                <w:color w:val="FFFFFF"/>
                <w:sz w:val="18"/>
                <w:szCs w:val="18"/>
              </w:rPr>
              <w:t>Action</w:t>
            </w:r>
          </w:p>
        </w:tc>
        <w:tc>
          <w:tcPr>
            <w:tcW w:w="26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5758E2D9" w14:textId="77777777" w:rsidR="00F176E4" w:rsidRDefault="005B1933">
            <w:r>
              <w:rPr>
                <w:b/>
                <w:bCs/>
                <w:color w:val="FFFFFF"/>
                <w:sz w:val="18"/>
                <w:szCs w:val="18"/>
              </w:rPr>
              <w:t>Exposure Added</w:t>
            </w:r>
          </w:p>
        </w:tc>
        <w:tc>
          <w:tcPr>
            <w:tcW w:w="31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08037FA5" w14:textId="77777777" w:rsidR="00F176E4" w:rsidRDefault="005B1933">
            <w:r>
              <w:rPr>
                <w:b/>
                <w:bCs/>
                <w:color w:val="FFFFFF"/>
                <w:sz w:val="18"/>
                <w:szCs w:val="18"/>
              </w:rPr>
              <w:t>Risk Level</w:t>
            </w:r>
          </w:p>
        </w:tc>
      </w:tr>
      <w:tr w:rsidR="00F176E4" w14:paraId="533F4A8A" w14:textId="77777777">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8DBFC1" w14:textId="77777777" w:rsidR="00F176E4" w:rsidRDefault="005B1933">
            <w:pPr>
              <w:spacing w:after="40"/>
            </w:pPr>
            <w:r>
              <w:rPr>
                <w:color w:val="1A1A2E"/>
                <w:sz w:val="18"/>
                <w:szCs w:val="18"/>
              </w:rPr>
              <w:t>Ethnic Mobilization (4.4.3)</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0219D0" w14:textId="77777777" w:rsidR="00F176E4" w:rsidRDefault="005B1933">
            <w:pPr>
              <w:spacing w:after="40"/>
            </w:pPr>
            <w:r>
              <w:rPr>
                <w:color w:val="1A1A2E"/>
                <w:sz w:val="18"/>
                <w:szCs w:val="18"/>
              </w:rPr>
              <w:t>+0.8 per use</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A54471" w14:textId="77777777" w:rsidR="00F176E4" w:rsidRDefault="005B1933">
            <w:pPr>
              <w:spacing w:after="40"/>
            </w:pPr>
            <w:r>
              <w:rPr>
                <w:color w:val="1A1A2E"/>
                <w:sz w:val="18"/>
                <w:szCs w:val="18"/>
              </w:rPr>
              <w:t>High</w:t>
            </w:r>
          </w:p>
        </w:tc>
      </w:tr>
      <w:tr w:rsidR="00F176E4" w14:paraId="2AB3A8E0" w14:textId="77777777">
        <w:tc>
          <w:tcPr>
            <w:tcW w:w="3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E1B5F68" w14:textId="77777777" w:rsidR="00F176E4" w:rsidRDefault="005B1933">
            <w:pPr>
              <w:spacing w:after="40"/>
            </w:pPr>
            <w:r>
              <w:rPr>
                <w:color w:val="1A1A2E"/>
                <w:sz w:val="18"/>
                <w:szCs w:val="18"/>
              </w:rPr>
              <w:t>Patronage (Std / Heavy / Massive, 4.4.2)</w:t>
            </w:r>
          </w:p>
        </w:tc>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B27F95D" w14:textId="77777777" w:rsidR="00F176E4" w:rsidRDefault="005B1933">
            <w:pPr>
              <w:spacing w:after="40"/>
            </w:pPr>
            <w:r>
              <w:rPr>
                <w:color w:val="1A1A2E"/>
                <w:sz w:val="18"/>
                <w:szCs w:val="18"/>
              </w:rPr>
              <w:t>+0.3 / +0.6 / +0.9</w:t>
            </w:r>
          </w:p>
        </w:tc>
        <w:tc>
          <w:tcPr>
            <w:tcW w:w="31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79643CC" w14:textId="77777777" w:rsidR="00F176E4" w:rsidRDefault="005B1933">
            <w:pPr>
              <w:spacing w:after="40"/>
            </w:pPr>
            <w:r>
              <w:rPr>
                <w:color w:val="1A1A2E"/>
                <w:sz w:val="18"/>
                <w:szCs w:val="18"/>
              </w:rPr>
              <w:t>Medium-High</w:t>
            </w:r>
          </w:p>
        </w:tc>
      </w:tr>
      <w:tr w:rsidR="00F176E4" w14:paraId="6DC177AC" w14:textId="77777777">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6262F4" w14:textId="77777777" w:rsidR="00F176E4" w:rsidRDefault="005B1933">
            <w:pPr>
              <w:spacing w:after="40"/>
            </w:pPr>
            <w:r>
              <w:rPr>
                <w:color w:val="1A1A2E"/>
                <w:sz w:val="18"/>
                <w:szCs w:val="18"/>
              </w:rPr>
              <w:t>Business Elite Fundraising (4.6.1)</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7B12B7" w14:textId="77777777" w:rsidR="00F176E4" w:rsidRDefault="005B1933">
            <w:pPr>
              <w:spacing w:after="40"/>
            </w:pPr>
            <w:r>
              <w:rPr>
                <w:color w:val="1A1A2E"/>
                <w:sz w:val="18"/>
                <w:szCs w:val="18"/>
              </w:rPr>
              <w:t>+1.5</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89DBC9" w14:textId="77777777" w:rsidR="00F176E4" w:rsidRDefault="005B1933">
            <w:pPr>
              <w:spacing w:after="40"/>
            </w:pPr>
            <w:r>
              <w:rPr>
                <w:color w:val="1A1A2E"/>
                <w:sz w:val="18"/>
                <w:szCs w:val="18"/>
              </w:rPr>
              <w:t>Very High</w:t>
            </w:r>
          </w:p>
        </w:tc>
      </w:tr>
      <w:tr w:rsidR="00F176E4" w14:paraId="6754D963" w14:textId="77777777">
        <w:tc>
          <w:tcPr>
            <w:tcW w:w="3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218F087" w14:textId="77777777" w:rsidR="00F176E4" w:rsidRDefault="005B1933">
            <w:pPr>
              <w:spacing w:after="40"/>
            </w:pPr>
            <w:r>
              <w:rPr>
                <w:color w:val="1A1A2E"/>
                <w:sz w:val="18"/>
                <w:szCs w:val="18"/>
              </w:rPr>
              <w:t>Successful Media (4.3.4)</w:t>
            </w:r>
          </w:p>
        </w:tc>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1D04C61" w14:textId="77777777" w:rsidR="00F176E4" w:rsidRDefault="005B1933">
            <w:pPr>
              <w:spacing w:after="40"/>
            </w:pPr>
            <w:r>
              <w:rPr>
                <w:color w:val="1A1A2E"/>
                <w:sz w:val="18"/>
                <w:szCs w:val="18"/>
              </w:rPr>
              <w:t>Small amount</w:t>
            </w:r>
          </w:p>
        </w:tc>
        <w:tc>
          <w:tcPr>
            <w:tcW w:w="31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F0ED6D8" w14:textId="77777777" w:rsidR="00F176E4" w:rsidRDefault="005B1933">
            <w:pPr>
              <w:spacing w:after="40"/>
            </w:pPr>
            <w:r>
              <w:rPr>
                <w:color w:val="1A1A2E"/>
                <w:sz w:val="18"/>
                <w:szCs w:val="18"/>
              </w:rPr>
              <w:t>Low</w:t>
            </w:r>
          </w:p>
        </w:tc>
      </w:tr>
    </w:tbl>
    <w:p w14:paraId="3D248F4B" w14:textId="77777777" w:rsidR="00F176E4" w:rsidRDefault="005B1933">
      <w:pPr>
        <w:pStyle w:val="Heading2"/>
      </w:pPr>
      <w:bookmarkStart w:id="48" w:name="_Toc224219399"/>
      <w:r>
        <w:t>7.2 Scandal Probability</w:t>
      </w:r>
      <w:bookmarkEnd w:id="48"/>
    </w:p>
    <w:p w14:paraId="3E9A1267" w14:textId="77777777" w:rsidR="00F176E4" w:rsidRDefault="005B1933">
      <w:pPr>
        <w:spacing w:after="120" w:line="276" w:lineRule="auto"/>
      </w:pPr>
      <w:r>
        <w:rPr>
          <w:color w:val="1A1A2E"/>
        </w:rPr>
        <w:t>Each turn, the game rolls for scandal based on your current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F176E4" w14:paraId="73A2C6B0" w14:textId="77777777">
        <w:tc>
          <w:tcPr>
            <w:tcW w:w="26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37C0D14F" w14:textId="77777777" w:rsidR="00F176E4" w:rsidRDefault="005B1933">
            <w:r>
              <w:rPr>
                <w:b/>
                <w:bCs/>
                <w:color w:val="FFFFFF"/>
                <w:sz w:val="18"/>
                <w:szCs w:val="18"/>
              </w:rPr>
              <w:t>Exposure</w:t>
            </w:r>
          </w:p>
        </w:tc>
        <w:tc>
          <w:tcPr>
            <w:tcW w:w="26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B2AA002" w14:textId="77777777" w:rsidR="00F176E4" w:rsidRDefault="005B1933">
            <w:r>
              <w:rPr>
                <w:b/>
                <w:bCs/>
                <w:color w:val="FFFFFF"/>
                <w:sz w:val="18"/>
                <w:szCs w:val="18"/>
              </w:rPr>
              <w:t>Scandal Chance</w:t>
            </w:r>
          </w:p>
        </w:tc>
        <w:tc>
          <w:tcPr>
            <w:tcW w:w="41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2D49648A" w14:textId="77777777" w:rsidR="00F176E4" w:rsidRDefault="005B1933">
            <w:r>
              <w:rPr>
                <w:b/>
                <w:bCs/>
                <w:color w:val="FFFFFF"/>
                <w:sz w:val="18"/>
                <w:szCs w:val="18"/>
              </w:rPr>
              <w:t>Risk Assessment</w:t>
            </w:r>
          </w:p>
        </w:tc>
      </w:tr>
      <w:tr w:rsidR="00F176E4" w14:paraId="6488FAF8"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AD55DB" w14:textId="77777777" w:rsidR="00F176E4" w:rsidRDefault="005B1933">
            <w:pPr>
              <w:spacing w:after="40"/>
            </w:pPr>
            <w:r>
              <w:rPr>
                <w:color w:val="1A1A2E"/>
                <w:sz w:val="18"/>
                <w:szCs w:val="18"/>
              </w:rPr>
              <w:t>0.0–2.0</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C39F95" w14:textId="77777777" w:rsidR="00F176E4" w:rsidRDefault="005B1933">
            <w:pPr>
              <w:spacing w:after="40"/>
            </w:pPr>
            <w:r>
              <w:rPr>
                <w:color w:val="1A1A2E"/>
                <w:sz w:val="18"/>
                <w:szCs w:val="18"/>
              </w:rPr>
              <w:t>0%</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CDD59F" w14:textId="77777777" w:rsidR="00F176E4" w:rsidRDefault="005B1933">
            <w:pPr>
              <w:spacing w:after="40"/>
            </w:pPr>
            <w:r>
              <w:rPr>
                <w:color w:val="1A1A2E"/>
                <w:sz w:val="18"/>
                <w:szCs w:val="18"/>
              </w:rPr>
              <w:t>Safe</w:t>
            </w:r>
          </w:p>
        </w:tc>
      </w:tr>
      <w:tr w:rsidR="00F176E4" w14:paraId="1546B3BE" w14:textId="77777777">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610F480" w14:textId="77777777" w:rsidR="00F176E4" w:rsidRDefault="005B1933">
            <w:pPr>
              <w:spacing w:after="40"/>
            </w:pPr>
            <w:r>
              <w:rPr>
                <w:color w:val="1A1A2E"/>
                <w:sz w:val="18"/>
                <w:szCs w:val="18"/>
              </w:rPr>
              <w:t>2.0–3.0</w:t>
            </w:r>
          </w:p>
        </w:tc>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380CEBC" w14:textId="77777777" w:rsidR="00F176E4" w:rsidRDefault="005B1933">
            <w:pPr>
              <w:spacing w:after="40"/>
            </w:pPr>
            <w:r>
              <w:rPr>
                <w:color w:val="1A1A2E"/>
                <w:sz w:val="18"/>
                <w:szCs w:val="18"/>
              </w:rPr>
              <w:t>5%</w:t>
            </w:r>
          </w:p>
        </w:tc>
        <w:tc>
          <w:tcPr>
            <w:tcW w:w="41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F87BC10" w14:textId="77777777" w:rsidR="00F176E4" w:rsidRDefault="005B1933">
            <w:pPr>
              <w:spacing w:after="40"/>
            </w:pPr>
            <w:r>
              <w:rPr>
                <w:color w:val="1A1A2E"/>
                <w:sz w:val="18"/>
                <w:szCs w:val="18"/>
              </w:rPr>
              <w:t>Low risk</w:t>
            </w:r>
          </w:p>
        </w:tc>
      </w:tr>
      <w:tr w:rsidR="00F176E4" w14:paraId="323739DB"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6A324D" w14:textId="77777777" w:rsidR="00F176E4" w:rsidRDefault="005B1933">
            <w:pPr>
              <w:spacing w:after="40"/>
            </w:pPr>
            <w:r>
              <w:rPr>
                <w:color w:val="1A1A2E"/>
                <w:sz w:val="18"/>
                <w:szCs w:val="18"/>
              </w:rPr>
              <w:t>3.0–4.0</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18893F" w14:textId="77777777" w:rsidR="00F176E4" w:rsidRDefault="005B1933">
            <w:pPr>
              <w:spacing w:after="40"/>
            </w:pPr>
            <w:r>
              <w:rPr>
                <w:color w:val="1A1A2E"/>
                <w:sz w:val="18"/>
                <w:szCs w:val="18"/>
              </w:rPr>
              <w:t>15%</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55DE20" w14:textId="77777777" w:rsidR="00F176E4" w:rsidRDefault="005B1933">
            <w:pPr>
              <w:spacing w:after="40"/>
            </w:pPr>
            <w:r>
              <w:rPr>
                <w:color w:val="1A1A2E"/>
                <w:sz w:val="18"/>
                <w:szCs w:val="18"/>
              </w:rPr>
              <w:t>Moderate</w:t>
            </w:r>
          </w:p>
        </w:tc>
      </w:tr>
      <w:tr w:rsidR="00F176E4" w14:paraId="1B901837" w14:textId="77777777">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BB3644C" w14:textId="77777777" w:rsidR="00F176E4" w:rsidRDefault="005B1933">
            <w:pPr>
              <w:spacing w:after="40"/>
            </w:pPr>
            <w:r>
              <w:rPr>
                <w:color w:val="1A1A2E"/>
                <w:sz w:val="18"/>
                <w:szCs w:val="18"/>
              </w:rPr>
              <w:t>4.0–6.0</w:t>
            </w:r>
          </w:p>
        </w:tc>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C1B7400" w14:textId="77777777" w:rsidR="00F176E4" w:rsidRDefault="005B1933">
            <w:pPr>
              <w:spacing w:after="40"/>
            </w:pPr>
            <w:r>
              <w:rPr>
                <w:color w:val="1A1A2E"/>
                <w:sz w:val="18"/>
                <w:szCs w:val="18"/>
              </w:rPr>
              <w:t>30%</w:t>
            </w:r>
          </w:p>
        </w:tc>
        <w:tc>
          <w:tcPr>
            <w:tcW w:w="41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43E0D46" w14:textId="77777777" w:rsidR="00F176E4" w:rsidRDefault="005B1933">
            <w:pPr>
              <w:spacing w:after="40"/>
            </w:pPr>
            <w:r>
              <w:rPr>
                <w:color w:val="1A1A2E"/>
                <w:sz w:val="18"/>
                <w:szCs w:val="18"/>
              </w:rPr>
              <w:t>Dangerous</w:t>
            </w:r>
          </w:p>
        </w:tc>
      </w:tr>
      <w:tr w:rsidR="00F176E4" w14:paraId="79369E38"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FDAB09" w14:textId="77777777" w:rsidR="00F176E4" w:rsidRDefault="005B1933">
            <w:pPr>
              <w:spacing w:after="40"/>
            </w:pPr>
            <w:r>
              <w:rPr>
                <w:color w:val="1A1A2E"/>
                <w:sz w:val="18"/>
                <w:szCs w:val="18"/>
              </w:rPr>
              <w:t>6.0–9.0</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971C75" w14:textId="77777777" w:rsidR="00F176E4" w:rsidRDefault="005B1933">
            <w:pPr>
              <w:spacing w:after="40"/>
            </w:pPr>
            <w:r>
              <w:rPr>
                <w:color w:val="1A1A2E"/>
                <w:sz w:val="18"/>
                <w:szCs w:val="18"/>
              </w:rPr>
              <w:t>50%</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2BAA71" w14:textId="77777777" w:rsidR="00F176E4" w:rsidRDefault="005B1933">
            <w:pPr>
              <w:spacing w:after="40"/>
            </w:pPr>
            <w:r>
              <w:rPr>
                <w:color w:val="1A1A2E"/>
                <w:sz w:val="18"/>
                <w:szCs w:val="18"/>
              </w:rPr>
              <w:t>Very dangerous</w:t>
            </w:r>
          </w:p>
        </w:tc>
      </w:tr>
      <w:tr w:rsidR="00F176E4" w14:paraId="55E93622" w14:textId="77777777">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F60BD36" w14:textId="77777777" w:rsidR="00F176E4" w:rsidRDefault="005B1933">
            <w:pPr>
              <w:spacing w:after="40"/>
            </w:pPr>
            <w:r>
              <w:rPr>
                <w:color w:val="1A1A2E"/>
                <w:sz w:val="18"/>
                <w:szCs w:val="18"/>
              </w:rPr>
              <w:t>9.0+</w:t>
            </w:r>
          </w:p>
        </w:tc>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D47859F" w14:textId="77777777" w:rsidR="00F176E4" w:rsidRDefault="005B1933">
            <w:pPr>
              <w:spacing w:after="40"/>
            </w:pPr>
            <w:r>
              <w:rPr>
                <w:color w:val="1A1A2E"/>
                <w:sz w:val="18"/>
                <w:szCs w:val="18"/>
              </w:rPr>
              <w:t>75%</w:t>
            </w:r>
          </w:p>
        </w:tc>
        <w:tc>
          <w:tcPr>
            <w:tcW w:w="41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BDE3021" w14:textId="77777777" w:rsidR="00F176E4" w:rsidRDefault="005B1933">
            <w:pPr>
              <w:spacing w:after="40"/>
            </w:pPr>
            <w:r>
              <w:rPr>
                <w:color w:val="1A1A2E"/>
                <w:sz w:val="18"/>
                <w:szCs w:val="18"/>
              </w:rPr>
              <w:t>Near-certain</w:t>
            </w:r>
          </w:p>
        </w:tc>
      </w:tr>
    </w:tbl>
    <w:p w14:paraId="6ECE8F84" w14:textId="77777777" w:rsidR="00F176E4" w:rsidRDefault="005B1933">
      <w:pPr>
        <w:pStyle w:val="Heading2"/>
      </w:pPr>
      <w:bookmarkStart w:id="49" w:name="_Toc224219400"/>
      <w:r>
        <w:t>7.3 Scandal Consequences</w:t>
      </w:r>
      <w:bookmarkEnd w:id="49"/>
    </w:p>
    <w:p w14:paraId="05649AA4" w14:textId="77777777" w:rsidR="00F176E4" w:rsidRDefault="005B1933">
      <w:pPr>
        <w:spacing w:after="120" w:line="276" w:lineRule="auto"/>
      </w:pPr>
      <w:r>
        <w:rPr>
          <w:color w:val="1A1A2E"/>
        </w:rPr>
        <w:t>When a scandal triggers, your party suffers:</w:t>
      </w:r>
    </w:p>
    <w:p w14:paraId="7F8D3767" w14:textId="77777777" w:rsidR="00F176E4" w:rsidRDefault="005B1933">
      <w:pPr>
        <w:pStyle w:val="ListParagraph"/>
        <w:numPr>
          <w:ilvl w:val="0"/>
          <w:numId w:val="3"/>
        </w:numPr>
        <w:spacing w:after="80" w:line="260" w:lineRule="auto"/>
      </w:pPr>
      <w:r>
        <w:rPr>
          <w:color w:val="1A1A2E"/>
        </w:rPr>
        <w:t>Valence penalty (5.3): −0.12</w:t>
      </w:r>
    </w:p>
    <w:p w14:paraId="6793629A" w14:textId="77777777" w:rsidR="00F176E4" w:rsidRDefault="005B1933">
      <w:pPr>
        <w:pStyle w:val="ListParagraph"/>
        <w:numPr>
          <w:ilvl w:val="0"/>
          <w:numId w:val="3"/>
        </w:numPr>
        <w:spacing w:after="80" w:line="260" w:lineRule="auto"/>
      </w:pPr>
      <w:r>
        <w:rPr>
          <w:color w:val="1A1A2E"/>
        </w:rPr>
        <w:t>PC damage: −3 PC</w:t>
      </w:r>
    </w:p>
    <w:p w14:paraId="1C3A9546" w14:textId="77777777" w:rsidR="00F176E4" w:rsidRDefault="005B1933">
      <w:pPr>
        <w:pStyle w:val="ListParagraph"/>
        <w:numPr>
          <w:ilvl w:val="0"/>
          <w:numId w:val="3"/>
        </w:numPr>
        <w:spacing w:after="80" w:line="260" w:lineRule="auto"/>
      </w:pPr>
      <w:r>
        <w:rPr>
          <w:color w:val="1A1A2E"/>
        </w:rPr>
        <w:t>Cohesion hit (6.2): −1.0</w:t>
      </w:r>
    </w:p>
    <w:p w14:paraId="0E7D646B" w14:textId="77777777" w:rsidR="00F176E4" w:rsidRDefault="005B1933">
      <w:pPr>
        <w:pStyle w:val="ListParagraph"/>
        <w:numPr>
          <w:ilvl w:val="0"/>
          <w:numId w:val="3"/>
        </w:numPr>
        <w:spacing w:after="80" w:line="260" w:lineRule="auto"/>
      </w:pPr>
      <w:r>
        <w:rPr>
          <w:color w:val="1A1A2E"/>
        </w:rPr>
        <w:t>Exposure halved (partial reputation recovery after the fallout)</w:t>
      </w:r>
    </w:p>
    <w:p w14:paraId="7B820302" w14:textId="77777777" w:rsidR="00F176E4" w:rsidRDefault="005B1933">
      <w:pPr>
        <w:pStyle w:val="Heading2"/>
      </w:pPr>
      <w:bookmarkStart w:id="50" w:name="_Toc224219401"/>
      <w:r>
        <w:t>7.4 Exposure Decay</w:t>
      </w:r>
      <w:bookmarkEnd w:id="50"/>
    </w:p>
    <w:p w14:paraId="45BA4F06" w14:textId="77777777" w:rsidR="00F176E4" w:rsidRDefault="005B1933">
      <w:pPr>
        <w:pStyle w:val="ListParagraph"/>
        <w:numPr>
          <w:ilvl w:val="0"/>
          <w:numId w:val="3"/>
        </w:numPr>
        <w:spacing w:after="80" w:line="260" w:lineRule="auto"/>
      </w:pPr>
      <w:r>
        <w:rPr>
          <w:color w:val="1A1A2E"/>
        </w:rPr>
        <w:t>After 3 consecutive clean turns (no new exposure), exposure decays by −1.0 per turn</w:t>
      </w:r>
    </w:p>
    <w:p w14:paraId="17767738" w14:textId="77777777" w:rsidR="00F176E4" w:rsidRDefault="005B1933">
      <w:pPr>
        <w:pStyle w:val="ListParagraph"/>
        <w:numPr>
          <w:ilvl w:val="0"/>
          <w:numId w:val="3"/>
        </w:numPr>
        <w:spacing w:after="80" w:line="260" w:lineRule="auto"/>
      </w:pPr>
      <w:r>
        <w:rPr>
          <w:color w:val="1A1A2E"/>
        </w:rPr>
        <w:t>Ongoing penalty: valence penalty of −0.04 per point of exposure above 1.0 (max −0.20)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1729EE0E" w14:textId="77777777">
        <w:tc>
          <w:tcPr>
            <w:tcW w:w="9360" w:type="dxa"/>
            <w:tcBorders>
              <w:top w:val="single" w:sz="2" w:space="0" w:color="2E7D32"/>
              <w:left w:val="single" w:sz="6" w:space="0" w:color="2E7D32"/>
              <w:bottom w:val="single" w:sz="2" w:space="0" w:color="2E7D32"/>
              <w:right w:val="single" w:sz="2" w:space="0" w:color="2E7D32"/>
            </w:tcBorders>
            <w:shd w:val="clear" w:color="auto" w:fill="F0F5EC"/>
            <w:tcMar>
              <w:top w:w="100" w:type="dxa"/>
              <w:left w:w="160" w:type="dxa"/>
              <w:bottom w:w="100" w:type="dxa"/>
              <w:right w:w="160" w:type="dxa"/>
            </w:tcMar>
          </w:tcPr>
          <w:p w14:paraId="36C8513F" w14:textId="77777777" w:rsidR="00F176E4" w:rsidRDefault="005B1933">
            <w:pPr>
              <w:spacing w:after="60"/>
            </w:pPr>
            <w:r>
              <w:rPr>
                <w:b/>
                <w:bCs/>
                <w:color w:val="2E7D32"/>
                <w:sz w:val="19"/>
                <w:szCs w:val="19"/>
              </w:rPr>
              <w:t xml:space="preserve">STRATEGIC TIP  </w:t>
            </w:r>
          </w:p>
          <w:p w14:paraId="3DE1B6AD" w14:textId="77777777" w:rsidR="00F176E4" w:rsidRDefault="005B1933">
            <w:pPr>
              <w:spacing w:after="60" w:line="260" w:lineRule="auto"/>
            </w:pPr>
            <w:r>
              <w:rPr>
                <w:i/>
                <w:iCs/>
                <w:color w:val="1A1A2E"/>
                <w:sz w:val="19"/>
                <w:szCs w:val="19"/>
              </w:rPr>
              <w:t>Front-load risky actions (ethnic mobilization, patronage) in turns 1–4. After turn 6, switch to clean actions and let exposure decay. A late-game scandal is devastating: PC loss + valence hit + cohesion damage all at once.</w:t>
            </w:r>
          </w:p>
        </w:tc>
      </w:tr>
    </w:tbl>
    <w:p w14:paraId="3E9E5572" w14:textId="77777777" w:rsidR="00F176E4" w:rsidRDefault="005B1933">
      <w:r>
        <w:br w:type="page"/>
      </w:r>
    </w:p>
    <w:p w14:paraId="5B40BF65" w14:textId="77777777" w:rsidR="00F176E4" w:rsidRDefault="005B1933">
      <w:pPr>
        <w:pStyle w:val="Heading1"/>
      </w:pPr>
      <w:bookmarkStart w:id="51" w:name="_Toc224219402"/>
      <w:r>
        <w:t>8. Action Quality (GM Scoring)</w:t>
      </w:r>
      <w:bookmarkEnd w:id="51"/>
    </w:p>
    <w:p w14:paraId="5DFB5C62" w14:textId="77777777" w:rsidR="00F176E4" w:rsidRDefault="005B1933">
      <w:pPr>
        <w:spacing w:after="120" w:line="276" w:lineRule="auto"/>
      </w:pPr>
      <w:r>
        <w:rPr>
          <w:color w:val="1A1A2E"/>
        </w:rPr>
        <w:t>Every action receives a quality score from the Game Master that determines its effectiveness.</w:t>
      </w:r>
    </w:p>
    <w:p w14:paraId="0F13FB83" w14:textId="77777777" w:rsidR="00F176E4" w:rsidRDefault="005B1933">
      <w:pPr>
        <w:pStyle w:val="Heading2"/>
      </w:pPr>
      <w:bookmarkStart w:id="52" w:name="_Toc224219403"/>
      <w:r>
        <w:t>8.1 Score Components</w:t>
      </w:r>
      <w:bookmarkEnd w:id="52"/>
    </w:p>
    <w:p w14:paraId="0CA49740" w14:textId="77777777" w:rsidR="00F176E4" w:rsidRDefault="005B1933">
      <w:pPr>
        <w:spacing w:after="120" w:line="276" w:lineRule="auto"/>
      </w:pPr>
      <w:r>
        <w:rPr>
          <w:color w:val="1A1A2E"/>
        </w:rPr>
        <w:t>GM Score = Strategic Fit (1–5) + Quality (1–5), giving a range of 2–10.</w:t>
      </w:r>
    </w:p>
    <w:p w14:paraId="214B30BE" w14:textId="77777777" w:rsidR="00F176E4" w:rsidRDefault="005B1933">
      <w:pPr>
        <w:pStyle w:val="ListParagraph"/>
        <w:numPr>
          <w:ilvl w:val="0"/>
          <w:numId w:val="3"/>
        </w:numPr>
        <w:spacing w:after="80" w:line="260" w:lineRule="auto"/>
      </w:pPr>
      <w:r>
        <w:rPr>
          <w:b/>
          <w:bCs/>
          <w:color w:val="1A1A2E"/>
        </w:rPr>
        <w:t xml:space="preserve">Strategic Fit (1–5): </w:t>
      </w:r>
      <w:r>
        <w:rPr>
          <w:color w:val="1A1A2E"/>
        </w:rPr>
        <w:t>Is this the right action for the right region, demographic, issue, and language?</w:t>
      </w:r>
    </w:p>
    <w:p w14:paraId="5C99AF3B" w14:textId="77777777" w:rsidR="00F176E4" w:rsidRDefault="005B1933">
      <w:pPr>
        <w:pStyle w:val="ListParagraph"/>
        <w:numPr>
          <w:ilvl w:val="0"/>
          <w:numId w:val="3"/>
        </w:numPr>
        <w:spacing w:after="80" w:line="260" w:lineRule="auto"/>
      </w:pPr>
      <w:r>
        <w:rPr>
          <w:b/>
          <w:bCs/>
          <w:color w:val="1A1A2E"/>
        </w:rPr>
        <w:t xml:space="preserve">Quality (1–5): </w:t>
      </w:r>
      <w:r>
        <w:rPr>
          <w:color w:val="1A1A2E"/>
        </w:rPr>
        <w:t>How detailed, realistic, and contextually aware is the action?</w:t>
      </w:r>
    </w:p>
    <w:p w14:paraId="0EE44BD8" w14:textId="77777777" w:rsidR="00F176E4" w:rsidRDefault="005B1933">
      <w:pPr>
        <w:pStyle w:val="Heading2"/>
      </w:pPr>
      <w:bookmarkStart w:id="53" w:name="_Toc224219404"/>
      <w:r>
        <w:t>8.2 Creativity Bonuses</w:t>
      </w:r>
      <w:bookmarkEnd w:id="53"/>
    </w:p>
    <w:p w14:paraId="673E560A" w14:textId="77777777" w:rsidR="00F176E4" w:rsidRDefault="005B1933">
      <w:pPr>
        <w:spacing w:after="120" w:line="276" w:lineRule="auto"/>
      </w:pPr>
      <w:r>
        <w:rPr>
          <w:color w:val="1A1A2E"/>
        </w:rPr>
        <w:t>Each of the following adds +1 to quality (capped at 5 total):</w:t>
      </w:r>
    </w:p>
    <w:p w14:paraId="5D779CCA" w14:textId="77777777" w:rsidR="00F176E4" w:rsidRDefault="005B1933">
      <w:pPr>
        <w:pStyle w:val="ListParagraph"/>
        <w:numPr>
          <w:ilvl w:val="0"/>
          <w:numId w:val="3"/>
        </w:numPr>
        <w:spacing w:after="80" w:line="260" w:lineRule="auto"/>
      </w:pPr>
      <w:r>
        <w:rPr>
          <w:color w:val="1A1A2E"/>
        </w:rPr>
        <w:t>Providing actual speech content, ad copy, or narrative</w:t>
      </w:r>
    </w:p>
    <w:p w14:paraId="50C6E572" w14:textId="77777777" w:rsidR="00F176E4" w:rsidRDefault="005B1933">
      <w:pPr>
        <w:pStyle w:val="ListParagraph"/>
        <w:numPr>
          <w:ilvl w:val="0"/>
          <w:numId w:val="3"/>
        </w:numPr>
        <w:spacing w:after="80" w:line="260" w:lineRule="auto"/>
      </w:pPr>
      <w:r>
        <w:rPr>
          <w:color w:val="1A1A2E"/>
        </w:rPr>
        <w:t>Describing visual or audio production elements</w:t>
      </w:r>
    </w:p>
    <w:p w14:paraId="795D2E1D" w14:textId="77777777" w:rsidR="00F176E4" w:rsidRDefault="005B1933">
      <w:pPr>
        <w:pStyle w:val="ListParagraph"/>
        <w:numPr>
          <w:ilvl w:val="0"/>
          <w:numId w:val="3"/>
        </w:numPr>
        <w:spacing w:after="80" w:line="260" w:lineRule="auto"/>
      </w:pPr>
      <w:r>
        <w:rPr>
          <w:color w:val="1A1A2E"/>
        </w:rPr>
        <w:t>Including strategic documentation or rationale</w:t>
      </w:r>
    </w:p>
    <w:p w14:paraId="06BEF75D" w14:textId="77777777" w:rsidR="00F176E4" w:rsidRDefault="005B1933">
      <w:pPr>
        <w:pStyle w:val="Heading2"/>
      </w:pPr>
      <w:bookmarkStart w:id="54" w:name="_Toc224219405"/>
      <w:r>
        <w:t>8.3 Score Multiplier</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400"/>
        <w:gridCol w:w="3760"/>
      </w:tblGrid>
      <w:tr w:rsidR="00F176E4" w14:paraId="36879269" w14:textId="77777777">
        <w:tc>
          <w:tcPr>
            <w:tcW w:w="1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672462C1" w14:textId="77777777" w:rsidR="00F176E4" w:rsidRDefault="005B1933">
            <w:r>
              <w:rPr>
                <w:b/>
                <w:bCs/>
                <w:color w:val="FFFFFF"/>
                <w:sz w:val="18"/>
                <w:szCs w:val="18"/>
              </w:rPr>
              <w:t>Score</w:t>
            </w:r>
          </w:p>
        </w:tc>
        <w:tc>
          <w:tcPr>
            <w:tcW w:w="18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9ED7A40" w14:textId="77777777" w:rsidR="00F176E4" w:rsidRDefault="005B1933">
            <w:r>
              <w:rPr>
                <w:b/>
                <w:bCs/>
                <w:color w:val="FFFFFF"/>
                <w:sz w:val="18"/>
                <w:szCs w:val="18"/>
              </w:rPr>
              <w:t>Multiplier</w:t>
            </w:r>
          </w:p>
        </w:tc>
        <w:tc>
          <w:tcPr>
            <w:tcW w:w="2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2677D7EC" w14:textId="77777777" w:rsidR="00F176E4" w:rsidRDefault="005B1933">
            <w:r>
              <w:rPr>
                <w:b/>
                <w:bCs/>
                <w:color w:val="FFFFFF"/>
                <w:sz w:val="18"/>
                <w:szCs w:val="18"/>
              </w:rPr>
              <w:t>Label</w:t>
            </w:r>
          </w:p>
        </w:tc>
        <w:tc>
          <w:tcPr>
            <w:tcW w:w="37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5EA33726" w14:textId="77777777" w:rsidR="00F176E4" w:rsidRDefault="005B1933">
            <w:r>
              <w:rPr>
                <w:b/>
                <w:bCs/>
                <w:color w:val="FFFFFF"/>
                <w:sz w:val="18"/>
                <w:szCs w:val="18"/>
              </w:rPr>
              <w:t>Impact</w:t>
            </w:r>
          </w:p>
        </w:tc>
      </w:tr>
      <w:tr w:rsidR="00F176E4" w14:paraId="2F91D012"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088550" w14:textId="77777777" w:rsidR="00F176E4" w:rsidRDefault="005B1933">
            <w:pPr>
              <w:spacing w:after="40"/>
            </w:pPr>
            <w:r>
              <w:rPr>
                <w:color w:val="1A1A2E"/>
                <w:sz w:val="18"/>
                <w:szCs w:val="18"/>
              </w:rPr>
              <w:t>2</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EF0643" w14:textId="77777777" w:rsidR="00F176E4" w:rsidRDefault="005B1933">
            <w:pPr>
              <w:spacing w:after="40"/>
            </w:pPr>
            <w:r>
              <w:rPr>
                <w:color w:val="1A1A2E"/>
                <w:sz w:val="18"/>
                <w:szCs w:val="18"/>
              </w:rPr>
              <w:t>0.33x</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CFF4A9" w14:textId="77777777" w:rsidR="00F176E4" w:rsidRDefault="005B1933">
            <w:pPr>
              <w:spacing w:after="40"/>
            </w:pPr>
            <w:r>
              <w:rPr>
                <w:color w:val="1A1A2E"/>
                <w:sz w:val="18"/>
                <w:szCs w:val="18"/>
              </w:rPr>
              <w:t>Poor</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E9B356" w14:textId="77777777" w:rsidR="00F176E4" w:rsidRDefault="005B1933">
            <w:pPr>
              <w:spacing w:after="40"/>
            </w:pPr>
            <w:r>
              <w:rPr>
                <w:color w:val="1A1A2E"/>
                <w:sz w:val="18"/>
                <w:szCs w:val="18"/>
              </w:rPr>
              <w:t>Action mostly fails</w:t>
            </w:r>
          </w:p>
        </w:tc>
      </w:tr>
      <w:tr w:rsidR="00F176E4" w14:paraId="4E7DB97A" w14:textId="77777777">
        <w:tc>
          <w:tcPr>
            <w:tcW w:w="1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7E8169D" w14:textId="77777777" w:rsidR="00F176E4" w:rsidRDefault="005B1933">
            <w:pPr>
              <w:spacing w:after="40"/>
            </w:pPr>
            <w:r>
              <w:rPr>
                <w:color w:val="1A1A2E"/>
                <w:sz w:val="18"/>
                <w:szCs w:val="18"/>
              </w:rPr>
              <w:t>4</w:t>
            </w:r>
          </w:p>
        </w:tc>
        <w:tc>
          <w:tcPr>
            <w:tcW w:w="18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DB830DE" w14:textId="77777777" w:rsidR="00F176E4" w:rsidRDefault="005B1933">
            <w:pPr>
              <w:spacing w:after="40"/>
            </w:pPr>
            <w:r>
              <w:rPr>
                <w:color w:val="1A1A2E"/>
                <w:sz w:val="18"/>
                <w:szCs w:val="18"/>
              </w:rPr>
              <w:t>0.67x</w:t>
            </w:r>
          </w:p>
        </w:tc>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E379874" w14:textId="77777777" w:rsidR="00F176E4" w:rsidRDefault="005B1933">
            <w:pPr>
              <w:spacing w:after="40"/>
            </w:pPr>
            <w:r>
              <w:rPr>
                <w:color w:val="1A1A2E"/>
                <w:sz w:val="18"/>
                <w:szCs w:val="18"/>
              </w:rPr>
              <w:t>Below Average</w:t>
            </w:r>
          </w:p>
        </w:tc>
        <w:tc>
          <w:tcPr>
            <w:tcW w:w="37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5E071E2" w14:textId="77777777" w:rsidR="00F176E4" w:rsidRDefault="005B1933">
            <w:pPr>
              <w:spacing w:after="40"/>
            </w:pPr>
            <w:r>
              <w:rPr>
                <w:color w:val="1A1A2E"/>
                <w:sz w:val="18"/>
                <w:szCs w:val="18"/>
              </w:rPr>
              <w:t>Reduced impact</w:t>
            </w:r>
          </w:p>
        </w:tc>
      </w:tr>
      <w:tr w:rsidR="00F176E4" w14:paraId="2C1C476F"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415702" w14:textId="77777777" w:rsidR="00F176E4" w:rsidRDefault="005B1933">
            <w:pPr>
              <w:spacing w:after="40"/>
            </w:pPr>
            <w:r>
              <w:rPr>
                <w:color w:val="1A1A2E"/>
                <w:sz w:val="18"/>
                <w:szCs w:val="18"/>
              </w:rPr>
              <w:t>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B3D1D4" w14:textId="77777777" w:rsidR="00F176E4" w:rsidRDefault="005B1933">
            <w:pPr>
              <w:spacing w:after="40"/>
            </w:pPr>
            <w:r>
              <w:rPr>
                <w:color w:val="1A1A2E"/>
                <w:sz w:val="18"/>
                <w:szCs w:val="18"/>
              </w:rPr>
              <w:t>1.00x</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856D49" w14:textId="77777777" w:rsidR="00F176E4" w:rsidRDefault="005B1933">
            <w:pPr>
              <w:spacing w:after="40"/>
            </w:pPr>
            <w:r>
              <w:rPr>
                <w:color w:val="1A1A2E"/>
                <w:sz w:val="18"/>
                <w:szCs w:val="18"/>
              </w:rPr>
              <w:t>Average</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BE5700" w14:textId="77777777" w:rsidR="00F176E4" w:rsidRDefault="005B1933">
            <w:pPr>
              <w:spacing w:after="40"/>
            </w:pPr>
            <w:r>
              <w:rPr>
                <w:color w:val="1A1A2E"/>
                <w:sz w:val="18"/>
                <w:szCs w:val="18"/>
              </w:rPr>
              <w:t>Normal impact</w:t>
            </w:r>
          </w:p>
        </w:tc>
      </w:tr>
      <w:tr w:rsidR="00F176E4" w14:paraId="3891A2BF" w14:textId="77777777">
        <w:tc>
          <w:tcPr>
            <w:tcW w:w="1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3ED3C26" w14:textId="77777777" w:rsidR="00F176E4" w:rsidRDefault="005B1933">
            <w:pPr>
              <w:spacing w:after="40"/>
            </w:pPr>
            <w:r>
              <w:rPr>
                <w:color w:val="1A1A2E"/>
                <w:sz w:val="18"/>
                <w:szCs w:val="18"/>
              </w:rPr>
              <w:t>8</w:t>
            </w:r>
          </w:p>
        </w:tc>
        <w:tc>
          <w:tcPr>
            <w:tcW w:w="18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F295AF1" w14:textId="77777777" w:rsidR="00F176E4" w:rsidRDefault="005B1933">
            <w:pPr>
              <w:spacing w:after="40"/>
            </w:pPr>
            <w:r>
              <w:rPr>
                <w:color w:val="1A1A2E"/>
                <w:sz w:val="18"/>
                <w:szCs w:val="18"/>
              </w:rPr>
              <w:t>1.33x</w:t>
            </w:r>
          </w:p>
        </w:tc>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092A0ED" w14:textId="77777777" w:rsidR="00F176E4" w:rsidRDefault="005B1933">
            <w:pPr>
              <w:spacing w:after="40"/>
            </w:pPr>
            <w:r>
              <w:rPr>
                <w:color w:val="1A1A2E"/>
                <w:sz w:val="18"/>
                <w:szCs w:val="18"/>
              </w:rPr>
              <w:t>Good</w:t>
            </w:r>
          </w:p>
        </w:tc>
        <w:tc>
          <w:tcPr>
            <w:tcW w:w="37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434619E" w14:textId="77777777" w:rsidR="00F176E4" w:rsidRDefault="005B1933">
            <w:pPr>
              <w:spacing w:after="40"/>
            </w:pPr>
            <w:r>
              <w:rPr>
                <w:color w:val="1A1A2E"/>
                <w:sz w:val="18"/>
                <w:szCs w:val="18"/>
              </w:rPr>
              <w:t>Enhanced impact</w:t>
            </w:r>
          </w:p>
        </w:tc>
      </w:tr>
      <w:tr w:rsidR="00F176E4" w14:paraId="776CC568"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1D4F24" w14:textId="77777777" w:rsidR="00F176E4" w:rsidRDefault="005B1933">
            <w:pPr>
              <w:spacing w:after="40"/>
            </w:pPr>
            <w:r>
              <w:rPr>
                <w:color w:val="1A1A2E"/>
                <w:sz w:val="18"/>
                <w:szCs w:val="18"/>
              </w:rPr>
              <w:t>10</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7200D3" w14:textId="77777777" w:rsidR="00F176E4" w:rsidRDefault="005B1933">
            <w:pPr>
              <w:spacing w:after="40"/>
            </w:pPr>
            <w:r>
              <w:rPr>
                <w:color w:val="1A1A2E"/>
                <w:sz w:val="18"/>
                <w:szCs w:val="18"/>
              </w:rPr>
              <w:t>1.67x</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969C4F" w14:textId="77777777" w:rsidR="00F176E4" w:rsidRDefault="005B1933">
            <w:pPr>
              <w:spacing w:after="40"/>
            </w:pPr>
            <w:r>
              <w:rPr>
                <w:color w:val="1A1A2E"/>
                <w:sz w:val="18"/>
                <w:szCs w:val="18"/>
              </w:rPr>
              <w:t>Excellent</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F74DB4" w14:textId="77777777" w:rsidR="00F176E4" w:rsidRDefault="005B1933">
            <w:pPr>
              <w:spacing w:after="40"/>
            </w:pPr>
            <w:r>
              <w:rPr>
                <w:color w:val="1A1A2E"/>
                <w:sz w:val="18"/>
                <w:szCs w:val="18"/>
              </w:rPr>
              <w:t>Maximum impact</w:t>
            </w:r>
          </w:p>
        </w:tc>
      </w:tr>
    </w:tbl>
    <w:p w14:paraId="22DE30E0" w14:textId="77777777" w:rsidR="00F176E4" w:rsidRDefault="00F176E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175EAE2D" w14:textId="77777777">
        <w:tc>
          <w:tcPr>
            <w:tcW w:w="9360" w:type="dxa"/>
            <w:tcBorders>
              <w:top w:val="single" w:sz="2" w:space="0" w:color="8B0000"/>
              <w:left w:val="single" w:sz="6" w:space="0" w:color="8B0000"/>
              <w:bottom w:val="single" w:sz="2" w:space="0" w:color="8B0000"/>
              <w:right w:val="single" w:sz="2" w:space="0" w:color="8B0000"/>
            </w:tcBorders>
            <w:shd w:val="clear" w:color="auto" w:fill="F5F0E8"/>
            <w:tcMar>
              <w:top w:w="100" w:type="dxa"/>
              <w:left w:w="160" w:type="dxa"/>
              <w:bottom w:w="100" w:type="dxa"/>
              <w:right w:w="160" w:type="dxa"/>
            </w:tcMar>
          </w:tcPr>
          <w:p w14:paraId="4105D239" w14:textId="77777777" w:rsidR="00F176E4" w:rsidRDefault="005B1933">
            <w:pPr>
              <w:spacing w:after="60" w:line="260" w:lineRule="auto"/>
            </w:pPr>
            <w:r>
              <w:rPr>
                <w:i/>
                <w:iCs/>
                <w:color w:val="1A1A2E"/>
                <w:sz w:val="19"/>
                <w:szCs w:val="19"/>
              </w:rPr>
              <w:t>Poll (4.6.2) and EPO Intelligence (4.6.3) actions always use a 1.0x multiplier regardless of quality.</w:t>
            </w:r>
          </w:p>
        </w:tc>
      </w:tr>
    </w:tbl>
    <w:p w14:paraId="264CA32E" w14:textId="77777777" w:rsidR="00F176E4" w:rsidRDefault="005B1933">
      <w:pPr>
        <w:pStyle w:val="Heading2"/>
      </w:pPr>
      <w:bookmarkStart w:id="55" w:name="_Toc224219406"/>
      <w:r>
        <w:t>8.4 Additional Modifiers</w:t>
      </w:r>
      <w:bookmarkEnd w:id="55"/>
    </w:p>
    <w:p w14:paraId="651CE357" w14:textId="77777777" w:rsidR="00F176E4" w:rsidRDefault="005B1933">
      <w:pPr>
        <w:pStyle w:val="ListParagraph"/>
        <w:numPr>
          <w:ilvl w:val="0"/>
          <w:numId w:val="3"/>
        </w:numPr>
        <w:spacing w:after="80" w:line="260" w:lineRule="auto"/>
      </w:pPr>
      <w:r>
        <w:rPr>
          <w:color w:val="1A1A2E"/>
        </w:rPr>
        <w:t>EPO Interaction: +1 if any EPO score is 7+ (4.4.4)</w:t>
      </w:r>
    </w:p>
    <w:p w14:paraId="204A7353" w14:textId="77777777" w:rsidR="00F176E4" w:rsidRDefault="005B1933">
      <w:pPr>
        <w:pStyle w:val="ListParagraph"/>
        <w:numPr>
          <w:ilvl w:val="0"/>
          <w:numId w:val="3"/>
        </w:numPr>
        <w:spacing w:after="80" w:line="260" w:lineRule="auto"/>
      </w:pPr>
      <w:r>
        <w:rPr>
          <w:color w:val="1A1A2E"/>
        </w:rPr>
        <w:t>Momentum: +0.5 per momentum level</w:t>
      </w:r>
    </w:p>
    <w:p w14:paraId="6336EE26" w14:textId="77777777" w:rsidR="00F176E4" w:rsidRDefault="005B1933">
      <w:pPr>
        <w:pStyle w:val="ListParagraph"/>
        <w:numPr>
          <w:ilvl w:val="0"/>
          <w:numId w:val="3"/>
        </w:numPr>
        <w:spacing w:after="80" w:line="260" w:lineRule="auto"/>
      </w:pPr>
      <w:r>
        <w:rPr>
          <w:color w:val="1A1A2E"/>
        </w:rPr>
        <w:t>Low Cohesion: −1 if cohesion is between 4–5 (6.1)</w:t>
      </w:r>
    </w:p>
    <w:p w14:paraId="4D5B0E15" w14:textId="77777777" w:rsidR="00F176E4" w:rsidRDefault="005B1933">
      <w:pPr>
        <w:pStyle w:val="ListParagraph"/>
        <w:numPr>
          <w:ilvl w:val="0"/>
          <w:numId w:val="3"/>
        </w:numPr>
        <w:spacing w:after="80" w:line="260" w:lineRule="auto"/>
      </w:pPr>
      <w:r>
        <w:rPr>
          <w:color w:val="1A1A2E"/>
        </w:rPr>
        <w:t>Media Volatility: 2x deviation from score 5 (amplifies both good and bad; see 4.3.4)</w:t>
      </w:r>
    </w:p>
    <w:p w14:paraId="39381325" w14:textId="77777777" w:rsidR="00F176E4" w:rsidRDefault="005B1933">
      <w:r>
        <w:br w:type="page"/>
      </w:r>
    </w:p>
    <w:p w14:paraId="37435247" w14:textId="77777777" w:rsidR="00F176E4" w:rsidRDefault="005B1933">
      <w:pPr>
        <w:pStyle w:val="Heading1"/>
      </w:pPr>
      <w:bookmarkStart w:id="56" w:name="_Toc224219407"/>
      <w:r>
        <w:t>9. Diminishing Returns</w:t>
      </w:r>
      <w:bookmarkEnd w:id="56"/>
    </w:p>
    <w:p w14:paraId="2CB82D7C" w14:textId="77777777" w:rsidR="00F176E4" w:rsidRDefault="005B1933">
      <w:pPr>
        <w:pStyle w:val="Heading2"/>
      </w:pPr>
      <w:bookmarkStart w:id="57" w:name="_Toc224219408"/>
      <w:r>
        <w:t>9.1 Action Fatigue</w:t>
      </w:r>
      <w:bookmarkEnd w:id="57"/>
    </w:p>
    <w:p w14:paraId="30B5B0A9" w14:textId="77777777" w:rsidR="00F176E4" w:rsidRDefault="005B1933">
      <w:pPr>
        <w:spacing w:after="120" w:line="276" w:lineRule="auto"/>
      </w:pPr>
      <w:r>
        <w:rPr>
          <w:color w:val="1A1A2E"/>
        </w:rPr>
        <w:t>Repeating the same action type across consecutive turns yields diminishing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F176E4" w14:paraId="374407A2" w14:textId="77777777">
        <w:tc>
          <w:tcPr>
            <w:tcW w:w="3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4547093A" w14:textId="77777777" w:rsidR="00F176E4" w:rsidRDefault="005B1933">
            <w:r>
              <w:rPr>
                <w:b/>
                <w:bCs/>
                <w:color w:val="FFFFFF"/>
                <w:sz w:val="18"/>
                <w:szCs w:val="18"/>
              </w:rPr>
              <w:t>Consecutive Turns</w:t>
            </w:r>
          </w:p>
        </w:tc>
        <w:tc>
          <w:tcPr>
            <w:tcW w:w="30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5139DAFF" w14:textId="77777777" w:rsidR="00F176E4" w:rsidRDefault="005B1933">
            <w:r>
              <w:rPr>
                <w:b/>
                <w:bCs/>
                <w:color w:val="FFFFFF"/>
                <w:sz w:val="18"/>
                <w:szCs w:val="18"/>
              </w:rPr>
              <w:t>Multiplier</w:t>
            </w:r>
          </w:p>
        </w:tc>
        <w:tc>
          <w:tcPr>
            <w:tcW w:w="31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33935C2D" w14:textId="77777777" w:rsidR="00F176E4" w:rsidRDefault="005B1933">
            <w:r>
              <w:rPr>
                <w:b/>
                <w:bCs/>
                <w:color w:val="FFFFFF"/>
                <w:sz w:val="18"/>
                <w:szCs w:val="18"/>
              </w:rPr>
              <w:t>Effectiveness Loss</w:t>
            </w:r>
          </w:p>
        </w:tc>
      </w:tr>
      <w:tr w:rsidR="00F176E4" w14:paraId="6B71BCDB"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E5B129" w14:textId="77777777" w:rsidR="00F176E4" w:rsidRDefault="005B1933">
            <w:pPr>
              <w:spacing w:after="40"/>
            </w:pPr>
            <w:r>
              <w:rPr>
                <w:color w:val="1A1A2E"/>
                <w:sz w:val="18"/>
                <w:szCs w:val="18"/>
              </w:rPr>
              <w:t>1 (first use)</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CA4D88" w14:textId="77777777" w:rsidR="00F176E4" w:rsidRDefault="005B1933">
            <w:pPr>
              <w:spacing w:after="40"/>
            </w:pPr>
            <w:r>
              <w:rPr>
                <w:color w:val="1A1A2E"/>
                <w:sz w:val="18"/>
                <w:szCs w:val="18"/>
              </w:rPr>
              <w:t>1.00x</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0D39DD" w14:textId="77777777" w:rsidR="00F176E4" w:rsidRDefault="005B1933">
            <w:pPr>
              <w:spacing w:after="40"/>
            </w:pPr>
            <w:r>
              <w:rPr>
                <w:color w:val="1A1A2E"/>
                <w:sz w:val="18"/>
                <w:szCs w:val="18"/>
              </w:rPr>
              <w:t>None</w:t>
            </w:r>
          </w:p>
        </w:tc>
      </w:tr>
      <w:tr w:rsidR="00F176E4" w14:paraId="38BB3150" w14:textId="77777777">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5671B24" w14:textId="77777777" w:rsidR="00F176E4" w:rsidRDefault="005B1933">
            <w:pPr>
              <w:spacing w:after="40"/>
            </w:pPr>
            <w:r>
              <w:rPr>
                <w:color w:val="1A1A2E"/>
                <w:sz w:val="18"/>
                <w:szCs w:val="18"/>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F88F809" w14:textId="77777777" w:rsidR="00F176E4" w:rsidRDefault="005B1933">
            <w:pPr>
              <w:spacing w:after="40"/>
            </w:pPr>
            <w:r>
              <w:rPr>
                <w:color w:val="1A1A2E"/>
                <w:sz w:val="18"/>
                <w:szCs w:val="18"/>
              </w:rPr>
              <w:t>0.83x</w:t>
            </w:r>
          </w:p>
        </w:tc>
        <w:tc>
          <w:tcPr>
            <w:tcW w:w="31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4A067CF" w14:textId="77777777" w:rsidR="00F176E4" w:rsidRDefault="005B1933">
            <w:pPr>
              <w:spacing w:after="40"/>
            </w:pPr>
            <w:r>
              <w:rPr>
                <w:color w:val="1A1A2E"/>
                <w:sz w:val="18"/>
                <w:szCs w:val="18"/>
              </w:rPr>
              <w:t>−</w:t>
            </w:r>
            <w:r>
              <w:rPr>
                <w:color w:val="1A1A2E"/>
                <w:sz w:val="18"/>
                <w:szCs w:val="18"/>
              </w:rPr>
              <w:t>17%</w:t>
            </w:r>
          </w:p>
        </w:tc>
      </w:tr>
      <w:tr w:rsidR="00F176E4" w14:paraId="76F0357A"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5F9DFD" w14:textId="77777777" w:rsidR="00F176E4" w:rsidRDefault="005B1933">
            <w:pPr>
              <w:spacing w:after="40"/>
            </w:pPr>
            <w:r>
              <w:rPr>
                <w:color w:val="1A1A2E"/>
                <w:sz w:val="18"/>
                <w:szCs w:val="18"/>
              </w:rPr>
              <w:t>3</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3C90CE" w14:textId="77777777" w:rsidR="00F176E4" w:rsidRDefault="005B1933">
            <w:pPr>
              <w:spacing w:after="40"/>
            </w:pPr>
            <w:r>
              <w:rPr>
                <w:color w:val="1A1A2E"/>
                <w:sz w:val="18"/>
                <w:szCs w:val="18"/>
              </w:rPr>
              <w:t>0.71x</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8C1AE3" w14:textId="77777777" w:rsidR="00F176E4" w:rsidRDefault="005B1933">
            <w:pPr>
              <w:spacing w:after="40"/>
            </w:pPr>
            <w:r>
              <w:rPr>
                <w:color w:val="1A1A2E"/>
                <w:sz w:val="18"/>
                <w:szCs w:val="18"/>
              </w:rPr>
              <w:t>−</w:t>
            </w:r>
            <w:r>
              <w:rPr>
                <w:color w:val="1A1A2E"/>
                <w:sz w:val="18"/>
                <w:szCs w:val="18"/>
              </w:rPr>
              <w:t>29%</w:t>
            </w:r>
          </w:p>
        </w:tc>
      </w:tr>
      <w:tr w:rsidR="00F176E4" w14:paraId="7D06A54E" w14:textId="77777777">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840804E" w14:textId="77777777" w:rsidR="00F176E4" w:rsidRDefault="005B1933">
            <w:pPr>
              <w:spacing w:after="40"/>
            </w:pPr>
            <w:r>
              <w:rPr>
                <w:color w:val="1A1A2E"/>
                <w:sz w:val="18"/>
                <w:szCs w:val="18"/>
              </w:rPr>
              <w:t>4</w:t>
            </w:r>
          </w:p>
        </w:tc>
        <w:tc>
          <w:tcPr>
            <w:tcW w:w="3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D8726CC" w14:textId="77777777" w:rsidR="00F176E4" w:rsidRDefault="005B1933">
            <w:pPr>
              <w:spacing w:after="40"/>
            </w:pPr>
            <w:r>
              <w:rPr>
                <w:color w:val="1A1A2E"/>
                <w:sz w:val="18"/>
                <w:szCs w:val="18"/>
              </w:rPr>
              <w:t>0.63x</w:t>
            </w:r>
          </w:p>
        </w:tc>
        <w:tc>
          <w:tcPr>
            <w:tcW w:w="31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4E840B2" w14:textId="77777777" w:rsidR="00F176E4" w:rsidRDefault="005B1933">
            <w:pPr>
              <w:spacing w:after="40"/>
            </w:pPr>
            <w:r>
              <w:rPr>
                <w:color w:val="1A1A2E"/>
                <w:sz w:val="18"/>
                <w:szCs w:val="18"/>
              </w:rPr>
              <w:t>−</w:t>
            </w:r>
            <w:r>
              <w:rPr>
                <w:color w:val="1A1A2E"/>
                <w:sz w:val="18"/>
                <w:szCs w:val="18"/>
              </w:rPr>
              <w:t>37%</w:t>
            </w:r>
          </w:p>
        </w:tc>
      </w:tr>
      <w:tr w:rsidR="00F176E4" w14:paraId="0B4C1572"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00ADD5" w14:textId="77777777" w:rsidR="00F176E4" w:rsidRDefault="005B1933">
            <w:pPr>
              <w:spacing w:after="40"/>
            </w:pPr>
            <w:r>
              <w:rPr>
                <w:color w:val="1A1A2E"/>
                <w:sz w:val="18"/>
                <w:szCs w:val="18"/>
              </w:rPr>
              <w:t>5</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1967AB" w14:textId="77777777" w:rsidR="00F176E4" w:rsidRDefault="005B1933">
            <w:pPr>
              <w:spacing w:after="40"/>
            </w:pPr>
            <w:r>
              <w:rPr>
                <w:color w:val="1A1A2E"/>
                <w:sz w:val="18"/>
                <w:szCs w:val="18"/>
              </w:rPr>
              <w:t>0.56x</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AAFA2C" w14:textId="77777777" w:rsidR="00F176E4" w:rsidRDefault="005B1933">
            <w:pPr>
              <w:spacing w:after="40"/>
            </w:pPr>
            <w:r>
              <w:rPr>
                <w:color w:val="1A1A2E"/>
                <w:sz w:val="18"/>
                <w:szCs w:val="18"/>
              </w:rPr>
              <w:t>−</w:t>
            </w:r>
            <w:r>
              <w:rPr>
                <w:color w:val="1A1A2E"/>
                <w:sz w:val="18"/>
                <w:szCs w:val="18"/>
              </w:rPr>
              <w:t>44%</w:t>
            </w:r>
          </w:p>
        </w:tc>
      </w:tr>
    </w:tbl>
    <w:p w14:paraId="00DF7762" w14:textId="77777777" w:rsidR="00F176E4" w:rsidRDefault="00F176E4">
      <w:pPr>
        <w:spacing w:after="60"/>
      </w:pPr>
    </w:p>
    <w:p w14:paraId="17F38A39" w14:textId="77777777" w:rsidR="00F176E4" w:rsidRDefault="005B1933">
      <w:pPr>
        <w:pStyle w:val="ListParagraph"/>
        <w:numPr>
          <w:ilvl w:val="0"/>
          <w:numId w:val="3"/>
        </w:numPr>
        <w:spacing w:after="80" w:line="260" w:lineRule="auto"/>
      </w:pPr>
      <w:r>
        <w:rPr>
          <w:color w:val="1A1A2E"/>
        </w:rPr>
        <w:t>Skip a turn to reset the fatigue counter for that action type</w:t>
      </w:r>
    </w:p>
    <w:p w14:paraId="750A7935" w14:textId="77777777" w:rsidR="00F176E4" w:rsidRDefault="005B1933">
      <w:pPr>
        <w:pStyle w:val="ListParagraph"/>
        <w:numPr>
          <w:ilvl w:val="0"/>
          <w:numId w:val="3"/>
        </w:numPr>
        <w:spacing w:after="80" w:line="260" w:lineRule="auto"/>
      </w:pPr>
      <w:r>
        <w:rPr>
          <w:color w:val="1A1A2E"/>
        </w:rPr>
        <w:t>Exempt actions: Fundraising (4.6.1), Poll (4.6.2), Manifesto (4.5.3), and Crisis Response (4.5.2) are not subject to fatigue</w:t>
      </w:r>
    </w:p>
    <w:p w14:paraId="2DD8DD0E" w14:textId="77777777" w:rsidR="00F176E4" w:rsidRDefault="005B1933">
      <w:pPr>
        <w:pStyle w:val="Heading2"/>
      </w:pPr>
      <w:bookmarkStart w:id="58" w:name="_Toc224219409"/>
      <w:r>
        <w:t>9.2 Concentration Penalty</w:t>
      </w:r>
      <w:bookmarkEnd w:id="58"/>
    </w:p>
    <w:p w14:paraId="73A52871" w14:textId="77777777" w:rsidR="00F176E4" w:rsidRDefault="005B1933">
      <w:pPr>
        <w:spacing w:after="120" w:line="276" w:lineRule="auto"/>
      </w:pPr>
      <w:r>
        <w:rPr>
          <w:color w:val="1A1A2E"/>
        </w:rPr>
        <w:t>Targeting the same geographic region repeatedly also sees reduced effectiveness.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00"/>
        <w:gridCol w:w="2960"/>
      </w:tblGrid>
      <w:tr w:rsidR="00F176E4" w14:paraId="52A8AE2D" w14:textId="77777777">
        <w:tc>
          <w:tcPr>
            <w:tcW w:w="38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220D6665" w14:textId="77777777" w:rsidR="00F176E4" w:rsidRDefault="005B1933">
            <w:r>
              <w:rPr>
                <w:b/>
                <w:bCs/>
                <w:color w:val="FFFFFF"/>
                <w:sz w:val="18"/>
                <w:szCs w:val="18"/>
              </w:rPr>
              <w:t>Consecutive Turns in Region</w:t>
            </w:r>
          </w:p>
        </w:tc>
        <w:tc>
          <w:tcPr>
            <w:tcW w:w="26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71E0788" w14:textId="77777777" w:rsidR="00F176E4" w:rsidRDefault="005B1933">
            <w:r>
              <w:rPr>
                <w:b/>
                <w:bCs/>
                <w:color w:val="FFFFFF"/>
                <w:sz w:val="18"/>
                <w:szCs w:val="18"/>
              </w:rPr>
              <w:t>Multiplier</w:t>
            </w:r>
          </w:p>
        </w:tc>
        <w:tc>
          <w:tcPr>
            <w:tcW w:w="29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5613DA40" w14:textId="77777777" w:rsidR="00F176E4" w:rsidRDefault="005B1933">
            <w:r>
              <w:rPr>
                <w:b/>
                <w:bCs/>
                <w:color w:val="FFFFFF"/>
                <w:sz w:val="18"/>
                <w:szCs w:val="18"/>
              </w:rPr>
              <w:t>Effectiveness Loss</w:t>
            </w:r>
          </w:p>
        </w:tc>
      </w:tr>
      <w:tr w:rsidR="00F176E4" w14:paraId="60FC3816" w14:textId="77777777">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2EE7E3" w14:textId="77777777" w:rsidR="00F176E4" w:rsidRDefault="005B1933">
            <w:pPr>
              <w:spacing w:after="40"/>
            </w:pPr>
            <w:r>
              <w:rPr>
                <w:color w:val="1A1A2E"/>
                <w:sz w:val="18"/>
                <w:szCs w:val="18"/>
              </w:rPr>
              <w:t>1 (first use)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82CCC1" w14:textId="77777777" w:rsidR="00F176E4" w:rsidRDefault="005B1933">
            <w:pPr>
              <w:spacing w:after="40"/>
            </w:pPr>
            <w:r>
              <w:rPr>
                <w:color w:val="1A1A2E"/>
                <w:sz w:val="18"/>
                <w:szCs w:val="18"/>
              </w:rPr>
              <w:t>1.00x</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F5C110" w14:textId="77777777" w:rsidR="00F176E4" w:rsidRDefault="005B1933">
            <w:pPr>
              <w:spacing w:after="40"/>
            </w:pPr>
            <w:r>
              <w:rPr>
                <w:color w:val="1A1A2E"/>
                <w:sz w:val="18"/>
                <w:szCs w:val="18"/>
              </w:rPr>
              <w:t>None</w:t>
            </w:r>
          </w:p>
        </w:tc>
      </w:tr>
      <w:tr w:rsidR="00F176E4" w14:paraId="456897F8" w14:textId="77777777">
        <w:tc>
          <w:tcPr>
            <w:tcW w:w="38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7008373" w14:textId="77777777" w:rsidR="00F176E4" w:rsidRDefault="005B1933">
            <w:pPr>
              <w:spacing w:after="40"/>
            </w:pPr>
            <w:r>
              <w:rPr>
                <w:color w:val="1A1A2E"/>
                <w:sz w:val="18"/>
                <w:szCs w:val="18"/>
              </w:rPr>
              <w:t>2</w:t>
            </w:r>
          </w:p>
        </w:tc>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9BFBC59" w14:textId="77777777" w:rsidR="00F176E4" w:rsidRDefault="005B1933">
            <w:pPr>
              <w:spacing w:after="40"/>
            </w:pPr>
            <w:r>
              <w:rPr>
                <w:color w:val="1A1A2E"/>
                <w:sz w:val="18"/>
                <w:szCs w:val="18"/>
              </w:rPr>
              <w:t>0.87x</w:t>
            </w:r>
          </w:p>
        </w:tc>
        <w:tc>
          <w:tcPr>
            <w:tcW w:w="2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BA99FE9" w14:textId="77777777" w:rsidR="00F176E4" w:rsidRDefault="005B1933">
            <w:pPr>
              <w:spacing w:after="40"/>
            </w:pPr>
            <w:r>
              <w:rPr>
                <w:color w:val="1A1A2E"/>
                <w:sz w:val="18"/>
                <w:szCs w:val="18"/>
              </w:rPr>
              <w:t>−</w:t>
            </w:r>
            <w:r>
              <w:rPr>
                <w:color w:val="1A1A2E"/>
                <w:sz w:val="18"/>
                <w:szCs w:val="18"/>
              </w:rPr>
              <w:t>13%</w:t>
            </w:r>
          </w:p>
        </w:tc>
      </w:tr>
      <w:tr w:rsidR="00F176E4" w14:paraId="58E6E41C" w14:textId="77777777">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9AD544" w14:textId="77777777" w:rsidR="00F176E4" w:rsidRDefault="005B1933">
            <w:pPr>
              <w:spacing w:after="40"/>
            </w:pPr>
            <w:r>
              <w:rPr>
                <w:color w:val="1A1A2E"/>
                <w:sz w:val="18"/>
                <w:szCs w:val="18"/>
              </w:rPr>
              <w:t>3</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F4792E" w14:textId="77777777" w:rsidR="00F176E4" w:rsidRDefault="005B1933">
            <w:pPr>
              <w:spacing w:after="40"/>
            </w:pPr>
            <w:r>
              <w:rPr>
                <w:color w:val="1A1A2E"/>
                <w:sz w:val="18"/>
                <w:szCs w:val="18"/>
              </w:rPr>
              <w:t>0.77x</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D9ADA2" w14:textId="77777777" w:rsidR="00F176E4" w:rsidRDefault="005B1933">
            <w:pPr>
              <w:spacing w:after="40"/>
            </w:pPr>
            <w:r>
              <w:rPr>
                <w:color w:val="1A1A2E"/>
                <w:sz w:val="18"/>
                <w:szCs w:val="18"/>
              </w:rPr>
              <w:t>−</w:t>
            </w:r>
            <w:r>
              <w:rPr>
                <w:color w:val="1A1A2E"/>
                <w:sz w:val="18"/>
                <w:szCs w:val="18"/>
              </w:rPr>
              <w:t>23%</w:t>
            </w:r>
          </w:p>
        </w:tc>
      </w:tr>
      <w:tr w:rsidR="00F176E4" w14:paraId="550A14EE" w14:textId="77777777">
        <w:tc>
          <w:tcPr>
            <w:tcW w:w="38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CC9F238" w14:textId="77777777" w:rsidR="00F176E4" w:rsidRDefault="005B1933">
            <w:pPr>
              <w:spacing w:after="40"/>
            </w:pPr>
            <w:r>
              <w:rPr>
                <w:color w:val="1A1A2E"/>
                <w:sz w:val="18"/>
                <w:szCs w:val="18"/>
              </w:rPr>
              <w:t>4</w:t>
            </w:r>
          </w:p>
        </w:tc>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A5E2556" w14:textId="77777777" w:rsidR="00F176E4" w:rsidRDefault="005B1933">
            <w:pPr>
              <w:spacing w:after="40"/>
            </w:pPr>
            <w:r>
              <w:rPr>
                <w:color w:val="1A1A2E"/>
                <w:sz w:val="18"/>
                <w:szCs w:val="18"/>
              </w:rPr>
              <w:t>0.69x</w:t>
            </w:r>
          </w:p>
        </w:tc>
        <w:tc>
          <w:tcPr>
            <w:tcW w:w="2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8CB29A9" w14:textId="77777777" w:rsidR="00F176E4" w:rsidRDefault="005B1933">
            <w:pPr>
              <w:spacing w:after="40"/>
            </w:pPr>
            <w:r>
              <w:rPr>
                <w:color w:val="1A1A2E"/>
                <w:sz w:val="18"/>
                <w:szCs w:val="18"/>
              </w:rPr>
              <w:t>−</w:t>
            </w:r>
            <w:r>
              <w:rPr>
                <w:color w:val="1A1A2E"/>
                <w:sz w:val="18"/>
                <w:szCs w:val="18"/>
              </w:rPr>
              <w:t>31%</w:t>
            </w:r>
          </w:p>
        </w:tc>
      </w:tr>
    </w:tbl>
    <w:p w14:paraId="7ED1D4CF" w14:textId="77777777" w:rsidR="00F176E4" w:rsidRDefault="00F176E4">
      <w:pPr>
        <w:spacing w:after="60"/>
      </w:pPr>
    </w:p>
    <w:p w14:paraId="52DE0E0C" w14:textId="77777777" w:rsidR="00F176E4" w:rsidRDefault="005B1933">
      <w:pPr>
        <w:pStyle w:val="ListParagraph"/>
        <w:numPr>
          <w:ilvl w:val="0"/>
          <w:numId w:val="3"/>
        </w:numPr>
        <w:spacing w:after="80" w:line="260" w:lineRule="auto"/>
      </w:pPr>
      <w:r>
        <w:rPr>
          <w:color w:val="1A1A2E"/>
        </w:rPr>
        <w:t>Switch to a different region to reset the counter</w:t>
      </w:r>
    </w:p>
    <w:p w14:paraId="2BCDBE26" w14:textId="77777777" w:rsidR="00F176E4" w:rsidRDefault="005B1933">
      <w:r>
        <w:br w:type="page"/>
      </w:r>
    </w:p>
    <w:p w14:paraId="0F047ED7" w14:textId="77777777" w:rsidR="00F176E4" w:rsidRDefault="005B1933">
      <w:pPr>
        <w:pStyle w:val="Heading1"/>
      </w:pPr>
      <w:bookmarkStart w:id="59" w:name="_Toc224219410"/>
      <w:r>
        <w:t>10. Action Synergies</w:t>
      </w:r>
      <w:bookmarkEnd w:id="59"/>
    </w:p>
    <w:p w14:paraId="3A82B913" w14:textId="77777777" w:rsidR="00F176E4" w:rsidRDefault="005B1933">
      <w:pPr>
        <w:spacing w:after="120" w:line="276" w:lineRule="auto"/>
      </w:pPr>
      <w:r>
        <w:rPr>
          <w:color w:val="1A1A2E"/>
        </w:rPr>
        <w:t>Pairing complementary actions in the same turn on overlapping regions generates bonus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F176E4" w14:paraId="066E5D3F" w14:textId="77777777">
        <w:tc>
          <w:tcPr>
            <w:tcW w:w="28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4402E5DE" w14:textId="77777777" w:rsidR="00F176E4" w:rsidRDefault="005B1933">
            <w:r>
              <w:rPr>
                <w:b/>
                <w:bCs/>
                <w:color w:val="FFFFFF"/>
                <w:sz w:val="18"/>
                <w:szCs w:val="18"/>
              </w:rPr>
              <w:t>Action 1</w:t>
            </w:r>
          </w:p>
        </w:tc>
        <w:tc>
          <w:tcPr>
            <w:tcW w:w="3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3E3958EE" w14:textId="77777777" w:rsidR="00F176E4" w:rsidRDefault="005B1933">
            <w:r>
              <w:rPr>
                <w:b/>
                <w:bCs/>
                <w:color w:val="FFFFFF"/>
                <w:sz w:val="18"/>
                <w:szCs w:val="18"/>
              </w:rPr>
              <w:t>Action 2</w:t>
            </w:r>
          </w:p>
        </w:tc>
        <w:tc>
          <w:tcPr>
            <w:tcW w:w="33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39156FCA" w14:textId="77777777" w:rsidR="00F176E4" w:rsidRDefault="005B1933">
            <w:r>
              <w:rPr>
                <w:b/>
                <w:bCs/>
                <w:color w:val="FFFFFF"/>
                <w:sz w:val="18"/>
                <w:szCs w:val="18"/>
              </w:rPr>
              <w:t>Bonus Channel</w:t>
            </w:r>
          </w:p>
        </w:tc>
      </w:tr>
      <w:tr w:rsidR="00F176E4" w14:paraId="4C28EEEA"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FBEA97" w14:textId="77777777" w:rsidR="00F176E4" w:rsidRDefault="005B1933">
            <w:pPr>
              <w:spacing w:after="40"/>
            </w:pPr>
            <w:r>
              <w:rPr>
                <w:color w:val="1A1A2E"/>
                <w:sz w:val="18"/>
                <w:szCs w:val="18"/>
              </w:rPr>
              <w:t>Rally (4.3.1)</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637F3E" w14:textId="77777777" w:rsidR="00F176E4" w:rsidRDefault="005B1933">
            <w:pPr>
              <w:spacing w:after="40"/>
            </w:pPr>
            <w:r>
              <w:rPr>
                <w:color w:val="1A1A2E"/>
                <w:sz w:val="18"/>
                <w:szCs w:val="18"/>
              </w:rPr>
              <w:t>Ground Game (4.3.3)</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1545F0" w14:textId="77777777" w:rsidR="00F176E4" w:rsidRDefault="005B1933">
            <w:pPr>
              <w:spacing w:after="40"/>
            </w:pPr>
            <w:r>
              <w:rPr>
                <w:color w:val="1A1A2E"/>
                <w:sz w:val="18"/>
                <w:szCs w:val="18"/>
              </w:rPr>
              <w:t>Valence (5.3)</w:t>
            </w:r>
          </w:p>
        </w:tc>
      </w:tr>
      <w:tr w:rsidR="00F176E4" w14:paraId="2462AB16" w14:textId="77777777">
        <w:tc>
          <w:tcPr>
            <w:tcW w:w="28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962620B" w14:textId="77777777" w:rsidR="00F176E4" w:rsidRDefault="005B1933">
            <w:pPr>
              <w:spacing w:after="40"/>
            </w:pPr>
            <w:r>
              <w:rPr>
                <w:color w:val="1A1A2E"/>
                <w:sz w:val="18"/>
                <w:szCs w:val="18"/>
              </w:rPr>
              <w:t>Advertising (4.3.2)</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E583470" w14:textId="77777777" w:rsidR="00F176E4" w:rsidRDefault="005B1933">
            <w:pPr>
              <w:spacing w:after="40"/>
            </w:pPr>
            <w:r>
              <w:rPr>
                <w:color w:val="1A1A2E"/>
                <w:sz w:val="18"/>
                <w:szCs w:val="18"/>
              </w:rPr>
              <w:t>Rally (4.3.1)</w:t>
            </w:r>
          </w:p>
        </w:tc>
        <w:tc>
          <w:tcPr>
            <w:tcW w:w="33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8E06A82" w14:textId="77777777" w:rsidR="00F176E4" w:rsidRDefault="005B1933">
            <w:pPr>
              <w:spacing w:after="40"/>
            </w:pPr>
            <w:r>
              <w:rPr>
                <w:color w:val="1A1A2E"/>
                <w:sz w:val="18"/>
                <w:szCs w:val="18"/>
              </w:rPr>
              <w:t>Salience (5.2)</w:t>
            </w:r>
          </w:p>
        </w:tc>
      </w:tr>
      <w:tr w:rsidR="00F176E4" w14:paraId="6965A4B7"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4A24C2" w14:textId="77777777" w:rsidR="00F176E4" w:rsidRDefault="005B1933">
            <w:pPr>
              <w:spacing w:after="40"/>
            </w:pPr>
            <w:r>
              <w:rPr>
                <w:color w:val="1A1A2E"/>
                <w:sz w:val="18"/>
                <w:szCs w:val="18"/>
              </w:rPr>
              <w:t>Media (4.3.4)</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712867" w14:textId="77777777" w:rsidR="00F176E4" w:rsidRDefault="005B1933">
            <w:pPr>
              <w:spacing w:after="40"/>
            </w:pPr>
            <w:r>
              <w:rPr>
                <w:color w:val="1A1A2E"/>
                <w:sz w:val="18"/>
                <w:szCs w:val="18"/>
              </w:rPr>
              <w:t>Opposition Research (4.5.1)</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27D00F" w14:textId="77777777" w:rsidR="00F176E4" w:rsidRDefault="005B1933">
            <w:pPr>
              <w:spacing w:after="40"/>
            </w:pPr>
            <w:r>
              <w:rPr>
                <w:color w:val="1A1A2E"/>
                <w:sz w:val="18"/>
                <w:szCs w:val="18"/>
              </w:rPr>
              <w:t>Opponent Valence</w:t>
            </w:r>
          </w:p>
        </w:tc>
      </w:tr>
      <w:tr w:rsidR="00F176E4" w14:paraId="3D5CF89B" w14:textId="77777777">
        <w:tc>
          <w:tcPr>
            <w:tcW w:w="28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B6CF571" w14:textId="77777777" w:rsidR="00F176E4" w:rsidRDefault="005B1933">
            <w:pPr>
              <w:spacing w:after="40"/>
            </w:pPr>
            <w:r>
              <w:rPr>
                <w:color w:val="1A1A2E"/>
                <w:sz w:val="18"/>
                <w:szCs w:val="18"/>
              </w:rPr>
              <w:t>Endorsement (4.4.1)</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E10DEA6" w14:textId="77777777" w:rsidR="00F176E4" w:rsidRDefault="005B1933">
            <w:pPr>
              <w:spacing w:after="40"/>
            </w:pPr>
            <w:r>
              <w:rPr>
                <w:color w:val="1A1A2E"/>
                <w:sz w:val="18"/>
                <w:szCs w:val="18"/>
              </w:rPr>
              <w:t>Rally (4.3.1)</w:t>
            </w:r>
          </w:p>
        </w:tc>
        <w:tc>
          <w:tcPr>
            <w:tcW w:w="33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83A3DAE" w14:textId="77777777" w:rsidR="00F176E4" w:rsidRDefault="005B1933">
            <w:pPr>
              <w:spacing w:after="40"/>
            </w:pPr>
            <w:r>
              <w:rPr>
                <w:color w:val="1A1A2E"/>
                <w:sz w:val="18"/>
                <w:szCs w:val="18"/>
              </w:rPr>
              <w:t>Valence (5.3)</w:t>
            </w:r>
          </w:p>
        </w:tc>
      </w:tr>
      <w:tr w:rsidR="00F176E4" w14:paraId="0067EA4D"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BA1538" w14:textId="77777777" w:rsidR="00F176E4" w:rsidRDefault="005B1933">
            <w:pPr>
              <w:spacing w:after="40"/>
            </w:pPr>
            <w:r>
              <w:rPr>
                <w:color w:val="1A1A2E"/>
                <w:sz w:val="18"/>
                <w:szCs w:val="18"/>
              </w:rPr>
              <w:t>Patronage (4.4.2)</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CCE70D" w14:textId="77777777" w:rsidR="00F176E4" w:rsidRDefault="005B1933">
            <w:pPr>
              <w:spacing w:after="40"/>
            </w:pPr>
            <w:r>
              <w:rPr>
                <w:color w:val="1A1A2E"/>
                <w:sz w:val="18"/>
                <w:szCs w:val="18"/>
              </w:rPr>
              <w:t>Ground Game (4.3.3)</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C8B22A" w14:textId="77777777" w:rsidR="00F176E4" w:rsidRDefault="005B1933">
            <w:pPr>
              <w:spacing w:after="40"/>
            </w:pPr>
            <w:r>
              <w:rPr>
                <w:color w:val="1A1A2E"/>
                <w:sz w:val="18"/>
                <w:szCs w:val="18"/>
              </w:rPr>
              <w:t>Turnout (5.5)</w:t>
            </w:r>
          </w:p>
        </w:tc>
      </w:tr>
    </w:tbl>
    <w:p w14:paraId="2D9434F6" w14:textId="77777777" w:rsidR="00F176E4" w:rsidRDefault="00F176E4">
      <w:pPr>
        <w:spacing w:after="60"/>
      </w:pPr>
    </w:p>
    <w:p w14:paraId="29C0828F" w14:textId="77777777" w:rsidR="00F176E4" w:rsidRDefault="005B1933">
      <w:pPr>
        <w:pStyle w:val="ListParagraph"/>
        <w:numPr>
          <w:ilvl w:val="0"/>
          <w:numId w:val="3"/>
        </w:numPr>
        <w:spacing w:after="80" w:line="260" w:lineRule="auto"/>
      </w:pPr>
      <w:r>
        <w:rPr>
          <w:color w:val="1A1A2E"/>
        </w:rPr>
        <w:t>Overlapping target regions required (national actions overlap with any region)</w:t>
      </w:r>
    </w:p>
    <w:p w14:paraId="595D6ADC" w14:textId="77777777" w:rsidR="00F176E4" w:rsidRDefault="005B1933">
      <w:pPr>
        <w:pStyle w:val="ListParagraph"/>
        <w:numPr>
          <w:ilvl w:val="0"/>
          <w:numId w:val="3"/>
        </w:numPr>
        <w:spacing w:after="80" w:line="260" w:lineRule="auto"/>
      </w:pPr>
      <w:r>
        <w:rPr>
          <w:color w:val="1A1A2E"/>
        </w:rPr>
        <w:t>Only the specific pairs listed above trigger synergies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22ACB693" w14:textId="77777777">
        <w:tc>
          <w:tcPr>
            <w:tcW w:w="9360" w:type="dxa"/>
            <w:tcBorders>
              <w:top w:val="single" w:sz="2" w:space="0" w:color="2E7D32"/>
              <w:left w:val="single" w:sz="6" w:space="0" w:color="2E7D32"/>
              <w:bottom w:val="single" w:sz="2" w:space="0" w:color="2E7D32"/>
              <w:right w:val="single" w:sz="2" w:space="0" w:color="2E7D32"/>
            </w:tcBorders>
            <w:shd w:val="clear" w:color="auto" w:fill="F0F5EC"/>
            <w:tcMar>
              <w:top w:w="100" w:type="dxa"/>
              <w:left w:w="160" w:type="dxa"/>
              <w:bottom w:w="100" w:type="dxa"/>
              <w:right w:w="160" w:type="dxa"/>
            </w:tcMar>
          </w:tcPr>
          <w:p w14:paraId="6FD95BA0" w14:textId="77777777" w:rsidR="00F176E4" w:rsidRDefault="005B1933">
            <w:pPr>
              <w:spacing w:after="60"/>
            </w:pPr>
            <w:r>
              <w:rPr>
                <w:b/>
                <w:bCs/>
                <w:color w:val="2E7D32"/>
                <w:sz w:val="19"/>
                <w:szCs w:val="19"/>
              </w:rPr>
              <w:t xml:space="preserve">STRATEGIC TIP  </w:t>
            </w:r>
          </w:p>
          <w:p w14:paraId="009D03F0" w14:textId="77777777" w:rsidR="00F176E4" w:rsidRDefault="005B1933">
            <w:pPr>
              <w:spacing w:after="60" w:line="260" w:lineRule="auto"/>
            </w:pPr>
            <w:r>
              <w:rPr>
                <w:i/>
                <w:iCs/>
                <w:color w:val="1A1A2E"/>
                <w:sz w:val="19"/>
                <w:szCs w:val="19"/>
              </w:rPr>
              <w:t>Synergies reward concentrated effort. A Rally + Ground Game + Endorsement in one district triggers two synergy bonuses and is far more effective than spreading those actions across three regions.</w:t>
            </w:r>
          </w:p>
        </w:tc>
      </w:tr>
    </w:tbl>
    <w:p w14:paraId="56E4FB92" w14:textId="77777777" w:rsidR="00F176E4" w:rsidRDefault="005B1933">
      <w:r>
        <w:br w:type="page"/>
      </w:r>
    </w:p>
    <w:p w14:paraId="2993F109" w14:textId="77777777" w:rsidR="00F176E4" w:rsidRDefault="005B1933">
      <w:pPr>
        <w:pStyle w:val="Heading1"/>
      </w:pPr>
      <w:bookmarkStart w:id="60" w:name="_Toc224219411"/>
      <w:r>
        <w:t>11. How Votes Are Calculated</w:t>
      </w:r>
      <w:bookmarkEnd w:id="60"/>
    </w:p>
    <w:p w14:paraId="2B92B219" w14:textId="77777777" w:rsidR="00F176E4" w:rsidRDefault="005B1933">
      <w:pPr>
        <w:spacing w:after="120" w:line="276" w:lineRule="auto"/>
      </w:pPr>
      <w:r>
        <w:rPr>
          <w:color w:val="1A1A2E"/>
        </w:rPr>
        <w:t>At the end of each turn, the election engine simulates the outcome based on current campaign modifiers.</w:t>
      </w:r>
    </w:p>
    <w:p w14:paraId="35C73C07" w14:textId="77777777" w:rsidR="00F176E4" w:rsidRDefault="005B1933">
      <w:pPr>
        <w:pStyle w:val="Heading2"/>
      </w:pPr>
      <w:bookmarkStart w:id="61" w:name="_Toc224219412"/>
      <w:r>
        <w:t>11.1 Voter Utility</w:t>
      </w:r>
      <w:bookmarkEnd w:id="61"/>
    </w:p>
    <w:p w14:paraId="3756B54E" w14:textId="77777777" w:rsidR="00F176E4" w:rsidRDefault="005B1933">
      <w:pPr>
        <w:spacing w:after="120" w:line="276" w:lineRule="auto"/>
      </w:pPr>
      <w:r>
        <w:rPr>
          <w:color w:val="1A1A2E"/>
        </w:rPr>
        <w:t>Each voter calculates a utility score for every party based on:</w:t>
      </w:r>
    </w:p>
    <w:p w14:paraId="1476463C" w14:textId="77777777" w:rsidR="00F176E4" w:rsidRDefault="005B1933">
      <w:pPr>
        <w:pStyle w:val="ListParagraph"/>
        <w:numPr>
          <w:ilvl w:val="0"/>
          <w:numId w:val="3"/>
        </w:numPr>
        <w:spacing w:after="80" w:line="260" w:lineRule="auto"/>
      </w:pPr>
      <w:r>
        <w:rPr>
          <w:b/>
          <w:bCs/>
          <w:color w:val="1A1A2E"/>
        </w:rPr>
        <w:t xml:space="preserve">Spatial proximity (5.2): </w:t>
      </w:r>
      <w:r>
        <w:rPr>
          <w:color w:val="1A1A2E"/>
        </w:rPr>
        <w:t>how close is the party to the voter’s ideal position on salient issues?</w:t>
      </w:r>
    </w:p>
    <w:p w14:paraId="1871178F" w14:textId="77777777" w:rsidR="00F176E4" w:rsidRDefault="005B1933">
      <w:pPr>
        <w:pStyle w:val="ListParagraph"/>
        <w:numPr>
          <w:ilvl w:val="0"/>
          <w:numId w:val="3"/>
        </w:numPr>
        <w:spacing w:after="80" w:line="260" w:lineRule="auto"/>
      </w:pPr>
      <w:r>
        <w:rPr>
          <w:b/>
          <w:bCs/>
          <w:color w:val="1A1A2E"/>
        </w:rPr>
        <w:t xml:space="preserve">Ethnic affinity: </w:t>
      </w:r>
      <w:r>
        <w:rPr>
          <w:color w:val="1A1A2E"/>
        </w:rPr>
        <w:t>does the party leader share the voter’s ethnicity?</w:t>
      </w:r>
    </w:p>
    <w:p w14:paraId="45A17F6C" w14:textId="77777777" w:rsidR="00F176E4" w:rsidRDefault="005B1933">
      <w:pPr>
        <w:pStyle w:val="ListParagraph"/>
        <w:numPr>
          <w:ilvl w:val="0"/>
          <w:numId w:val="3"/>
        </w:numPr>
        <w:spacing w:after="80" w:line="260" w:lineRule="auto"/>
      </w:pPr>
      <w:r>
        <w:rPr>
          <w:b/>
          <w:bCs/>
          <w:color w:val="1A1A2E"/>
        </w:rPr>
        <w:t xml:space="preserve">Religious affinity: </w:t>
      </w:r>
      <w:r>
        <w:rPr>
          <w:color w:val="1A1A2E"/>
        </w:rPr>
        <w:t>does the party align with the voter’s religion?</w:t>
      </w:r>
    </w:p>
    <w:p w14:paraId="5FA22E18" w14:textId="77777777" w:rsidR="00F176E4" w:rsidRDefault="005B1933">
      <w:pPr>
        <w:pStyle w:val="ListParagraph"/>
        <w:numPr>
          <w:ilvl w:val="0"/>
          <w:numId w:val="3"/>
        </w:numPr>
        <w:spacing w:after="80" w:line="260" w:lineRule="auto"/>
      </w:pPr>
      <w:r>
        <w:rPr>
          <w:b/>
          <w:bCs/>
          <w:color w:val="1A1A2E"/>
        </w:rPr>
        <w:t xml:space="preserve">Valence (5.3): </w:t>
      </w:r>
      <w:r>
        <w:rPr>
          <w:color w:val="1A1A2E"/>
        </w:rPr>
        <w:t>general party appeal and trustworthiness</w:t>
      </w:r>
    </w:p>
    <w:p w14:paraId="6BCF4314" w14:textId="77777777" w:rsidR="00F176E4" w:rsidRDefault="005B1933">
      <w:pPr>
        <w:pStyle w:val="ListParagraph"/>
        <w:numPr>
          <w:ilvl w:val="0"/>
          <w:numId w:val="3"/>
        </w:numPr>
        <w:spacing w:after="80" w:line="260" w:lineRule="auto"/>
      </w:pPr>
      <w:r>
        <w:rPr>
          <w:b/>
          <w:bCs/>
          <w:color w:val="1A1A2E"/>
        </w:rPr>
        <w:t xml:space="preserve">Awareness (5.1): </w:t>
      </w:r>
      <w:r>
        <w:rPr>
          <w:color w:val="1A1A2E"/>
        </w:rPr>
        <w:t>how well-known is the party in this area? Scales multiplicatively with total utility.</w:t>
      </w:r>
    </w:p>
    <w:p w14:paraId="094D59D8" w14:textId="77777777" w:rsidR="00F176E4" w:rsidRDefault="005B1933">
      <w:pPr>
        <w:pStyle w:val="Heading2"/>
      </w:pPr>
      <w:bookmarkStart w:id="62" w:name="_Toc224219413"/>
      <w:r>
        <w:t>11.2 Turnout</w:t>
      </w:r>
      <w:bookmarkEnd w:id="62"/>
    </w:p>
    <w:p w14:paraId="777C6571" w14:textId="77777777" w:rsidR="00F176E4" w:rsidRDefault="005B1933">
      <w:pPr>
        <w:spacing w:after="120" w:line="276" w:lineRule="auto"/>
      </w:pPr>
      <w:r>
        <w:rPr>
          <w:color w:val="1A1A2E"/>
        </w:rPr>
        <w:t>Voters also consider abstaining. A virtual ‘abstention option’ competes with parties.</w:t>
      </w:r>
    </w:p>
    <w:p w14:paraId="7A4CA62B" w14:textId="77777777" w:rsidR="00F176E4" w:rsidRDefault="005B1933">
      <w:pPr>
        <w:spacing w:after="120" w:line="276" w:lineRule="auto"/>
      </w:pPr>
      <w:r>
        <w:rPr>
          <w:color w:val="1A1A2E"/>
        </w:rPr>
        <w:t>Factors increasing abstention:</w:t>
      </w:r>
    </w:p>
    <w:p w14:paraId="698FC537" w14:textId="77777777" w:rsidR="00F176E4" w:rsidRDefault="005B1933">
      <w:pPr>
        <w:pStyle w:val="ListParagraph"/>
        <w:numPr>
          <w:ilvl w:val="0"/>
          <w:numId w:val="3"/>
        </w:numPr>
        <w:spacing w:after="80" w:line="260" w:lineRule="auto"/>
      </w:pPr>
      <w:r>
        <w:rPr>
          <w:color w:val="1A1A2E"/>
        </w:rPr>
        <w:t>Alienation: no party is close to the voter’s ideal position</w:t>
      </w:r>
    </w:p>
    <w:p w14:paraId="4B8DCA16" w14:textId="77777777" w:rsidR="00F176E4" w:rsidRDefault="005B1933">
      <w:pPr>
        <w:pStyle w:val="ListParagraph"/>
        <w:numPr>
          <w:ilvl w:val="0"/>
          <w:numId w:val="3"/>
        </w:numPr>
        <w:spacing w:after="80" w:line="260" w:lineRule="auto"/>
      </w:pPr>
      <w:r>
        <w:rPr>
          <w:color w:val="1A1A2E"/>
        </w:rPr>
        <w:t>Indifference: multiple parties are equally appealing (no clear choice)</w:t>
      </w:r>
    </w:p>
    <w:p w14:paraId="198E988B" w14:textId="77777777" w:rsidR="00F176E4" w:rsidRDefault="005B1933">
      <w:pPr>
        <w:pStyle w:val="ListParagraph"/>
        <w:numPr>
          <w:ilvl w:val="0"/>
          <w:numId w:val="3"/>
        </w:numPr>
        <w:spacing w:after="80" w:line="260" w:lineRule="auto"/>
      </w:pPr>
      <w:r>
        <w:rPr>
          <w:color w:val="1A1A2E"/>
        </w:rPr>
        <w:t>Demographic factors: youth, unemployment, and lower education increase abstention</w:t>
      </w:r>
    </w:p>
    <w:p w14:paraId="0E7ECB37" w14:textId="77777777" w:rsidR="00F176E4" w:rsidRDefault="005B1933">
      <w:pPr>
        <w:spacing w:after="120" w:line="276" w:lineRule="auto"/>
      </w:pPr>
      <w:r>
        <w:rPr>
          <w:color w:val="1A1A2E"/>
        </w:rPr>
        <w:t>Factors reducing abstention:</w:t>
      </w:r>
    </w:p>
    <w:p w14:paraId="3146B1BB" w14:textId="77777777" w:rsidR="00F176E4" w:rsidRDefault="005B1933">
      <w:pPr>
        <w:pStyle w:val="ListParagraph"/>
        <w:numPr>
          <w:ilvl w:val="0"/>
          <w:numId w:val="3"/>
        </w:numPr>
        <w:spacing w:after="80" w:line="260" w:lineRule="auto"/>
      </w:pPr>
      <w:r>
        <w:rPr>
          <w:color w:val="1A1A2E"/>
        </w:rPr>
        <w:t>Tertiary education, older age, urban location, public sector employment</w:t>
      </w:r>
    </w:p>
    <w:p w14:paraId="001D27FB" w14:textId="77777777" w:rsidR="00F176E4" w:rsidRDefault="005B1933">
      <w:pPr>
        <w:pStyle w:val="ListParagraph"/>
        <w:numPr>
          <w:ilvl w:val="0"/>
          <w:numId w:val="3"/>
        </w:numPr>
        <w:spacing w:after="80" w:line="260" w:lineRule="auto"/>
      </w:pPr>
      <w:r>
        <w:rPr>
          <w:color w:val="1A1A2E"/>
        </w:rPr>
        <w:t>Campaign effects: ground game (4.3.3), rally (4.3.1), patronage (4.4.2) all reduce abstention</w:t>
      </w:r>
    </w:p>
    <w:p w14:paraId="799381E0" w14:textId="77777777" w:rsidR="00F176E4" w:rsidRDefault="005B1933">
      <w:pPr>
        <w:pStyle w:val="Heading2"/>
      </w:pPr>
      <w:bookmarkStart w:id="63" w:name="_Toc224219414"/>
      <w:r>
        <w:t>11.3 Seat Allocation</w:t>
      </w:r>
      <w:bookmarkEnd w:id="63"/>
    </w:p>
    <w:p w14:paraId="2AEA6956" w14:textId="77777777" w:rsidR="00F176E4" w:rsidRDefault="005B1933">
      <w:pPr>
        <w:pStyle w:val="ListParagraph"/>
        <w:numPr>
          <w:ilvl w:val="0"/>
          <w:numId w:val="3"/>
        </w:numPr>
        <w:spacing w:after="80" w:line="260" w:lineRule="auto"/>
      </w:pPr>
      <w:r>
        <w:rPr>
          <w:color w:val="1A1A2E"/>
        </w:rPr>
        <w:t>Each voting district awards seats to parties using the Sainte-Lagué method</w:t>
      </w:r>
    </w:p>
    <w:p w14:paraId="7DD7CCF3" w14:textId="77777777" w:rsidR="00F176E4" w:rsidRDefault="005B1933">
      <w:pPr>
        <w:pStyle w:val="ListParagraph"/>
        <w:numPr>
          <w:ilvl w:val="0"/>
          <w:numId w:val="3"/>
        </w:numPr>
        <w:spacing w:after="80" w:line="260" w:lineRule="auto"/>
      </w:pPr>
      <w:r>
        <w:rPr>
          <w:color w:val="1A1A2E"/>
        </w:rPr>
        <w:t>There are 622 seats assigned to districts proportionally to their population</w:t>
      </w:r>
    </w:p>
    <w:p w14:paraId="5ADE75C5" w14:textId="77777777" w:rsidR="00F176E4" w:rsidRDefault="005B1933">
      <w:pPr>
        <w:pStyle w:val="ListParagraph"/>
        <w:numPr>
          <w:ilvl w:val="0"/>
          <w:numId w:val="3"/>
        </w:numPr>
        <w:spacing w:after="80" w:line="260" w:lineRule="auto"/>
      </w:pPr>
      <w:r>
        <w:rPr>
          <w:color w:val="1A1A2E"/>
        </w:rPr>
        <w:t>The party with the most seats wins the game</w:t>
      </w:r>
    </w:p>
    <w:p w14:paraId="2358EB32" w14:textId="77777777" w:rsidR="00F176E4" w:rsidRDefault="005B1933">
      <w:r>
        <w:br w:type="page"/>
      </w:r>
    </w:p>
    <w:p w14:paraId="2543B4D5" w14:textId="77777777" w:rsidR="00F176E4" w:rsidRDefault="005B1933">
      <w:pPr>
        <w:pStyle w:val="Heading1"/>
      </w:pPr>
      <w:bookmarkStart w:id="64" w:name="_Toc224219415"/>
      <w:r>
        <w:t>12. The 28 Issue Dimensions</w:t>
      </w:r>
      <w:bookmarkEnd w:id="64"/>
    </w:p>
    <w:p w14:paraId="317D16C9" w14:textId="77777777" w:rsidR="00F176E4" w:rsidRDefault="005B1933">
      <w:pPr>
        <w:spacing w:after="120" w:line="276" w:lineRule="auto"/>
      </w:pPr>
      <w:r>
        <w:rPr>
          <w:color w:val="1A1A2E"/>
        </w:rPr>
        <w:t>Every party and voter has a position on each dimension, ranging from −5 to +5. The left column shows the −5 pole; the right column shows the +5 pole. Dimensions are grouped thematically.</w:t>
      </w:r>
    </w:p>
    <w:p w14:paraId="26DFFAD5" w14:textId="77777777" w:rsidR="00F176E4" w:rsidRDefault="005B1933">
      <w:pPr>
        <w:pStyle w:val="Heading2"/>
      </w:pPr>
      <w:bookmarkStart w:id="65" w:name="_Toc224219416"/>
      <w:r>
        <w:t>12.1 Governance and Constitution</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
        <w:gridCol w:w="2198"/>
        <w:gridCol w:w="3197"/>
        <w:gridCol w:w="3557"/>
      </w:tblGrid>
      <w:tr w:rsidR="00F176E4" w14:paraId="533DBC80" w14:textId="77777777">
        <w:tc>
          <w:tcPr>
            <w:tcW w:w="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9A680BC" w14:textId="77777777" w:rsidR="00F176E4" w:rsidRDefault="005B1933">
            <w:r>
              <w:rPr>
                <w:b/>
                <w:bCs/>
                <w:color w:val="FFFFFF"/>
                <w:sz w:val="18"/>
                <w:szCs w:val="18"/>
              </w:rPr>
              <w:t>#</w:t>
            </w:r>
          </w:p>
        </w:tc>
        <w:tc>
          <w:tcPr>
            <w:tcW w:w="2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03A5B7D1" w14:textId="77777777" w:rsidR="00F176E4" w:rsidRDefault="005B1933">
            <w:r>
              <w:rPr>
                <w:b/>
                <w:bCs/>
                <w:color w:val="FFFFFF"/>
                <w:sz w:val="18"/>
                <w:szCs w:val="18"/>
              </w:rPr>
              <w:t>Dimension</w:t>
            </w:r>
          </w:p>
        </w:tc>
        <w:tc>
          <w:tcPr>
            <w:tcW w:w="3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078988CC" w14:textId="77777777" w:rsidR="00F176E4" w:rsidRDefault="005B1933">
            <w:r>
              <w:rPr>
                <w:b/>
                <w:bCs/>
                <w:color w:val="FFFFFF"/>
                <w:sz w:val="18"/>
                <w:szCs w:val="18"/>
              </w:rPr>
              <w:t>−</w:t>
            </w:r>
            <w:r>
              <w:rPr>
                <w:b/>
                <w:bCs/>
                <w:color w:val="FFFFFF"/>
                <w:sz w:val="18"/>
                <w:szCs w:val="18"/>
              </w:rPr>
              <w:t>5 Pole</w:t>
            </w:r>
          </w:p>
        </w:tc>
        <w:tc>
          <w:tcPr>
            <w:tcW w:w="35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4251B29B" w14:textId="77777777" w:rsidR="00F176E4" w:rsidRDefault="005B1933">
            <w:r>
              <w:rPr>
                <w:b/>
                <w:bCs/>
                <w:color w:val="FFFFFF"/>
                <w:sz w:val="18"/>
                <w:szCs w:val="18"/>
              </w:rPr>
              <w:t>+5 Pole</w:t>
            </w:r>
          </w:p>
        </w:tc>
      </w:tr>
      <w:tr w:rsidR="00F176E4" w14:paraId="73A59E89"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754C53" w14:textId="77777777" w:rsidR="00F176E4" w:rsidRDefault="005B1933">
            <w:pPr>
              <w:spacing w:after="40"/>
            </w:pPr>
            <w:r>
              <w:rPr>
                <w:color w:val="1A1A2E"/>
                <w:sz w:val="18"/>
                <w:szCs w:val="18"/>
              </w:rPr>
              <w:t>1</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FDCD1D" w14:textId="77777777" w:rsidR="00F176E4" w:rsidRDefault="005B1933">
            <w:pPr>
              <w:spacing w:after="40"/>
            </w:pPr>
            <w:r>
              <w:rPr>
                <w:color w:val="1A1A2E"/>
                <w:sz w:val="18"/>
                <w:szCs w:val="18"/>
              </w:rPr>
              <w:t>Sharia jurisdiction</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B2BDE2" w14:textId="77777777" w:rsidR="00F176E4" w:rsidRDefault="005B1933">
            <w:pPr>
              <w:spacing w:after="40"/>
            </w:pPr>
            <w:r>
              <w:rPr>
                <w:color w:val="1A1A2E"/>
                <w:sz w:val="18"/>
                <w:szCs w:val="18"/>
              </w:rPr>
              <w:t>Fully secular legal system</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2B6A9B" w14:textId="77777777" w:rsidR="00F176E4" w:rsidRDefault="005B1933">
            <w:pPr>
              <w:spacing w:after="40"/>
            </w:pPr>
            <w:r>
              <w:rPr>
                <w:color w:val="1A1A2E"/>
                <w:sz w:val="18"/>
                <w:szCs w:val="18"/>
              </w:rPr>
              <w:t>Full Sharia implementation</w:t>
            </w:r>
          </w:p>
        </w:tc>
      </w:tr>
      <w:tr w:rsidR="00F176E4" w14:paraId="6F15C42F"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3BFF2FE" w14:textId="77777777" w:rsidR="00F176E4" w:rsidRDefault="005B1933">
            <w:pPr>
              <w:spacing w:after="40"/>
            </w:pPr>
            <w:r>
              <w:rPr>
                <w:color w:val="1A1A2E"/>
                <w:sz w:val="18"/>
                <w:szCs w:val="18"/>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5D9D29D" w14:textId="77777777" w:rsidR="00F176E4" w:rsidRDefault="005B1933">
            <w:pPr>
              <w:spacing w:after="40"/>
            </w:pPr>
            <w:r>
              <w:rPr>
                <w:color w:val="1A1A2E"/>
                <w:sz w:val="18"/>
                <w:szCs w:val="18"/>
              </w:rPr>
              <w:t>Fiscal autonomy</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071B0CA" w14:textId="77777777" w:rsidR="00F176E4" w:rsidRDefault="005B1933">
            <w:pPr>
              <w:spacing w:after="40"/>
            </w:pPr>
            <w:r>
              <w:rPr>
                <w:color w:val="1A1A2E"/>
                <w:sz w:val="18"/>
                <w:szCs w:val="18"/>
              </w:rPr>
              <w:t>Strong federal centralism</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4983AD4" w14:textId="77777777" w:rsidR="00F176E4" w:rsidRDefault="005B1933">
            <w:pPr>
              <w:spacing w:after="40"/>
            </w:pPr>
            <w:r>
              <w:rPr>
                <w:color w:val="1A1A2E"/>
                <w:sz w:val="18"/>
                <w:szCs w:val="18"/>
              </w:rPr>
              <w:t>Confederal fiscal independence</w:t>
            </w:r>
          </w:p>
        </w:tc>
      </w:tr>
      <w:tr w:rsidR="00F176E4" w14:paraId="6940B15A"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1431DE" w14:textId="77777777" w:rsidR="00F176E4" w:rsidRDefault="005B1933">
            <w:pPr>
              <w:spacing w:after="40"/>
            </w:pPr>
            <w:r>
              <w:rPr>
                <w:color w:val="1A1A2E"/>
                <w:sz w:val="18"/>
                <w:szCs w:val="18"/>
              </w:rPr>
              <w:t>7</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C9CF9D" w14:textId="77777777" w:rsidR="00F176E4" w:rsidRDefault="005B1933">
            <w:pPr>
              <w:spacing w:after="40"/>
            </w:pPr>
            <w:r>
              <w:rPr>
                <w:color w:val="1A1A2E"/>
                <w:sz w:val="18"/>
                <w:szCs w:val="18"/>
              </w:rPr>
              <w:t>Constitutional structure</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2E9C31" w14:textId="77777777" w:rsidR="00F176E4" w:rsidRDefault="005B1933">
            <w:pPr>
              <w:spacing w:after="40"/>
            </w:pPr>
            <w:r>
              <w:rPr>
                <w:color w:val="1A1A2E"/>
                <w:sz w:val="18"/>
                <w:szCs w:val="18"/>
              </w:rPr>
              <w:t>Parliamentary system</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2ADBD7" w14:textId="77777777" w:rsidR="00F176E4" w:rsidRDefault="005B1933">
            <w:pPr>
              <w:spacing w:after="40"/>
            </w:pPr>
            <w:r>
              <w:rPr>
                <w:color w:val="1A1A2E"/>
                <w:sz w:val="18"/>
                <w:szCs w:val="18"/>
              </w:rPr>
              <w:t>Presidential system</w:t>
            </w:r>
          </w:p>
        </w:tc>
      </w:tr>
      <w:tr w:rsidR="00F176E4" w14:paraId="0A59E98F"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1E0B943" w14:textId="77777777" w:rsidR="00F176E4" w:rsidRDefault="005B1933">
            <w:pPr>
              <w:spacing w:after="40"/>
            </w:pPr>
            <w:r>
              <w:rPr>
                <w:color w:val="1A1A2E"/>
                <w:sz w:val="18"/>
                <w:szCs w:val="18"/>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5302AF0" w14:textId="77777777" w:rsidR="00F176E4" w:rsidRDefault="005B1933">
            <w:pPr>
              <w:spacing w:after="40"/>
            </w:pPr>
            <w:r>
              <w:rPr>
                <w:color w:val="1A1A2E"/>
                <w:sz w:val="18"/>
                <w:szCs w:val="18"/>
              </w:rPr>
              <w:t>Military role</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3EC0CBC" w14:textId="77777777" w:rsidR="00F176E4" w:rsidRDefault="005B1933">
            <w:pPr>
              <w:spacing w:after="40"/>
            </w:pPr>
            <w:r>
              <w:rPr>
                <w:color w:val="1A1A2E"/>
                <w:sz w:val="18"/>
                <w:szCs w:val="18"/>
              </w:rPr>
              <w:t>Civilian control of military</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1B15015" w14:textId="77777777" w:rsidR="00F176E4" w:rsidRDefault="005B1933">
            <w:pPr>
              <w:spacing w:after="40"/>
            </w:pPr>
            <w:r>
              <w:rPr>
                <w:color w:val="1A1A2E"/>
                <w:sz w:val="18"/>
                <w:szCs w:val="18"/>
              </w:rPr>
              <w:t>Military guardianship</w:t>
            </w:r>
          </w:p>
        </w:tc>
      </w:tr>
      <w:tr w:rsidR="00F176E4" w14:paraId="724864F4"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61C1B5" w14:textId="77777777" w:rsidR="00F176E4" w:rsidRDefault="005B1933">
            <w:pPr>
              <w:spacing w:after="40"/>
            </w:pPr>
            <w:r>
              <w:rPr>
                <w:color w:val="1A1A2E"/>
                <w:sz w:val="18"/>
                <w:szCs w:val="18"/>
              </w:rPr>
              <w:t>28</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511469" w14:textId="77777777" w:rsidR="00F176E4" w:rsidRDefault="005B1933">
            <w:pPr>
              <w:spacing w:after="40"/>
            </w:pPr>
            <w:r>
              <w:rPr>
                <w:color w:val="1A1A2E"/>
                <w:sz w:val="18"/>
                <w:szCs w:val="18"/>
              </w:rPr>
              <w:t>AZ restructuring</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88DEA1" w14:textId="77777777" w:rsidR="00F176E4" w:rsidRDefault="005B1933">
            <w:pPr>
              <w:spacing w:after="40"/>
            </w:pPr>
            <w:r>
              <w:rPr>
                <w:color w:val="1A1A2E"/>
                <w:sz w:val="18"/>
                <w:szCs w:val="18"/>
              </w:rPr>
              <w:t>Return to 36+ states</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D1A233" w14:textId="77777777" w:rsidR="00F176E4" w:rsidRDefault="005B1933">
            <w:pPr>
              <w:spacing w:after="40"/>
            </w:pPr>
            <w:r>
              <w:rPr>
                <w:color w:val="1A1A2E"/>
                <w:sz w:val="18"/>
                <w:szCs w:val="18"/>
              </w:rPr>
              <w:t>Keep 8 Administrative Zones</w:t>
            </w:r>
          </w:p>
        </w:tc>
      </w:tr>
    </w:tbl>
    <w:p w14:paraId="5E55CA18" w14:textId="77777777" w:rsidR="00F176E4" w:rsidRDefault="005B1933">
      <w:pPr>
        <w:pStyle w:val="Heading2"/>
      </w:pPr>
      <w:bookmarkStart w:id="66" w:name="_Toc224219417"/>
      <w:r>
        <w:t>12.2 Economy and Resources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8"/>
        <w:gridCol w:w="3195"/>
        <w:gridCol w:w="3555"/>
      </w:tblGrid>
      <w:tr w:rsidR="00F176E4" w14:paraId="4068B1FC" w14:textId="77777777">
        <w:tc>
          <w:tcPr>
            <w:tcW w:w="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1C36D276" w14:textId="77777777" w:rsidR="00F176E4" w:rsidRDefault="005B1933">
            <w:r>
              <w:rPr>
                <w:b/>
                <w:bCs/>
                <w:color w:val="FFFFFF"/>
                <w:sz w:val="18"/>
                <w:szCs w:val="18"/>
              </w:rPr>
              <w:t>#</w:t>
            </w:r>
          </w:p>
        </w:tc>
        <w:tc>
          <w:tcPr>
            <w:tcW w:w="2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E34C73D" w14:textId="77777777" w:rsidR="00F176E4" w:rsidRDefault="005B1933">
            <w:r>
              <w:rPr>
                <w:b/>
                <w:bCs/>
                <w:color w:val="FFFFFF"/>
                <w:sz w:val="18"/>
                <w:szCs w:val="18"/>
              </w:rPr>
              <w:t>Dimension</w:t>
            </w:r>
          </w:p>
        </w:tc>
        <w:tc>
          <w:tcPr>
            <w:tcW w:w="3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49CC6F36" w14:textId="77777777" w:rsidR="00F176E4" w:rsidRDefault="005B1933">
            <w:r>
              <w:rPr>
                <w:b/>
                <w:bCs/>
                <w:color w:val="FFFFFF"/>
                <w:sz w:val="18"/>
                <w:szCs w:val="18"/>
              </w:rPr>
              <w:t>−</w:t>
            </w:r>
            <w:r>
              <w:rPr>
                <w:b/>
                <w:bCs/>
                <w:color w:val="FFFFFF"/>
                <w:sz w:val="18"/>
                <w:szCs w:val="18"/>
              </w:rPr>
              <w:t>5 Pole</w:t>
            </w:r>
          </w:p>
        </w:tc>
        <w:tc>
          <w:tcPr>
            <w:tcW w:w="35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42D354CA" w14:textId="77777777" w:rsidR="00F176E4" w:rsidRDefault="005B1933">
            <w:r>
              <w:rPr>
                <w:b/>
                <w:bCs/>
                <w:color w:val="FFFFFF"/>
                <w:sz w:val="18"/>
                <w:szCs w:val="18"/>
              </w:rPr>
              <w:t>+5 Pole</w:t>
            </w:r>
          </w:p>
        </w:tc>
      </w:tr>
      <w:tr w:rsidR="00F176E4" w14:paraId="76886957"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80D9E8" w14:textId="77777777" w:rsidR="00F176E4" w:rsidRDefault="005B1933">
            <w:pPr>
              <w:spacing w:after="40"/>
            </w:pPr>
            <w:r>
              <w:rPr>
                <w:color w:val="1A1A2E"/>
                <w:sz w:val="18"/>
                <w:szCs w:val="18"/>
              </w:rPr>
              <w:t>8</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344616" w14:textId="77777777" w:rsidR="00F176E4" w:rsidRDefault="005B1933">
            <w:pPr>
              <w:spacing w:after="40"/>
            </w:pPr>
            <w:r>
              <w:rPr>
                <w:color w:val="1A1A2E"/>
                <w:sz w:val="18"/>
                <w:szCs w:val="18"/>
              </w:rPr>
              <w:t>Resource revenue</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71ABA9" w14:textId="77777777" w:rsidR="00F176E4" w:rsidRDefault="005B1933">
            <w:pPr>
              <w:spacing w:after="40"/>
            </w:pPr>
            <w:r>
              <w:rPr>
                <w:color w:val="1A1A2E"/>
                <w:sz w:val="18"/>
                <w:szCs w:val="18"/>
              </w:rPr>
              <w:t>Federal monopoly on resources</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D33AED" w14:textId="77777777" w:rsidR="00F176E4" w:rsidRDefault="005B1933">
            <w:pPr>
              <w:spacing w:after="40"/>
            </w:pPr>
            <w:r>
              <w:rPr>
                <w:color w:val="1A1A2E"/>
                <w:sz w:val="18"/>
                <w:szCs w:val="18"/>
              </w:rPr>
              <w:t>Producing-region control</w:t>
            </w:r>
          </w:p>
        </w:tc>
      </w:tr>
      <w:tr w:rsidR="00F176E4" w14:paraId="74773692"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A3E273D" w14:textId="77777777" w:rsidR="00F176E4" w:rsidRDefault="005B1933">
            <w:pPr>
              <w:spacing w:after="40"/>
            </w:pPr>
            <w:r>
              <w:rPr>
                <w:color w:val="1A1A2E"/>
                <w:sz w:val="18"/>
                <w:szCs w:val="18"/>
              </w:rPr>
              <w:t>11</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D743A15" w14:textId="77777777" w:rsidR="00F176E4" w:rsidRDefault="005B1933">
            <w:pPr>
              <w:spacing w:after="40"/>
            </w:pPr>
            <w:r>
              <w:rPr>
                <w:color w:val="1A1A2E"/>
                <w:sz w:val="18"/>
                <w:szCs w:val="18"/>
              </w:rPr>
              <w:t>Labor automation</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EE51930" w14:textId="77777777" w:rsidR="00F176E4" w:rsidRDefault="005B1933">
            <w:pPr>
              <w:spacing w:after="40"/>
            </w:pPr>
            <w:r>
              <w:rPr>
                <w:color w:val="1A1A2E"/>
                <w:sz w:val="18"/>
                <w:szCs w:val="18"/>
              </w:rPr>
              <w:t>Pro-capital / automation</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6040D18" w14:textId="77777777" w:rsidR="00F176E4" w:rsidRDefault="005B1933">
            <w:pPr>
              <w:spacing w:after="40"/>
            </w:pPr>
            <w:r>
              <w:rPr>
                <w:color w:val="1A1A2E"/>
                <w:sz w:val="18"/>
                <w:szCs w:val="18"/>
              </w:rPr>
              <w:t>Pro-labor protections</w:t>
            </w:r>
          </w:p>
        </w:tc>
      </w:tr>
      <w:tr w:rsidR="00F176E4" w14:paraId="33E307D8"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756B9D" w14:textId="77777777" w:rsidR="00F176E4" w:rsidRDefault="005B1933">
            <w:pPr>
              <w:spacing w:after="40"/>
            </w:pPr>
            <w:r>
              <w:rPr>
                <w:color w:val="1A1A2E"/>
                <w:sz w:val="18"/>
                <w:szCs w:val="18"/>
              </w:rPr>
              <w:t>18</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AE2127" w14:textId="77777777" w:rsidR="00F176E4" w:rsidRDefault="005B1933">
            <w:pPr>
              <w:spacing w:after="40"/>
            </w:pPr>
            <w:r>
              <w:rPr>
                <w:color w:val="1A1A2E"/>
                <w:sz w:val="18"/>
                <w:szCs w:val="18"/>
              </w:rPr>
              <w:t>Land tenure</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3ABB12" w14:textId="77777777" w:rsidR="00F176E4" w:rsidRDefault="005B1933">
            <w:pPr>
              <w:spacing w:after="40"/>
            </w:pPr>
            <w:r>
              <w:rPr>
                <w:color w:val="1A1A2E"/>
                <w:sz w:val="18"/>
                <w:szCs w:val="18"/>
              </w:rPr>
              <w:t>Customary / communal ownership</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277C95" w14:textId="77777777" w:rsidR="00F176E4" w:rsidRDefault="005B1933">
            <w:pPr>
              <w:spacing w:after="40"/>
            </w:pPr>
            <w:r>
              <w:rPr>
                <w:color w:val="1A1A2E"/>
                <w:sz w:val="18"/>
                <w:szCs w:val="18"/>
              </w:rPr>
              <w:t>Formalized private title</w:t>
            </w:r>
          </w:p>
        </w:tc>
      </w:tr>
      <w:tr w:rsidR="00F176E4" w14:paraId="709DE730"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7B0A749" w14:textId="77777777" w:rsidR="00F176E4" w:rsidRDefault="005B1933">
            <w:pPr>
              <w:spacing w:after="40"/>
            </w:pPr>
            <w:r>
              <w:rPr>
                <w:color w:val="1A1A2E"/>
                <w:sz w:val="18"/>
                <w:szCs w:val="18"/>
              </w:rPr>
              <w:t>19</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F0E6FBD" w14:textId="77777777" w:rsidR="00F176E4" w:rsidRDefault="005B1933">
            <w:pPr>
              <w:spacing w:after="40"/>
            </w:pPr>
            <w:r>
              <w:rPr>
                <w:color w:val="1A1A2E"/>
                <w:sz w:val="18"/>
                <w:szCs w:val="18"/>
              </w:rPr>
              <w:t>Taxation</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7E185CC" w14:textId="77777777" w:rsidR="00F176E4" w:rsidRDefault="005B1933">
            <w:pPr>
              <w:spacing w:after="40"/>
            </w:pPr>
            <w:r>
              <w:rPr>
                <w:color w:val="1A1A2E"/>
                <w:sz w:val="18"/>
                <w:szCs w:val="18"/>
              </w:rPr>
              <w:t>Minimal taxation / flat tax</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1D69850" w14:textId="77777777" w:rsidR="00F176E4" w:rsidRDefault="005B1933">
            <w:pPr>
              <w:spacing w:after="40"/>
            </w:pPr>
            <w:r>
              <w:rPr>
                <w:color w:val="1A1A2E"/>
                <w:sz w:val="18"/>
                <w:szCs w:val="18"/>
              </w:rPr>
              <w:t>High redistribution</w:t>
            </w:r>
          </w:p>
        </w:tc>
      </w:tr>
      <w:tr w:rsidR="00F176E4" w14:paraId="05334A57"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BB0A21" w14:textId="77777777" w:rsidR="00F176E4" w:rsidRDefault="005B1933">
            <w:pPr>
              <w:spacing w:after="40"/>
            </w:pPr>
            <w:r>
              <w:rPr>
                <w:color w:val="1A1A2E"/>
                <w:sz w:val="18"/>
                <w:szCs w:val="18"/>
              </w:rPr>
              <w:t>20</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809132" w14:textId="77777777" w:rsidR="00F176E4" w:rsidRDefault="005B1933">
            <w:pPr>
              <w:spacing w:after="40"/>
            </w:pPr>
            <w:r>
              <w:rPr>
                <w:color w:val="1A1A2E"/>
                <w:sz w:val="18"/>
                <w:szCs w:val="18"/>
              </w:rPr>
              <w:t>Agricultural policy</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4EF2B8" w14:textId="77777777" w:rsidR="00F176E4" w:rsidRDefault="005B1933">
            <w:pPr>
              <w:spacing w:after="40"/>
            </w:pPr>
            <w:r>
              <w:rPr>
                <w:color w:val="1A1A2E"/>
                <w:sz w:val="18"/>
                <w:szCs w:val="18"/>
              </w:rPr>
              <w:t>Free market agriculture</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C26897" w14:textId="77777777" w:rsidR="00F176E4" w:rsidRDefault="005B1933">
            <w:pPr>
              <w:spacing w:after="40"/>
            </w:pPr>
            <w:r>
              <w:rPr>
                <w:color w:val="1A1A2E"/>
                <w:sz w:val="18"/>
                <w:szCs w:val="18"/>
              </w:rPr>
              <w:t>Protectionist smallholder support</w:t>
            </w:r>
          </w:p>
        </w:tc>
      </w:tr>
      <w:tr w:rsidR="00F176E4" w14:paraId="328BD3FE"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BB7AB26" w14:textId="77777777" w:rsidR="00F176E4" w:rsidRDefault="005B1933">
            <w:pPr>
              <w:spacing w:after="40"/>
            </w:pPr>
            <w:r>
              <w:rPr>
                <w:color w:val="1A1A2E"/>
                <w:sz w:val="18"/>
                <w:szCs w:val="18"/>
              </w:rPr>
              <w:t>22</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02D857A" w14:textId="77777777" w:rsidR="00F176E4" w:rsidRDefault="005B1933">
            <w:pPr>
              <w:spacing w:after="40"/>
            </w:pPr>
            <w:r>
              <w:rPr>
                <w:color w:val="1A1A2E"/>
                <w:sz w:val="18"/>
                <w:szCs w:val="18"/>
              </w:rPr>
              <w:t>Trade policy</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D668DC3" w14:textId="77777777" w:rsidR="00F176E4" w:rsidRDefault="005B1933">
            <w:pPr>
              <w:spacing w:after="40"/>
            </w:pPr>
            <w:r>
              <w:rPr>
                <w:color w:val="1A1A2E"/>
                <w:sz w:val="18"/>
                <w:szCs w:val="18"/>
              </w:rPr>
              <w:t>Economic autarky</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2592FCF" w14:textId="77777777" w:rsidR="00F176E4" w:rsidRDefault="005B1933">
            <w:pPr>
              <w:spacing w:after="40"/>
            </w:pPr>
            <w:r>
              <w:rPr>
                <w:color w:val="1A1A2E"/>
                <w:sz w:val="18"/>
                <w:szCs w:val="18"/>
              </w:rPr>
              <w:t>Full trade openness</w:t>
            </w:r>
          </w:p>
        </w:tc>
      </w:tr>
      <w:tr w:rsidR="00F176E4" w14:paraId="07CBC11C"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508F2B" w14:textId="77777777" w:rsidR="00F176E4" w:rsidRDefault="005B1933">
            <w:pPr>
              <w:spacing w:after="40"/>
            </w:pPr>
            <w:r>
              <w:rPr>
                <w:color w:val="1A1A2E"/>
                <w:sz w:val="18"/>
                <w:szCs w:val="18"/>
              </w:rPr>
              <w:t>27</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913192" w14:textId="77777777" w:rsidR="00F176E4" w:rsidRDefault="005B1933">
            <w:pPr>
              <w:spacing w:after="40"/>
            </w:pPr>
            <w:r>
              <w:rPr>
                <w:color w:val="1A1A2E"/>
                <w:sz w:val="18"/>
                <w:szCs w:val="18"/>
              </w:rPr>
              <w:t>Energy policy</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279CC8" w14:textId="77777777" w:rsidR="00F176E4" w:rsidRDefault="005B1933">
            <w:pPr>
              <w:spacing w:after="40"/>
            </w:pPr>
            <w:r>
              <w:rPr>
                <w:color w:val="1A1A2E"/>
                <w:sz w:val="18"/>
                <w:szCs w:val="18"/>
              </w:rPr>
              <w:t>Fossil fuel status quo</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B69054" w14:textId="77777777" w:rsidR="00F176E4" w:rsidRDefault="005B1933">
            <w:pPr>
              <w:spacing w:after="40"/>
            </w:pPr>
            <w:r>
              <w:rPr>
                <w:color w:val="1A1A2E"/>
                <w:sz w:val="18"/>
                <w:szCs w:val="18"/>
              </w:rPr>
              <w:t>Green energy transition</w:t>
            </w:r>
          </w:p>
        </w:tc>
      </w:tr>
    </w:tbl>
    <w:p w14:paraId="2EBBF370" w14:textId="77777777" w:rsidR="00F176E4" w:rsidRDefault="005B1933">
      <w:pPr>
        <w:pStyle w:val="Heading2"/>
      </w:pPr>
      <w:bookmarkStart w:id="67" w:name="_Toc224219418"/>
      <w:r>
        <w:t>12.3 Identity and Society</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199"/>
        <w:gridCol w:w="3199"/>
        <w:gridCol w:w="3559"/>
      </w:tblGrid>
      <w:tr w:rsidR="00F176E4" w14:paraId="19A6169C" w14:textId="77777777">
        <w:tc>
          <w:tcPr>
            <w:tcW w:w="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B76E63A" w14:textId="77777777" w:rsidR="00F176E4" w:rsidRDefault="005B1933">
            <w:r>
              <w:rPr>
                <w:b/>
                <w:bCs/>
                <w:color w:val="FFFFFF"/>
                <w:sz w:val="18"/>
                <w:szCs w:val="18"/>
              </w:rPr>
              <w:t>#</w:t>
            </w:r>
          </w:p>
        </w:tc>
        <w:tc>
          <w:tcPr>
            <w:tcW w:w="2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1B6B3768" w14:textId="77777777" w:rsidR="00F176E4" w:rsidRDefault="005B1933">
            <w:r>
              <w:rPr>
                <w:b/>
                <w:bCs/>
                <w:color w:val="FFFFFF"/>
                <w:sz w:val="18"/>
                <w:szCs w:val="18"/>
              </w:rPr>
              <w:t>Dimension</w:t>
            </w:r>
          </w:p>
        </w:tc>
        <w:tc>
          <w:tcPr>
            <w:tcW w:w="3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B395FD4" w14:textId="77777777" w:rsidR="00F176E4" w:rsidRDefault="005B1933">
            <w:r>
              <w:rPr>
                <w:b/>
                <w:bCs/>
                <w:color w:val="FFFFFF"/>
                <w:sz w:val="18"/>
                <w:szCs w:val="18"/>
              </w:rPr>
              <w:t>−</w:t>
            </w:r>
            <w:r>
              <w:rPr>
                <w:b/>
                <w:bCs/>
                <w:color w:val="FFFFFF"/>
                <w:sz w:val="18"/>
                <w:szCs w:val="18"/>
              </w:rPr>
              <w:t>5 Pole</w:t>
            </w:r>
          </w:p>
        </w:tc>
        <w:tc>
          <w:tcPr>
            <w:tcW w:w="35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631E3A0E" w14:textId="77777777" w:rsidR="00F176E4" w:rsidRDefault="005B1933">
            <w:r>
              <w:rPr>
                <w:b/>
                <w:bCs/>
                <w:color w:val="FFFFFF"/>
                <w:sz w:val="18"/>
                <w:szCs w:val="18"/>
              </w:rPr>
              <w:t>+5 Pole</w:t>
            </w:r>
          </w:p>
        </w:tc>
      </w:tr>
      <w:tr w:rsidR="00F176E4" w14:paraId="4C0849CC"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BE2B40" w14:textId="77777777" w:rsidR="00F176E4" w:rsidRDefault="005B1933">
            <w:pPr>
              <w:spacing w:after="40"/>
            </w:pPr>
            <w:r>
              <w:rPr>
                <w:color w:val="1A1A2E"/>
                <w:sz w:val="18"/>
                <w:szCs w:val="18"/>
              </w:rPr>
              <w:t>4</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8E0228" w14:textId="77777777" w:rsidR="00F176E4" w:rsidRDefault="005B1933">
            <w:pPr>
              <w:spacing w:after="40"/>
            </w:pPr>
            <w:r>
              <w:rPr>
                <w:color w:val="1A1A2E"/>
                <w:sz w:val="18"/>
                <w:szCs w:val="18"/>
              </w:rPr>
              <w:t>BIC reform</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F56C15" w14:textId="77777777" w:rsidR="00F176E4" w:rsidRDefault="005B1933">
            <w:pPr>
              <w:spacing w:after="40"/>
            </w:pPr>
            <w:r>
              <w:rPr>
                <w:color w:val="1A1A2E"/>
                <w:sz w:val="18"/>
                <w:szCs w:val="18"/>
              </w:rPr>
              <w:t>Abolish the BIC institution</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403A45" w14:textId="77777777" w:rsidR="00F176E4" w:rsidRDefault="005B1933">
            <w:pPr>
              <w:spacing w:after="40"/>
            </w:pPr>
            <w:r>
              <w:rPr>
                <w:color w:val="1A1A2E"/>
                <w:sz w:val="18"/>
                <w:szCs w:val="18"/>
              </w:rPr>
              <w:t>Preserve and strengthen it</w:t>
            </w:r>
          </w:p>
        </w:tc>
      </w:tr>
      <w:tr w:rsidR="00F176E4" w14:paraId="26DABB12"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504040D" w14:textId="77777777" w:rsidR="00F176E4" w:rsidRDefault="005B1933">
            <w:pPr>
              <w:spacing w:after="40"/>
            </w:pPr>
            <w:r>
              <w:rPr>
                <w:color w:val="1A1A2E"/>
                <w:sz w:val="18"/>
                <w:szCs w:val="18"/>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61C6AF9" w14:textId="77777777" w:rsidR="00F176E4" w:rsidRDefault="005B1933">
            <w:pPr>
              <w:spacing w:after="40"/>
            </w:pPr>
            <w:r>
              <w:rPr>
                <w:color w:val="1A1A2E"/>
                <w:sz w:val="18"/>
                <w:szCs w:val="18"/>
              </w:rPr>
              <w:t>Ethnic quotas</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B409CDC" w14:textId="77777777" w:rsidR="00F176E4" w:rsidRDefault="005B1933">
            <w:pPr>
              <w:spacing w:after="40"/>
            </w:pPr>
            <w:r>
              <w:rPr>
                <w:color w:val="1A1A2E"/>
                <w:sz w:val="18"/>
                <w:szCs w:val="18"/>
              </w:rPr>
              <w:t>Pure meritocracy in hiring</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8CE8BEB" w14:textId="77777777" w:rsidR="00F176E4" w:rsidRDefault="005B1933">
            <w:pPr>
              <w:spacing w:after="40"/>
            </w:pPr>
            <w:r>
              <w:rPr>
                <w:color w:val="1A1A2E"/>
                <w:sz w:val="18"/>
                <w:szCs w:val="18"/>
              </w:rPr>
              <w:t>Affirmative action / quota systems</w:t>
            </w:r>
          </w:p>
        </w:tc>
      </w:tr>
      <w:tr w:rsidR="00F176E4" w14:paraId="5D6D74D9"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476F64" w14:textId="77777777" w:rsidR="00F176E4" w:rsidRDefault="005B1933">
            <w:pPr>
              <w:spacing w:after="40"/>
            </w:pPr>
            <w:r>
              <w:rPr>
                <w:color w:val="1A1A2E"/>
                <w:sz w:val="18"/>
                <w:szCs w:val="18"/>
              </w:rPr>
              <w:t>6</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891E9A" w14:textId="77777777" w:rsidR="00F176E4" w:rsidRDefault="005B1933">
            <w:pPr>
              <w:spacing w:after="40"/>
            </w:pPr>
            <w:r>
              <w:rPr>
                <w:color w:val="1A1A2E"/>
                <w:sz w:val="18"/>
                <w:szCs w:val="18"/>
              </w:rPr>
              <w:t>Fertility policy</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67DA88" w14:textId="77777777" w:rsidR="00F176E4" w:rsidRDefault="005B1933">
            <w:pPr>
              <w:spacing w:after="40"/>
            </w:pPr>
            <w:r>
              <w:rPr>
                <w:color w:val="1A1A2E"/>
                <w:sz w:val="18"/>
                <w:szCs w:val="18"/>
              </w:rPr>
              <w:t>No state involvement in family size</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374C0D" w14:textId="77777777" w:rsidR="00F176E4" w:rsidRDefault="005B1933">
            <w:pPr>
              <w:spacing w:after="40"/>
            </w:pPr>
            <w:r>
              <w:rPr>
                <w:color w:val="1A1A2E"/>
                <w:sz w:val="18"/>
                <w:szCs w:val="18"/>
              </w:rPr>
              <w:t>Active population control</w:t>
            </w:r>
          </w:p>
        </w:tc>
      </w:tr>
      <w:tr w:rsidR="00F176E4" w14:paraId="37D25EF9"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B2898C6" w14:textId="77777777" w:rsidR="00F176E4" w:rsidRDefault="005B1933">
            <w:pPr>
              <w:spacing w:after="40"/>
            </w:pPr>
            <w:r>
              <w:rPr>
                <w:color w:val="1A1A2E"/>
                <w:sz w:val="18"/>
                <w:szCs w:val="18"/>
              </w:rPr>
              <w:t>13</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F79CC01" w14:textId="77777777" w:rsidR="00F176E4" w:rsidRDefault="005B1933">
            <w:pPr>
              <w:spacing w:after="40"/>
            </w:pPr>
            <w:r>
              <w:rPr>
                <w:color w:val="1A1A2E"/>
                <w:sz w:val="18"/>
                <w:szCs w:val="18"/>
              </w:rPr>
              <w:t>Immigration</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E9427AB" w14:textId="77777777" w:rsidR="00F176E4" w:rsidRDefault="005B1933">
            <w:pPr>
              <w:spacing w:after="40"/>
            </w:pPr>
            <w:r>
              <w:rPr>
                <w:color w:val="1A1A2E"/>
                <w:sz w:val="18"/>
                <w:szCs w:val="18"/>
              </w:rPr>
              <w:t>Open borders</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4C294C8" w14:textId="77777777" w:rsidR="00F176E4" w:rsidRDefault="005B1933">
            <w:pPr>
              <w:spacing w:after="40"/>
            </w:pPr>
            <w:r>
              <w:rPr>
                <w:color w:val="1A1A2E"/>
                <w:sz w:val="18"/>
                <w:szCs w:val="18"/>
              </w:rPr>
              <w:t>Strict immigration controls</w:t>
            </w:r>
          </w:p>
        </w:tc>
      </w:tr>
      <w:tr w:rsidR="00F176E4" w14:paraId="2B28E2E8"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9257A4" w14:textId="77777777" w:rsidR="00F176E4" w:rsidRDefault="005B1933">
            <w:pPr>
              <w:spacing w:after="40"/>
            </w:pPr>
            <w:r>
              <w:rPr>
                <w:color w:val="1A1A2E"/>
                <w:sz w:val="18"/>
                <w:szCs w:val="18"/>
              </w:rPr>
              <w:t>14</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38F89C" w14:textId="77777777" w:rsidR="00F176E4" w:rsidRDefault="005B1933">
            <w:pPr>
              <w:spacing w:after="40"/>
            </w:pPr>
            <w:r>
              <w:rPr>
                <w:color w:val="1A1A2E"/>
                <w:sz w:val="18"/>
                <w:szCs w:val="18"/>
              </w:rPr>
              <w:t>Language policy</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A63DD4" w14:textId="77777777" w:rsidR="00F176E4" w:rsidRDefault="005B1933">
            <w:pPr>
              <w:spacing w:after="40"/>
            </w:pPr>
            <w:r>
              <w:rPr>
                <w:color w:val="1A1A2E"/>
                <w:sz w:val="18"/>
                <w:szCs w:val="18"/>
              </w:rPr>
              <w:t>Promote vernacular languages</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9EE0F5" w14:textId="77777777" w:rsidR="00F176E4" w:rsidRDefault="005B1933">
            <w:pPr>
              <w:spacing w:after="40"/>
            </w:pPr>
            <w:r>
              <w:rPr>
                <w:color w:val="1A1A2E"/>
                <w:sz w:val="18"/>
                <w:szCs w:val="18"/>
              </w:rPr>
              <w:t>English supremacy</w:t>
            </w:r>
          </w:p>
        </w:tc>
      </w:tr>
      <w:tr w:rsidR="00F176E4" w14:paraId="53A4F060"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A95B832" w14:textId="77777777" w:rsidR="00F176E4" w:rsidRDefault="005B1933">
            <w:pPr>
              <w:spacing w:after="40"/>
            </w:pPr>
            <w:r>
              <w:rPr>
                <w:color w:val="1A1A2E"/>
                <w:sz w:val="18"/>
                <w:szCs w:val="18"/>
              </w:rPr>
              <w:t>15</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CC82ECE" w14:textId="77777777" w:rsidR="00F176E4" w:rsidRDefault="005B1933">
            <w:pPr>
              <w:spacing w:after="40"/>
            </w:pPr>
            <w:r>
              <w:rPr>
                <w:color w:val="1A1A2E"/>
                <w:sz w:val="18"/>
                <w:szCs w:val="18"/>
              </w:rPr>
              <w:t>Women’s rights</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6B86A1A" w14:textId="77777777" w:rsidR="00F176E4" w:rsidRDefault="005B1933">
            <w:pPr>
              <w:spacing w:after="40"/>
            </w:pPr>
            <w:r>
              <w:rPr>
                <w:color w:val="1A1A2E"/>
                <w:sz w:val="18"/>
                <w:szCs w:val="18"/>
              </w:rPr>
              <w:t>Traditional patriarchy</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BCB5C68" w14:textId="77777777" w:rsidR="00F176E4" w:rsidRDefault="005B1933">
            <w:pPr>
              <w:spacing w:after="40"/>
            </w:pPr>
            <w:r>
              <w:rPr>
                <w:color w:val="1A1A2E"/>
                <w:sz w:val="18"/>
                <w:szCs w:val="18"/>
              </w:rPr>
              <w:t>Aggressive feminism</w:t>
            </w:r>
          </w:p>
        </w:tc>
      </w:tr>
      <w:tr w:rsidR="00F176E4" w14:paraId="36894F89"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A6709B" w14:textId="77777777" w:rsidR="00F176E4" w:rsidRDefault="005B1933">
            <w:pPr>
              <w:spacing w:after="40"/>
            </w:pPr>
            <w:r>
              <w:rPr>
                <w:color w:val="1A1A2E"/>
                <w:sz w:val="18"/>
                <w:szCs w:val="18"/>
              </w:rPr>
              <w:t>16</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3AF36E" w14:textId="77777777" w:rsidR="00F176E4" w:rsidRDefault="005B1933">
            <w:pPr>
              <w:spacing w:after="40"/>
            </w:pPr>
            <w:r>
              <w:rPr>
                <w:color w:val="1A1A2E"/>
                <w:sz w:val="18"/>
                <w:szCs w:val="18"/>
              </w:rPr>
              <w:t>Traditional authority</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998605" w14:textId="77777777" w:rsidR="00F176E4" w:rsidRDefault="005B1933">
            <w:pPr>
              <w:spacing w:after="40"/>
            </w:pPr>
            <w:r>
              <w:rPr>
                <w:color w:val="1A1A2E"/>
                <w:sz w:val="18"/>
                <w:szCs w:val="18"/>
              </w:rPr>
              <w:t>Marginalize traditional rulers</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B75D77" w14:textId="77777777" w:rsidR="00F176E4" w:rsidRDefault="005B1933">
            <w:pPr>
              <w:spacing w:after="40"/>
            </w:pPr>
            <w:r>
              <w:rPr>
                <w:color w:val="1A1A2E"/>
                <w:sz w:val="18"/>
                <w:szCs w:val="18"/>
              </w:rPr>
              <w:t>Formal integration</w:t>
            </w:r>
          </w:p>
        </w:tc>
      </w:tr>
      <w:tr w:rsidR="00F176E4" w14:paraId="7CEDF148"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CBD022D" w14:textId="77777777" w:rsidR="00F176E4" w:rsidRDefault="005B1933">
            <w:pPr>
              <w:spacing w:after="40"/>
            </w:pPr>
            <w:r>
              <w:rPr>
                <w:color w:val="1A1A2E"/>
                <w:sz w:val="18"/>
                <w:szCs w:val="18"/>
              </w:rPr>
              <w:t>26</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A095629" w14:textId="77777777" w:rsidR="00F176E4" w:rsidRDefault="005B1933">
            <w:pPr>
              <w:spacing w:after="40"/>
            </w:pPr>
            <w:r>
              <w:rPr>
                <w:color w:val="1A1A2E"/>
                <w:sz w:val="18"/>
                <w:szCs w:val="18"/>
              </w:rPr>
              <w:t>Padà status</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33B2642" w14:textId="77777777" w:rsidR="00F176E4" w:rsidRDefault="005B1933">
            <w:pPr>
              <w:spacing w:after="40"/>
            </w:pPr>
            <w:r>
              <w:rPr>
                <w:color w:val="1A1A2E"/>
                <w:sz w:val="18"/>
                <w:szCs w:val="18"/>
              </w:rPr>
              <w:t>Anti-Padà sentiment</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F3770C5" w14:textId="77777777" w:rsidR="00F176E4" w:rsidRDefault="005B1933">
            <w:pPr>
              <w:spacing w:after="40"/>
            </w:pPr>
            <w:r>
              <w:rPr>
                <w:color w:val="1A1A2E"/>
                <w:sz w:val="18"/>
                <w:szCs w:val="18"/>
              </w:rPr>
              <w:t>Padà preservation and rights</w:t>
            </w:r>
          </w:p>
        </w:tc>
      </w:tr>
    </w:tbl>
    <w:p w14:paraId="2C73EA50" w14:textId="77777777" w:rsidR="00487C53" w:rsidRDefault="00487C53">
      <w:pPr>
        <w:pStyle w:val="Heading2"/>
      </w:pPr>
    </w:p>
    <w:p w14:paraId="334AECC4" w14:textId="77777777" w:rsidR="00487C53" w:rsidRDefault="00487C53">
      <w:pPr>
        <w:pStyle w:val="Heading2"/>
      </w:pPr>
    </w:p>
    <w:p w14:paraId="4F4E4E71" w14:textId="75F0D5E7" w:rsidR="00F176E4" w:rsidRDefault="005B1933">
      <w:pPr>
        <w:pStyle w:val="Heading2"/>
      </w:pPr>
      <w:bookmarkStart w:id="68" w:name="_Toc224219419"/>
      <w:r>
        <w:t>12.4 Public Services and Infrastructure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3200"/>
        <w:gridCol w:w="3560"/>
      </w:tblGrid>
      <w:tr w:rsidR="00F176E4" w14:paraId="66094B4F" w14:textId="77777777">
        <w:tc>
          <w:tcPr>
            <w:tcW w:w="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0A24257D" w14:textId="77777777" w:rsidR="00F176E4" w:rsidRDefault="005B1933">
            <w:r>
              <w:rPr>
                <w:b/>
                <w:bCs/>
                <w:color w:val="FFFFFF"/>
                <w:sz w:val="18"/>
                <w:szCs w:val="18"/>
              </w:rPr>
              <w:t>#</w:t>
            </w:r>
          </w:p>
        </w:tc>
        <w:tc>
          <w:tcPr>
            <w:tcW w:w="2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27BED71F" w14:textId="77777777" w:rsidR="00F176E4" w:rsidRDefault="005B1933">
            <w:r>
              <w:rPr>
                <w:b/>
                <w:bCs/>
                <w:color w:val="FFFFFF"/>
                <w:sz w:val="18"/>
                <w:szCs w:val="18"/>
              </w:rPr>
              <w:t>Dimension</w:t>
            </w:r>
          </w:p>
        </w:tc>
        <w:tc>
          <w:tcPr>
            <w:tcW w:w="3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5F4F8844" w14:textId="77777777" w:rsidR="00F176E4" w:rsidRDefault="005B1933">
            <w:r>
              <w:rPr>
                <w:b/>
                <w:bCs/>
                <w:color w:val="FFFFFF"/>
                <w:sz w:val="18"/>
                <w:szCs w:val="18"/>
              </w:rPr>
              <w:t>−</w:t>
            </w:r>
            <w:r>
              <w:rPr>
                <w:b/>
                <w:bCs/>
                <w:color w:val="FFFFFF"/>
                <w:sz w:val="18"/>
                <w:szCs w:val="18"/>
              </w:rPr>
              <w:t>5 Pole</w:t>
            </w:r>
          </w:p>
        </w:tc>
        <w:tc>
          <w:tcPr>
            <w:tcW w:w="35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092B87E6" w14:textId="77777777" w:rsidR="00F176E4" w:rsidRDefault="005B1933">
            <w:r>
              <w:rPr>
                <w:b/>
                <w:bCs/>
                <w:color w:val="FFFFFF"/>
                <w:sz w:val="18"/>
                <w:szCs w:val="18"/>
              </w:rPr>
              <w:t>+5 Pole</w:t>
            </w:r>
          </w:p>
        </w:tc>
      </w:tr>
      <w:tr w:rsidR="00F176E4" w14:paraId="2A7313D7"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9AFDDA" w14:textId="77777777" w:rsidR="00F176E4" w:rsidRDefault="005B1933">
            <w:pPr>
              <w:spacing w:after="40"/>
            </w:pPr>
            <w:r>
              <w:rPr>
                <w:color w:val="1A1A2E"/>
                <w:sz w:val="18"/>
                <w:szCs w:val="18"/>
              </w:rPr>
              <w:t>9</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095A1B" w14:textId="77777777" w:rsidR="00F176E4" w:rsidRDefault="005B1933">
            <w:pPr>
              <w:spacing w:after="40"/>
            </w:pPr>
            <w:r>
              <w:rPr>
                <w:color w:val="1A1A2E"/>
                <w:sz w:val="18"/>
                <w:szCs w:val="18"/>
              </w:rPr>
              <w:t>Housing</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D28358" w14:textId="77777777" w:rsidR="00F176E4" w:rsidRDefault="005B1933">
            <w:pPr>
              <w:spacing w:after="40"/>
            </w:pPr>
            <w:r>
              <w:rPr>
                <w:color w:val="1A1A2E"/>
                <w:sz w:val="18"/>
                <w:szCs w:val="18"/>
              </w:rPr>
              <w:t>Pure market housing</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059007" w14:textId="77777777" w:rsidR="00F176E4" w:rsidRDefault="005B1933">
            <w:pPr>
              <w:spacing w:after="40"/>
            </w:pPr>
            <w:r>
              <w:rPr>
                <w:color w:val="1A1A2E"/>
                <w:sz w:val="18"/>
                <w:szCs w:val="18"/>
              </w:rPr>
              <w:t>State intervention in housing</w:t>
            </w:r>
          </w:p>
        </w:tc>
      </w:tr>
      <w:tr w:rsidR="00F176E4" w14:paraId="32EEF81D"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BCCFAE6" w14:textId="77777777" w:rsidR="00F176E4" w:rsidRDefault="005B1933">
            <w:pPr>
              <w:spacing w:after="40"/>
            </w:pPr>
            <w:r>
              <w:rPr>
                <w:color w:val="1A1A2E"/>
                <w:sz w:val="18"/>
                <w:szCs w:val="18"/>
              </w:rPr>
              <w:t>10</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1C2013B" w14:textId="77777777" w:rsidR="00F176E4" w:rsidRDefault="005B1933">
            <w:pPr>
              <w:spacing w:after="40"/>
            </w:pPr>
            <w:r>
              <w:rPr>
                <w:color w:val="1A1A2E"/>
                <w:sz w:val="18"/>
                <w:szCs w:val="18"/>
              </w:rPr>
              <w:t>Education</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AB5E656" w14:textId="77777777" w:rsidR="00F176E4" w:rsidRDefault="005B1933">
            <w:pPr>
              <w:spacing w:after="40"/>
            </w:pPr>
            <w:r>
              <w:rPr>
                <w:color w:val="1A1A2E"/>
                <w:sz w:val="18"/>
                <w:szCs w:val="18"/>
              </w:rPr>
              <w:t>Radical localism in education</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F524A09" w14:textId="77777777" w:rsidR="00F176E4" w:rsidRDefault="005B1933">
            <w:pPr>
              <w:spacing w:after="40"/>
            </w:pPr>
            <w:r>
              <w:rPr>
                <w:color w:val="1A1A2E"/>
                <w:sz w:val="18"/>
                <w:szCs w:val="18"/>
              </w:rPr>
              <w:t>Meritocratic centralism</w:t>
            </w:r>
          </w:p>
        </w:tc>
      </w:tr>
      <w:tr w:rsidR="00F176E4" w14:paraId="1AA6CB02"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B136E5" w14:textId="77777777" w:rsidR="00F176E4" w:rsidRDefault="005B1933">
            <w:pPr>
              <w:spacing w:after="40"/>
            </w:pPr>
            <w:r>
              <w:rPr>
                <w:color w:val="1A1A2E"/>
                <w:sz w:val="18"/>
                <w:szCs w:val="18"/>
              </w:rPr>
              <w:t>17</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93B82B" w14:textId="77777777" w:rsidR="00F176E4" w:rsidRDefault="005B1933">
            <w:pPr>
              <w:spacing w:after="40"/>
            </w:pPr>
            <w:r>
              <w:rPr>
                <w:color w:val="1A1A2E"/>
                <w:sz w:val="18"/>
                <w:szCs w:val="18"/>
              </w:rPr>
              <w:t>Infrastructure</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0D46AD" w14:textId="77777777" w:rsidR="00F176E4" w:rsidRDefault="005B1933">
            <w:pPr>
              <w:spacing w:after="40"/>
            </w:pPr>
            <w:r>
              <w:rPr>
                <w:color w:val="1A1A2E"/>
                <w:sz w:val="18"/>
                <w:szCs w:val="18"/>
              </w:rPr>
              <w:t>Targeted infrastructure spending</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5D3AD5" w14:textId="77777777" w:rsidR="00F176E4" w:rsidRDefault="005B1933">
            <w:pPr>
              <w:spacing w:after="40"/>
            </w:pPr>
            <w:r>
              <w:rPr>
                <w:color w:val="1A1A2E"/>
                <w:sz w:val="18"/>
                <w:szCs w:val="18"/>
              </w:rPr>
              <w:t>Universal provision</w:t>
            </w:r>
          </w:p>
        </w:tc>
      </w:tr>
      <w:tr w:rsidR="00F176E4" w14:paraId="76D1BA18"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BC6C619" w14:textId="77777777" w:rsidR="00F176E4" w:rsidRDefault="005B1933">
            <w:pPr>
              <w:spacing w:after="40"/>
            </w:pPr>
            <w:r>
              <w:rPr>
                <w:color w:val="1A1A2E"/>
                <w:sz w:val="18"/>
                <w:szCs w:val="18"/>
              </w:rPr>
              <w:t>23</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3AA73AA" w14:textId="77777777" w:rsidR="00F176E4" w:rsidRDefault="005B1933">
            <w:pPr>
              <w:spacing w:after="40"/>
            </w:pPr>
            <w:r>
              <w:rPr>
                <w:color w:val="1A1A2E"/>
                <w:sz w:val="18"/>
                <w:szCs w:val="18"/>
              </w:rPr>
              <w:t>Environmental regulation</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D241EA5" w14:textId="77777777" w:rsidR="00F176E4" w:rsidRDefault="005B1933">
            <w:pPr>
              <w:spacing w:after="40"/>
            </w:pPr>
            <w:r>
              <w:rPr>
                <w:color w:val="1A1A2E"/>
                <w:sz w:val="18"/>
                <w:szCs w:val="18"/>
              </w:rPr>
              <w:t>Growth-first policy</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DB86A46" w14:textId="77777777" w:rsidR="00F176E4" w:rsidRDefault="005B1933">
            <w:pPr>
              <w:spacing w:after="40"/>
            </w:pPr>
            <w:r>
              <w:rPr>
                <w:color w:val="1A1A2E"/>
                <w:sz w:val="18"/>
                <w:szCs w:val="18"/>
              </w:rPr>
              <w:t>Strong environmental regulation</w:t>
            </w:r>
          </w:p>
        </w:tc>
      </w:tr>
      <w:tr w:rsidR="00F176E4" w14:paraId="0B82AD37"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DD3389" w14:textId="77777777" w:rsidR="00F176E4" w:rsidRDefault="005B1933">
            <w:pPr>
              <w:spacing w:after="40"/>
            </w:pPr>
            <w:r>
              <w:rPr>
                <w:color w:val="1A1A2E"/>
                <w:sz w:val="18"/>
                <w:szCs w:val="18"/>
              </w:rPr>
              <w:t>25</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0F02AF" w14:textId="77777777" w:rsidR="00F176E4" w:rsidRDefault="005B1933">
            <w:pPr>
              <w:spacing w:after="40"/>
            </w:pPr>
            <w:r>
              <w:rPr>
                <w:color w:val="1A1A2E"/>
                <w:sz w:val="18"/>
                <w:szCs w:val="18"/>
              </w:rPr>
              <w:t>Healthcare</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E6CD57" w14:textId="77777777" w:rsidR="00F176E4" w:rsidRDefault="005B1933">
            <w:pPr>
              <w:spacing w:after="40"/>
            </w:pPr>
            <w:r>
              <w:rPr>
                <w:color w:val="1A1A2E"/>
                <w:sz w:val="18"/>
                <w:szCs w:val="18"/>
              </w:rPr>
              <w:t>Pure market healthcare</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604D4F" w14:textId="77777777" w:rsidR="00F176E4" w:rsidRDefault="005B1933">
            <w:pPr>
              <w:spacing w:after="40"/>
            </w:pPr>
            <w:r>
              <w:rPr>
                <w:color w:val="1A1A2E"/>
                <w:sz w:val="18"/>
                <w:szCs w:val="18"/>
              </w:rPr>
              <w:t>Universal public provision</w:t>
            </w:r>
          </w:p>
        </w:tc>
      </w:tr>
    </w:tbl>
    <w:p w14:paraId="2F3BBE78" w14:textId="77777777" w:rsidR="00F176E4" w:rsidRDefault="005B1933">
      <w:pPr>
        <w:pStyle w:val="Heading2"/>
      </w:pPr>
      <w:bookmarkStart w:id="69" w:name="_Toc224219420"/>
      <w:r>
        <w:t>12.5 Foreign Policy and Technology</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199"/>
        <w:gridCol w:w="3199"/>
        <w:gridCol w:w="3559"/>
      </w:tblGrid>
      <w:tr w:rsidR="00F176E4" w14:paraId="11007E4B" w14:textId="77777777">
        <w:tc>
          <w:tcPr>
            <w:tcW w:w="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2206D0DF" w14:textId="77777777" w:rsidR="00F176E4" w:rsidRDefault="005B1933">
            <w:r>
              <w:rPr>
                <w:b/>
                <w:bCs/>
                <w:color w:val="FFFFFF"/>
                <w:sz w:val="18"/>
                <w:szCs w:val="18"/>
              </w:rPr>
              <w:t>#</w:t>
            </w:r>
          </w:p>
        </w:tc>
        <w:tc>
          <w:tcPr>
            <w:tcW w:w="2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A87B53A" w14:textId="77777777" w:rsidR="00F176E4" w:rsidRDefault="005B1933">
            <w:r>
              <w:rPr>
                <w:b/>
                <w:bCs/>
                <w:color w:val="FFFFFF"/>
                <w:sz w:val="18"/>
                <w:szCs w:val="18"/>
              </w:rPr>
              <w:t>Dimension</w:t>
            </w:r>
          </w:p>
        </w:tc>
        <w:tc>
          <w:tcPr>
            <w:tcW w:w="3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43407771" w14:textId="77777777" w:rsidR="00F176E4" w:rsidRDefault="005B1933">
            <w:r>
              <w:rPr>
                <w:b/>
                <w:bCs/>
                <w:color w:val="FFFFFF"/>
                <w:sz w:val="18"/>
                <w:szCs w:val="18"/>
              </w:rPr>
              <w:t>−</w:t>
            </w:r>
            <w:r>
              <w:rPr>
                <w:b/>
                <w:bCs/>
                <w:color w:val="FFFFFF"/>
                <w:sz w:val="18"/>
                <w:szCs w:val="18"/>
              </w:rPr>
              <w:t>5 Pole</w:t>
            </w:r>
          </w:p>
        </w:tc>
        <w:tc>
          <w:tcPr>
            <w:tcW w:w="35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1B33102E" w14:textId="77777777" w:rsidR="00F176E4" w:rsidRDefault="005B1933">
            <w:r>
              <w:rPr>
                <w:b/>
                <w:bCs/>
                <w:color w:val="FFFFFF"/>
                <w:sz w:val="18"/>
                <w:szCs w:val="18"/>
              </w:rPr>
              <w:t>+5 Pole</w:t>
            </w:r>
          </w:p>
        </w:tc>
      </w:tr>
      <w:tr w:rsidR="00F176E4" w14:paraId="55B6C2D7"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F9C4F5" w14:textId="77777777" w:rsidR="00F176E4" w:rsidRDefault="005B1933">
            <w:pPr>
              <w:spacing w:after="40"/>
            </w:pPr>
            <w:r>
              <w:rPr>
                <w:color w:val="1A1A2E"/>
                <w:sz w:val="18"/>
                <w:szCs w:val="18"/>
              </w:rPr>
              <w:t>3</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05D04F" w14:textId="77777777" w:rsidR="00F176E4" w:rsidRDefault="005B1933">
            <w:pPr>
              <w:spacing w:after="40"/>
            </w:pPr>
            <w:r>
              <w:rPr>
                <w:color w:val="1A1A2E"/>
                <w:sz w:val="18"/>
                <w:szCs w:val="18"/>
              </w:rPr>
              <w:t>Chinese relations</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15305A" w14:textId="77777777" w:rsidR="00F176E4" w:rsidRDefault="005B1933">
            <w:pPr>
              <w:spacing w:after="40"/>
            </w:pPr>
            <w:r>
              <w:rPr>
                <w:color w:val="1A1A2E"/>
                <w:sz w:val="18"/>
                <w:szCs w:val="18"/>
              </w:rPr>
              <w:t>Western-aligned foreign policy</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ECDBBD" w14:textId="77777777" w:rsidR="00F176E4" w:rsidRDefault="005B1933">
            <w:pPr>
              <w:spacing w:after="40"/>
            </w:pPr>
            <w:r>
              <w:rPr>
                <w:color w:val="1A1A2E"/>
                <w:sz w:val="18"/>
                <w:szCs w:val="18"/>
              </w:rPr>
              <w:t>Deepened WAFTA partnership</w:t>
            </w:r>
          </w:p>
        </w:tc>
      </w:tr>
      <w:tr w:rsidR="00F176E4" w14:paraId="17FFFEB5" w14:textId="77777777">
        <w:tc>
          <w:tcPr>
            <w:tcW w:w="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F5DA292" w14:textId="77777777" w:rsidR="00F176E4" w:rsidRDefault="005B1933">
            <w:pPr>
              <w:spacing w:after="40"/>
            </w:pPr>
            <w:r>
              <w:rPr>
                <w:color w:val="1A1A2E"/>
                <w:sz w:val="18"/>
                <w:szCs w:val="18"/>
              </w:rPr>
              <w:t>21</w:t>
            </w:r>
          </w:p>
        </w:tc>
        <w:tc>
          <w:tcPr>
            <w:tcW w:w="2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632AD88" w14:textId="77777777" w:rsidR="00F176E4" w:rsidRDefault="005B1933">
            <w:pPr>
              <w:spacing w:after="40"/>
            </w:pPr>
            <w:r>
              <w:rPr>
                <w:color w:val="1A1A2E"/>
                <w:sz w:val="18"/>
                <w:szCs w:val="18"/>
              </w:rPr>
              <w:t>Biological enhancement</w:t>
            </w:r>
          </w:p>
        </w:tc>
        <w:tc>
          <w:tcPr>
            <w:tcW w:w="3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13802DE" w14:textId="77777777" w:rsidR="00F176E4" w:rsidRDefault="005B1933">
            <w:pPr>
              <w:spacing w:after="40"/>
            </w:pPr>
            <w:r>
              <w:rPr>
                <w:color w:val="1A1A2E"/>
                <w:sz w:val="18"/>
                <w:szCs w:val="18"/>
              </w:rPr>
              <w:t>Prohibition of biotech</w:t>
            </w:r>
          </w:p>
        </w:tc>
        <w:tc>
          <w:tcPr>
            <w:tcW w:w="3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CD2A490" w14:textId="77777777" w:rsidR="00F176E4" w:rsidRDefault="005B1933">
            <w:pPr>
              <w:spacing w:after="40"/>
            </w:pPr>
            <w:r>
              <w:rPr>
                <w:color w:val="1A1A2E"/>
                <w:sz w:val="18"/>
                <w:szCs w:val="18"/>
              </w:rPr>
              <w:t>Universal access</w:t>
            </w:r>
          </w:p>
        </w:tc>
      </w:tr>
      <w:tr w:rsidR="00F176E4" w14:paraId="683548DE" w14:textId="77777777">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DB3541" w14:textId="77777777" w:rsidR="00F176E4" w:rsidRDefault="005B1933">
            <w:pPr>
              <w:spacing w:after="40"/>
            </w:pPr>
            <w:r>
              <w:rPr>
                <w:color w:val="1A1A2E"/>
                <w:sz w:val="18"/>
                <w:szCs w:val="18"/>
              </w:rPr>
              <w:t>24</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96CDBD" w14:textId="77777777" w:rsidR="00F176E4" w:rsidRDefault="005B1933">
            <w:pPr>
              <w:spacing w:after="40"/>
            </w:pPr>
            <w:r>
              <w:rPr>
                <w:color w:val="1A1A2E"/>
                <w:sz w:val="18"/>
                <w:szCs w:val="18"/>
              </w:rPr>
              <w:t>Media freedom</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5F9E4F" w14:textId="77777777" w:rsidR="00F176E4" w:rsidRDefault="005B1933">
            <w:pPr>
              <w:spacing w:after="40"/>
            </w:pPr>
            <w:r>
              <w:rPr>
                <w:color w:val="1A1A2E"/>
                <w:sz w:val="18"/>
                <w:szCs w:val="18"/>
              </w:rPr>
              <w:t>State control of media</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48FD97" w14:textId="77777777" w:rsidR="00F176E4" w:rsidRDefault="005B1933">
            <w:pPr>
              <w:spacing w:after="40"/>
            </w:pPr>
            <w:r>
              <w:rPr>
                <w:color w:val="1A1A2E"/>
                <w:sz w:val="18"/>
                <w:szCs w:val="18"/>
              </w:rPr>
              <w:t>Full press freedom</w:t>
            </w:r>
          </w:p>
        </w:tc>
      </w:tr>
    </w:tbl>
    <w:p w14:paraId="5F3963A2" w14:textId="77777777" w:rsidR="00F176E4" w:rsidRDefault="005B1933">
      <w:r>
        <w:br w:type="page"/>
      </w:r>
    </w:p>
    <w:p w14:paraId="37B0343D" w14:textId="77777777" w:rsidR="00F176E4" w:rsidRDefault="005B1933">
      <w:pPr>
        <w:pStyle w:val="Heading1"/>
      </w:pPr>
      <w:bookmarkStart w:id="70" w:name="_Toc224219421"/>
      <w:r>
        <w:t>13. Worked Example: A Complete Turn</w:t>
      </w:r>
      <w:bookmarkEnd w:id="70"/>
    </w:p>
    <w:p w14:paraId="7DD0E1B2" w14:textId="77777777" w:rsidR="00F176E4" w:rsidRDefault="005B1933">
      <w:pPr>
        <w:spacing w:after="120" w:line="276" w:lineRule="auto"/>
      </w:pPr>
      <w:r>
        <w:rPr>
          <w:color w:val="1A1A2E"/>
        </w:rPr>
        <w:t>The following example illustrates how a single turn plays out from planning through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6E4" w14:paraId="120BA298" w14:textId="77777777">
        <w:tc>
          <w:tcPr>
            <w:tcW w:w="9360" w:type="dxa"/>
            <w:tcBorders>
              <w:top w:val="single" w:sz="2" w:space="0" w:color="4CAF50"/>
              <w:left w:val="single" w:sz="6" w:space="0" w:color="4CAF50"/>
              <w:bottom w:val="single" w:sz="2" w:space="0" w:color="4CAF50"/>
              <w:right w:val="single" w:sz="2" w:space="0" w:color="4CAF50"/>
            </w:tcBorders>
            <w:shd w:val="clear" w:color="auto" w:fill="F0F7EE"/>
            <w:tcMar>
              <w:top w:w="100" w:type="dxa"/>
              <w:left w:w="160" w:type="dxa"/>
              <w:bottom w:w="100" w:type="dxa"/>
              <w:right w:w="160" w:type="dxa"/>
            </w:tcMar>
          </w:tcPr>
          <w:p w14:paraId="516F6C30" w14:textId="77777777" w:rsidR="00F176E4" w:rsidRDefault="005B1933">
            <w:pPr>
              <w:spacing w:after="80"/>
            </w:pPr>
            <w:r>
              <w:rPr>
                <w:b/>
                <w:bCs/>
                <w:color w:val="1B5E20"/>
                <w:sz w:val="19"/>
                <w:szCs w:val="19"/>
              </w:rPr>
              <w:t>EXAMPLE: Turn 3 — People’s Democratic Movement (PDM)</w:t>
            </w:r>
          </w:p>
          <w:p w14:paraId="3A965776" w14:textId="77777777" w:rsidR="00F176E4" w:rsidRDefault="005B1933">
            <w:pPr>
              <w:spacing w:after="50" w:line="252" w:lineRule="auto"/>
            </w:pPr>
            <w:r>
              <w:rPr>
                <w:color w:val="1A1A2E"/>
                <w:sz w:val="18"/>
                <w:szCs w:val="18"/>
              </w:rPr>
              <w:t>Starting PC: 14. Cohesion: 9. Exposure: 1.2. One EPO score at 6 (Economic, South-West AZ).</w:t>
            </w:r>
          </w:p>
          <w:p w14:paraId="34A62488" w14:textId="77777777" w:rsidR="00F176E4" w:rsidRDefault="00F176E4">
            <w:pPr>
              <w:spacing w:after="50" w:line="252" w:lineRule="auto"/>
            </w:pPr>
          </w:p>
          <w:p w14:paraId="64D44700" w14:textId="77777777" w:rsidR="00F176E4" w:rsidRDefault="005B1933">
            <w:pPr>
              <w:spacing w:after="50" w:line="252" w:lineRule="auto"/>
            </w:pPr>
            <w:r>
              <w:rPr>
                <w:color w:val="1A1A2E"/>
                <w:sz w:val="18"/>
                <w:szCs w:val="18"/>
              </w:rPr>
              <w:t>ACTIONS SUBMITTED:</w:t>
            </w:r>
          </w:p>
          <w:p w14:paraId="3EB4C3C9" w14:textId="77777777" w:rsidR="00F176E4" w:rsidRDefault="005B1933">
            <w:pPr>
              <w:spacing w:after="50" w:line="252" w:lineRule="auto"/>
            </w:pPr>
            <w:r>
              <w:rPr>
                <w:color w:val="1A1A2E"/>
                <w:sz w:val="18"/>
                <w:szCs w:val="18"/>
              </w:rPr>
              <w:t>1. Rally (2 PC) in Lagos-Central district, Yoruba language.</w:t>
            </w:r>
          </w:p>
          <w:p w14:paraId="37C7C85E" w14:textId="77777777" w:rsidR="00F176E4" w:rsidRDefault="005B1933">
            <w:pPr>
              <w:spacing w:after="50" w:line="252" w:lineRule="auto"/>
            </w:pPr>
            <w:r>
              <w:rPr>
                <w:color w:val="1A1A2E"/>
                <w:sz w:val="18"/>
                <w:szCs w:val="18"/>
              </w:rPr>
              <w:t>2. Ground Game, Reinforced (4 PC) in Lagos-Central district, Pidgin language.</w:t>
            </w:r>
          </w:p>
          <w:p w14:paraId="065E8988" w14:textId="77777777" w:rsidR="00F176E4" w:rsidRDefault="005B1933">
            <w:pPr>
              <w:spacing w:after="50" w:line="252" w:lineRule="auto"/>
            </w:pPr>
            <w:r>
              <w:rPr>
                <w:color w:val="1A1A2E"/>
                <w:sz w:val="18"/>
                <w:szCs w:val="18"/>
              </w:rPr>
              <w:t>3. Advertising, Heavy (3 PC) in South-West AZ, TV, Yoruba language.</w:t>
            </w:r>
          </w:p>
          <w:p w14:paraId="73CECF8A" w14:textId="77777777" w:rsidR="00F176E4" w:rsidRDefault="005B1933">
            <w:pPr>
              <w:spacing w:after="50" w:line="252" w:lineRule="auto"/>
            </w:pPr>
            <w:r>
              <w:rPr>
                <w:color w:val="1A1A2E"/>
                <w:sz w:val="18"/>
                <w:szCs w:val="18"/>
              </w:rPr>
              <w:t>4. EPO Engagement (3 PC) in South-West AZ, Economic category, score change +2.</w:t>
            </w:r>
          </w:p>
          <w:p w14:paraId="5FFCD69E" w14:textId="77777777" w:rsidR="00F176E4" w:rsidRDefault="005B1933">
            <w:pPr>
              <w:spacing w:after="50" w:line="252" w:lineRule="auto"/>
            </w:pPr>
            <w:r>
              <w:rPr>
                <w:color w:val="1A1A2E"/>
                <w:sz w:val="18"/>
                <w:szCs w:val="18"/>
              </w:rPr>
              <w:t>5. Media (1 PC), Positive tone, English, narrative about infrastructure plan.</w:t>
            </w:r>
          </w:p>
          <w:p w14:paraId="01C26469" w14:textId="77777777" w:rsidR="00F176E4" w:rsidRDefault="005B1933">
            <w:pPr>
              <w:spacing w:after="50" w:line="252" w:lineRule="auto"/>
            </w:pPr>
            <w:r>
              <w:rPr>
                <w:color w:val="1A1A2E"/>
                <w:sz w:val="18"/>
                <w:szCs w:val="18"/>
              </w:rPr>
              <w:t>Total spent: 13 PC. Remaining: 1 PC.</w:t>
            </w:r>
          </w:p>
          <w:p w14:paraId="1992D109" w14:textId="77777777" w:rsidR="00F176E4" w:rsidRDefault="00F176E4">
            <w:pPr>
              <w:spacing w:after="50" w:line="252" w:lineRule="auto"/>
            </w:pPr>
          </w:p>
          <w:p w14:paraId="306A054A" w14:textId="77777777" w:rsidR="00F176E4" w:rsidRDefault="005B1933">
            <w:pPr>
              <w:spacing w:after="50" w:line="252" w:lineRule="auto"/>
            </w:pPr>
            <w:r>
              <w:rPr>
                <w:color w:val="1A1A2E"/>
                <w:sz w:val="18"/>
                <w:szCs w:val="18"/>
              </w:rPr>
              <w:t>GM SCORING:</w:t>
            </w:r>
          </w:p>
          <w:p w14:paraId="6E59A925" w14:textId="77777777" w:rsidR="00F176E4" w:rsidRDefault="005B1933">
            <w:pPr>
              <w:spacing w:after="50" w:line="252" w:lineRule="auto"/>
            </w:pPr>
            <w:r>
              <w:rPr>
                <w:color w:val="1A1A2E"/>
                <w:sz w:val="18"/>
                <w:szCs w:val="18"/>
              </w:rPr>
              <w:t>Rally: Score 8 (1.33x) — detailed speech content in Yoruba provided.</w:t>
            </w:r>
          </w:p>
          <w:p w14:paraId="00BAD24D" w14:textId="77777777" w:rsidR="00F176E4" w:rsidRDefault="005B1933">
            <w:pPr>
              <w:spacing w:after="50" w:line="252" w:lineRule="auto"/>
            </w:pPr>
            <w:r>
              <w:rPr>
                <w:color w:val="1A1A2E"/>
                <w:sz w:val="18"/>
                <w:szCs w:val="18"/>
              </w:rPr>
              <w:t>Ground Game: Score 7 (1.17x) — good strategic rationale but no production detail.</w:t>
            </w:r>
          </w:p>
          <w:p w14:paraId="1A229025" w14:textId="77777777" w:rsidR="00F176E4" w:rsidRDefault="005B1933">
            <w:pPr>
              <w:spacing w:after="50" w:line="252" w:lineRule="auto"/>
            </w:pPr>
            <w:r>
              <w:rPr>
                <w:color w:val="1A1A2E"/>
                <w:sz w:val="18"/>
                <w:szCs w:val="18"/>
              </w:rPr>
              <w:t>Advertising: Score 6 (1.00x) — competent but generic.</w:t>
            </w:r>
          </w:p>
          <w:p w14:paraId="3B008973" w14:textId="77777777" w:rsidR="00F176E4" w:rsidRDefault="005B1933">
            <w:pPr>
              <w:spacing w:after="50" w:line="252" w:lineRule="auto"/>
            </w:pPr>
            <w:r>
              <w:rPr>
                <w:color w:val="1A1A2E"/>
                <w:sz w:val="18"/>
                <w:szCs w:val="18"/>
              </w:rPr>
              <w:t>EPO Engagement: Score 5 (0.83x) — below-average fit for the region.</w:t>
            </w:r>
          </w:p>
          <w:p w14:paraId="1EA5D3FD" w14:textId="77777777" w:rsidR="00F176E4" w:rsidRDefault="005B1933">
            <w:pPr>
              <w:spacing w:after="50" w:line="252" w:lineRule="auto"/>
            </w:pPr>
            <w:r>
              <w:rPr>
                <w:color w:val="1A1A2E"/>
                <w:sz w:val="18"/>
                <w:szCs w:val="18"/>
              </w:rPr>
              <w:t>Media: Score 9 (1.50x) — excellent narrative, specific policy content.</w:t>
            </w:r>
          </w:p>
          <w:p w14:paraId="5AC24C8D" w14:textId="77777777" w:rsidR="00F176E4" w:rsidRDefault="00F176E4">
            <w:pPr>
              <w:spacing w:after="50" w:line="252" w:lineRule="auto"/>
            </w:pPr>
          </w:p>
          <w:p w14:paraId="6AFFAD8A" w14:textId="77777777" w:rsidR="00F176E4" w:rsidRDefault="005B1933">
            <w:pPr>
              <w:spacing w:after="50" w:line="252" w:lineRule="auto"/>
            </w:pPr>
            <w:r>
              <w:rPr>
                <w:color w:val="1A1A2E"/>
                <w:sz w:val="18"/>
                <w:szCs w:val="18"/>
              </w:rPr>
              <w:t>RESOLUTION:</w:t>
            </w:r>
          </w:p>
          <w:p w14:paraId="6DB16BAF" w14:textId="77777777" w:rsidR="00F176E4" w:rsidRDefault="005B1933">
            <w:pPr>
              <w:spacing w:after="50" w:line="252" w:lineRule="auto"/>
            </w:pPr>
            <w:r>
              <w:rPr>
                <w:color w:val="1A1A2E"/>
                <w:sz w:val="18"/>
                <w:szCs w:val="18"/>
              </w:rPr>
              <w:t>• Rally + Ground Game triggers a synergy bonus (Section 10): extra valence in Lagos-Central.</w:t>
            </w:r>
          </w:p>
          <w:p w14:paraId="4A7D0FC9" w14:textId="77777777" w:rsidR="00F176E4" w:rsidRDefault="005B1933">
            <w:pPr>
              <w:spacing w:after="50" w:line="252" w:lineRule="auto"/>
            </w:pPr>
            <w:r>
              <w:rPr>
                <w:color w:val="1A1A2E"/>
                <w:sz w:val="18"/>
                <w:szCs w:val="18"/>
              </w:rPr>
              <w:t>• Ground Game (Reinforced) pushes turnout ceiling up in Lagos-Central.</w:t>
            </w:r>
          </w:p>
          <w:p w14:paraId="3AD36B8F" w14:textId="77777777" w:rsidR="00F176E4" w:rsidRDefault="005B1933">
            <w:pPr>
              <w:spacing w:after="50" w:line="252" w:lineRule="auto"/>
            </w:pPr>
            <w:r>
              <w:rPr>
                <w:color w:val="1A1A2E"/>
                <w:sz w:val="18"/>
                <w:szCs w:val="18"/>
              </w:rPr>
              <w:t>• Advertising reaches the whole South-West AZ with salience and awareness boosts.</w:t>
            </w:r>
          </w:p>
          <w:p w14:paraId="5BD2291C" w14:textId="77777777" w:rsidR="00F176E4" w:rsidRDefault="005B1933">
            <w:pPr>
              <w:spacing w:after="50" w:line="252" w:lineRule="auto"/>
            </w:pPr>
            <w:r>
              <w:rPr>
                <w:color w:val="1A1A2E"/>
                <w:sz w:val="18"/>
                <w:szCs w:val="18"/>
              </w:rPr>
              <w:t>• EPO score rises from 6 to ~7.7 (change of 2, scaled by 0.83x). Now above 7: +1 PC/turn dividend from next turn.</w:t>
            </w:r>
          </w:p>
          <w:p w14:paraId="2880010C" w14:textId="77777777" w:rsidR="00F176E4" w:rsidRDefault="005B1933">
            <w:pPr>
              <w:spacing w:after="50" w:line="252" w:lineRule="auto"/>
            </w:pPr>
            <w:r>
              <w:rPr>
                <w:color w:val="1A1A2E"/>
                <w:sz w:val="18"/>
                <w:szCs w:val="18"/>
              </w:rPr>
              <w:t>• Media positive at 1.50x gives strong valence boost but adds a tiny exposure increase.</w:t>
            </w:r>
          </w:p>
          <w:p w14:paraId="51B4F616" w14:textId="77777777" w:rsidR="00F176E4" w:rsidRDefault="00F176E4">
            <w:pPr>
              <w:spacing w:after="50" w:line="252" w:lineRule="auto"/>
            </w:pPr>
          </w:p>
          <w:p w14:paraId="265183D5" w14:textId="77777777" w:rsidR="00F176E4" w:rsidRDefault="005B1933">
            <w:pPr>
              <w:spacing w:after="50" w:line="252" w:lineRule="auto"/>
            </w:pPr>
            <w:r>
              <w:rPr>
                <w:color w:val="1A1A2E"/>
                <w:sz w:val="18"/>
                <w:szCs w:val="18"/>
              </w:rPr>
              <w:t>POST-TURN:</w:t>
            </w:r>
          </w:p>
          <w:p w14:paraId="203B540E" w14:textId="77777777" w:rsidR="00F176E4" w:rsidRDefault="005B1933">
            <w:pPr>
              <w:spacing w:after="50" w:line="252" w:lineRule="auto"/>
            </w:pPr>
            <w:r>
              <w:rPr>
                <w:color w:val="1A1A2E"/>
                <w:sz w:val="18"/>
                <w:szCs w:val="18"/>
              </w:rPr>
              <w:t>Cohesion: 9 → 10.0 (rally boost + natural recovery, capped at 10). Multiplier: 1.00x.</w:t>
            </w:r>
          </w:p>
          <w:p w14:paraId="1F14501D" w14:textId="77777777" w:rsidR="00F176E4" w:rsidRDefault="005B1933">
            <w:pPr>
              <w:spacing w:after="50" w:line="252" w:lineRule="auto"/>
            </w:pPr>
            <w:r>
              <w:rPr>
                <w:color w:val="1A1A2E"/>
                <w:sz w:val="18"/>
                <w:szCs w:val="18"/>
              </w:rPr>
              <w:t>Exposure: 1.2 → ~1.4 (media nudge). Still in safe zone (7.2).</w:t>
            </w:r>
          </w:p>
          <w:p w14:paraId="695236C2" w14:textId="77777777" w:rsidR="00F176E4" w:rsidRDefault="005B1933">
            <w:pPr>
              <w:spacing w:after="50" w:line="252" w:lineRule="auto"/>
            </w:pPr>
            <w:r>
              <w:rPr>
                <w:color w:val="1A1A2E"/>
                <w:sz w:val="18"/>
                <w:szCs w:val="18"/>
              </w:rPr>
              <w:t>Next turn income: 7 base + 1 EPO dividend = 8 PC. Starting PC: 1 + 8 = 9 PC.</w:t>
            </w:r>
          </w:p>
        </w:tc>
      </w:tr>
    </w:tbl>
    <w:p w14:paraId="63696D32" w14:textId="77777777" w:rsidR="00F176E4" w:rsidRDefault="005B1933">
      <w:r>
        <w:br w:type="page"/>
      </w:r>
    </w:p>
    <w:p w14:paraId="5E8EF80B" w14:textId="77777777" w:rsidR="00F176E4" w:rsidRDefault="005B1933">
      <w:pPr>
        <w:pStyle w:val="Heading1"/>
      </w:pPr>
      <w:bookmarkStart w:id="71" w:name="_Toc224219422"/>
      <w:r>
        <w:t>14. Quick Reference</w:t>
      </w:r>
      <w:bookmarkEnd w:id="71"/>
    </w:p>
    <w:p w14:paraId="2DCEB8E1" w14:textId="77777777" w:rsidR="00F176E4" w:rsidRDefault="005B1933">
      <w:pPr>
        <w:pStyle w:val="Heading2"/>
      </w:pPr>
      <w:bookmarkStart w:id="72" w:name="_Toc224219423"/>
      <w:r>
        <w:t>14.1 Action Efficiency</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800"/>
        <w:gridCol w:w="3360"/>
      </w:tblGrid>
      <w:tr w:rsidR="00F176E4" w14:paraId="1B49C3CC" w14:textId="77777777">
        <w:tc>
          <w:tcPr>
            <w:tcW w:w="20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6E976561" w14:textId="77777777" w:rsidR="00F176E4" w:rsidRDefault="005B1933">
            <w:r>
              <w:rPr>
                <w:b/>
                <w:bCs/>
                <w:color w:val="FFFFFF"/>
                <w:sz w:val="18"/>
                <w:szCs w:val="18"/>
              </w:rPr>
              <w:t>Action</w:t>
            </w:r>
          </w:p>
        </w:tc>
        <w:tc>
          <w:tcPr>
            <w:tcW w:w="12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41192BAE" w14:textId="77777777" w:rsidR="00F176E4" w:rsidRDefault="005B1933">
            <w:r>
              <w:rPr>
                <w:b/>
                <w:bCs/>
                <w:color w:val="FFFFFF"/>
                <w:sz w:val="18"/>
                <w:szCs w:val="18"/>
              </w:rPr>
              <w:t>Cost</w:t>
            </w:r>
          </w:p>
        </w:tc>
        <w:tc>
          <w:tcPr>
            <w:tcW w:w="28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7DAD8C59" w14:textId="77777777" w:rsidR="00F176E4" w:rsidRDefault="005B1933">
            <w:r>
              <w:rPr>
                <w:b/>
                <w:bCs/>
                <w:color w:val="FFFFFF"/>
                <w:sz w:val="18"/>
                <w:szCs w:val="18"/>
              </w:rPr>
              <w:t>Best For</w:t>
            </w:r>
          </w:p>
        </w:tc>
        <w:tc>
          <w:tcPr>
            <w:tcW w:w="33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05EE1FE2" w14:textId="77777777" w:rsidR="00F176E4" w:rsidRDefault="005B1933">
            <w:r>
              <w:rPr>
                <w:b/>
                <w:bCs/>
                <w:color w:val="FFFFFF"/>
                <w:sz w:val="18"/>
                <w:szCs w:val="18"/>
              </w:rPr>
              <w:t>Watch Out For</w:t>
            </w:r>
          </w:p>
        </w:tc>
      </w:tr>
      <w:tr w:rsidR="00F176E4" w14:paraId="7E3650DD"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E92067" w14:textId="77777777" w:rsidR="00F176E4" w:rsidRDefault="005B1933">
            <w:pPr>
              <w:spacing w:after="40"/>
            </w:pPr>
            <w:r>
              <w:rPr>
                <w:color w:val="1A1A2E"/>
                <w:sz w:val="18"/>
                <w:szCs w:val="18"/>
              </w:rPr>
              <w:t>Media</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8D1192" w14:textId="77777777" w:rsidR="00F176E4" w:rsidRDefault="005B1933">
            <w:pPr>
              <w:spacing w:after="40"/>
            </w:pPr>
            <w:r>
              <w:rPr>
                <w:color w:val="1A1A2E"/>
                <w:sz w:val="18"/>
                <w:szCs w:val="18"/>
              </w:rPr>
              <w:t>1 PC</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E7D525" w14:textId="77777777" w:rsidR="00F176E4" w:rsidRDefault="005B1933">
            <w:pPr>
              <w:spacing w:after="40"/>
            </w:pPr>
            <w:r>
              <w:rPr>
                <w:color w:val="1A1A2E"/>
                <w:sz w:val="18"/>
                <w:szCs w:val="18"/>
              </w:rPr>
              <w:t>Cheap broad impact</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E8D4BF" w14:textId="77777777" w:rsidR="00F176E4" w:rsidRDefault="005B1933">
            <w:pPr>
              <w:spacing w:after="40"/>
            </w:pPr>
            <w:r>
              <w:rPr>
                <w:color w:val="1A1A2E"/>
                <w:sz w:val="18"/>
                <w:szCs w:val="18"/>
              </w:rPr>
              <w:t>High variance (4.3.4)</w:t>
            </w:r>
          </w:p>
        </w:tc>
      </w:tr>
      <w:tr w:rsidR="00F176E4" w14:paraId="2B4E637F" w14:textId="77777777">
        <w:tc>
          <w:tcPr>
            <w:tcW w:w="2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4C9384F" w14:textId="77777777" w:rsidR="00F176E4" w:rsidRDefault="005B1933">
            <w:pPr>
              <w:spacing w:after="40"/>
            </w:pPr>
            <w:r>
              <w:rPr>
                <w:color w:val="1A1A2E"/>
                <w:sz w:val="18"/>
                <w:szCs w:val="18"/>
              </w:rPr>
              <w:t>Rally</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681D24B" w14:textId="77777777" w:rsidR="00F176E4" w:rsidRDefault="005B1933">
            <w:pPr>
              <w:spacing w:after="40"/>
            </w:pPr>
            <w:r>
              <w:rPr>
                <w:color w:val="1A1A2E"/>
                <w:sz w:val="18"/>
                <w:szCs w:val="18"/>
              </w:rPr>
              <w:t>2 PC</w:t>
            </w:r>
          </w:p>
        </w:tc>
        <w:tc>
          <w:tcPr>
            <w:tcW w:w="28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D6D4570" w14:textId="77777777" w:rsidR="00F176E4" w:rsidRDefault="005B1933">
            <w:pPr>
              <w:spacing w:after="40"/>
            </w:pPr>
            <w:r>
              <w:rPr>
                <w:color w:val="1A1A2E"/>
                <w:sz w:val="18"/>
                <w:szCs w:val="18"/>
              </w:rPr>
              <w:t>Salience + cohesion</w:t>
            </w:r>
          </w:p>
        </w:tc>
        <w:tc>
          <w:tcPr>
            <w:tcW w:w="33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40DAA62" w14:textId="77777777" w:rsidR="00F176E4" w:rsidRDefault="005B1933">
            <w:pPr>
              <w:spacing w:after="40"/>
            </w:pPr>
            <w:r>
              <w:rPr>
                <w:color w:val="1A1A2E"/>
                <w:sz w:val="18"/>
                <w:szCs w:val="18"/>
              </w:rPr>
              <w:t>Fatigue if repeated (9.1)</w:t>
            </w:r>
          </w:p>
        </w:tc>
      </w:tr>
      <w:tr w:rsidR="00F176E4" w14:paraId="10D38185"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4BB635" w14:textId="77777777" w:rsidR="00F176E4" w:rsidRDefault="005B1933">
            <w:pPr>
              <w:spacing w:after="40"/>
            </w:pPr>
            <w:r>
              <w:rPr>
                <w:color w:val="1A1A2E"/>
                <w:sz w:val="18"/>
                <w:szCs w:val="18"/>
              </w:rPr>
              <w:t>Fundraising</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99FC7F" w14:textId="77777777" w:rsidR="00F176E4" w:rsidRDefault="005B1933">
            <w:pPr>
              <w:spacing w:after="40"/>
            </w:pPr>
            <w:r>
              <w:rPr>
                <w:color w:val="1A1A2E"/>
                <w:sz w:val="18"/>
                <w:szCs w:val="18"/>
              </w:rPr>
              <w:t>2 PC</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788E0B" w14:textId="77777777" w:rsidR="00F176E4" w:rsidRDefault="005B1933">
            <w:pPr>
              <w:spacing w:after="40"/>
            </w:pPr>
            <w:r>
              <w:rPr>
                <w:color w:val="1A1A2E"/>
                <w:sz w:val="18"/>
                <w:szCs w:val="18"/>
              </w:rPr>
              <w:t>PC generation</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EE2A25" w14:textId="77777777" w:rsidR="00F176E4" w:rsidRDefault="005B1933">
            <w:pPr>
              <w:spacing w:after="40"/>
            </w:pPr>
            <w:r>
              <w:rPr>
                <w:color w:val="1A1A2E"/>
                <w:sz w:val="18"/>
                <w:szCs w:val="18"/>
              </w:rPr>
              <w:t>Source penalties if repeated (4.6.1)</w:t>
            </w:r>
          </w:p>
        </w:tc>
      </w:tr>
      <w:tr w:rsidR="00F176E4" w14:paraId="51C2F9D0" w14:textId="77777777">
        <w:tc>
          <w:tcPr>
            <w:tcW w:w="2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D1C8803" w14:textId="77777777" w:rsidR="00F176E4" w:rsidRDefault="005B1933">
            <w:pPr>
              <w:spacing w:after="40"/>
            </w:pPr>
            <w:r>
              <w:rPr>
                <w:color w:val="1A1A2E"/>
                <w:sz w:val="18"/>
                <w:szCs w:val="18"/>
              </w:rPr>
              <w:t>Ground Game</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A9A9382" w14:textId="77777777" w:rsidR="00F176E4" w:rsidRDefault="005B1933">
            <w:pPr>
              <w:spacing w:after="40"/>
            </w:pPr>
            <w:r>
              <w:rPr>
                <w:color w:val="1A1A2E"/>
                <w:sz w:val="18"/>
                <w:szCs w:val="18"/>
              </w:rPr>
              <w:t>3+ PC</w:t>
            </w:r>
          </w:p>
        </w:tc>
        <w:tc>
          <w:tcPr>
            <w:tcW w:w="28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719D9D0" w14:textId="77777777" w:rsidR="00F176E4" w:rsidRDefault="005B1933">
            <w:pPr>
              <w:spacing w:after="40"/>
            </w:pPr>
            <w:r>
              <w:rPr>
                <w:color w:val="1A1A2E"/>
                <w:sz w:val="18"/>
                <w:szCs w:val="18"/>
              </w:rPr>
              <w:t>Turnout (strongest)</w:t>
            </w:r>
          </w:p>
        </w:tc>
        <w:tc>
          <w:tcPr>
            <w:tcW w:w="33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5C5D681" w14:textId="77777777" w:rsidR="00F176E4" w:rsidRDefault="005B1933">
            <w:pPr>
              <w:spacing w:after="40"/>
            </w:pPr>
            <w:r>
              <w:rPr>
                <w:color w:val="1A1A2E"/>
                <w:sz w:val="18"/>
                <w:szCs w:val="18"/>
              </w:rPr>
              <w:t>Expensive at higher tiers</w:t>
            </w:r>
          </w:p>
        </w:tc>
      </w:tr>
      <w:tr w:rsidR="00F176E4" w14:paraId="48E7E425"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F6906E" w14:textId="77777777" w:rsidR="00F176E4" w:rsidRDefault="005B1933">
            <w:pPr>
              <w:spacing w:after="40"/>
            </w:pPr>
            <w:r>
              <w:rPr>
                <w:color w:val="1A1A2E"/>
                <w:sz w:val="18"/>
                <w:szCs w:val="18"/>
              </w:rPr>
              <w:t>Endorsement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0FAD11" w14:textId="77777777" w:rsidR="00F176E4" w:rsidRDefault="005B1933">
            <w:pPr>
              <w:spacing w:after="40"/>
            </w:pPr>
            <w:r>
              <w:rPr>
                <w:color w:val="1A1A2E"/>
                <w:sz w:val="18"/>
                <w:szCs w:val="18"/>
              </w:rPr>
              <w:t>2+ PC</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6F4E9B" w14:textId="77777777" w:rsidR="00F176E4" w:rsidRDefault="005B1933">
            <w:pPr>
              <w:spacing w:after="40"/>
            </w:pPr>
            <w:r>
              <w:rPr>
                <w:color w:val="1A1A2E"/>
                <w:sz w:val="18"/>
                <w:szCs w:val="18"/>
              </w:rPr>
              <w:t>Valence boost</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27334D" w14:textId="77777777" w:rsidR="00F176E4" w:rsidRDefault="005B1933">
            <w:pPr>
              <w:spacing w:after="40"/>
            </w:pPr>
            <w:r>
              <w:rPr>
                <w:color w:val="1A1A2E"/>
                <w:sz w:val="18"/>
                <w:szCs w:val="18"/>
              </w:rPr>
              <w:t>Fragility with ethnic mob (4.4.1)</w:t>
            </w:r>
          </w:p>
        </w:tc>
      </w:tr>
      <w:tr w:rsidR="00F176E4" w14:paraId="28DD986F" w14:textId="77777777">
        <w:tc>
          <w:tcPr>
            <w:tcW w:w="2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3283640" w14:textId="77777777" w:rsidR="00F176E4" w:rsidRDefault="005B1933">
            <w:pPr>
              <w:spacing w:after="40"/>
            </w:pPr>
            <w:r>
              <w:rPr>
                <w:color w:val="1A1A2E"/>
                <w:sz w:val="18"/>
                <w:szCs w:val="18"/>
              </w:rPr>
              <w:t>Patronage</w:t>
            </w:r>
          </w:p>
        </w:tc>
        <w:tc>
          <w:tcPr>
            <w:tcW w:w="12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8B5E61B" w14:textId="77777777" w:rsidR="00F176E4" w:rsidRDefault="005B1933">
            <w:pPr>
              <w:spacing w:after="40"/>
            </w:pPr>
            <w:r>
              <w:rPr>
                <w:color w:val="1A1A2E"/>
                <w:sz w:val="18"/>
                <w:szCs w:val="18"/>
              </w:rPr>
              <w:t>3+ PC</w:t>
            </w:r>
          </w:p>
        </w:tc>
        <w:tc>
          <w:tcPr>
            <w:tcW w:w="28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5495DC6" w14:textId="77777777" w:rsidR="00F176E4" w:rsidRDefault="005B1933">
            <w:pPr>
              <w:spacing w:after="40"/>
            </w:pPr>
            <w:r>
              <w:rPr>
                <w:color w:val="1A1A2E"/>
                <w:sz w:val="18"/>
                <w:szCs w:val="18"/>
              </w:rPr>
              <w:t>Loyalty + turnout</w:t>
            </w:r>
          </w:p>
        </w:tc>
        <w:tc>
          <w:tcPr>
            <w:tcW w:w="33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A9F35BE" w14:textId="77777777" w:rsidR="00F176E4" w:rsidRDefault="005B1933">
            <w:pPr>
              <w:spacing w:after="40"/>
            </w:pPr>
            <w:r>
              <w:rPr>
                <w:color w:val="1A1A2E"/>
                <w:sz w:val="18"/>
                <w:szCs w:val="18"/>
              </w:rPr>
              <w:t>Heavy exposure risk (7.1)</w:t>
            </w:r>
          </w:p>
        </w:tc>
      </w:tr>
    </w:tbl>
    <w:p w14:paraId="582DAF11" w14:textId="77777777" w:rsidR="00F176E4" w:rsidRDefault="005B1933">
      <w:pPr>
        <w:pStyle w:val="Heading2"/>
      </w:pPr>
      <w:bookmarkStart w:id="73" w:name="_Toc224219424"/>
      <w:r>
        <w:t>14.2 Critical Warnings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2560"/>
      </w:tblGrid>
      <w:tr w:rsidR="00F176E4" w14:paraId="48AAF5C4" w14:textId="77777777">
        <w:tc>
          <w:tcPr>
            <w:tcW w:w="3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6BA209B9" w14:textId="77777777" w:rsidR="00F176E4" w:rsidRDefault="005B1933">
            <w:r>
              <w:rPr>
                <w:b/>
                <w:bCs/>
                <w:color w:val="FFFFFF"/>
                <w:sz w:val="18"/>
                <w:szCs w:val="18"/>
              </w:rPr>
              <w:t>Do Not</w:t>
            </w:r>
          </w:p>
        </w:tc>
        <w:tc>
          <w:tcPr>
            <w:tcW w:w="3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425BE349" w14:textId="77777777" w:rsidR="00F176E4" w:rsidRDefault="005B1933">
            <w:r>
              <w:rPr>
                <w:b/>
                <w:bCs/>
                <w:color w:val="FFFFFF"/>
                <w:sz w:val="18"/>
                <w:szCs w:val="18"/>
              </w:rPr>
              <w:t>Consequence</w:t>
            </w:r>
          </w:p>
        </w:tc>
        <w:tc>
          <w:tcPr>
            <w:tcW w:w="25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5A2B42B5" w14:textId="77777777" w:rsidR="00F176E4" w:rsidRDefault="005B1933">
            <w:r>
              <w:rPr>
                <w:b/>
                <w:bCs/>
                <w:color w:val="FFFFFF"/>
                <w:sz w:val="18"/>
                <w:szCs w:val="18"/>
              </w:rPr>
              <w:t>Reference</w:t>
            </w:r>
          </w:p>
        </w:tc>
      </w:tr>
      <w:tr w:rsidR="00F176E4" w14:paraId="7B1FBB7D" w14:textId="77777777">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A33C23" w14:textId="77777777" w:rsidR="00F176E4" w:rsidRDefault="005B1933">
            <w:pPr>
              <w:spacing w:after="40"/>
            </w:pPr>
            <w:r>
              <w:rPr>
                <w:color w:val="1A1A2E"/>
                <w:sz w:val="18"/>
                <w:szCs w:val="18"/>
              </w:rPr>
              <w:t>Hoard PC above 18</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47060C" w14:textId="77777777" w:rsidR="00F176E4" w:rsidRDefault="005B1933">
            <w:pPr>
              <w:spacing w:after="40"/>
            </w:pPr>
            <w:r>
              <w:rPr>
                <w:color w:val="1A1A2E"/>
                <w:sz w:val="18"/>
                <w:szCs w:val="18"/>
              </w:rPr>
              <w:t>Excess is lost each turn</w:t>
            </w:r>
          </w:p>
        </w:tc>
        <w:tc>
          <w:tcPr>
            <w:tcW w:w="2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BFD374" w14:textId="77777777" w:rsidR="00F176E4" w:rsidRDefault="005B1933">
            <w:pPr>
              <w:spacing w:after="40"/>
            </w:pPr>
            <w:r>
              <w:rPr>
                <w:color w:val="1A1A2E"/>
                <w:sz w:val="18"/>
                <w:szCs w:val="18"/>
              </w:rPr>
              <w:t>3.2</w:t>
            </w:r>
          </w:p>
        </w:tc>
      </w:tr>
      <w:tr w:rsidR="00F176E4" w14:paraId="27BAA90C" w14:textId="77777777">
        <w:tc>
          <w:tcPr>
            <w:tcW w:w="3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B68AD04" w14:textId="77777777" w:rsidR="00F176E4" w:rsidRDefault="005B1933">
            <w:pPr>
              <w:spacing w:after="40"/>
            </w:pPr>
            <w:r>
              <w:rPr>
                <w:color w:val="1A1A2E"/>
                <w:sz w:val="18"/>
                <w:szCs w:val="18"/>
              </w:rPr>
              <w:t>Use manifesto shifts of &gt;3 points</w:t>
            </w:r>
          </w:p>
        </w:tc>
        <w:tc>
          <w:tcPr>
            <w:tcW w:w="3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9C216A5" w14:textId="77777777" w:rsidR="00F176E4" w:rsidRDefault="005B1933">
            <w:pPr>
              <w:spacing w:after="40"/>
            </w:pPr>
            <w:r>
              <w:rPr>
                <w:color w:val="1A1A2E"/>
                <w:sz w:val="18"/>
                <w:szCs w:val="18"/>
              </w:rPr>
              <w:t>Credibility + cohesion penalty</w:t>
            </w:r>
          </w:p>
        </w:tc>
        <w:tc>
          <w:tcPr>
            <w:tcW w:w="2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5EB8784" w14:textId="77777777" w:rsidR="00F176E4" w:rsidRDefault="005B1933">
            <w:pPr>
              <w:spacing w:after="40"/>
            </w:pPr>
            <w:r>
              <w:rPr>
                <w:color w:val="1A1A2E"/>
                <w:sz w:val="18"/>
                <w:szCs w:val="18"/>
              </w:rPr>
              <w:t>4.5.3</w:t>
            </w:r>
          </w:p>
        </w:tc>
      </w:tr>
      <w:tr w:rsidR="00F176E4" w14:paraId="66B6FCFA" w14:textId="77777777">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F3FFE2" w14:textId="77777777" w:rsidR="00F176E4" w:rsidRDefault="005B1933">
            <w:pPr>
              <w:spacing w:after="40"/>
            </w:pPr>
            <w:r>
              <w:rPr>
                <w:color w:val="1A1A2E"/>
                <w:sz w:val="18"/>
                <w:szCs w:val="18"/>
              </w:rPr>
              <w:t>Spam ethnic mobilization</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AC68BB" w14:textId="77777777" w:rsidR="00F176E4" w:rsidRDefault="005B1933">
            <w:pPr>
              <w:spacing w:after="40"/>
            </w:pPr>
            <w:r>
              <w:rPr>
                <w:color w:val="1A1A2E"/>
                <w:sz w:val="18"/>
                <w:szCs w:val="18"/>
              </w:rPr>
              <w:t>3+ uses = 50%+ scandal chance</w:t>
            </w:r>
          </w:p>
        </w:tc>
        <w:tc>
          <w:tcPr>
            <w:tcW w:w="2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3A896D" w14:textId="77777777" w:rsidR="00F176E4" w:rsidRDefault="005B1933">
            <w:pPr>
              <w:spacing w:after="40"/>
            </w:pPr>
            <w:r>
              <w:rPr>
                <w:color w:val="1A1A2E"/>
                <w:sz w:val="18"/>
                <w:szCs w:val="18"/>
              </w:rPr>
              <w:t>4.4.3, 7.2</w:t>
            </w:r>
          </w:p>
        </w:tc>
      </w:tr>
      <w:tr w:rsidR="00F176E4" w14:paraId="51AAD633" w14:textId="77777777">
        <w:tc>
          <w:tcPr>
            <w:tcW w:w="3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513EF9E" w14:textId="77777777" w:rsidR="00F176E4" w:rsidRDefault="005B1933">
            <w:pPr>
              <w:spacing w:after="40"/>
            </w:pPr>
            <w:r>
              <w:rPr>
                <w:color w:val="1A1A2E"/>
                <w:sz w:val="18"/>
                <w:szCs w:val="18"/>
              </w:rPr>
              <w:t>Repeat same action 3+ turns</w:t>
            </w:r>
          </w:p>
        </w:tc>
        <w:tc>
          <w:tcPr>
            <w:tcW w:w="3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8DC5059" w14:textId="77777777" w:rsidR="00F176E4" w:rsidRDefault="005B1933">
            <w:pPr>
              <w:spacing w:after="40"/>
            </w:pPr>
            <w:r>
              <w:rPr>
                <w:color w:val="1A1A2E"/>
                <w:sz w:val="18"/>
                <w:szCs w:val="18"/>
              </w:rPr>
              <w:t>25%+ effectiveness loss</w:t>
            </w:r>
          </w:p>
        </w:tc>
        <w:tc>
          <w:tcPr>
            <w:tcW w:w="2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70338E6" w14:textId="77777777" w:rsidR="00F176E4" w:rsidRDefault="005B1933">
            <w:pPr>
              <w:spacing w:after="40"/>
            </w:pPr>
            <w:r>
              <w:rPr>
                <w:color w:val="1A1A2E"/>
                <w:sz w:val="18"/>
                <w:szCs w:val="18"/>
              </w:rPr>
              <w:t>9.1</w:t>
            </w:r>
          </w:p>
        </w:tc>
      </w:tr>
      <w:tr w:rsidR="00F176E4" w14:paraId="4CF3A404" w14:textId="77777777">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E84C1A" w14:textId="77777777" w:rsidR="00F176E4" w:rsidRDefault="005B1933">
            <w:pPr>
              <w:spacing w:after="40"/>
            </w:pPr>
            <w:r>
              <w:rPr>
                <w:color w:val="1A1A2E"/>
                <w:sz w:val="18"/>
                <w:szCs w:val="18"/>
              </w:rPr>
              <w:t>Ignore home base AZ for 3+ turns</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BC58A9" w14:textId="77777777" w:rsidR="00F176E4" w:rsidRDefault="005B1933">
            <w:pPr>
              <w:spacing w:after="40"/>
            </w:pPr>
            <w:r>
              <w:rPr>
                <w:color w:val="1A1A2E"/>
                <w:sz w:val="18"/>
                <w:szCs w:val="18"/>
              </w:rPr>
              <w:t>Cohesion penalty</w:t>
            </w:r>
          </w:p>
        </w:tc>
        <w:tc>
          <w:tcPr>
            <w:tcW w:w="2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A235B8" w14:textId="77777777" w:rsidR="00F176E4" w:rsidRDefault="005B1933">
            <w:pPr>
              <w:spacing w:after="40"/>
            </w:pPr>
            <w:r>
              <w:rPr>
                <w:color w:val="1A1A2E"/>
                <w:sz w:val="18"/>
                <w:szCs w:val="18"/>
              </w:rPr>
              <w:t>6.3</w:t>
            </w:r>
          </w:p>
        </w:tc>
      </w:tr>
      <w:tr w:rsidR="00F176E4" w14:paraId="1C79FCF9" w14:textId="77777777">
        <w:tc>
          <w:tcPr>
            <w:tcW w:w="3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9E814EE" w14:textId="77777777" w:rsidR="00F176E4" w:rsidRDefault="005B1933">
            <w:pPr>
              <w:spacing w:after="40"/>
            </w:pPr>
            <w:r>
              <w:rPr>
                <w:color w:val="1A1A2E"/>
                <w:sz w:val="18"/>
                <w:szCs w:val="18"/>
              </w:rPr>
              <w:t>Neglect EPO early game</w:t>
            </w:r>
          </w:p>
        </w:tc>
        <w:tc>
          <w:tcPr>
            <w:tcW w:w="3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777C262" w14:textId="77777777" w:rsidR="00F176E4" w:rsidRDefault="005B1933">
            <w:pPr>
              <w:spacing w:after="40"/>
            </w:pPr>
            <w:r>
              <w:rPr>
                <w:color w:val="1A1A2E"/>
                <w:sz w:val="18"/>
                <w:szCs w:val="18"/>
              </w:rPr>
              <w:t>PC shortages in turns 5–8</w:t>
            </w:r>
          </w:p>
        </w:tc>
        <w:tc>
          <w:tcPr>
            <w:tcW w:w="25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868EDDC" w14:textId="77777777" w:rsidR="00F176E4" w:rsidRDefault="005B1933">
            <w:pPr>
              <w:spacing w:after="40"/>
            </w:pPr>
            <w:r>
              <w:rPr>
                <w:color w:val="1A1A2E"/>
                <w:sz w:val="18"/>
                <w:szCs w:val="18"/>
              </w:rPr>
              <w:t>4.4.4</w:t>
            </w:r>
          </w:p>
        </w:tc>
      </w:tr>
    </w:tbl>
    <w:p w14:paraId="0EEA8D17" w14:textId="77777777" w:rsidR="00F176E4" w:rsidRDefault="005B1933">
      <w:pPr>
        <w:pStyle w:val="Heading2"/>
      </w:pPr>
      <w:bookmarkStart w:id="74" w:name="_Toc224219425"/>
      <w:r>
        <w:t>14.3 Key Thresholds</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760"/>
      </w:tblGrid>
      <w:tr w:rsidR="00F176E4" w14:paraId="0F3D01CD" w14:textId="77777777">
        <w:tc>
          <w:tcPr>
            <w:tcW w:w="30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57335A69" w14:textId="77777777" w:rsidR="00F176E4" w:rsidRDefault="005B1933">
            <w:r>
              <w:rPr>
                <w:b/>
                <w:bCs/>
                <w:color w:val="FFFFFF"/>
                <w:sz w:val="18"/>
                <w:szCs w:val="18"/>
              </w:rPr>
              <w:t>Threshold</w:t>
            </w:r>
          </w:p>
        </w:tc>
        <w:tc>
          <w:tcPr>
            <w:tcW w:w="26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68204AAE" w14:textId="77777777" w:rsidR="00F176E4" w:rsidRDefault="005B1933">
            <w:r>
              <w:rPr>
                <w:b/>
                <w:bCs/>
                <w:color w:val="FFFFFF"/>
                <w:sz w:val="18"/>
                <w:szCs w:val="18"/>
              </w:rPr>
              <w:t>Value</w:t>
            </w:r>
          </w:p>
        </w:tc>
        <w:tc>
          <w:tcPr>
            <w:tcW w:w="37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39DDDB90" w14:textId="77777777" w:rsidR="00F176E4" w:rsidRDefault="005B1933">
            <w:r>
              <w:rPr>
                <w:b/>
                <w:bCs/>
                <w:color w:val="FFFFFF"/>
                <w:sz w:val="18"/>
                <w:szCs w:val="18"/>
              </w:rPr>
              <w:t>Effect</w:t>
            </w:r>
          </w:p>
        </w:tc>
      </w:tr>
      <w:tr w:rsidR="00F176E4" w14:paraId="164DD56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7ACAD3" w14:textId="77777777" w:rsidR="00F176E4" w:rsidRDefault="005B1933">
            <w:pPr>
              <w:spacing w:after="40"/>
            </w:pPr>
            <w:r>
              <w:rPr>
                <w:color w:val="1A1A2E"/>
                <w:sz w:val="18"/>
                <w:szCs w:val="18"/>
              </w:rPr>
              <w:t>PC hoarding cap</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C3C0B8" w14:textId="77777777" w:rsidR="00F176E4" w:rsidRDefault="005B1933">
            <w:pPr>
              <w:spacing w:after="40"/>
            </w:pPr>
            <w:r>
              <w:rPr>
                <w:color w:val="1A1A2E"/>
                <w:sz w:val="18"/>
                <w:szCs w:val="18"/>
              </w:rPr>
              <w:t>18</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C511F0" w14:textId="77777777" w:rsidR="00F176E4" w:rsidRDefault="005B1933">
            <w:pPr>
              <w:spacing w:after="40"/>
            </w:pPr>
            <w:r>
              <w:rPr>
                <w:color w:val="1A1A2E"/>
                <w:sz w:val="18"/>
                <w:szCs w:val="18"/>
              </w:rPr>
              <w:t>Excess lost at start of turn</w:t>
            </w:r>
          </w:p>
        </w:tc>
      </w:tr>
      <w:tr w:rsidR="00F176E4" w14:paraId="1B0D896B" w14:textId="77777777">
        <w:tc>
          <w:tcPr>
            <w:tcW w:w="3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3012A4F" w14:textId="77777777" w:rsidR="00F176E4" w:rsidRDefault="005B1933">
            <w:pPr>
              <w:spacing w:after="40"/>
            </w:pPr>
            <w:r>
              <w:rPr>
                <w:color w:val="1A1A2E"/>
                <w:sz w:val="18"/>
                <w:szCs w:val="18"/>
              </w:rPr>
              <w:t>Manifesto reversal</w:t>
            </w:r>
          </w:p>
        </w:tc>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EC0FAA2" w14:textId="77777777" w:rsidR="00F176E4" w:rsidRDefault="005B1933">
            <w:pPr>
              <w:spacing w:after="40"/>
            </w:pPr>
            <w:r>
              <w:rPr>
                <w:color w:val="1A1A2E"/>
                <w:sz w:val="18"/>
                <w:szCs w:val="18"/>
              </w:rPr>
              <w:t>&gt;±3 on any dimension</w:t>
            </w:r>
          </w:p>
        </w:tc>
        <w:tc>
          <w:tcPr>
            <w:tcW w:w="37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C5BDBD6" w14:textId="77777777" w:rsidR="00F176E4" w:rsidRDefault="005B1933">
            <w:pPr>
              <w:spacing w:after="40"/>
            </w:pPr>
            <w:r>
              <w:rPr>
                <w:color w:val="1A1A2E"/>
                <w:sz w:val="18"/>
                <w:szCs w:val="18"/>
              </w:rPr>
              <w:t>Credibility + cohesion penalty</w:t>
            </w:r>
          </w:p>
        </w:tc>
      </w:tr>
      <w:tr w:rsidR="00F176E4" w14:paraId="5B7A389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5D9E44" w14:textId="77777777" w:rsidR="00F176E4" w:rsidRDefault="005B1933">
            <w:pPr>
              <w:spacing w:after="40"/>
            </w:pPr>
            <w:r>
              <w:rPr>
                <w:color w:val="1A1A2E"/>
                <w:sz w:val="18"/>
                <w:szCs w:val="18"/>
              </w:rPr>
              <w:t>Scandal danger zone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8D9316" w14:textId="77777777" w:rsidR="00F176E4" w:rsidRDefault="005B1933">
            <w:pPr>
              <w:spacing w:after="40"/>
            </w:pPr>
            <w:r>
              <w:rPr>
                <w:color w:val="1A1A2E"/>
                <w:sz w:val="18"/>
                <w:szCs w:val="18"/>
              </w:rPr>
              <w:t>4.0+ exposure</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507A8C" w14:textId="77777777" w:rsidR="00F176E4" w:rsidRDefault="005B1933">
            <w:pPr>
              <w:spacing w:after="40"/>
            </w:pPr>
            <w:r>
              <w:rPr>
                <w:color w:val="1A1A2E"/>
                <w:sz w:val="18"/>
                <w:szCs w:val="18"/>
              </w:rPr>
              <w:t>30%+ scandal chance</w:t>
            </w:r>
          </w:p>
        </w:tc>
      </w:tr>
      <w:tr w:rsidR="00F176E4" w14:paraId="1CA8FD07" w14:textId="77777777">
        <w:tc>
          <w:tcPr>
            <w:tcW w:w="3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ADA73C9" w14:textId="77777777" w:rsidR="00F176E4" w:rsidRDefault="005B1933">
            <w:pPr>
              <w:spacing w:after="40"/>
            </w:pPr>
            <w:r>
              <w:rPr>
                <w:color w:val="1A1A2E"/>
                <w:sz w:val="18"/>
                <w:szCs w:val="18"/>
              </w:rPr>
              <w:t>EPO dividend</w:t>
            </w:r>
          </w:p>
        </w:tc>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998F249" w14:textId="77777777" w:rsidR="00F176E4" w:rsidRDefault="005B1933">
            <w:pPr>
              <w:spacing w:after="40"/>
            </w:pPr>
            <w:r>
              <w:rPr>
                <w:color w:val="1A1A2E"/>
                <w:sz w:val="18"/>
                <w:szCs w:val="18"/>
              </w:rPr>
              <w:t>7+ score</w:t>
            </w:r>
          </w:p>
        </w:tc>
        <w:tc>
          <w:tcPr>
            <w:tcW w:w="37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B93B58E" w14:textId="77777777" w:rsidR="00F176E4" w:rsidRDefault="005B1933">
            <w:pPr>
              <w:spacing w:after="40"/>
            </w:pPr>
            <w:r>
              <w:rPr>
                <w:color w:val="1A1A2E"/>
                <w:sz w:val="18"/>
                <w:szCs w:val="18"/>
              </w:rPr>
              <w:t>Grants +1 PC/turn</w:t>
            </w:r>
          </w:p>
        </w:tc>
      </w:tr>
      <w:tr w:rsidR="00F176E4" w14:paraId="6D124D15"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FFB383" w14:textId="77777777" w:rsidR="00F176E4" w:rsidRDefault="005B1933">
            <w:pPr>
              <w:spacing w:after="40"/>
            </w:pPr>
            <w:r>
              <w:rPr>
                <w:color w:val="1A1A2E"/>
                <w:sz w:val="18"/>
                <w:szCs w:val="18"/>
              </w:rPr>
              <w:t>EPO intelligence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966463" w14:textId="77777777" w:rsidR="00F176E4" w:rsidRDefault="005B1933">
            <w:pPr>
              <w:spacing w:after="40"/>
            </w:pPr>
            <w:r>
              <w:rPr>
                <w:color w:val="1A1A2E"/>
                <w:sz w:val="18"/>
                <w:szCs w:val="18"/>
              </w:rPr>
              <w:t>5+ score</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95DB7F" w14:textId="77777777" w:rsidR="00F176E4" w:rsidRDefault="005B1933">
            <w:pPr>
              <w:spacing w:after="40"/>
            </w:pPr>
            <w:r>
              <w:rPr>
                <w:color w:val="1A1A2E"/>
                <w:sz w:val="18"/>
                <w:szCs w:val="18"/>
              </w:rPr>
              <w:t>Free voter data each turn</w:t>
            </w:r>
          </w:p>
        </w:tc>
      </w:tr>
      <w:tr w:rsidR="00F176E4" w14:paraId="701B56A1" w14:textId="77777777">
        <w:tc>
          <w:tcPr>
            <w:tcW w:w="30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22421F0" w14:textId="77777777" w:rsidR="00F176E4" w:rsidRDefault="005B1933">
            <w:pPr>
              <w:spacing w:after="40"/>
            </w:pPr>
            <w:r>
              <w:rPr>
                <w:color w:val="1A1A2E"/>
                <w:sz w:val="18"/>
                <w:szCs w:val="18"/>
              </w:rPr>
              <w:t>Cohesion crisis</w:t>
            </w:r>
          </w:p>
        </w:tc>
        <w:tc>
          <w:tcPr>
            <w:tcW w:w="26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F36D6B7" w14:textId="77777777" w:rsidR="00F176E4" w:rsidRDefault="005B1933">
            <w:pPr>
              <w:spacing w:after="40"/>
            </w:pPr>
            <w:r>
              <w:rPr>
                <w:color w:val="1A1A2E"/>
                <w:sz w:val="18"/>
                <w:szCs w:val="18"/>
              </w:rPr>
              <w:t>Below 4</w:t>
            </w:r>
          </w:p>
        </w:tc>
        <w:tc>
          <w:tcPr>
            <w:tcW w:w="37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5D8254A" w14:textId="77777777" w:rsidR="00F176E4" w:rsidRDefault="005B1933">
            <w:pPr>
              <w:spacing w:after="40"/>
            </w:pPr>
            <w:r>
              <w:rPr>
                <w:color w:val="1A1A2E"/>
                <w:sz w:val="18"/>
                <w:szCs w:val="18"/>
              </w:rPr>
              <w:t>Actions at 15–40% effectiveness</w:t>
            </w:r>
          </w:p>
        </w:tc>
      </w:tr>
      <w:tr w:rsidR="00F176E4" w14:paraId="1E30D6E8"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D75B04" w14:textId="77777777" w:rsidR="00F176E4" w:rsidRDefault="005B1933">
            <w:pPr>
              <w:spacing w:after="40"/>
            </w:pPr>
            <w:r>
              <w:rPr>
                <w:color w:val="1A1A2E"/>
                <w:sz w:val="18"/>
                <w:szCs w:val="18"/>
              </w:rPr>
              <w:t>Fatigue concern</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CBA475" w14:textId="77777777" w:rsidR="00F176E4" w:rsidRDefault="005B1933">
            <w:pPr>
              <w:spacing w:after="40"/>
            </w:pPr>
            <w:r>
              <w:rPr>
                <w:color w:val="1A1A2E"/>
                <w:sz w:val="18"/>
                <w:szCs w:val="18"/>
              </w:rPr>
              <w:t>3+ consecutive uses</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710DF2" w14:textId="77777777" w:rsidR="00F176E4" w:rsidRDefault="005B1933">
            <w:pPr>
              <w:spacing w:after="40"/>
            </w:pPr>
            <w:r>
              <w:rPr>
                <w:color w:val="1A1A2E"/>
                <w:sz w:val="18"/>
                <w:szCs w:val="18"/>
              </w:rPr>
              <w:t>&gt;25% effectiveness loss</w:t>
            </w:r>
          </w:p>
        </w:tc>
      </w:tr>
    </w:tbl>
    <w:p w14:paraId="52B13B87" w14:textId="77777777" w:rsidR="00F176E4" w:rsidRDefault="005B1933">
      <w:r>
        <w:br w:type="page"/>
      </w:r>
    </w:p>
    <w:p w14:paraId="74457B30" w14:textId="77777777" w:rsidR="00F176E4" w:rsidRDefault="005B1933">
      <w:pPr>
        <w:pStyle w:val="Heading1"/>
      </w:pPr>
      <w:bookmarkStart w:id="75" w:name="_Toc224219426"/>
      <w:r>
        <w:t>Appendix A. Glossary</w:t>
      </w:r>
      <w:bookmarkEnd w:id="75"/>
    </w:p>
    <w:p w14:paraId="2893D5C7" w14:textId="77777777" w:rsidR="00F176E4" w:rsidRDefault="005B1933">
      <w:pPr>
        <w:spacing w:after="120" w:line="276" w:lineRule="auto"/>
      </w:pPr>
      <w:r>
        <w:rPr>
          <w:color w:val="1A1A2E"/>
        </w:rPr>
        <w:t>Terms used throughout this rulebook, defined strictly.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176E4" w14:paraId="7E10252E" w14:textId="77777777">
        <w:tc>
          <w:tcPr>
            <w:tcW w:w="240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4A7CF827" w14:textId="77777777" w:rsidR="00F176E4" w:rsidRDefault="005B1933">
            <w:r>
              <w:rPr>
                <w:b/>
                <w:bCs/>
                <w:color w:val="FFFFFF"/>
                <w:sz w:val="18"/>
                <w:szCs w:val="18"/>
              </w:rPr>
              <w:t>Term</w:t>
            </w:r>
          </w:p>
        </w:tc>
        <w:tc>
          <w:tcPr>
            <w:tcW w:w="6960" w:type="dxa"/>
            <w:tcBorders>
              <w:top w:val="single" w:sz="1" w:space="0" w:color="BBBBBB"/>
              <w:left w:val="single" w:sz="1" w:space="0" w:color="BBBBBB"/>
              <w:bottom w:val="single" w:sz="1" w:space="0" w:color="BBBBBB"/>
              <w:right w:val="single" w:sz="1" w:space="0" w:color="BBBBBB"/>
            </w:tcBorders>
            <w:shd w:val="clear" w:color="auto" w:fill="2C2C3E"/>
            <w:tcMar>
              <w:top w:w="60" w:type="dxa"/>
              <w:left w:w="100" w:type="dxa"/>
              <w:bottom w:w="60" w:type="dxa"/>
              <w:right w:w="100" w:type="dxa"/>
            </w:tcMar>
          </w:tcPr>
          <w:p w14:paraId="3748C73C" w14:textId="77777777" w:rsidR="00F176E4" w:rsidRDefault="005B1933">
            <w:r>
              <w:rPr>
                <w:b/>
                <w:bCs/>
                <w:color w:val="FFFFFF"/>
                <w:sz w:val="18"/>
                <w:szCs w:val="18"/>
              </w:rPr>
              <w:t>Definition</w:t>
            </w:r>
          </w:p>
        </w:tc>
      </w:tr>
      <w:tr w:rsidR="00F176E4" w14:paraId="0808E7AE"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6F547D" w14:textId="77777777" w:rsidR="00F176E4" w:rsidRDefault="005B1933">
            <w:pPr>
              <w:spacing w:after="40"/>
            </w:pPr>
            <w:r>
              <w:rPr>
                <w:color w:val="1A1A2E"/>
                <w:sz w:val="18"/>
                <w:szCs w:val="18"/>
              </w:rPr>
              <w:t>Action Fatigue</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092623" w14:textId="77777777" w:rsidR="00F176E4" w:rsidRDefault="005B1933">
            <w:pPr>
              <w:spacing w:after="40"/>
            </w:pPr>
            <w:r>
              <w:rPr>
                <w:color w:val="1A1A2E"/>
                <w:sz w:val="18"/>
                <w:szCs w:val="18"/>
              </w:rPr>
              <w:t>Diminishing returns from repeating the same action type across consecutive turns (9.1). Skip a turn to reset.</w:t>
            </w:r>
          </w:p>
        </w:tc>
      </w:tr>
      <w:tr w:rsidR="00F176E4" w14:paraId="52FB5F6A" w14:textId="77777777">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8ACC551" w14:textId="77777777" w:rsidR="00F176E4" w:rsidRDefault="005B1933">
            <w:pPr>
              <w:spacing w:after="40"/>
            </w:pPr>
            <w:r>
              <w:rPr>
                <w:color w:val="1A1A2E"/>
                <w:sz w:val="18"/>
                <w:szCs w:val="18"/>
              </w:rPr>
              <w:t>Administrative Zone (AZ)</w:t>
            </w:r>
          </w:p>
        </w:tc>
        <w:tc>
          <w:tcPr>
            <w:tcW w:w="6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71A9CB9" w14:textId="77777777" w:rsidR="00F176E4" w:rsidRDefault="005B1933">
            <w:pPr>
              <w:spacing w:after="40"/>
            </w:pPr>
            <w:r>
              <w:rPr>
                <w:color w:val="1A1A2E"/>
                <w:sz w:val="18"/>
                <w:szCs w:val="18"/>
              </w:rPr>
              <w:t>One of Nigeria’s 8 macro-regions. The primary regional unit for advertising, ethnic mobilization, and EPO engagement.</w:t>
            </w:r>
          </w:p>
        </w:tc>
      </w:tr>
      <w:tr w:rsidR="00F176E4" w14:paraId="44489852"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88493E" w14:textId="77777777" w:rsidR="00F176E4" w:rsidRDefault="005B1933">
            <w:pPr>
              <w:spacing w:after="40"/>
            </w:pPr>
            <w:r>
              <w:rPr>
                <w:color w:val="1A1A2E"/>
                <w:sz w:val="18"/>
                <w:szCs w:val="18"/>
              </w:rPr>
              <w:t>Awareness</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6E79EF" w14:textId="77777777" w:rsidR="00F176E4" w:rsidRDefault="005B1933">
            <w:pPr>
              <w:spacing w:after="40"/>
            </w:pPr>
            <w:r>
              <w:rPr>
                <w:color w:val="1A1A2E"/>
                <w:sz w:val="18"/>
                <w:szCs w:val="18"/>
              </w:rPr>
              <w:t>How well-known your party is in an LGA, ranging from 0.60 to 1.0. Can only increase. See 5.1.</w:t>
            </w:r>
          </w:p>
        </w:tc>
      </w:tr>
      <w:tr w:rsidR="00F176E4" w14:paraId="363C760D" w14:textId="77777777">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0085B1B" w14:textId="77777777" w:rsidR="00F176E4" w:rsidRDefault="005B1933">
            <w:pPr>
              <w:spacing w:after="40"/>
            </w:pPr>
            <w:r>
              <w:rPr>
                <w:color w:val="1A1A2E"/>
                <w:sz w:val="18"/>
                <w:szCs w:val="18"/>
              </w:rPr>
              <w:t>Cohesion</w:t>
            </w:r>
          </w:p>
        </w:tc>
        <w:tc>
          <w:tcPr>
            <w:tcW w:w="6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B9BE211" w14:textId="77777777" w:rsidR="00F176E4" w:rsidRDefault="005B1933">
            <w:pPr>
              <w:spacing w:after="40"/>
            </w:pPr>
            <w:r>
              <w:rPr>
                <w:color w:val="1A1A2E"/>
                <w:sz w:val="18"/>
                <w:szCs w:val="18"/>
              </w:rPr>
              <w:t>Your party’s internal unity, 0–10. Determines a multiplier on all campaign effects. See Section 6.</w:t>
            </w:r>
          </w:p>
        </w:tc>
      </w:tr>
      <w:tr w:rsidR="00F176E4" w14:paraId="260530B6"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899C53" w14:textId="77777777" w:rsidR="00F176E4" w:rsidRDefault="005B1933">
            <w:pPr>
              <w:spacing w:after="40"/>
            </w:pPr>
            <w:r>
              <w:rPr>
                <w:color w:val="1A1A2E"/>
                <w:sz w:val="18"/>
                <w:szCs w:val="18"/>
              </w:rPr>
              <w:t>Concentration Penalty</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3F008E" w14:textId="77777777" w:rsidR="00F176E4" w:rsidRDefault="005B1933">
            <w:pPr>
              <w:spacing w:after="40"/>
            </w:pPr>
            <w:r>
              <w:rPr>
                <w:color w:val="1A1A2E"/>
                <w:sz w:val="18"/>
                <w:szCs w:val="18"/>
              </w:rPr>
              <w:t>Diminishing returns from targeting the same geographic region repeatedly (9.2).</w:t>
            </w:r>
          </w:p>
        </w:tc>
      </w:tr>
      <w:tr w:rsidR="00F176E4" w14:paraId="600AF417" w14:textId="77777777">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302A89E3" w14:textId="77777777" w:rsidR="00F176E4" w:rsidRDefault="005B1933">
            <w:pPr>
              <w:spacing w:after="40"/>
            </w:pPr>
            <w:r>
              <w:rPr>
                <w:color w:val="1A1A2E"/>
                <w:sz w:val="18"/>
                <w:szCs w:val="18"/>
              </w:rPr>
              <w:t>Crisis Event</w:t>
            </w:r>
          </w:p>
        </w:tc>
        <w:tc>
          <w:tcPr>
            <w:tcW w:w="6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AF8A626" w14:textId="77777777" w:rsidR="00F176E4" w:rsidRDefault="005B1933">
            <w:pPr>
              <w:spacing w:after="40"/>
            </w:pPr>
            <w:r>
              <w:rPr>
                <w:color w:val="1A1A2E"/>
                <w:sz w:val="18"/>
                <w:szCs w:val="18"/>
              </w:rPr>
              <w:t>A random event occurring in Phase 2 of each turn that may shift salience, valence, or turnout.</w:t>
            </w:r>
          </w:p>
        </w:tc>
      </w:tr>
      <w:tr w:rsidR="00F176E4" w14:paraId="5BA5FB66"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4312F7" w14:textId="77777777" w:rsidR="00F176E4" w:rsidRDefault="005B1933">
            <w:pPr>
              <w:spacing w:after="40"/>
            </w:pPr>
            <w:r>
              <w:rPr>
                <w:color w:val="1A1A2E"/>
                <w:sz w:val="18"/>
                <w:szCs w:val="18"/>
              </w:rPr>
              <w:t>District</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3B43D4" w14:textId="77777777" w:rsidR="00F176E4" w:rsidRDefault="005B1933">
            <w:pPr>
              <w:spacing w:after="40"/>
            </w:pPr>
            <w:r>
              <w:rPr>
                <w:color w:val="1A1A2E"/>
                <w:sz w:val="18"/>
                <w:szCs w:val="18"/>
              </w:rPr>
              <w:t>A voting district composed of multiple LGAs. 150 districts divide the 774 LGAs. Seats are allocated per district.</w:t>
            </w:r>
          </w:p>
        </w:tc>
      </w:tr>
      <w:tr w:rsidR="00F176E4" w14:paraId="1254B9C7" w14:textId="77777777">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9AA5ABD" w14:textId="77777777" w:rsidR="00F176E4" w:rsidRDefault="005B1933">
            <w:pPr>
              <w:spacing w:after="40"/>
            </w:pPr>
            <w:r>
              <w:rPr>
                <w:color w:val="1A1A2E"/>
                <w:sz w:val="18"/>
                <w:szCs w:val="18"/>
              </w:rPr>
              <w:t>EPO (Extra-Party Organization)</w:t>
            </w:r>
          </w:p>
        </w:tc>
        <w:tc>
          <w:tcPr>
            <w:tcW w:w="6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767C09A" w14:textId="77777777" w:rsidR="00F176E4" w:rsidRDefault="005B1933">
            <w:pPr>
              <w:spacing w:after="40"/>
            </w:pPr>
            <w:r>
              <w:rPr>
                <w:color w:val="1A1A2E"/>
                <w:sz w:val="18"/>
                <w:szCs w:val="18"/>
              </w:rPr>
              <w:t>Institutional bodies in each AZ across four categories (Economic, Labor, Elite, Youth). Build scores via EPO Engagement (4.4.4).</w:t>
            </w:r>
          </w:p>
        </w:tc>
      </w:tr>
      <w:tr w:rsidR="00F176E4" w14:paraId="11F6C8F9"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67B500" w14:textId="77777777" w:rsidR="00F176E4" w:rsidRDefault="005B1933">
            <w:pPr>
              <w:spacing w:after="40"/>
            </w:pPr>
            <w:r>
              <w:rPr>
                <w:color w:val="1A1A2E"/>
                <w:sz w:val="18"/>
                <w:szCs w:val="18"/>
              </w:rPr>
              <w:t>Exposure</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979332" w14:textId="77777777" w:rsidR="00F176E4" w:rsidRDefault="005B1933">
            <w:pPr>
              <w:spacing w:after="40"/>
            </w:pPr>
            <w:r>
              <w:rPr>
                <w:color w:val="1A1A2E"/>
                <w:sz w:val="18"/>
                <w:szCs w:val="18"/>
              </w:rPr>
              <w:t>Cumulative reputational risk from controversial actions. Drives scandal probability. See Section 7.</w:t>
            </w:r>
          </w:p>
        </w:tc>
      </w:tr>
      <w:tr w:rsidR="00F176E4" w14:paraId="25B06997" w14:textId="77777777">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388A9D6" w14:textId="77777777" w:rsidR="00F176E4" w:rsidRDefault="005B1933">
            <w:pPr>
              <w:spacing w:after="40"/>
            </w:pPr>
            <w:r>
              <w:rPr>
                <w:color w:val="1A1A2E"/>
                <w:sz w:val="18"/>
                <w:szCs w:val="18"/>
              </w:rPr>
              <w:t>GM Score</w:t>
            </w:r>
          </w:p>
        </w:tc>
        <w:tc>
          <w:tcPr>
            <w:tcW w:w="6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CE8451D" w14:textId="77777777" w:rsidR="00F176E4" w:rsidRDefault="005B1933">
            <w:pPr>
              <w:spacing w:after="40"/>
            </w:pPr>
            <w:r>
              <w:rPr>
                <w:color w:val="1A1A2E"/>
                <w:sz w:val="18"/>
                <w:szCs w:val="18"/>
              </w:rPr>
              <w:t>A 2–10 rating assigned by the Game Master to each action, determining its effectiveness multiplier. See Section 8.</w:t>
            </w:r>
          </w:p>
        </w:tc>
      </w:tr>
      <w:tr w:rsidR="00F176E4" w14:paraId="4FAFBDC7"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CF89AA" w14:textId="77777777" w:rsidR="00F176E4" w:rsidRDefault="005B1933">
            <w:pPr>
              <w:spacing w:after="40"/>
            </w:pPr>
            <w:r>
              <w:rPr>
                <w:color w:val="1A1A2E"/>
                <w:sz w:val="18"/>
                <w:szCs w:val="18"/>
              </w:rPr>
              <w:t>LGA (Local Government Area)</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E1275B" w14:textId="77777777" w:rsidR="00F176E4" w:rsidRDefault="005B1933">
            <w:pPr>
              <w:spacing w:after="40"/>
            </w:pPr>
            <w:r>
              <w:rPr>
                <w:color w:val="1A1A2E"/>
                <w:sz w:val="18"/>
                <w:szCs w:val="18"/>
              </w:rPr>
              <w:t>The smallest geographic unit in the game. 774 LGAs compose the map. Patronage and crisis response target LGAs.</w:t>
            </w:r>
          </w:p>
        </w:tc>
      </w:tr>
      <w:tr w:rsidR="00F176E4" w14:paraId="0D64AE4E" w14:textId="77777777">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4104E77" w14:textId="77777777" w:rsidR="00F176E4" w:rsidRDefault="005B1933">
            <w:pPr>
              <w:spacing w:after="40"/>
            </w:pPr>
            <w:r>
              <w:rPr>
                <w:color w:val="1A1A2E"/>
                <w:sz w:val="18"/>
                <w:szCs w:val="18"/>
              </w:rPr>
              <w:t>Manifesto</w:t>
            </w:r>
          </w:p>
        </w:tc>
        <w:tc>
          <w:tcPr>
            <w:tcW w:w="6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09EF689" w14:textId="77777777" w:rsidR="00F176E4" w:rsidRDefault="005B1933">
            <w:pPr>
              <w:spacing w:after="40"/>
            </w:pPr>
            <w:r>
              <w:rPr>
                <w:color w:val="1A1A2E"/>
                <w:sz w:val="18"/>
                <w:szCs w:val="18"/>
              </w:rPr>
              <w:t>A policy statement setting your party’s positions on all 28 issue dimensions. Required by Turn 3. See 4.5.3.</w:t>
            </w:r>
          </w:p>
        </w:tc>
      </w:tr>
      <w:tr w:rsidR="00F176E4" w14:paraId="128E7AD0"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7F9337" w14:textId="77777777" w:rsidR="00F176E4" w:rsidRDefault="005B1933">
            <w:pPr>
              <w:spacing w:after="40"/>
            </w:pPr>
            <w:r>
              <w:rPr>
                <w:color w:val="1A1A2E"/>
                <w:sz w:val="18"/>
                <w:szCs w:val="18"/>
              </w:rPr>
              <w:t>Momentum</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3F9D9E" w14:textId="77777777" w:rsidR="00F176E4" w:rsidRDefault="005B1933">
            <w:pPr>
              <w:spacing w:after="40"/>
            </w:pPr>
            <w:r>
              <w:rPr>
                <w:color w:val="1A1A2E"/>
                <w:sz w:val="18"/>
                <w:szCs w:val="18"/>
              </w:rPr>
              <w:t>A post-turn tracking of whether your vote share is rising, falling, or stable. Affects GM modifier (+0.5 per level).</w:t>
            </w:r>
          </w:p>
        </w:tc>
      </w:tr>
      <w:tr w:rsidR="00F176E4" w14:paraId="22AB1AE1" w14:textId="77777777">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F0A2AD1" w14:textId="77777777" w:rsidR="00F176E4" w:rsidRDefault="005B1933">
            <w:pPr>
              <w:spacing w:after="40"/>
            </w:pPr>
            <w:r>
              <w:rPr>
                <w:color w:val="1A1A2E"/>
                <w:sz w:val="18"/>
                <w:szCs w:val="18"/>
              </w:rPr>
              <w:t>PC (Political Capital)</w:t>
            </w:r>
          </w:p>
        </w:tc>
        <w:tc>
          <w:tcPr>
            <w:tcW w:w="6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4419890A" w14:textId="77777777" w:rsidR="00F176E4" w:rsidRDefault="005B1933">
            <w:pPr>
              <w:spacing w:after="40"/>
            </w:pPr>
            <w:r>
              <w:rPr>
                <w:color w:val="1A1A2E"/>
                <w:sz w:val="18"/>
                <w:szCs w:val="18"/>
              </w:rPr>
              <w:t>The currency spent on all campaign actions. See Section 3.</w:t>
            </w:r>
          </w:p>
        </w:tc>
      </w:tr>
      <w:tr w:rsidR="00F176E4" w14:paraId="5EBF523B"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32DFD7" w14:textId="77777777" w:rsidR="00F176E4" w:rsidRDefault="005B1933">
            <w:pPr>
              <w:spacing w:after="40"/>
            </w:pPr>
            <w:r>
              <w:rPr>
                <w:color w:val="1A1A2E"/>
                <w:sz w:val="18"/>
                <w:szCs w:val="18"/>
              </w:rPr>
              <w:t>Sainte-Lagué Method</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C1F420" w14:textId="77777777" w:rsidR="00F176E4" w:rsidRDefault="005B1933">
            <w:pPr>
              <w:spacing w:after="40"/>
            </w:pPr>
            <w:r>
              <w:rPr>
                <w:color w:val="1A1A2E"/>
                <w:sz w:val="18"/>
                <w:szCs w:val="18"/>
              </w:rPr>
              <w:t>The proportional seat allocation method used to convert vote shares into seats within each district (11.3).</w:t>
            </w:r>
          </w:p>
        </w:tc>
      </w:tr>
      <w:tr w:rsidR="00F176E4" w14:paraId="44444ACC" w14:textId="77777777">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CC27CC5" w14:textId="77777777" w:rsidR="00F176E4" w:rsidRDefault="005B1933">
            <w:pPr>
              <w:spacing w:after="40"/>
            </w:pPr>
            <w:r>
              <w:rPr>
                <w:color w:val="1A1A2E"/>
                <w:sz w:val="18"/>
                <w:szCs w:val="18"/>
              </w:rPr>
              <w:t>Salience</w:t>
            </w:r>
          </w:p>
        </w:tc>
        <w:tc>
          <w:tcPr>
            <w:tcW w:w="6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7C397B83" w14:textId="77777777" w:rsidR="00F176E4" w:rsidRDefault="005B1933">
            <w:pPr>
              <w:spacing w:after="40"/>
            </w:pPr>
            <w:r>
              <w:rPr>
                <w:color w:val="1A1A2E"/>
                <w:sz w:val="18"/>
                <w:szCs w:val="18"/>
              </w:rPr>
              <w:t>How much voters care about each issue dimension. Varies by LGA and is shifted by campaign actions. See 5.2.</w:t>
            </w:r>
          </w:p>
        </w:tc>
      </w:tr>
      <w:tr w:rsidR="00F176E4" w14:paraId="0C5FC13D"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F657D8" w14:textId="77777777" w:rsidR="00F176E4" w:rsidRDefault="005B1933">
            <w:pPr>
              <w:spacing w:after="40"/>
            </w:pPr>
            <w:r>
              <w:rPr>
                <w:color w:val="1A1A2E"/>
                <w:sz w:val="18"/>
                <w:szCs w:val="18"/>
              </w:rPr>
              <w:t>Scandal</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94A3E1" w14:textId="77777777" w:rsidR="00F176E4" w:rsidRDefault="005B1933">
            <w:pPr>
              <w:spacing w:after="40"/>
            </w:pPr>
            <w:r>
              <w:rPr>
                <w:color w:val="1A1A2E"/>
                <w:sz w:val="18"/>
                <w:szCs w:val="18"/>
              </w:rPr>
              <w:t>A negative event triggered by high exposure. Causes valence loss, PC loss, and cohesion damage. See 7.3.</w:t>
            </w:r>
          </w:p>
        </w:tc>
      </w:tr>
      <w:tr w:rsidR="00F176E4" w14:paraId="6785129E" w14:textId="77777777">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084F41C" w14:textId="77777777" w:rsidR="00F176E4" w:rsidRDefault="005B1933">
            <w:pPr>
              <w:spacing w:after="40"/>
            </w:pPr>
            <w:r>
              <w:rPr>
                <w:color w:val="1A1A2E"/>
                <w:sz w:val="18"/>
                <w:szCs w:val="18"/>
              </w:rPr>
              <w:t>Synergy</w:t>
            </w:r>
          </w:p>
        </w:tc>
        <w:tc>
          <w:tcPr>
            <w:tcW w:w="6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1795C3CB" w14:textId="77777777" w:rsidR="00F176E4" w:rsidRDefault="005B1933">
            <w:pPr>
              <w:spacing w:after="40"/>
            </w:pPr>
            <w:r>
              <w:rPr>
                <w:color w:val="1A1A2E"/>
                <w:sz w:val="18"/>
                <w:szCs w:val="18"/>
              </w:rPr>
              <w:t>A bonus effect triggered by pairing specific complementary actions in the same turn on overlapping regions. See Section 10.</w:t>
            </w:r>
          </w:p>
        </w:tc>
      </w:tr>
      <w:tr w:rsidR="00F176E4" w14:paraId="3B184F90"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28295C" w14:textId="77777777" w:rsidR="00F176E4" w:rsidRDefault="005B1933">
            <w:pPr>
              <w:spacing w:after="40"/>
            </w:pPr>
            <w:r>
              <w:rPr>
                <w:color w:val="1A1A2E"/>
                <w:sz w:val="18"/>
                <w:szCs w:val="18"/>
              </w:rPr>
              <w:t>Turnout Ceiling</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C7B930" w14:textId="77777777" w:rsidR="00F176E4" w:rsidRDefault="005B1933">
            <w:pPr>
              <w:spacing w:after="40"/>
            </w:pPr>
            <w:r>
              <w:rPr>
                <w:color w:val="1A1A2E"/>
                <w:sz w:val="18"/>
                <w:szCs w:val="18"/>
              </w:rPr>
              <w:t>The maximum turnout achievable in an LGA, raised primarily by ground game and heavy advertising. See 5.4.</w:t>
            </w:r>
          </w:p>
        </w:tc>
      </w:tr>
      <w:tr w:rsidR="00F176E4" w14:paraId="5F32DE5A" w14:textId="77777777">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2EB11B15" w14:textId="77777777" w:rsidR="00F176E4" w:rsidRDefault="005B1933">
            <w:pPr>
              <w:spacing w:after="40"/>
            </w:pPr>
            <w:r>
              <w:rPr>
                <w:color w:val="1A1A2E"/>
                <w:sz w:val="18"/>
                <w:szCs w:val="18"/>
              </w:rPr>
              <w:t>Turnout Modifier</w:t>
            </w:r>
          </w:p>
        </w:tc>
        <w:tc>
          <w:tcPr>
            <w:tcW w:w="6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5B68D150" w14:textId="77777777" w:rsidR="00F176E4" w:rsidRDefault="005B1933">
            <w:pPr>
              <w:spacing w:after="40"/>
            </w:pPr>
            <w:r>
              <w:rPr>
                <w:color w:val="1A1A2E"/>
                <w:sz w:val="18"/>
                <w:szCs w:val="18"/>
              </w:rPr>
              <w:t>Adjustment to voter abstention probability from campaign actions. See 5.5.</w:t>
            </w:r>
          </w:p>
        </w:tc>
      </w:tr>
      <w:tr w:rsidR="00F176E4" w14:paraId="32D71EB1"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88F8F0" w14:textId="77777777" w:rsidR="00F176E4" w:rsidRDefault="005B1933">
            <w:pPr>
              <w:spacing w:after="40"/>
            </w:pPr>
            <w:r>
              <w:rPr>
                <w:color w:val="1A1A2E"/>
                <w:sz w:val="18"/>
                <w:szCs w:val="18"/>
              </w:rPr>
              <w:t>Valence</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C2EBA6" w14:textId="77777777" w:rsidR="00F176E4" w:rsidRDefault="005B1933">
            <w:pPr>
              <w:spacing w:after="40"/>
            </w:pPr>
            <w:r>
              <w:rPr>
                <w:color w:val="1A1A2E"/>
                <w:sz w:val="18"/>
                <w:szCs w:val="18"/>
              </w:rPr>
              <w:t>General party attractiveness independent of ideology. Directly added to voter utility. See 5.3.</w:t>
            </w:r>
          </w:p>
        </w:tc>
      </w:tr>
      <w:tr w:rsidR="00F176E4" w14:paraId="4993D054" w14:textId="77777777">
        <w:tc>
          <w:tcPr>
            <w:tcW w:w="240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01C1288C" w14:textId="77777777" w:rsidR="00F176E4" w:rsidRDefault="005B1933">
            <w:pPr>
              <w:spacing w:after="40"/>
            </w:pPr>
            <w:r>
              <w:rPr>
                <w:color w:val="1A1A2E"/>
                <w:sz w:val="18"/>
                <w:szCs w:val="18"/>
              </w:rPr>
              <w:t>Voter Utility</w:t>
            </w:r>
          </w:p>
        </w:tc>
        <w:tc>
          <w:tcPr>
            <w:tcW w:w="6960" w:type="dxa"/>
            <w:tcBorders>
              <w:top w:val="single" w:sz="1" w:space="0" w:color="BBBBBB"/>
              <w:left w:val="single" w:sz="1" w:space="0" w:color="BBBBBB"/>
              <w:bottom w:val="single" w:sz="1" w:space="0" w:color="BBBBBB"/>
              <w:right w:val="single" w:sz="1" w:space="0" w:color="BBBBBB"/>
            </w:tcBorders>
            <w:shd w:val="clear" w:color="auto" w:fill="F0ECE0"/>
            <w:tcMar>
              <w:top w:w="60" w:type="dxa"/>
              <w:left w:w="100" w:type="dxa"/>
              <w:bottom w:w="60" w:type="dxa"/>
              <w:right w:w="100" w:type="dxa"/>
            </w:tcMar>
          </w:tcPr>
          <w:p w14:paraId="6A3D37D5" w14:textId="77777777" w:rsidR="00F176E4" w:rsidRDefault="005B1933">
            <w:pPr>
              <w:spacing w:after="40"/>
            </w:pPr>
            <w:r>
              <w:rPr>
                <w:color w:val="1A1A2E"/>
                <w:sz w:val="18"/>
                <w:szCs w:val="18"/>
              </w:rPr>
              <w:t>The composite score each voter assigns to each party, determining vote choice. See 11.1.</w:t>
            </w:r>
          </w:p>
        </w:tc>
      </w:tr>
    </w:tbl>
    <w:p w14:paraId="46AC1137" w14:textId="77777777" w:rsidR="00F176E4" w:rsidRDefault="00F176E4">
      <w:pPr>
        <w:spacing w:after="200"/>
      </w:pPr>
    </w:p>
    <w:p w14:paraId="521D37A2" w14:textId="77777777" w:rsidR="00F176E4" w:rsidRDefault="005B1933">
      <w:pPr>
        <w:pBdr>
          <w:top w:val="single" w:sz="2" w:space="8" w:color="8B0000"/>
        </w:pBdr>
        <w:spacing w:before="200"/>
        <w:jc w:val="center"/>
      </w:pPr>
      <w:r>
        <w:rPr>
          <w:i/>
          <w:iCs/>
          <w:color w:val="444444"/>
        </w:rPr>
        <w:t>End of Rulebook</w:t>
      </w:r>
    </w:p>
    <w:sectPr w:rsidR="00F176E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9E89D" w14:textId="77777777" w:rsidR="005B1933" w:rsidRDefault="005B1933">
      <w:r>
        <w:separator/>
      </w:r>
    </w:p>
  </w:endnote>
  <w:endnote w:type="continuationSeparator" w:id="0">
    <w:p w14:paraId="06AB65C4" w14:textId="77777777" w:rsidR="005B1933" w:rsidRDefault="005B1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1C6D" w14:textId="77777777" w:rsidR="00F176E4" w:rsidRDefault="005B1933">
    <w:pPr>
      <w:jc w:val="center"/>
    </w:pPr>
    <w:r>
      <w:rPr>
        <w:color w:val="444444"/>
        <w:sz w:val="16"/>
        <w:szCs w:val="16"/>
      </w:rPr>
      <w:fldChar w:fldCharType="begin"/>
    </w:r>
    <w:r>
      <w:rPr>
        <w:color w:val="444444"/>
        <w:sz w:val="16"/>
        <w:szCs w:val="16"/>
      </w:rPr>
      <w:instrText>PAGE</w:instrText>
    </w:r>
    <w:r>
      <w:rPr>
        <w:color w:val="444444"/>
        <w:sz w:val="16"/>
        <w:szCs w:val="16"/>
      </w:rPr>
      <w:fldChar w:fldCharType="separate"/>
    </w:r>
    <w:r w:rsidR="00DF1D00">
      <w:rPr>
        <w:noProof/>
        <w:color w:val="444444"/>
        <w:sz w:val="16"/>
        <w:szCs w:val="16"/>
      </w:rPr>
      <w:t>1</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82882" w14:textId="77777777" w:rsidR="005B1933" w:rsidRDefault="005B1933">
      <w:r>
        <w:separator/>
      </w:r>
    </w:p>
  </w:footnote>
  <w:footnote w:type="continuationSeparator" w:id="0">
    <w:p w14:paraId="54C65F3C" w14:textId="77777777" w:rsidR="005B1933" w:rsidRDefault="005B1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A9E3" w14:textId="77777777" w:rsidR="00F176E4" w:rsidRDefault="005B1933">
    <w:pPr>
      <w:pBdr>
        <w:bottom w:val="single" w:sz="1" w:space="4" w:color="BBBBBB"/>
      </w:pBdr>
      <w:jc w:val="right"/>
    </w:pPr>
    <w:r>
      <w:rPr>
        <w:i/>
        <w:iCs/>
        <w:color w:val="444444"/>
        <w:sz w:val="16"/>
        <w:szCs w:val="16"/>
      </w:rPr>
      <w:t>LAGOS 2058 — Player Rulebook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049EF"/>
    <w:multiLevelType w:val="hybridMultilevel"/>
    <w:tmpl w:val="254E76A2"/>
    <w:lvl w:ilvl="0" w:tplc="A6188814">
      <w:start w:val="1"/>
      <w:numFmt w:val="bullet"/>
      <w:lvlText w:val="•"/>
      <w:lvlJc w:val="left"/>
      <w:pPr>
        <w:ind w:left="540" w:hanging="280"/>
      </w:pPr>
    </w:lvl>
    <w:lvl w:ilvl="1" w:tplc="EFFC4E44">
      <w:start w:val="1"/>
      <w:numFmt w:val="bullet"/>
      <w:lvlText w:val="–"/>
      <w:lvlJc w:val="left"/>
      <w:pPr>
        <w:ind w:left="1080" w:hanging="280"/>
      </w:pPr>
    </w:lvl>
    <w:lvl w:ilvl="2" w:tplc="E6BA1B14">
      <w:numFmt w:val="decimal"/>
      <w:lvlText w:val=""/>
      <w:lvlJc w:val="left"/>
    </w:lvl>
    <w:lvl w:ilvl="3" w:tplc="16761A20">
      <w:numFmt w:val="decimal"/>
      <w:lvlText w:val=""/>
      <w:lvlJc w:val="left"/>
    </w:lvl>
    <w:lvl w:ilvl="4" w:tplc="978A2B0A">
      <w:numFmt w:val="decimal"/>
      <w:lvlText w:val=""/>
      <w:lvlJc w:val="left"/>
    </w:lvl>
    <w:lvl w:ilvl="5" w:tplc="79308F0C">
      <w:numFmt w:val="decimal"/>
      <w:lvlText w:val=""/>
      <w:lvlJc w:val="left"/>
    </w:lvl>
    <w:lvl w:ilvl="6" w:tplc="40D48680">
      <w:numFmt w:val="decimal"/>
      <w:lvlText w:val=""/>
      <w:lvlJc w:val="left"/>
    </w:lvl>
    <w:lvl w:ilvl="7" w:tplc="5E9048A6">
      <w:numFmt w:val="decimal"/>
      <w:lvlText w:val=""/>
      <w:lvlJc w:val="left"/>
    </w:lvl>
    <w:lvl w:ilvl="8" w:tplc="A040453E">
      <w:numFmt w:val="decimal"/>
      <w:lvlText w:val=""/>
      <w:lvlJc w:val="left"/>
    </w:lvl>
  </w:abstractNum>
  <w:abstractNum w:abstractNumId="1" w15:restartNumberingAfterBreak="0">
    <w:nsid w:val="1CD42529"/>
    <w:multiLevelType w:val="hybridMultilevel"/>
    <w:tmpl w:val="917834E4"/>
    <w:lvl w:ilvl="0" w:tplc="8714A76C">
      <w:start w:val="1"/>
      <w:numFmt w:val="decimal"/>
      <w:lvlText w:val="%1."/>
      <w:lvlJc w:val="left"/>
      <w:pPr>
        <w:ind w:left="540" w:hanging="360"/>
      </w:pPr>
    </w:lvl>
    <w:lvl w:ilvl="1" w:tplc="86A4D570">
      <w:numFmt w:val="decimal"/>
      <w:lvlText w:val=""/>
      <w:lvlJc w:val="left"/>
    </w:lvl>
    <w:lvl w:ilvl="2" w:tplc="E68AE81E">
      <w:numFmt w:val="decimal"/>
      <w:lvlText w:val=""/>
      <w:lvlJc w:val="left"/>
    </w:lvl>
    <w:lvl w:ilvl="3" w:tplc="82C43D6A">
      <w:numFmt w:val="decimal"/>
      <w:lvlText w:val=""/>
      <w:lvlJc w:val="left"/>
    </w:lvl>
    <w:lvl w:ilvl="4" w:tplc="99643772">
      <w:numFmt w:val="decimal"/>
      <w:lvlText w:val=""/>
      <w:lvlJc w:val="left"/>
    </w:lvl>
    <w:lvl w:ilvl="5" w:tplc="67DAAF6A">
      <w:numFmt w:val="decimal"/>
      <w:lvlText w:val=""/>
      <w:lvlJc w:val="left"/>
    </w:lvl>
    <w:lvl w:ilvl="6" w:tplc="F36AE94E">
      <w:numFmt w:val="decimal"/>
      <w:lvlText w:val=""/>
      <w:lvlJc w:val="left"/>
    </w:lvl>
    <w:lvl w:ilvl="7" w:tplc="D97AC1E6">
      <w:numFmt w:val="decimal"/>
      <w:lvlText w:val=""/>
      <w:lvlJc w:val="left"/>
    </w:lvl>
    <w:lvl w:ilvl="8" w:tplc="10841A24">
      <w:numFmt w:val="decimal"/>
      <w:lvlText w:val=""/>
      <w:lvlJc w:val="left"/>
    </w:lvl>
  </w:abstractNum>
  <w:abstractNum w:abstractNumId="2" w15:restartNumberingAfterBreak="0">
    <w:nsid w:val="2E7D39F9"/>
    <w:multiLevelType w:val="hybridMultilevel"/>
    <w:tmpl w:val="9BC2DAB4"/>
    <w:lvl w:ilvl="0" w:tplc="E1621E24">
      <w:start w:val="1"/>
      <w:numFmt w:val="decimal"/>
      <w:lvlText w:val="%1."/>
      <w:lvlJc w:val="left"/>
      <w:pPr>
        <w:ind w:left="540" w:hanging="360"/>
      </w:pPr>
    </w:lvl>
    <w:lvl w:ilvl="1" w:tplc="D130BB20">
      <w:numFmt w:val="decimal"/>
      <w:lvlText w:val=""/>
      <w:lvlJc w:val="left"/>
    </w:lvl>
    <w:lvl w:ilvl="2" w:tplc="47F4DD00">
      <w:numFmt w:val="decimal"/>
      <w:lvlText w:val=""/>
      <w:lvlJc w:val="left"/>
    </w:lvl>
    <w:lvl w:ilvl="3" w:tplc="0026009C">
      <w:numFmt w:val="decimal"/>
      <w:lvlText w:val=""/>
      <w:lvlJc w:val="left"/>
    </w:lvl>
    <w:lvl w:ilvl="4" w:tplc="AF12D928">
      <w:numFmt w:val="decimal"/>
      <w:lvlText w:val=""/>
      <w:lvlJc w:val="left"/>
    </w:lvl>
    <w:lvl w:ilvl="5" w:tplc="5D68E346">
      <w:numFmt w:val="decimal"/>
      <w:lvlText w:val=""/>
      <w:lvlJc w:val="left"/>
    </w:lvl>
    <w:lvl w:ilvl="6" w:tplc="8A926482">
      <w:numFmt w:val="decimal"/>
      <w:lvlText w:val=""/>
      <w:lvlJc w:val="left"/>
    </w:lvl>
    <w:lvl w:ilvl="7" w:tplc="6D083DD8">
      <w:numFmt w:val="decimal"/>
      <w:lvlText w:val=""/>
      <w:lvlJc w:val="left"/>
    </w:lvl>
    <w:lvl w:ilvl="8" w:tplc="E6389F5E">
      <w:numFmt w:val="decimal"/>
      <w:lvlText w:val=""/>
      <w:lvlJc w:val="left"/>
    </w:lvl>
  </w:abstractNum>
  <w:abstractNum w:abstractNumId="3" w15:restartNumberingAfterBreak="0">
    <w:nsid w:val="459640C8"/>
    <w:multiLevelType w:val="hybridMultilevel"/>
    <w:tmpl w:val="C72C5F32"/>
    <w:lvl w:ilvl="0" w:tplc="9AAE7842">
      <w:start w:val="1"/>
      <w:numFmt w:val="bullet"/>
      <w:lvlText w:val="●"/>
      <w:lvlJc w:val="left"/>
      <w:pPr>
        <w:ind w:left="720" w:hanging="360"/>
      </w:pPr>
    </w:lvl>
    <w:lvl w:ilvl="1" w:tplc="04A8FEB0">
      <w:start w:val="1"/>
      <w:numFmt w:val="bullet"/>
      <w:lvlText w:val="○"/>
      <w:lvlJc w:val="left"/>
      <w:pPr>
        <w:ind w:left="1440" w:hanging="360"/>
      </w:pPr>
    </w:lvl>
    <w:lvl w:ilvl="2" w:tplc="683C3508">
      <w:start w:val="1"/>
      <w:numFmt w:val="bullet"/>
      <w:lvlText w:val="■"/>
      <w:lvlJc w:val="left"/>
      <w:pPr>
        <w:ind w:left="2160" w:hanging="360"/>
      </w:pPr>
    </w:lvl>
    <w:lvl w:ilvl="3" w:tplc="FB12A472">
      <w:start w:val="1"/>
      <w:numFmt w:val="bullet"/>
      <w:lvlText w:val="●"/>
      <w:lvlJc w:val="left"/>
      <w:pPr>
        <w:ind w:left="2880" w:hanging="360"/>
      </w:pPr>
    </w:lvl>
    <w:lvl w:ilvl="4" w:tplc="4A60A8AC">
      <w:start w:val="1"/>
      <w:numFmt w:val="bullet"/>
      <w:lvlText w:val="○"/>
      <w:lvlJc w:val="left"/>
      <w:pPr>
        <w:ind w:left="3600" w:hanging="360"/>
      </w:pPr>
    </w:lvl>
    <w:lvl w:ilvl="5" w:tplc="4B3CB06A">
      <w:start w:val="1"/>
      <w:numFmt w:val="bullet"/>
      <w:lvlText w:val="■"/>
      <w:lvlJc w:val="left"/>
      <w:pPr>
        <w:ind w:left="4320" w:hanging="360"/>
      </w:pPr>
    </w:lvl>
    <w:lvl w:ilvl="6" w:tplc="6C9872F8">
      <w:start w:val="1"/>
      <w:numFmt w:val="bullet"/>
      <w:lvlText w:val="●"/>
      <w:lvlJc w:val="left"/>
      <w:pPr>
        <w:ind w:left="5040" w:hanging="360"/>
      </w:pPr>
    </w:lvl>
    <w:lvl w:ilvl="7" w:tplc="190E7E9C">
      <w:start w:val="1"/>
      <w:numFmt w:val="bullet"/>
      <w:lvlText w:val="●"/>
      <w:lvlJc w:val="left"/>
      <w:pPr>
        <w:ind w:left="5760" w:hanging="360"/>
      </w:pPr>
    </w:lvl>
    <w:lvl w:ilvl="8" w:tplc="88A21982">
      <w:start w:val="1"/>
      <w:numFmt w:val="bullet"/>
      <w:lvlText w:val="●"/>
      <w:lvlJc w:val="left"/>
      <w:pPr>
        <w:ind w:left="6480" w:hanging="360"/>
      </w:pPr>
    </w:lvl>
  </w:abstractNum>
  <w:abstractNum w:abstractNumId="4" w15:restartNumberingAfterBreak="0">
    <w:nsid w:val="4BEA27C6"/>
    <w:multiLevelType w:val="hybridMultilevel"/>
    <w:tmpl w:val="075CB46E"/>
    <w:lvl w:ilvl="0" w:tplc="70FE3F84">
      <w:start w:val="1"/>
      <w:numFmt w:val="decimal"/>
      <w:lvlText w:val="%1."/>
      <w:lvlJc w:val="left"/>
      <w:pPr>
        <w:ind w:left="540" w:hanging="360"/>
      </w:pPr>
    </w:lvl>
    <w:lvl w:ilvl="1" w:tplc="22E05A2A">
      <w:numFmt w:val="decimal"/>
      <w:lvlText w:val=""/>
      <w:lvlJc w:val="left"/>
    </w:lvl>
    <w:lvl w:ilvl="2" w:tplc="992A465C">
      <w:numFmt w:val="decimal"/>
      <w:lvlText w:val=""/>
      <w:lvlJc w:val="left"/>
    </w:lvl>
    <w:lvl w:ilvl="3" w:tplc="87740DD2">
      <w:numFmt w:val="decimal"/>
      <w:lvlText w:val=""/>
      <w:lvlJc w:val="left"/>
    </w:lvl>
    <w:lvl w:ilvl="4" w:tplc="983E0DD6">
      <w:numFmt w:val="decimal"/>
      <w:lvlText w:val=""/>
      <w:lvlJc w:val="left"/>
    </w:lvl>
    <w:lvl w:ilvl="5" w:tplc="3E0016B6">
      <w:numFmt w:val="decimal"/>
      <w:lvlText w:val=""/>
      <w:lvlJc w:val="left"/>
    </w:lvl>
    <w:lvl w:ilvl="6" w:tplc="C5A4A35C">
      <w:numFmt w:val="decimal"/>
      <w:lvlText w:val=""/>
      <w:lvlJc w:val="left"/>
    </w:lvl>
    <w:lvl w:ilvl="7" w:tplc="A738938E">
      <w:numFmt w:val="decimal"/>
      <w:lvlText w:val=""/>
      <w:lvlJc w:val="left"/>
    </w:lvl>
    <w:lvl w:ilvl="8" w:tplc="4E0A27DE">
      <w:numFmt w:val="decimal"/>
      <w:lvlText w:val=""/>
      <w:lvlJc w:val="left"/>
    </w:lvl>
  </w:abstractNum>
  <w:num w:numId="1" w16cid:durableId="1324700038">
    <w:abstractNumId w:val="3"/>
    <w:lvlOverride w:ilvl="0">
      <w:startOverride w:val="1"/>
    </w:lvlOverride>
  </w:num>
  <w:num w:numId="2" w16cid:durableId="1084913277">
    <w:abstractNumId w:val="1"/>
    <w:lvlOverride w:ilvl="0">
      <w:startOverride w:val="1"/>
    </w:lvlOverride>
  </w:num>
  <w:num w:numId="3" w16cid:durableId="1875189300">
    <w:abstractNumId w:val="0"/>
    <w:lvlOverride w:ilvl="0">
      <w:startOverride w:val="1"/>
    </w:lvlOverride>
  </w:num>
  <w:num w:numId="4" w16cid:durableId="6185324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6E4"/>
    <w:rsid w:val="000E5269"/>
    <w:rsid w:val="001E0F03"/>
    <w:rsid w:val="00466F93"/>
    <w:rsid w:val="00487C53"/>
    <w:rsid w:val="004F1BDA"/>
    <w:rsid w:val="005111F7"/>
    <w:rsid w:val="005B1933"/>
    <w:rsid w:val="00752927"/>
    <w:rsid w:val="00CD2A47"/>
    <w:rsid w:val="00DC27CB"/>
    <w:rsid w:val="00DF1D00"/>
    <w:rsid w:val="00F176E4"/>
    <w:rsid w:val="00FC5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74E8B"/>
  <w15:docId w15:val="{63B047E3-AF2A-42CE-BA5A-CC9248021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40"/>
      <w:outlineLvl w:val="1"/>
    </w:pPr>
    <w:rPr>
      <w:b/>
      <w:bCs/>
      <w:color w:val="8B0000"/>
      <w:sz w:val="26"/>
      <w:szCs w:val="26"/>
    </w:rPr>
  </w:style>
  <w:style w:type="paragraph" w:styleId="Heading3">
    <w:name w:val="heading 3"/>
    <w:uiPriority w:val="9"/>
    <w:unhideWhenUsed/>
    <w:qFormat/>
    <w:pPr>
      <w:spacing w:before="200" w:after="10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F1D00"/>
    <w:pPr>
      <w:spacing w:after="100"/>
    </w:pPr>
  </w:style>
  <w:style w:type="paragraph" w:styleId="TOC2">
    <w:name w:val="toc 2"/>
    <w:basedOn w:val="Normal"/>
    <w:next w:val="Normal"/>
    <w:autoRedefine/>
    <w:uiPriority w:val="39"/>
    <w:unhideWhenUsed/>
    <w:rsid w:val="00DF1D00"/>
    <w:pPr>
      <w:spacing w:after="100"/>
      <w:ind w:left="200"/>
    </w:pPr>
  </w:style>
  <w:style w:type="paragraph" w:styleId="TOC3">
    <w:name w:val="toc 3"/>
    <w:basedOn w:val="Normal"/>
    <w:next w:val="Normal"/>
    <w:autoRedefine/>
    <w:uiPriority w:val="39"/>
    <w:unhideWhenUsed/>
    <w:rsid w:val="00DF1D0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5569</Words>
  <Characters>31745</Characters>
  <Application>Microsoft Office Word</Application>
  <DocSecurity>0</DocSecurity>
  <Lines>264</Lines>
  <Paragraphs>74</Paragraphs>
  <ScaleCrop>false</ScaleCrop>
  <Company/>
  <LinksUpToDate>false</LinksUpToDate>
  <CharactersWithSpaces>37240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M</cp:lastModifiedBy>
  <cp:revision>2</cp:revision>
  <dcterms:created xsi:type="dcterms:W3CDTF">2026-03-12T18:48:00Z</dcterms:created>
  <dcterms:modified xsi:type="dcterms:W3CDTF">2026-03-12T18:48:00Z</dcterms:modified>
</cp:coreProperties>
</file>