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3D9605B6" w14:textId="77777777" w:rsidR="001D2542" w:rsidRPr="001D2542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</w:t>
      </w:r>
      <w:r w:rsidR="001D2542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образовательный процесс заказчика состоит из обучения учеников в учебных группах и участия их в различных</w:t>
      </w:r>
      <w:r w:rsidR="001D2542" w:rsidRPr="001D2542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мероприятиях.</w:t>
      </w:r>
    </w:p>
    <w:p w14:paraId="779B1B44" w14:textId="7EDAC865" w:rsidR="00B052CB" w:rsidRPr="00C11D4A" w:rsidRDefault="00B052CB" w:rsidP="001D254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7E5F1929" w14:textId="31CA87A0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</w:t>
      </w:r>
      <w:r w:rsidR="00F73D2E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F73D2E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C11D4A">
        <w:rPr>
          <w:rFonts w:ascii="Times New Roman" w:hAnsi="Times New Roman" w:cs="Times New Roman"/>
          <w:sz w:val="28"/>
          <w:szCs w:val="28"/>
        </w:rPr>
        <w:t>приказа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 вносить </w:t>
      </w:r>
      <w:proofErr w:type="gramStart"/>
      <w:r w:rsidR="0046554F" w:rsidRPr="00C11D4A">
        <w:rPr>
          <w:rFonts w:ascii="Times New Roman" w:hAnsi="Times New Roman" w:cs="Times New Roman"/>
          <w:sz w:val="28"/>
          <w:szCs w:val="28"/>
        </w:rPr>
        <w:t>информацию</w:t>
      </w:r>
      <w:r w:rsidR="001D2542" w:rsidRPr="001D2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D2542">
        <w:rPr>
          <w:rFonts w:ascii="Times New Roman" w:hAnsi="Times New Roman" w:cs="Times New Roman"/>
          <w:sz w:val="28"/>
          <w:szCs w:val="28"/>
        </w:rPr>
        <w:t>дата, исполнители, типовое расписание</w:t>
      </w:r>
      <w:r w:rsidR="001D2542" w:rsidRPr="001D2542">
        <w:rPr>
          <w:rFonts w:ascii="Times New Roman" w:hAnsi="Times New Roman" w:cs="Times New Roman"/>
          <w:sz w:val="28"/>
          <w:szCs w:val="28"/>
        </w:rPr>
        <w:t>)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вносить информацию и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</w:t>
      </w:r>
      <w:r w:rsidR="00927C28">
        <w:rPr>
          <w:rFonts w:ascii="Times New Roman" w:hAnsi="Times New Roman" w:cs="Times New Roman"/>
          <w:sz w:val="28"/>
          <w:szCs w:val="28"/>
        </w:rPr>
        <w:t xml:space="preserve"> в среднем более 2600 человеко-часов в год.</w:t>
      </w:r>
      <w:r w:rsidRPr="00C11D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, а также нормативных документах РШТ. </w:t>
      </w:r>
      <w:r w:rsidR="00B052CB" w:rsidRPr="00C11D4A"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3420BFAF" w14:textId="77777777" w:rsidR="00C059E2" w:rsidRDefault="007714D9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 xml:space="preserve">Были разработаны следующие интерфейсы системы: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форма авторизации,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просмотра информации,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электронного журнала,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интерфейс редактирования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 xml:space="preserve"> *Щелчок</w:t>
      </w:r>
      <w:proofErr w:type="gramStart"/>
      <w:r w:rsidRPr="007714D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End"/>
      <w:r w:rsidRPr="007714D9">
        <w:rPr>
          <w:rFonts w:ascii="Times New Roman" w:hAnsi="Times New Roman" w:cs="Times New Roman"/>
          <w:sz w:val="28"/>
          <w:szCs w:val="28"/>
        </w:rPr>
        <w:t xml:space="preserve">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сводная таблица </w:t>
      </w:r>
      <w:r w:rsidRPr="007714D9">
        <w:rPr>
          <w:rFonts w:ascii="Times New Roman" w:hAnsi="Times New Roman" w:cs="Times New Roman"/>
          <w:sz w:val="28"/>
          <w:szCs w:val="28"/>
        </w:rPr>
        <w:t>.</w:t>
      </w:r>
    </w:p>
    <w:p w14:paraId="52E38F6B" w14:textId="4C0CCAA9" w:rsidR="00C059E2" w:rsidRPr="00C059E2" w:rsidRDefault="00C059E2" w:rsidP="00C059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9E2">
        <w:rPr>
          <w:rFonts w:ascii="Times New Roman" w:hAnsi="Times New Roman" w:cs="Times New Roman"/>
          <w:sz w:val="28"/>
          <w:szCs w:val="28"/>
        </w:rPr>
        <w:lastRenderedPageBreak/>
        <w:t>Система использует современные стандарты и методы для защиты системы от несанкционированного доступа к данным, изображённые на 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0427E918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</w:t>
      </w:r>
      <w:r w:rsidR="008641B1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E3F44" w14:textId="77777777" w:rsidR="00C059E2" w:rsidRDefault="00C059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3B7C14" w14:textId="2A1E0B24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4DF02DAA" w:rsidR="009B2081" w:rsidRDefault="00C059E2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информационная система представляет собой клиент-серверное приложение. </w:t>
      </w:r>
      <w:r w:rsidR="000B707C"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 w:rsidR="000B707C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 w:rsidR="000B707C"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процессом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410D712D" w:rsidR="00600615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Документооборот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ДОКУМЕНТООБОРОТ.ПРИКАЗ ОБ </w:t>
      </w:r>
      <w:r w:rsidR="00600615">
        <w:rPr>
          <w:rFonts w:ascii="Times New Roman" w:hAnsi="Times New Roman" w:cs="Times New Roman"/>
          <w:sz w:val="28"/>
          <w:szCs w:val="28"/>
          <w:highlight w:val="yellow"/>
        </w:rPr>
        <w:t>УЧЁТЕ ДОСТИЖЕНИЙ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приказа об образовательной деятельности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00615"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</w:p>
    <w:p w14:paraId="3CCE14BD" w14:textId="4F0CD513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доступны выбор обучающихся, генерация приказа об образовательной деятельности и приложений к нему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ОБРАЗОВАТЕЛЬНОЙ ДЕЯТЕЛЬНОСТИ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033F7E21" w14:textId="10AC86EC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учебных групп. С помощью фильтров найдём тестовую группу. 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*ФИЛЬТРЫ ПРЕПОДАВАТЕЛЬ ШУМАК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. 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3364C98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DAE374B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9D2BC5C" w14:textId="001D4C40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6D4AEBA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09A1BA77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пользователю необходимо перейти в ГЕНЕРАЦИЮ СЕРТИФИКАТОВ </w:t>
      </w:r>
      <w:proofErr w:type="gramStart"/>
      <w:r w:rsidR="00302763">
        <w:rPr>
          <w:rFonts w:ascii="Times New Roman" w:hAnsi="Times New Roman" w:cs="Times New Roman"/>
          <w:sz w:val="28"/>
          <w:szCs w:val="28"/>
        </w:rPr>
        <w:t>и  выбрать</w:t>
      </w:r>
      <w:proofErr w:type="gramEnd"/>
      <w:r w:rsidR="00302763">
        <w:rPr>
          <w:rFonts w:ascii="Times New Roman" w:hAnsi="Times New Roman" w:cs="Times New Roman"/>
          <w:sz w:val="28"/>
          <w:szCs w:val="28"/>
        </w:rPr>
        <w:t xml:space="preserve"> с помощью фильтров 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0C08"/>
    <w:multiLevelType w:val="hybridMultilevel"/>
    <w:tmpl w:val="939C4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48F0"/>
    <w:multiLevelType w:val="hybridMultilevel"/>
    <w:tmpl w:val="C042361C"/>
    <w:lvl w:ilvl="0" w:tplc="2DA0C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E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1AF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8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7A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E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8E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63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5121173">
    <w:abstractNumId w:val="0"/>
  </w:num>
  <w:num w:numId="2" w16cid:durableId="1925333337">
    <w:abstractNumId w:val="3"/>
  </w:num>
  <w:num w:numId="3" w16cid:durableId="1224215670">
    <w:abstractNumId w:val="2"/>
  </w:num>
  <w:num w:numId="4" w16cid:durableId="584850507">
    <w:abstractNumId w:val="4"/>
  </w:num>
  <w:num w:numId="5" w16cid:durableId="2078282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0B707C"/>
    <w:rsid w:val="000C63AF"/>
    <w:rsid w:val="00105327"/>
    <w:rsid w:val="00130711"/>
    <w:rsid w:val="00145DE7"/>
    <w:rsid w:val="00147694"/>
    <w:rsid w:val="001476E7"/>
    <w:rsid w:val="00156674"/>
    <w:rsid w:val="001646F6"/>
    <w:rsid w:val="001B3999"/>
    <w:rsid w:val="001D24AB"/>
    <w:rsid w:val="001D2542"/>
    <w:rsid w:val="001D29B0"/>
    <w:rsid w:val="002251E5"/>
    <w:rsid w:val="002B7D35"/>
    <w:rsid w:val="00302763"/>
    <w:rsid w:val="00334265"/>
    <w:rsid w:val="004107FB"/>
    <w:rsid w:val="0042091A"/>
    <w:rsid w:val="0046554F"/>
    <w:rsid w:val="004C2D44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7714D9"/>
    <w:rsid w:val="008641B1"/>
    <w:rsid w:val="008F1944"/>
    <w:rsid w:val="00914A79"/>
    <w:rsid w:val="00926483"/>
    <w:rsid w:val="00927C28"/>
    <w:rsid w:val="009428BD"/>
    <w:rsid w:val="009B2081"/>
    <w:rsid w:val="00A24346"/>
    <w:rsid w:val="00A74ECB"/>
    <w:rsid w:val="00AF78E7"/>
    <w:rsid w:val="00B052CB"/>
    <w:rsid w:val="00B678A3"/>
    <w:rsid w:val="00BB5E85"/>
    <w:rsid w:val="00BE13AB"/>
    <w:rsid w:val="00C059E2"/>
    <w:rsid w:val="00C079E9"/>
    <w:rsid w:val="00C11D4A"/>
    <w:rsid w:val="00C16A18"/>
    <w:rsid w:val="00C46D20"/>
    <w:rsid w:val="00CC541D"/>
    <w:rsid w:val="00CF0C64"/>
    <w:rsid w:val="00D00850"/>
    <w:rsid w:val="00D10298"/>
    <w:rsid w:val="00D51CAB"/>
    <w:rsid w:val="00D717F5"/>
    <w:rsid w:val="00D87DC6"/>
    <w:rsid w:val="00D945CC"/>
    <w:rsid w:val="00DC0173"/>
    <w:rsid w:val="00E367D1"/>
    <w:rsid w:val="00E52EB9"/>
    <w:rsid w:val="00F20D72"/>
    <w:rsid w:val="00F33450"/>
    <w:rsid w:val="00F65EEA"/>
    <w:rsid w:val="00F73D2E"/>
    <w:rsid w:val="00F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F20D7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20D7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20D7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20D7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20D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136</cp:revision>
  <cp:lastPrinted>2025-05-14T06:57:00Z</cp:lastPrinted>
  <dcterms:created xsi:type="dcterms:W3CDTF">2025-05-14T06:52:00Z</dcterms:created>
  <dcterms:modified xsi:type="dcterms:W3CDTF">2025-06-28T04:38:00Z</dcterms:modified>
</cp:coreProperties>
</file>