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0DF40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</w:t>
      </w:r>
      <w:proofErr w:type="spellStart"/>
      <w:r w:rsidRPr="00F33450">
        <w:t>Кузургалиев</w:t>
      </w:r>
      <w:proofErr w:type="spellEnd"/>
      <w:r w:rsidRPr="00F33450">
        <w:t xml:space="preserve"> Радмир Алексеевич Руководитель: К.т.н., доцент Лаптев Валерий Викторович.</w:t>
      </w:r>
    </w:p>
    <w:p w14:paraId="236D6491" w14:textId="7ED520DC" w:rsid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</w:t>
      </w:r>
      <w:proofErr w:type="spellStart"/>
      <w:proofErr w:type="gramStart"/>
      <w:r w:rsidRPr="00F33450">
        <w:t>отделы:Технопарк</w:t>
      </w:r>
      <w:proofErr w:type="spellEnd"/>
      <w:proofErr w:type="gramEnd"/>
      <w:r w:rsidRPr="00F33450">
        <w:t xml:space="preserve">, </w:t>
      </w:r>
      <w:proofErr w:type="spellStart"/>
      <w:r w:rsidRPr="00F33450">
        <w:t>Кванториум</w:t>
      </w:r>
      <w:proofErr w:type="spellEnd"/>
      <w:r w:rsidRPr="00F33450"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69D2EAC7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данный момент образовательный процесс заказчика состоит из обучения учеников в учебных группах и участия их в различных мероприятиях.</w:t>
      </w:r>
      <w:r w:rsidRPr="00F33450">
        <w:br/>
        <w:t>Для каждой учебной группы ведётся журнал, создаётся календарно-учебный план занятий, издаются приказы, которые регламентируют как обучение в учебных группах, так и участие в мероприятиях. По окончанию обучения обучающиеся получают сертификаты</w:t>
      </w:r>
    </w:p>
    <w:p w14:paraId="5B85C97B" w14:textId="77777777" w:rsidR="00F33450" w:rsidRPr="00F33450" w:rsidRDefault="00F33450" w:rsidP="00574483">
      <w:pPr>
        <w:pStyle w:val="a3"/>
        <w:jc w:val="both"/>
      </w:pPr>
      <w:r w:rsidRPr="00F33450">
        <w:t xml:space="preserve">Для каждой учебной группы, мероприятия и ученика, администратор отдела вынужден вручную формировать советующие задачам документы. </w:t>
      </w:r>
    </w:p>
    <w:p w14:paraId="368F50D2" w14:textId="77777777" w:rsidR="00F33450" w:rsidRPr="00F33450" w:rsidRDefault="00F33450" w:rsidP="00574483">
      <w:pPr>
        <w:pStyle w:val="a3"/>
        <w:jc w:val="both"/>
      </w:pPr>
      <w:r w:rsidRPr="00F33450">
        <w:t xml:space="preserve">И так каждый раз как формируется учебная группа, меняется её состав, проводится мероприятие или ученик завершает обучение в РШТ. </w:t>
      </w:r>
    </w:p>
    <w:p w14:paraId="7D23EEC0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Сам процесс создания документа представляет из себя следующее</w:t>
      </w:r>
      <w:proofErr w:type="gramStart"/>
      <w:r w:rsidRPr="00F33450">
        <w:t>: Выбирается</w:t>
      </w:r>
      <w:proofErr w:type="gramEnd"/>
      <w:r w:rsidRPr="00F33450">
        <w:t xml:space="preserve"> тип документа, затем в зависимости от типа происходит создание документа: генерация номера, ручной подбор номера документа. Подобная деятельность приводит к большим трудозатратам. </w:t>
      </w:r>
    </w:p>
    <w:p w14:paraId="027E7EC0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В качестве решения данной проблемы предлагается создать </w:t>
      </w:r>
      <w:proofErr w:type="gramStart"/>
      <w:r w:rsidRPr="00F33450">
        <w:t>систему</w:t>
      </w:r>
      <w:proofErr w:type="gramEnd"/>
      <w:r w:rsidRPr="00F33450">
        <w:t xml:space="preserve"> которая получала бы всё необходимое, а именно «Шаблон документа» и данные для его заполнения, а в результате </w:t>
      </w:r>
      <w:bookmarkStart w:id="0" w:name="_GoBack"/>
      <w:r w:rsidRPr="00F33450">
        <w:t>выдавала бы готовый документ.</w:t>
      </w:r>
    </w:p>
    <w:p w14:paraId="2E2F8983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В связи с чем задача сводится к упрощению текущего процесса организации до генерации документа</w:t>
      </w:r>
    </w:p>
    <w:bookmarkEnd w:id="0"/>
    <w:p w14:paraId="0C41BA87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в ходе анализа предметной области были определены основные программные продукты, которые потенциально могли бы автоматизировать обр. процесс в РШТ. Исходя из 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66EBA4C9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в ходе анализа предметной области были определены цели и задачи. Цель выпускной квалификационной работы - повысить эффективность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791DB158" w14:textId="77777777" w:rsidR="00F33450" w:rsidRPr="00F33450" w:rsidRDefault="00F33450" w:rsidP="00574483">
      <w:pPr>
        <w:pStyle w:val="a3"/>
        <w:jc w:val="both"/>
      </w:pPr>
      <w:r w:rsidRPr="00F33450">
        <w:t>Достижение данной цели сопровождается следующими задачами:</w:t>
      </w:r>
    </w:p>
    <w:p w14:paraId="0329869E" w14:textId="77777777" w:rsidR="00F33450" w:rsidRPr="00F33450" w:rsidRDefault="00F33450" w:rsidP="00574483">
      <w:pPr>
        <w:pStyle w:val="a3"/>
        <w:jc w:val="both"/>
      </w:pPr>
      <w:r w:rsidRPr="00F33450">
        <w:t>анализ предметной области;</w:t>
      </w:r>
    </w:p>
    <w:p w14:paraId="6B1E026F" w14:textId="77777777" w:rsidR="00F33450" w:rsidRPr="00F33450" w:rsidRDefault="00F33450" w:rsidP="00574483">
      <w:pPr>
        <w:pStyle w:val="a3"/>
        <w:jc w:val="both"/>
      </w:pPr>
      <w:r w:rsidRPr="00F33450">
        <w:t>проектирование базы данных;</w:t>
      </w:r>
    </w:p>
    <w:p w14:paraId="79504E84" w14:textId="77777777" w:rsidR="00F33450" w:rsidRPr="00F33450" w:rsidRDefault="00F33450" w:rsidP="00574483">
      <w:pPr>
        <w:pStyle w:val="a3"/>
        <w:jc w:val="both"/>
      </w:pPr>
      <w:r w:rsidRPr="00F33450">
        <w:t>разработка программного продукта;</w:t>
      </w:r>
    </w:p>
    <w:p w14:paraId="18E107FB" w14:textId="77777777" w:rsidR="00F33450" w:rsidRPr="00F33450" w:rsidRDefault="00F33450" w:rsidP="00574483">
      <w:pPr>
        <w:pStyle w:val="a3"/>
        <w:jc w:val="both"/>
      </w:pPr>
      <w:r w:rsidRPr="00F33450">
        <w:t>тестирование полученной системы;</w:t>
      </w:r>
    </w:p>
    <w:p w14:paraId="0BFBDC90" w14:textId="77777777" w:rsidR="00F33450" w:rsidRPr="00F33450" w:rsidRDefault="00F33450" w:rsidP="00574483">
      <w:pPr>
        <w:pStyle w:val="a3"/>
        <w:jc w:val="both"/>
      </w:pPr>
      <w:r w:rsidRPr="00F33450">
        <w:t>внедрение информационной системы в организации.</w:t>
      </w:r>
    </w:p>
    <w:p w14:paraId="5F0C7282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На слайде изображена контекстная диаграмма разрабатываемой системы с входными и выходными данными. Система должна работать в рамках Федеральных законов №152 и №273 о персональных данных и образовании, а также Устава РШТ, и других внутренних документах РШТ. </w:t>
      </w:r>
    </w:p>
    <w:p w14:paraId="13BA9C92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Были определены следующие роли пользователей в системе</w:t>
      </w:r>
    </w:p>
    <w:p w14:paraId="791543A9" w14:textId="77777777" w:rsidR="00F33450" w:rsidRPr="00F33450" w:rsidRDefault="00F33450" w:rsidP="00574483">
      <w:pPr>
        <w:pStyle w:val="a3"/>
        <w:ind w:left="1416"/>
        <w:jc w:val="both"/>
      </w:pPr>
      <w:r w:rsidRPr="00F33450">
        <w:t>Педагог и администратор:</w:t>
      </w:r>
    </w:p>
    <w:p w14:paraId="3FD19432" w14:textId="77777777" w:rsidR="00F33450" w:rsidRPr="00F33450" w:rsidRDefault="00F33450" w:rsidP="00574483">
      <w:pPr>
        <w:pStyle w:val="a3"/>
        <w:ind w:left="1416"/>
        <w:jc w:val="both"/>
      </w:pPr>
      <w:r w:rsidRPr="00F33450">
        <w:t xml:space="preserve">Были определены следующие возможности пользователя Педагог: </w:t>
      </w:r>
    </w:p>
    <w:p w14:paraId="662F07EC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 приказов об обр. деятельности.</w:t>
      </w:r>
    </w:p>
    <w:p w14:paraId="354FC6B2" w14:textId="77777777" w:rsidR="00F33450" w:rsidRPr="00F33450" w:rsidRDefault="00F33450" w:rsidP="00574483">
      <w:pPr>
        <w:pStyle w:val="a3"/>
        <w:ind w:left="1416"/>
        <w:jc w:val="both"/>
      </w:pPr>
      <w:r w:rsidRPr="00F33450">
        <w:lastRenderedPageBreak/>
        <w:t>Просмотр своих учебных групп/явок учащихся.</w:t>
      </w:r>
    </w:p>
    <w:p w14:paraId="50866BF6" w14:textId="77777777" w:rsidR="00F33450" w:rsidRPr="00F33450" w:rsidRDefault="00F33450" w:rsidP="00574483">
      <w:pPr>
        <w:pStyle w:val="a3"/>
        <w:ind w:left="1416"/>
        <w:jc w:val="both"/>
      </w:pPr>
      <w:r w:rsidRPr="00F33450">
        <w:t>Редактирование своих учебных групп/явок учащихся.</w:t>
      </w:r>
    </w:p>
    <w:p w14:paraId="4FE89947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 учебных планов, загрузка КУГ и журналов.</w:t>
      </w:r>
    </w:p>
    <w:p w14:paraId="294D1BA0" w14:textId="77777777" w:rsidR="00F33450" w:rsidRPr="00F33450" w:rsidRDefault="00F33450" w:rsidP="00574483">
      <w:pPr>
        <w:pStyle w:val="a3"/>
        <w:ind w:left="1416"/>
        <w:jc w:val="both"/>
      </w:pPr>
      <w:r w:rsidRPr="00F33450">
        <w:t>Получение уведомлений об ошибках в своих группах.</w:t>
      </w:r>
    </w:p>
    <w:p w14:paraId="15A24CC4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Были определены следующие возможности пользователя Администратор: </w:t>
      </w:r>
    </w:p>
    <w:p w14:paraId="0E67C2D7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приказов.</w:t>
      </w:r>
    </w:p>
    <w:p w14:paraId="3DAA5818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документации.</w:t>
      </w:r>
    </w:p>
    <w:p w14:paraId="4B026E14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учебных групп, участников, явок.</w:t>
      </w:r>
    </w:p>
    <w:p w14:paraId="3745DB8B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пользователей и их прав.</w:t>
      </w:r>
    </w:p>
    <w:p w14:paraId="0E043B04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учебных планов.</w:t>
      </w:r>
    </w:p>
    <w:p w14:paraId="5358C1EC" w14:textId="77777777" w:rsidR="00F33450" w:rsidRPr="00F33450" w:rsidRDefault="00F33450" w:rsidP="00574483">
      <w:pPr>
        <w:pStyle w:val="a3"/>
        <w:ind w:left="1416"/>
        <w:jc w:val="both"/>
      </w:pPr>
      <w:r w:rsidRPr="00F33450">
        <w:t>Просмотр/редактирование/удаление мероприятий и актов участия</w:t>
      </w:r>
    </w:p>
    <w:p w14:paraId="259B26C5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изображена инфологическая модель основных классов системы.</w:t>
      </w:r>
      <w:r w:rsidRPr="00F33450">
        <w:rPr>
          <w:b/>
          <w:bCs/>
        </w:rPr>
        <w:t xml:space="preserve"> </w:t>
      </w:r>
    </w:p>
    <w:p w14:paraId="6465550A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основные шаблоны генерируемых документов.</w:t>
      </w:r>
    </w:p>
    <w:p w14:paraId="61D11CBE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основные разработанные интерфейсы системы.</w:t>
      </w:r>
    </w:p>
    <w:p w14:paraId="4B1E347E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на данном слайде отображена архитектура разрабатываемого приложения. Обмен между клиентом и сервером происходит по протоколу </w:t>
      </w:r>
      <w:r w:rsidRPr="00F33450">
        <w:rPr>
          <w:lang w:val="en-US"/>
        </w:rPr>
        <w:t>HTTPs</w:t>
      </w:r>
      <w:r w:rsidRPr="00F33450">
        <w:t xml:space="preserve">. Доступ к архивным файлам, находящимся на Яндекс </w:t>
      </w:r>
      <w:proofErr w:type="gramStart"/>
      <w:r w:rsidRPr="00F33450">
        <w:t>Диске</w:t>
      </w:r>
      <w:proofErr w:type="gramEnd"/>
      <w:r w:rsidRPr="00F33450">
        <w:t xml:space="preserve"> проходит через </w:t>
      </w:r>
      <w:r w:rsidRPr="00F33450">
        <w:rPr>
          <w:lang w:val="en-US"/>
        </w:rPr>
        <w:t>API</w:t>
      </w:r>
      <w:r w:rsidRPr="00F33450">
        <w:t xml:space="preserve"> и брокер сообщений </w:t>
      </w:r>
      <w:r w:rsidRPr="00F33450">
        <w:rPr>
          <w:lang w:val="en-US"/>
        </w:rPr>
        <w:t>RabbitMQ</w:t>
      </w:r>
      <w:r w:rsidRPr="00F33450">
        <w:t>. Актуальные файлы хранятся непосредственно на сервере для быстрого доступа к ним.</w:t>
      </w:r>
      <w:r w:rsidRPr="00F33450">
        <w:rPr>
          <w:b/>
          <w:bCs/>
        </w:rPr>
        <w:t xml:space="preserve">  </w:t>
      </w:r>
    </w:p>
    <w:p w14:paraId="5087D65C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 xml:space="preserve">На данном слайде отображены основные сведения о разработанном программном продукте и средствах разработки. </w:t>
      </w:r>
    </w:p>
    <w:p w14:paraId="4532A372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На данном слайде отображены системные требования к серверу и клиенту.</w:t>
      </w:r>
    </w:p>
    <w:p w14:paraId="658B3B09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2964A4CF" w14:textId="77777777" w:rsidR="00F33450" w:rsidRPr="00F33450" w:rsidRDefault="00F33450" w:rsidP="00574483">
      <w:pPr>
        <w:pStyle w:val="a3"/>
        <w:jc w:val="both"/>
      </w:pPr>
      <w:r w:rsidRPr="00F33450">
        <w:t>В результате внедрения системы в эксплуатацию удалось повысить эффективность сопровождения образовательного процесса более чем на 1800 человеко-часов в год.</w:t>
      </w:r>
    </w:p>
    <w:p w14:paraId="4F37C826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77777777" w:rsidR="00F33450" w:rsidRPr="00F33450" w:rsidRDefault="00F33450" w:rsidP="00574483">
      <w:pPr>
        <w:pStyle w:val="a3"/>
        <w:numPr>
          <w:ilvl w:val="0"/>
          <w:numId w:val="1"/>
        </w:numPr>
        <w:jc w:val="both"/>
      </w:pPr>
      <w:r w:rsidRPr="00F33450">
        <w:t>Спасибо за внимание! Доклад окончен!</w:t>
      </w:r>
    </w:p>
    <w:p w14:paraId="515A9607" w14:textId="77777777" w:rsidR="00F33450" w:rsidRPr="00F33450" w:rsidRDefault="00F33450" w:rsidP="00574483">
      <w:pPr>
        <w:pStyle w:val="a3"/>
        <w:jc w:val="both"/>
      </w:pPr>
    </w:p>
    <w:p w14:paraId="5D25A173" w14:textId="77777777" w:rsidR="00033DBC" w:rsidRDefault="00033DBC" w:rsidP="00574483">
      <w:pPr>
        <w:ind w:left="360"/>
        <w:jc w:val="both"/>
      </w:pPr>
    </w:p>
    <w:sectPr w:rsidR="0003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574483"/>
    <w:rsid w:val="00AF78E7"/>
    <w:rsid w:val="00F3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4</cp:revision>
  <cp:lastPrinted>2025-05-14T06:57:00Z</cp:lastPrinted>
  <dcterms:created xsi:type="dcterms:W3CDTF">2025-05-14T06:52:00Z</dcterms:created>
  <dcterms:modified xsi:type="dcterms:W3CDTF">2025-05-14T06:58:00Z</dcterms:modified>
</cp:coreProperties>
</file>