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838C" w14:textId="5BDD100D" w:rsidR="00422C7E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 xml:space="preserve">Часть 1. </w:t>
      </w:r>
    </w:p>
    <w:p w14:paraId="71A96C95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1. Что такое система физической защиты объекта? </w:t>
      </w:r>
    </w:p>
    <w:p w14:paraId="0BB78578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2. Какие требования предъявляются к комплексной системе безопасности объекта? </w:t>
      </w:r>
    </w:p>
    <w:p w14:paraId="1A881175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3. Аналоговый, дискретный сигнал. </w:t>
      </w:r>
    </w:p>
    <w:p w14:paraId="71126634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4. Спектр. Спектр аналогового и дискретного сигнала. </w:t>
      </w:r>
    </w:p>
    <w:p w14:paraId="69E7DBA3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5. Скремблер. Принцип действия скремблера. </w:t>
      </w:r>
    </w:p>
    <w:p w14:paraId="7EE1FB11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6. Условие для выбора n (число мелких интервалов в пределах Т). </w:t>
      </w:r>
    </w:p>
    <w:p w14:paraId="3E69A8DF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7. Виды скремблирования. Достоинства и недостатки. </w:t>
      </w:r>
    </w:p>
    <w:p w14:paraId="768049DA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8. Полосовой фильтр. Как он используется при скремблировании, в каком из видов </w:t>
      </w:r>
      <w:proofErr w:type="spellStart"/>
      <w:r w:rsidRPr="00D15770">
        <w:rPr>
          <w:rFonts w:ascii="Times New Roman" w:hAnsi="Times New Roman" w:cs="Times New Roman"/>
        </w:rPr>
        <w:t>скрембли-рования</w:t>
      </w:r>
      <w:proofErr w:type="spellEnd"/>
      <w:r w:rsidRPr="00D15770">
        <w:rPr>
          <w:rFonts w:ascii="Times New Roman" w:hAnsi="Times New Roman" w:cs="Times New Roman"/>
        </w:rPr>
        <w:t xml:space="preserve">. </w:t>
      </w:r>
    </w:p>
    <w:p w14:paraId="329E1E0B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9. Инверсия частотного спектра сообщения. Для чего применяется. </w:t>
      </w:r>
    </w:p>
    <w:p w14:paraId="282ED077" w14:textId="76F34A8F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10. Какие модели доступа Вам известны? Раскройте их сущность.</w:t>
      </w:r>
    </w:p>
    <w:p w14:paraId="055AA38B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1. Что такое система физической защиты объекта?</w:t>
      </w:r>
    </w:p>
    <w:p w14:paraId="0140C006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Система физической защиты объекта — это совокупность технических, организационных, и инженерных мер, направленных на предотвращение несанкционированного доступа, вандализма, краж и других угроз безопасности.</w:t>
      </w:r>
    </w:p>
    <w:p w14:paraId="2C136652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Основные элементы системы:</w:t>
      </w:r>
    </w:p>
    <w:p w14:paraId="7F491DD8" w14:textId="77777777" w:rsidR="00D15770" w:rsidRPr="00D15770" w:rsidRDefault="00D15770" w:rsidP="00D157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Физические барьеры:</w:t>
      </w:r>
      <w:r w:rsidRPr="00D15770">
        <w:rPr>
          <w:rFonts w:ascii="Times New Roman" w:hAnsi="Times New Roman" w:cs="Times New Roman"/>
        </w:rPr>
        <w:t xml:space="preserve"> заборы, двери, замки, окна с решетками.</w:t>
      </w:r>
    </w:p>
    <w:p w14:paraId="330AECCE" w14:textId="77777777" w:rsidR="00D15770" w:rsidRPr="00D15770" w:rsidRDefault="00D15770" w:rsidP="00D157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Системы контроля доступа:</w:t>
      </w:r>
      <w:r w:rsidRPr="00D15770">
        <w:rPr>
          <w:rFonts w:ascii="Times New Roman" w:hAnsi="Times New Roman" w:cs="Times New Roman"/>
        </w:rPr>
        <w:t xml:space="preserve"> пропускные пункты, СКУД.</w:t>
      </w:r>
    </w:p>
    <w:p w14:paraId="452B6A56" w14:textId="77777777" w:rsidR="00D15770" w:rsidRPr="00D15770" w:rsidRDefault="00D15770" w:rsidP="00D157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Системы обнаружения:</w:t>
      </w:r>
      <w:r w:rsidRPr="00D15770">
        <w:rPr>
          <w:rFonts w:ascii="Times New Roman" w:hAnsi="Times New Roman" w:cs="Times New Roman"/>
        </w:rPr>
        <w:t xml:space="preserve"> датчики движения, охранная сигнализация.</w:t>
      </w:r>
    </w:p>
    <w:p w14:paraId="2D9B345E" w14:textId="77777777" w:rsidR="00D15770" w:rsidRPr="00D15770" w:rsidRDefault="00D15770" w:rsidP="00D157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Системы видеонаблюдения.</w:t>
      </w:r>
    </w:p>
    <w:p w14:paraId="3634CCCC" w14:textId="77777777" w:rsidR="00D15770" w:rsidRPr="00D15770" w:rsidRDefault="00D15770" w:rsidP="00D1577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Охрана объекта:</w:t>
      </w:r>
      <w:r w:rsidRPr="00D15770">
        <w:rPr>
          <w:rFonts w:ascii="Times New Roman" w:hAnsi="Times New Roman" w:cs="Times New Roman"/>
        </w:rPr>
        <w:t xml:space="preserve"> патрулирование, дежурные посты.</w:t>
      </w:r>
    </w:p>
    <w:p w14:paraId="22A16F00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2B34B82D">
          <v:rect id="_x0000_i1079" style="width:0;height:1.5pt" o:hralign="center" o:hrstd="t" o:hr="t" fillcolor="#a0a0a0" stroked="f"/>
        </w:pict>
      </w:r>
    </w:p>
    <w:p w14:paraId="262C1204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2. Какие требования предъявляются к комплексной системе безопасности объекта?</w:t>
      </w:r>
    </w:p>
    <w:p w14:paraId="03BBF414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Надежность:</w:t>
      </w:r>
    </w:p>
    <w:p w14:paraId="5C8F67D3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Устойчивость к сбоям и внешним воздействиям.</w:t>
      </w:r>
    </w:p>
    <w:p w14:paraId="048EEB37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lastRenderedPageBreak/>
        <w:t>Комплексность:</w:t>
      </w:r>
    </w:p>
    <w:p w14:paraId="79E23D1F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Включение различных видов защиты (физической, информационной, технической).</w:t>
      </w:r>
    </w:p>
    <w:p w14:paraId="774FCB8A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Совместимость:</w:t>
      </w:r>
    </w:p>
    <w:p w14:paraId="4B4061F2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Интеграция всех элементов системы.</w:t>
      </w:r>
    </w:p>
    <w:p w14:paraId="7FFA61A5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Гибкость:</w:t>
      </w:r>
    </w:p>
    <w:p w14:paraId="4380E3E3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Возможность адаптации под изменяющиеся условия.</w:t>
      </w:r>
    </w:p>
    <w:p w14:paraId="42B35980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Доступность:</w:t>
      </w:r>
    </w:p>
    <w:p w14:paraId="757D5BC3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Быстрый доступ для уполномоченных лиц.</w:t>
      </w:r>
    </w:p>
    <w:p w14:paraId="653646FE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Юридическая обоснованность:</w:t>
      </w:r>
    </w:p>
    <w:p w14:paraId="6E4E618D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Соответствие законодательству.</w:t>
      </w:r>
    </w:p>
    <w:p w14:paraId="500151E9" w14:textId="77777777" w:rsidR="00D15770" w:rsidRPr="00D15770" w:rsidRDefault="00D15770" w:rsidP="00D1577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Эффективность:</w:t>
      </w:r>
    </w:p>
    <w:p w14:paraId="5DB042DE" w14:textId="77777777" w:rsidR="00D15770" w:rsidRPr="00D15770" w:rsidRDefault="00D15770" w:rsidP="00D1577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Способность предотвращать угрозы с минимальными затратами.</w:t>
      </w:r>
    </w:p>
    <w:p w14:paraId="4E0215B7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208A6BB1">
          <v:rect id="_x0000_i1080" style="width:0;height:1.5pt" o:hralign="center" o:hrstd="t" o:hr="t" fillcolor="#a0a0a0" stroked="f"/>
        </w:pict>
      </w:r>
    </w:p>
    <w:p w14:paraId="4107E9DE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3. Аналоговый, дискретный сигнал</w:t>
      </w:r>
    </w:p>
    <w:p w14:paraId="67A3C210" w14:textId="77777777" w:rsidR="00D15770" w:rsidRPr="00D15770" w:rsidRDefault="00D15770" w:rsidP="00D1577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Аналоговый сигнал:</w:t>
      </w:r>
      <w:r w:rsidRPr="00D15770">
        <w:rPr>
          <w:rFonts w:ascii="Times New Roman" w:hAnsi="Times New Roman" w:cs="Times New Roman"/>
        </w:rPr>
        <w:t xml:space="preserve"> имеет непрерывный характер. Значения сигнала изменяются плавно во времени (пример: звук, изображение).</w:t>
      </w:r>
    </w:p>
    <w:p w14:paraId="1058C68B" w14:textId="77777777" w:rsidR="00D15770" w:rsidRPr="00D15770" w:rsidRDefault="00D15770" w:rsidP="00D1577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Дискретный сигнал:</w:t>
      </w:r>
      <w:r w:rsidRPr="00D15770">
        <w:rPr>
          <w:rFonts w:ascii="Times New Roman" w:hAnsi="Times New Roman" w:cs="Times New Roman"/>
        </w:rPr>
        <w:t xml:space="preserve"> представляет собой набор отдельных значений (цифровые данные).</w:t>
      </w:r>
    </w:p>
    <w:p w14:paraId="38C57719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79523ADE">
          <v:rect id="_x0000_i1081" style="width:0;height:1.5pt" o:hralign="center" o:hrstd="t" o:hr="t" fillcolor="#a0a0a0" stroked="f"/>
        </w:pict>
      </w:r>
    </w:p>
    <w:p w14:paraId="0A76C131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4. Спектр. Спектр аналогового и дискретного сигнала</w:t>
      </w:r>
    </w:p>
    <w:p w14:paraId="08DE36BE" w14:textId="77777777" w:rsidR="00D15770" w:rsidRPr="00D15770" w:rsidRDefault="00D15770" w:rsidP="00D1577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Спектр:</w:t>
      </w:r>
      <w:r w:rsidRPr="00D15770">
        <w:rPr>
          <w:rFonts w:ascii="Times New Roman" w:hAnsi="Times New Roman" w:cs="Times New Roman"/>
        </w:rPr>
        <w:t xml:space="preserve"> распределение энергии сигнала по частотам.</w:t>
      </w:r>
    </w:p>
    <w:p w14:paraId="4FE6C481" w14:textId="77777777" w:rsidR="00D15770" w:rsidRPr="00D15770" w:rsidRDefault="00D15770" w:rsidP="00D1577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Спектр аналогового сигнала:</w:t>
      </w:r>
      <w:r w:rsidRPr="00D15770">
        <w:rPr>
          <w:rFonts w:ascii="Times New Roman" w:hAnsi="Times New Roman" w:cs="Times New Roman"/>
        </w:rPr>
        <w:t xml:space="preserve"> непрерывный, охватывает диапазон частот, содержащих всю информацию о сигнале.</w:t>
      </w:r>
    </w:p>
    <w:p w14:paraId="630D6C84" w14:textId="77777777" w:rsidR="00D15770" w:rsidRPr="00D15770" w:rsidRDefault="00D15770" w:rsidP="00D1577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Спектр дискретного сигнала:</w:t>
      </w:r>
      <w:r w:rsidRPr="00D15770">
        <w:rPr>
          <w:rFonts w:ascii="Times New Roman" w:hAnsi="Times New Roman" w:cs="Times New Roman"/>
        </w:rPr>
        <w:t xml:space="preserve"> дискретен, состоит из отдельных частотных составляющих.</w:t>
      </w:r>
    </w:p>
    <w:p w14:paraId="1508F420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62A9411F">
          <v:rect id="_x0000_i1082" style="width:0;height:1.5pt" o:hralign="center" o:hrstd="t" o:hr="t" fillcolor="#a0a0a0" stroked="f"/>
        </w:pict>
      </w:r>
    </w:p>
    <w:p w14:paraId="138A1FE2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lastRenderedPageBreak/>
        <w:t>5. Скремблер. Принцип действия скремблера</w:t>
      </w:r>
    </w:p>
    <w:p w14:paraId="34F5D3AE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Скремблер — устройство или программа, изменяющее структуру сигнала, чтобы сделать его нечитаемым для неавторизованных пользователей.</w:t>
      </w:r>
    </w:p>
    <w:p w14:paraId="55C684FD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Принцип действия:</w:t>
      </w:r>
    </w:p>
    <w:p w14:paraId="3BE8C264" w14:textId="77777777" w:rsidR="00D15770" w:rsidRPr="00D15770" w:rsidRDefault="00D15770" w:rsidP="00D1577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Перестановка или замена битов/символов сигнала.</w:t>
      </w:r>
    </w:p>
    <w:p w14:paraId="6B76400E" w14:textId="77777777" w:rsidR="00D15770" w:rsidRPr="00D15770" w:rsidRDefault="00D15770" w:rsidP="00D1577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Шифрование или маскирование данных.</w:t>
      </w:r>
    </w:p>
    <w:p w14:paraId="32844F19" w14:textId="77777777" w:rsidR="00D15770" w:rsidRPr="00D15770" w:rsidRDefault="00D15770" w:rsidP="00D1577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Обратное преобразование (</w:t>
      </w:r>
      <w:proofErr w:type="spellStart"/>
      <w:r w:rsidRPr="00D15770">
        <w:rPr>
          <w:rFonts w:ascii="Times New Roman" w:hAnsi="Times New Roman" w:cs="Times New Roman"/>
        </w:rPr>
        <w:t>дескремблирование</w:t>
      </w:r>
      <w:proofErr w:type="spellEnd"/>
      <w:r w:rsidRPr="00D15770">
        <w:rPr>
          <w:rFonts w:ascii="Times New Roman" w:hAnsi="Times New Roman" w:cs="Times New Roman"/>
        </w:rPr>
        <w:t>) возможно только с использованием ключа.</w:t>
      </w:r>
    </w:p>
    <w:p w14:paraId="18DB4F38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12342073">
          <v:rect id="_x0000_i1083" style="width:0;height:1.5pt" o:hralign="center" o:hrstd="t" o:hr="t" fillcolor="#a0a0a0" stroked="f"/>
        </w:pict>
      </w:r>
    </w:p>
    <w:p w14:paraId="307AE8B8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6. Условие для выбора n (число мелких интервалов в пределах T)</w:t>
      </w:r>
    </w:p>
    <w:p w14:paraId="763E985B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Для точного представления сигнала необходимо:</w:t>
      </w:r>
    </w:p>
    <w:p w14:paraId="5A67E021" w14:textId="77777777" w:rsidR="00D15770" w:rsidRPr="00D15770" w:rsidRDefault="00D15770" w:rsidP="00D1577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 xml:space="preserve">n ≥ 2 × </w:t>
      </w:r>
      <w:proofErr w:type="spellStart"/>
      <w:r w:rsidRPr="00D15770">
        <w:rPr>
          <w:rFonts w:ascii="Times New Roman" w:hAnsi="Times New Roman" w:cs="Times New Roman"/>
          <w:b/>
          <w:bCs/>
        </w:rPr>
        <w:t>f_max</w:t>
      </w:r>
      <w:proofErr w:type="spellEnd"/>
      <w:r w:rsidRPr="00D15770">
        <w:rPr>
          <w:rFonts w:ascii="Times New Roman" w:hAnsi="Times New Roman" w:cs="Times New Roman"/>
          <w:b/>
          <w:bCs/>
        </w:rPr>
        <w:t xml:space="preserve"> × T,</w:t>
      </w:r>
      <w:r w:rsidRPr="00D15770">
        <w:rPr>
          <w:rFonts w:ascii="Times New Roman" w:hAnsi="Times New Roman" w:cs="Times New Roman"/>
        </w:rPr>
        <w:br/>
        <w:t xml:space="preserve">где </w:t>
      </w:r>
      <w:proofErr w:type="spellStart"/>
      <w:r w:rsidRPr="00D15770">
        <w:rPr>
          <w:rFonts w:ascii="Times New Roman" w:hAnsi="Times New Roman" w:cs="Times New Roman"/>
        </w:rPr>
        <w:t>fmaxf</w:t>
      </w:r>
      <w:proofErr w:type="spellEnd"/>
      <w:r w:rsidRPr="00D15770">
        <w:rPr>
          <w:rFonts w:ascii="Times New Roman" w:hAnsi="Times New Roman" w:cs="Times New Roman"/>
        </w:rPr>
        <w:t>_{</w:t>
      </w:r>
      <w:proofErr w:type="spellStart"/>
      <w:r w:rsidRPr="00D15770">
        <w:rPr>
          <w:rFonts w:ascii="Times New Roman" w:hAnsi="Times New Roman" w:cs="Times New Roman"/>
        </w:rPr>
        <w:t>max</w:t>
      </w:r>
      <w:proofErr w:type="spellEnd"/>
      <w:r w:rsidRPr="00D15770">
        <w:rPr>
          <w:rFonts w:ascii="Times New Roman" w:hAnsi="Times New Roman" w:cs="Times New Roman"/>
        </w:rPr>
        <w:t>}</w:t>
      </w:r>
      <w:proofErr w:type="spellStart"/>
      <w:r w:rsidRPr="00D15770">
        <w:rPr>
          <w:rFonts w:ascii="Times New Roman" w:hAnsi="Times New Roman" w:cs="Times New Roman"/>
        </w:rPr>
        <w:t>fmax</w:t>
      </w:r>
      <w:proofErr w:type="spellEnd"/>
      <w:r w:rsidRPr="00D15770">
        <w:rPr>
          <w:rFonts w:ascii="Times New Roman" w:hAnsi="Times New Roman" w:cs="Times New Roman"/>
        </w:rPr>
        <w:t>​ — максимальная частота сигнала, TTT — период.</w:t>
      </w:r>
      <w:r w:rsidRPr="00D15770">
        <w:rPr>
          <w:rFonts w:ascii="Times New Roman" w:hAnsi="Times New Roman" w:cs="Times New Roman"/>
        </w:rPr>
        <w:br/>
        <w:t>Это условие соответствует теореме Котельникова о дискретизации.</w:t>
      </w:r>
    </w:p>
    <w:p w14:paraId="5E0E429B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74CD9B9D">
          <v:rect id="_x0000_i1084" style="width:0;height:1.5pt" o:hralign="center" o:hrstd="t" o:hr="t" fillcolor="#a0a0a0" stroked="f"/>
        </w:pict>
      </w:r>
    </w:p>
    <w:p w14:paraId="641E0E5F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7. Виды скремблирования. Достоинства и недостатки</w:t>
      </w:r>
    </w:p>
    <w:p w14:paraId="701A3916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Виды:</w:t>
      </w:r>
    </w:p>
    <w:p w14:paraId="390CF462" w14:textId="77777777" w:rsidR="00D15770" w:rsidRPr="00D15770" w:rsidRDefault="00D15770" w:rsidP="00D1577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Перестановка битов:</w:t>
      </w:r>
    </w:p>
    <w:p w14:paraId="410822F3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Простая реализация.</w:t>
      </w:r>
    </w:p>
    <w:p w14:paraId="7031ABD3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Низкая устойчивость к взлому.</w:t>
      </w:r>
    </w:p>
    <w:p w14:paraId="3C99BEE7" w14:textId="77777777" w:rsidR="00D15770" w:rsidRPr="00D15770" w:rsidRDefault="00D15770" w:rsidP="00D1577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Шифрование:</w:t>
      </w:r>
    </w:p>
    <w:p w14:paraId="713D8A7E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Высокая степень защиты.</w:t>
      </w:r>
    </w:p>
    <w:p w14:paraId="60F6F729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Требует значительных вычислительных ресурсов.</w:t>
      </w:r>
    </w:p>
    <w:p w14:paraId="7D74D59A" w14:textId="77777777" w:rsidR="00D15770" w:rsidRPr="00D15770" w:rsidRDefault="00D15770" w:rsidP="00D15770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Инверсия частот:</w:t>
      </w:r>
    </w:p>
    <w:p w14:paraId="063382DD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Легко реализуется в аналоговых системах.</w:t>
      </w:r>
    </w:p>
    <w:p w14:paraId="01300CF7" w14:textId="77777777" w:rsidR="00D15770" w:rsidRPr="00D15770" w:rsidRDefault="00D15770" w:rsidP="00D15770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Меньшая защита в сравнении с цифровыми методами.</w:t>
      </w:r>
    </w:p>
    <w:p w14:paraId="2B6E0772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0ED7CCF3">
          <v:rect id="_x0000_i1085" style="width:0;height:1.5pt" o:hralign="center" o:hrstd="t" o:hr="t" fillcolor="#a0a0a0" stroked="f"/>
        </w:pict>
      </w:r>
    </w:p>
    <w:p w14:paraId="37205E3B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lastRenderedPageBreak/>
        <w:t>8. Полосовой фильтр. Как он используется при скремблировании, в каком из видов скремблирования</w:t>
      </w:r>
    </w:p>
    <w:p w14:paraId="6FCBDD27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Полосовой фильтр используется для выбора определённого диапазона частот сигнала.</w:t>
      </w:r>
    </w:p>
    <w:p w14:paraId="7AF00FE9" w14:textId="77777777" w:rsidR="00D15770" w:rsidRPr="00D15770" w:rsidRDefault="00D15770" w:rsidP="00D1577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 xml:space="preserve">Применяется в </w:t>
      </w:r>
      <w:r w:rsidRPr="00D15770">
        <w:rPr>
          <w:rFonts w:ascii="Times New Roman" w:hAnsi="Times New Roman" w:cs="Times New Roman"/>
          <w:b/>
          <w:bCs/>
        </w:rPr>
        <w:t>частотном скремблировании</w:t>
      </w:r>
      <w:r w:rsidRPr="00D15770">
        <w:rPr>
          <w:rFonts w:ascii="Times New Roman" w:hAnsi="Times New Roman" w:cs="Times New Roman"/>
        </w:rPr>
        <w:t>, где спектр сигнала инвертируется, а затем фильтруется для подавления лишних частот.</w:t>
      </w:r>
    </w:p>
    <w:p w14:paraId="669F4977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07DE43F2">
          <v:rect id="_x0000_i1086" style="width:0;height:1.5pt" o:hralign="center" o:hrstd="t" o:hr="t" fillcolor="#a0a0a0" stroked="f"/>
        </w:pict>
      </w:r>
    </w:p>
    <w:p w14:paraId="07D242C2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9. Инверсия частотного спектра сообщения. Для чего применяется</w:t>
      </w:r>
    </w:p>
    <w:p w14:paraId="2857CEDD" w14:textId="77777777" w:rsidR="00D15770" w:rsidRPr="00D15770" w:rsidRDefault="00D15770" w:rsidP="00D1577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Суть</w:t>
      </w:r>
      <w:proofErr w:type="gramStart"/>
      <w:r w:rsidRPr="00D15770">
        <w:rPr>
          <w:rFonts w:ascii="Times New Roman" w:hAnsi="Times New Roman" w:cs="Times New Roman"/>
          <w:b/>
          <w:bCs/>
        </w:rPr>
        <w:t>:</w:t>
      </w:r>
      <w:r w:rsidRPr="00D15770">
        <w:rPr>
          <w:rFonts w:ascii="Times New Roman" w:hAnsi="Times New Roman" w:cs="Times New Roman"/>
        </w:rPr>
        <w:t xml:space="preserve"> Меняет</w:t>
      </w:r>
      <w:proofErr w:type="gramEnd"/>
      <w:r w:rsidRPr="00D15770">
        <w:rPr>
          <w:rFonts w:ascii="Times New Roman" w:hAnsi="Times New Roman" w:cs="Times New Roman"/>
        </w:rPr>
        <w:t xml:space="preserve"> местами высокие и низкие частоты сигнала.</w:t>
      </w:r>
    </w:p>
    <w:p w14:paraId="4BA7CB94" w14:textId="77777777" w:rsidR="00D15770" w:rsidRPr="00D15770" w:rsidRDefault="00D15770" w:rsidP="00D1577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Цель</w:t>
      </w:r>
      <w:proofErr w:type="gramStart"/>
      <w:r w:rsidRPr="00D15770">
        <w:rPr>
          <w:rFonts w:ascii="Times New Roman" w:hAnsi="Times New Roman" w:cs="Times New Roman"/>
          <w:b/>
          <w:bCs/>
        </w:rPr>
        <w:t>:</w:t>
      </w:r>
      <w:r w:rsidRPr="00D15770">
        <w:rPr>
          <w:rFonts w:ascii="Times New Roman" w:hAnsi="Times New Roman" w:cs="Times New Roman"/>
        </w:rPr>
        <w:t xml:space="preserve"> Скрыть</w:t>
      </w:r>
      <w:proofErr w:type="gramEnd"/>
      <w:r w:rsidRPr="00D15770">
        <w:rPr>
          <w:rFonts w:ascii="Times New Roman" w:hAnsi="Times New Roman" w:cs="Times New Roman"/>
        </w:rPr>
        <w:t xml:space="preserve"> содержание сообщения, сделать его неразборчивым без обратного преобразования.</w:t>
      </w:r>
    </w:p>
    <w:p w14:paraId="7F39B7B1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pict w14:anchorId="74E16132">
          <v:rect id="_x0000_i1087" style="width:0;height:1.5pt" o:hralign="center" o:hrstd="t" o:hr="t" fillcolor="#a0a0a0" stroked="f"/>
        </w:pict>
      </w:r>
    </w:p>
    <w:p w14:paraId="6448F3B7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>10. Какие модели доступа Вам известны? Раскройте их сущность</w:t>
      </w:r>
    </w:p>
    <w:p w14:paraId="5DBA9B68" w14:textId="77777777" w:rsidR="00D15770" w:rsidRPr="00D15770" w:rsidRDefault="00D15770" w:rsidP="00D1577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Мандатная модель (MAC):</w:t>
      </w:r>
    </w:p>
    <w:p w14:paraId="5AE8BC25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Доступ определяется уровнем секретности пользователя и ресурса.</w:t>
      </w:r>
    </w:p>
    <w:p w14:paraId="2D86CFB4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Пример: армейские системы.</w:t>
      </w:r>
    </w:p>
    <w:p w14:paraId="27DAF453" w14:textId="77777777" w:rsidR="00D15770" w:rsidRPr="00D15770" w:rsidRDefault="00D15770" w:rsidP="00D1577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Дискреционная модель (DAC):</w:t>
      </w:r>
    </w:p>
    <w:p w14:paraId="15DBD604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Доступ контролируется владельцем ресурса.</w:t>
      </w:r>
    </w:p>
    <w:p w14:paraId="2DAE2455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Пример: файлы в операционных системах.</w:t>
      </w:r>
    </w:p>
    <w:p w14:paraId="0CB4924B" w14:textId="77777777" w:rsidR="00D15770" w:rsidRPr="00D15770" w:rsidRDefault="00D15770" w:rsidP="00D1577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Ролевая модель (RBAC):</w:t>
      </w:r>
    </w:p>
    <w:p w14:paraId="065D10AE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Доступ предоставляется на основе роли пользователя.</w:t>
      </w:r>
    </w:p>
    <w:p w14:paraId="3B5596FD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Пример: корпоративные системы.</w:t>
      </w:r>
    </w:p>
    <w:p w14:paraId="5D8E2F17" w14:textId="77777777" w:rsidR="00D15770" w:rsidRPr="00D15770" w:rsidRDefault="00D15770" w:rsidP="00D15770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  <w:b/>
          <w:bCs/>
        </w:rPr>
        <w:t>Атрибутивная модель (ABAC):</w:t>
      </w:r>
    </w:p>
    <w:p w14:paraId="32B174A0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Доступ определяется на основе свойств (атрибутов) пользователя и объекта.</w:t>
      </w:r>
    </w:p>
    <w:p w14:paraId="5CD3EDD9" w14:textId="77777777" w:rsidR="00D15770" w:rsidRPr="00D15770" w:rsidRDefault="00D15770" w:rsidP="00D15770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D15770">
        <w:rPr>
          <w:rFonts w:ascii="Times New Roman" w:hAnsi="Times New Roman" w:cs="Times New Roman"/>
        </w:rPr>
        <w:t>Пример: современные облачные сервисы.</w:t>
      </w:r>
    </w:p>
    <w:p w14:paraId="28D7EC17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</w:rPr>
      </w:pPr>
    </w:p>
    <w:p w14:paraId="66CA5661" w14:textId="6A49C155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  <w:r w:rsidRPr="00D15770">
        <w:rPr>
          <w:rFonts w:ascii="Times New Roman" w:hAnsi="Times New Roman" w:cs="Times New Roman"/>
          <w:b/>
          <w:bCs/>
        </w:rPr>
        <w:t xml:space="preserve">Часть 2. </w:t>
      </w:r>
    </w:p>
    <w:p w14:paraId="2F933855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1. Основные термины и определения</w:t>
      </w:r>
    </w:p>
    <w:p w14:paraId="3DE4DF5C" w14:textId="77777777" w:rsidR="00D15770" w:rsidRPr="00D15770" w:rsidRDefault="00D15770" w:rsidP="00D157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Информация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данные, которые имеют значение для получателя и могут быть использованы для принятия решений.</w:t>
      </w:r>
    </w:p>
    <w:p w14:paraId="10599508" w14:textId="77777777" w:rsidR="00D15770" w:rsidRPr="00D15770" w:rsidRDefault="00D15770" w:rsidP="00D157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Информационные отношения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взаимодействие субъектов, которые обмениваются, обрабатывают, хранят и передают информацию.</w:t>
      </w:r>
    </w:p>
    <w:p w14:paraId="57B707C1" w14:textId="77777777" w:rsidR="00D15770" w:rsidRPr="00D15770" w:rsidRDefault="00D15770" w:rsidP="00D157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Субъекты информационных отношений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участники процесса обработки информации, включая пользователей, организации и системы.</w:t>
      </w:r>
    </w:p>
    <w:p w14:paraId="23B16BA1" w14:textId="77777777" w:rsidR="00D15770" w:rsidRPr="00D15770" w:rsidRDefault="00D15770" w:rsidP="00D157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Автоматизированная система обработки информации (АСОИ)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система, которая выполняет обработку, хранение, передачу и защиту информации с использованием вычислительных средств.</w:t>
      </w:r>
    </w:p>
    <w:p w14:paraId="687AC445" w14:textId="77777777" w:rsidR="00D15770" w:rsidRPr="00D15770" w:rsidRDefault="00D15770" w:rsidP="00D1577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Информационная безопасность АС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совокупность мер по защите информации от несанкционированного доступа, утрат и искажений в рамках автоматизированных систем.</w:t>
      </w:r>
    </w:p>
    <w:p w14:paraId="48C88187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5843BB6">
          <v:rect id="_x0000_i1097" style="width:0;height:1.5pt" o:hralign="center" o:hrstd="t" o:hr="t" fillcolor="#a0a0a0" stroked="f"/>
        </w:pict>
      </w:r>
    </w:p>
    <w:p w14:paraId="4F1DF88D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Базовые свойства защищаемой информации и систем ее обработки</w:t>
      </w:r>
    </w:p>
    <w:p w14:paraId="4BD51143" w14:textId="77777777" w:rsidR="00D15770" w:rsidRPr="00D15770" w:rsidRDefault="00D15770" w:rsidP="00D1577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Свойства информации как предмета защиты: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конфиденциальность, целостность, доступность, подлинность.</w:t>
      </w:r>
    </w:p>
    <w:p w14:paraId="48042197" w14:textId="77777777" w:rsidR="00D15770" w:rsidRPr="00D15770" w:rsidRDefault="00D15770" w:rsidP="00D1577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Способы нанесения ущерба субъектам информационных отношений:</w:t>
      </w:r>
    </w:p>
    <w:p w14:paraId="6189670F" w14:textId="77777777" w:rsidR="00D15770" w:rsidRPr="00D15770" w:rsidRDefault="00D15770" w:rsidP="00D1577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 конфиденциальности (несанкционированный доступ).</w:t>
      </w:r>
    </w:p>
    <w:p w14:paraId="6F43960B" w14:textId="77777777" w:rsidR="00D15770" w:rsidRPr="00D15770" w:rsidRDefault="00D15770" w:rsidP="00D1577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 целостности (изменение или уничтожение информации).</w:t>
      </w:r>
    </w:p>
    <w:p w14:paraId="0EE01DE8" w14:textId="77777777" w:rsidR="00D15770" w:rsidRPr="00D15770" w:rsidRDefault="00D15770" w:rsidP="00D1577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 доступности (блокировка доступа).</w:t>
      </w:r>
    </w:p>
    <w:p w14:paraId="46E81523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CF3AE6C">
          <v:rect id="_x0000_i1098" style="width:0;height:1.5pt" o:hralign="center" o:hrstd="t" o:hr="t" fillcolor="#a0a0a0" stroked="f"/>
        </w:pict>
      </w:r>
    </w:p>
    <w:p w14:paraId="507FC0F9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Определение требований к защищаемой информации. Информационные пакеты.</w:t>
      </w:r>
    </w:p>
    <w:p w14:paraId="501AE174" w14:textId="77777777" w:rsidR="00D15770" w:rsidRPr="00D15770" w:rsidRDefault="00D15770" w:rsidP="00D157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Требования к защищаемой информации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обеспечение конфиденциальности, целостности и доступности.</w:t>
      </w:r>
    </w:p>
    <w:p w14:paraId="3248068B" w14:textId="77777777" w:rsidR="00D15770" w:rsidRPr="00D15770" w:rsidRDefault="00D15770" w:rsidP="00D157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Информационные пакеты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совокупности данных, передаваемых через систему, которые могут включать как текстовую информацию, так и управляющие данные для обработки.</w:t>
      </w:r>
    </w:p>
    <w:p w14:paraId="102FCF73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B77686F">
          <v:rect id="_x0000_i1099" style="width:0;height:1.5pt" o:hralign="center" o:hrstd="t" o:hr="t" fillcolor="#a0a0a0" stroked="f"/>
        </w:pict>
      </w:r>
    </w:p>
    <w:p w14:paraId="15363729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4. Особенности автоматизированной системы (АС) как объекта защиты</w:t>
      </w:r>
    </w:p>
    <w:p w14:paraId="5BEEE534" w14:textId="77777777" w:rsidR="00D15770" w:rsidRPr="00D15770" w:rsidRDefault="00D15770" w:rsidP="00D1577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Уязвимость АС: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каждый элемент системы (программное обеспечение, аппаратные средства, сеть) может быть подвержен угрозам.</w:t>
      </w:r>
    </w:p>
    <w:p w14:paraId="76DBD667" w14:textId="77777777" w:rsidR="00D15770" w:rsidRPr="00D15770" w:rsidRDefault="00D15770" w:rsidP="00D1577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Угрозы безопасности: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события или действия, которые могут привести к ущербу в области конфиденциальности, целостности и доступности информации.</w:t>
      </w:r>
    </w:p>
    <w:p w14:paraId="6ABD1770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0EEE4644">
          <v:rect id="_x0000_i1100" style="width:0;height:1.5pt" o:hralign="center" o:hrstd="t" o:hr="t" fillcolor="#a0a0a0" stroked="f"/>
        </w:pict>
      </w:r>
    </w:p>
    <w:p w14:paraId="733924C9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5. Классификация угроз безопасности информации</w:t>
      </w:r>
    </w:p>
    <w:p w14:paraId="724531F2" w14:textId="77777777" w:rsidR="00D15770" w:rsidRPr="00D15770" w:rsidRDefault="00D15770" w:rsidP="00D1577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источникам: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внешние (вредоносные программы, хакеры), внутренние (ошибки сотрудников, недобросовестные действия).</w:t>
      </w:r>
    </w:p>
    <w:p w14:paraId="639A05BA" w14:textId="77777777" w:rsidR="00D15770" w:rsidRPr="00D15770" w:rsidRDefault="00D15770" w:rsidP="00D1577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типу воздействия: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физические угрозы, программные угрозы, человеческий фактор.</w:t>
      </w:r>
    </w:p>
    <w:p w14:paraId="26DA914E" w14:textId="77777777" w:rsidR="00D15770" w:rsidRPr="00D15770" w:rsidRDefault="00D15770" w:rsidP="00D1577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перечисления угроз: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анализ уязвимостей, сценарные подходы, классификация по типам атак.</w:t>
      </w:r>
    </w:p>
    <w:p w14:paraId="2A0523EC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60A4D4E">
          <v:rect id="_x0000_i1101" style="width:0;height:1.5pt" o:hralign="center" o:hrstd="t" o:hr="t" fillcolor="#a0a0a0" stroked="f"/>
        </w:pict>
      </w:r>
    </w:p>
    <w:p w14:paraId="223FCC42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Основные искусственные угрозы информационной безопасности</w:t>
      </w:r>
    </w:p>
    <w:p w14:paraId="048BCA4F" w14:textId="77777777" w:rsidR="00D15770" w:rsidRPr="00D15770" w:rsidRDefault="00D15770" w:rsidP="00D1577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Преднамеренные угрозы: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умышленные действия (хакерские атаки, вредоносное ПО).</w:t>
      </w:r>
    </w:p>
    <w:p w14:paraId="01DCF35F" w14:textId="77777777" w:rsidR="00D15770" w:rsidRPr="00D15770" w:rsidRDefault="00D15770" w:rsidP="00D1577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Случайные угрозы: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ошибки пользователей или систем, которые могут вызвать ущерб без злого умысла (например, удаление данных).</w:t>
      </w:r>
    </w:p>
    <w:p w14:paraId="14713F9B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444A8CA">
          <v:rect id="_x0000_i1102" style="width:0;height:1.5pt" o:hralign="center" o:hrstd="t" o:hr="t" fillcolor="#a0a0a0" stroked="f"/>
        </w:pict>
      </w:r>
    </w:p>
    <w:p w14:paraId="57A1EAB6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7. Классификация каналов проникновения в систему и утечки информации</w:t>
      </w:r>
    </w:p>
    <w:p w14:paraId="79B62AF2" w14:textId="77777777" w:rsidR="00D15770" w:rsidRPr="00D15770" w:rsidRDefault="00D15770" w:rsidP="00D1577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Каналы проникновения: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сетевая связь, физический доступ, социальная инженерия.</w:t>
      </w:r>
    </w:p>
    <w:p w14:paraId="5C9A7628" w14:textId="77777777" w:rsidR="00D15770" w:rsidRPr="00D15770" w:rsidRDefault="00D15770" w:rsidP="00D1577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Каналы утечки: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каналы передачи данных, несанкционированный доступ через уязвимости.</w:t>
      </w:r>
    </w:p>
    <w:p w14:paraId="2CB3BA45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90C2619">
          <v:rect id="_x0000_i1103" style="width:0;height:1.5pt" o:hralign="center" o:hrstd="t" o:hr="t" fillcolor="#a0a0a0" stroked="f"/>
        </w:pict>
      </w:r>
    </w:p>
    <w:p w14:paraId="05FDA576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8. Неформальная модель нарушителя в автоматизированных системах обработки информации</w:t>
      </w:r>
    </w:p>
    <w:p w14:paraId="6EC162C7" w14:textId="77777777" w:rsidR="00D15770" w:rsidRPr="00D15770" w:rsidRDefault="00D15770" w:rsidP="00D15770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Модель нарушителя: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включает оценку мотивов (например, финансовая выгода), навыков (умение использовать уязвимости), а также возможности доступа (физический или сетевой доступ).</w:t>
      </w:r>
    </w:p>
    <w:p w14:paraId="0BF74E01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21E6951">
          <v:rect id="_x0000_i1104" style="width:0;height:1.5pt" o:hralign="center" o:hrstd="t" o:hr="t" fillcolor="#a0a0a0" stroked="f"/>
        </w:pict>
      </w:r>
    </w:p>
    <w:p w14:paraId="29782A72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9. Основные меры противодействия угрозам безопасности</w:t>
      </w:r>
    </w:p>
    <w:p w14:paraId="02012618" w14:textId="77777777" w:rsidR="00D15770" w:rsidRPr="00D15770" w:rsidRDefault="00D15770" w:rsidP="00D15770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защиты информации:</w:t>
      </w:r>
    </w:p>
    <w:p w14:paraId="011F0F8F" w14:textId="77777777" w:rsidR="00D15770" w:rsidRPr="00D15770" w:rsidRDefault="00D15770" w:rsidP="00D15770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Шифрование данных.</w:t>
      </w:r>
    </w:p>
    <w:p w14:paraId="1FA49434" w14:textId="77777777" w:rsidR="00D15770" w:rsidRPr="00D15770" w:rsidRDefault="00D15770" w:rsidP="00D15770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Контроль доступа.</w:t>
      </w:r>
    </w:p>
    <w:p w14:paraId="07D662A9" w14:textId="77777777" w:rsidR="00D15770" w:rsidRPr="00D15770" w:rsidRDefault="00D15770" w:rsidP="00D15770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Защита сети (межсетевые экраны, IDS).</w:t>
      </w:r>
    </w:p>
    <w:p w14:paraId="46939093" w14:textId="77777777" w:rsidR="00D15770" w:rsidRPr="00D15770" w:rsidRDefault="00D15770" w:rsidP="00D15770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Аудит безопасности.</w:t>
      </w:r>
    </w:p>
    <w:p w14:paraId="261E28D0" w14:textId="77777777" w:rsidR="00D15770" w:rsidRPr="00D15770" w:rsidRDefault="00D15770" w:rsidP="00D15770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Физическая защита.</w:t>
      </w:r>
    </w:p>
    <w:p w14:paraId="6E1087C8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3BB3945">
          <v:rect id="_x0000_i1105" style="width:0;height:1.5pt" o:hralign="center" o:hrstd="t" o:hr="t" fillcolor="#a0a0a0" stroked="f"/>
        </w:pict>
      </w:r>
    </w:p>
    <w:p w14:paraId="0B35E3CB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10. Взаимосвязь различных методов обеспечения информационной безопасности</w:t>
      </w:r>
    </w:p>
    <w:p w14:paraId="2D709806" w14:textId="77777777" w:rsidR="00D15770" w:rsidRPr="00D15770" w:rsidRDefault="00D15770" w:rsidP="00D1577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Достоинства: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комплексный подход обеспечивает более высокий уровень защиты, позволяя устранить уязвимости на разных уровнях (сеть, приложения, физическая защита).</w:t>
      </w:r>
    </w:p>
    <w:p w14:paraId="5384D746" w14:textId="77777777" w:rsidR="00D15770" w:rsidRPr="00D15770" w:rsidRDefault="00D15770" w:rsidP="00D1577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Недостатки: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высокий </w:t>
      </w:r>
      <w:proofErr w:type="spellStart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ресурсозатратный</w:t>
      </w:r>
      <w:proofErr w:type="spellEnd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характер, сложности в интеграции различных систем защиты.</w:t>
      </w:r>
    </w:p>
    <w:p w14:paraId="2A438201" w14:textId="77777777" w:rsidR="00D15770" w:rsidRPr="00D15770" w:rsidRDefault="00D15770" w:rsidP="00D15770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Задачи системы информационной безопасности: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защита данных, предотвращение атак, восстановление после инцидентов.</w:t>
      </w:r>
    </w:p>
    <w:p w14:paraId="7ADF3794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090D4D3">
          <v:rect id="_x0000_i1106" style="width:0;height:1.5pt" o:hralign="center" o:hrstd="t" o:hr="t" fillcolor="#a0a0a0" stroked="f"/>
        </w:pict>
      </w:r>
    </w:p>
    <w:p w14:paraId="60641316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11. Основные принципы обеспечения безопасности автоматизированных систем обработки информации</w:t>
      </w:r>
    </w:p>
    <w:p w14:paraId="7A3D299A" w14:textId="77777777" w:rsidR="00D15770" w:rsidRPr="00D15770" w:rsidRDefault="00D15770" w:rsidP="00D1577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Конфиденциальность: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информация должна быть доступна только уполномоченным пользователям.</w:t>
      </w:r>
    </w:p>
    <w:p w14:paraId="1771E764" w14:textId="77777777" w:rsidR="00D15770" w:rsidRPr="00D15770" w:rsidRDefault="00D15770" w:rsidP="00D1577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Целостность: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защита данных от несанкционированных изменений.</w:t>
      </w:r>
    </w:p>
    <w:p w14:paraId="07C6B748" w14:textId="77777777" w:rsidR="00D15770" w:rsidRPr="00D15770" w:rsidRDefault="00D15770" w:rsidP="00D1577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Доступность: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информация должна быть доступна в нужное время и в нужном месте.</w:t>
      </w:r>
    </w:p>
    <w:p w14:paraId="6D71F15D" w14:textId="77777777" w:rsidR="00D15770" w:rsidRPr="00D15770" w:rsidRDefault="00D15770" w:rsidP="00D15770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Подотчетность: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учет всех действий с данными.</w:t>
      </w:r>
    </w:p>
    <w:p w14:paraId="47455D11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F416471">
          <v:rect id="_x0000_i1107" style="width:0;height:1.5pt" o:hralign="center" o:hrstd="t" o:hr="t" fillcolor="#a0a0a0" stroked="f"/>
        </w:pict>
      </w:r>
    </w:p>
    <w:p w14:paraId="4B103EC0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12. Основные механизмы защиты автоматизированных систем</w:t>
      </w:r>
    </w:p>
    <w:p w14:paraId="494422F7" w14:textId="77777777" w:rsidR="00D15770" w:rsidRPr="00D15770" w:rsidRDefault="00D15770" w:rsidP="00D1577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Термины и определения: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защита данных, системы контроля доступа, криптография, резервное копирование, </w:t>
      </w:r>
      <w:proofErr w:type="spellStart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фаерволы</w:t>
      </w:r>
      <w:proofErr w:type="spellEnd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системы обнаружения вторжений (IDS).</w:t>
      </w:r>
    </w:p>
    <w:p w14:paraId="55FE480D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AB708F6">
          <v:rect id="_x0000_i1108" style="width:0;height:1.5pt" o:hralign="center" o:hrstd="t" o:hr="t" fillcolor="#a0a0a0" stroked="f"/>
        </w:pict>
      </w:r>
    </w:p>
    <w:p w14:paraId="171F1143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13. Построение систем защиты от угроз нарушения конфиденциальности информации</w:t>
      </w:r>
    </w:p>
    <w:p w14:paraId="1DE5F874" w14:textId="77777777" w:rsidR="00D15770" w:rsidRPr="00D15770" w:rsidRDefault="00D15770" w:rsidP="00D1577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Модель системы защиты: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состоит из защиты каналов передачи данных, защиты информации в хранилищах, политики безопасности для доступа.</w:t>
      </w:r>
    </w:p>
    <w:p w14:paraId="1A794E10" w14:textId="77777777" w:rsidR="00D15770" w:rsidRPr="00D15770" w:rsidRDefault="00D15770" w:rsidP="00D15770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Идентификация и аутентификация: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процедуры, направленные на проверку личности пользователя и его полномочий для доступа.</w:t>
      </w:r>
    </w:p>
    <w:p w14:paraId="3AB48013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ADF8AE6">
          <v:rect id="_x0000_i1109" style="width:0;height:1.5pt" o:hralign="center" o:hrstd="t" o:hr="t" fillcolor="#a0a0a0" stroked="f"/>
        </w:pict>
      </w:r>
    </w:p>
    <w:p w14:paraId="39A21E96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14. Особенности парольных систем аутентификации</w:t>
      </w:r>
    </w:p>
    <w:p w14:paraId="1B7C377D" w14:textId="77777777" w:rsidR="00D15770" w:rsidRPr="00D15770" w:rsidRDefault="00D15770" w:rsidP="00D1577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Особенности: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пароли должны быть уникальными, сложными и храниться в зашифрованном виде.</w:t>
      </w:r>
    </w:p>
    <w:p w14:paraId="07696578" w14:textId="77777777" w:rsidR="00D15770" w:rsidRPr="00D15770" w:rsidRDefault="00D15770" w:rsidP="00D1577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Типы паролей: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однофакторная аутентификация (пароль) и двухфакторная (помимо пароля требуется код с устройства).</w:t>
      </w:r>
    </w:p>
    <w:p w14:paraId="716662C4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CE088F8">
          <v:rect id="_x0000_i1110" style="width:0;height:1.5pt" o:hralign="center" o:hrstd="t" o:hr="t" fillcolor="#a0a0a0" stroked="f"/>
        </w:pict>
      </w:r>
    </w:p>
    <w:p w14:paraId="7FE7DF8D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15. Рекомендации по практической реализации парольных систем аутентификации</w:t>
      </w:r>
    </w:p>
    <w:p w14:paraId="7D782938" w14:textId="77777777" w:rsidR="00D15770" w:rsidRPr="00D15770" w:rsidRDefault="00D15770" w:rsidP="00D15770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Рекомендации: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использовать длинные пароли, избегать использования общеизвестных слов, регулярная смена паролей, хранение в зашифрованном виде.</w:t>
      </w:r>
    </w:p>
    <w:p w14:paraId="05D23312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CF3961E">
          <v:rect id="_x0000_i1111" style="width:0;height:1.5pt" o:hralign="center" o:hrstd="t" o:hr="t" fillcolor="#a0a0a0" stroked="f"/>
        </w:pict>
      </w:r>
    </w:p>
    <w:p w14:paraId="6BFDF867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16. Оценка стойкости парольных систем аутентификации. Методы хранения паролей</w:t>
      </w:r>
    </w:p>
    <w:p w14:paraId="092F7079" w14:textId="77777777" w:rsidR="00D15770" w:rsidRPr="00D15770" w:rsidRDefault="00D15770" w:rsidP="00D15770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Стойкость: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определяется длиной и сложностью пароля.</w:t>
      </w:r>
    </w:p>
    <w:p w14:paraId="7BFA788B" w14:textId="77777777" w:rsidR="00D15770" w:rsidRPr="00D15770" w:rsidRDefault="00D15770" w:rsidP="00D15770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Методы хранения паролей: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хэширование с солью, использование ключей для усиления защиты.</w:t>
      </w:r>
    </w:p>
    <w:p w14:paraId="52EF5B3D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7D2D8D6">
          <v:rect id="_x0000_i1112" style="width:0;height:1.5pt" o:hralign="center" o:hrstd="t" o:hr="t" fillcolor="#a0a0a0" stroked="f"/>
        </w:pict>
      </w:r>
    </w:p>
    <w:p w14:paraId="438C1EFB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17. Два основных метода разграничения доступа</w:t>
      </w:r>
    </w:p>
    <w:p w14:paraId="718D6BA2" w14:textId="77777777" w:rsidR="00D15770" w:rsidRPr="00D15770" w:rsidRDefault="00D15770" w:rsidP="00D15770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Ролевой доступ: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к данным на основе роли пользователя в организации.</w:t>
      </w:r>
    </w:p>
    <w:p w14:paraId="596707A2" w14:textId="77777777" w:rsidR="00D15770" w:rsidRPr="00D15770" w:rsidRDefault="00D15770" w:rsidP="00D15770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Мандатный доступ: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определен политикой безопасности и требованиями безопасности данных.</w:t>
      </w:r>
    </w:p>
    <w:p w14:paraId="609CAD56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ED55EB6">
          <v:rect id="_x0000_i1113" style="width:0;height:1.5pt" o:hralign="center" o:hrstd="t" o:hr="t" fillcolor="#a0a0a0" stroked="f"/>
        </w:pict>
      </w:r>
    </w:p>
    <w:p w14:paraId="75B2B420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18. Типы моделей управления доступом</w:t>
      </w:r>
    </w:p>
    <w:p w14:paraId="63B52170" w14:textId="77777777" w:rsidR="00D15770" w:rsidRPr="00D15770" w:rsidRDefault="00D15770" w:rsidP="00D15770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DAC (Дискреционная модель управления доступом):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контролируется владельцем ресурса.</w:t>
      </w:r>
    </w:p>
    <w:p w14:paraId="36D0C298" w14:textId="77777777" w:rsidR="00D15770" w:rsidRPr="00D15770" w:rsidRDefault="00D15770" w:rsidP="00D15770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MAC (Мандатная модель):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ограничивается на основе политики безопасности.</w:t>
      </w:r>
    </w:p>
    <w:p w14:paraId="01C61332" w14:textId="77777777" w:rsidR="00D15770" w:rsidRPr="00D15770" w:rsidRDefault="00D15770" w:rsidP="00D15770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RBAC (Ролевая модель):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назначается на основе роли пользователя.</w:t>
      </w:r>
    </w:p>
    <w:p w14:paraId="26DB0DB4" w14:textId="77777777" w:rsidR="00D15770" w:rsidRPr="00D15770" w:rsidRDefault="00D15770" w:rsidP="00D15770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ABAC (Атрибутивная модель):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доступ определяется на основе атрибутов пользователей и объектов.</w:t>
      </w:r>
    </w:p>
    <w:p w14:paraId="3CA97022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A9F4535">
          <v:rect id="_x0000_i1114" style="width:0;height:1.5pt" o:hralign="center" o:hrstd="t" o:hr="t" fillcolor="#a0a0a0" stroked="f"/>
        </w:pict>
      </w:r>
    </w:p>
    <w:p w14:paraId="4B3FAC9B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19. Криптографические методы обеспечения конфиденциальности информации</w:t>
      </w:r>
    </w:p>
    <w:p w14:paraId="64CD917F" w14:textId="77777777" w:rsidR="00D15770" w:rsidRPr="00D15770" w:rsidRDefault="00D15770" w:rsidP="00D15770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Симметричные криптосистемы: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один и тот же ключ используется для шифрования и дешифрования (например, AES).</w:t>
      </w:r>
    </w:p>
    <w:p w14:paraId="3D539126" w14:textId="77777777" w:rsidR="00D15770" w:rsidRPr="00D15770" w:rsidRDefault="00D15770" w:rsidP="00D15770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Асимметричные криптосистемы: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используется пара ключей — открытый и закрытый (например, RSA).</w:t>
      </w:r>
    </w:p>
    <w:p w14:paraId="49F43ABE" w14:textId="77777777" w:rsidR="00D15770" w:rsidRPr="00D15770" w:rsidRDefault="00D15770" w:rsidP="00D15770">
      <w:pPr>
        <w:spacing w:after="0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B2EDAF8">
          <v:rect id="_x0000_i1115" style="width:0;height:1.5pt" o:hralign="center" o:hrstd="t" o:hr="t" fillcolor="#a0a0a0" stroked="f"/>
        </w:pict>
      </w:r>
    </w:p>
    <w:p w14:paraId="397E5FFE" w14:textId="77777777" w:rsidR="00D15770" w:rsidRPr="00D15770" w:rsidRDefault="00D15770" w:rsidP="00D1577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20. Методы обеспечения сетевой безопасности. Межсетевое экранирование. Классы межсетевых экранов</w:t>
      </w:r>
    </w:p>
    <w:p w14:paraId="40356C5D" w14:textId="77777777" w:rsidR="00D15770" w:rsidRPr="00D15770" w:rsidRDefault="00D15770" w:rsidP="00D15770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Межсетевое экранирование: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использование </w:t>
      </w:r>
      <w:proofErr w:type="spellStart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фаерволов</w:t>
      </w:r>
      <w:proofErr w:type="spellEnd"/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фильтрации трафика между различными сетями.</w:t>
      </w:r>
    </w:p>
    <w:p w14:paraId="5C8B0480" w14:textId="77777777" w:rsidR="00D15770" w:rsidRPr="00D15770" w:rsidRDefault="00D15770" w:rsidP="00D15770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Классы межсетевых экранов:</w:t>
      </w:r>
    </w:p>
    <w:p w14:paraId="5C387EBC" w14:textId="77777777" w:rsidR="00D15770" w:rsidRPr="00D15770" w:rsidRDefault="00D15770" w:rsidP="00D15770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Пакетные фильтры: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пакетов на основе их заголовков.</w:t>
      </w:r>
    </w:p>
    <w:p w14:paraId="7E62E323" w14:textId="77777777" w:rsidR="00D15770" w:rsidRPr="00D15770" w:rsidRDefault="00D15770" w:rsidP="00D15770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Прокси-серверы: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 и фильтрация данных на уровне приложений.</w:t>
      </w:r>
    </w:p>
    <w:p w14:paraId="32B0A4AF" w14:textId="77777777" w:rsidR="00D15770" w:rsidRPr="00D15770" w:rsidRDefault="00D15770" w:rsidP="00D15770">
      <w:pPr>
        <w:numPr>
          <w:ilvl w:val="1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157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Сетевые экраны нового поколения:</w:t>
      </w:r>
      <w:r w:rsidRPr="00D157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использование анализа трафика, детекции вторжений и фильтрации по содержимому.</w:t>
      </w:r>
    </w:p>
    <w:p w14:paraId="49A9EFD8" w14:textId="77777777" w:rsidR="00D15770" w:rsidRPr="00D15770" w:rsidRDefault="00D15770" w:rsidP="00D15770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D15770" w:rsidRPr="00D15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DD"/>
    <w:multiLevelType w:val="multilevel"/>
    <w:tmpl w:val="9D8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668"/>
    <w:multiLevelType w:val="multilevel"/>
    <w:tmpl w:val="AA2A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77686"/>
    <w:multiLevelType w:val="multilevel"/>
    <w:tmpl w:val="AA56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B696B"/>
    <w:multiLevelType w:val="multilevel"/>
    <w:tmpl w:val="1CB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97D44"/>
    <w:multiLevelType w:val="multilevel"/>
    <w:tmpl w:val="F4C6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72181"/>
    <w:multiLevelType w:val="multilevel"/>
    <w:tmpl w:val="160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A655E"/>
    <w:multiLevelType w:val="multilevel"/>
    <w:tmpl w:val="4B7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475F2"/>
    <w:multiLevelType w:val="multilevel"/>
    <w:tmpl w:val="0D94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F69EC"/>
    <w:multiLevelType w:val="multilevel"/>
    <w:tmpl w:val="96F4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0035E"/>
    <w:multiLevelType w:val="multilevel"/>
    <w:tmpl w:val="C46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772BE"/>
    <w:multiLevelType w:val="multilevel"/>
    <w:tmpl w:val="469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54111"/>
    <w:multiLevelType w:val="multilevel"/>
    <w:tmpl w:val="F83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D23AA"/>
    <w:multiLevelType w:val="multilevel"/>
    <w:tmpl w:val="D4F0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75CB3"/>
    <w:multiLevelType w:val="multilevel"/>
    <w:tmpl w:val="291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40606"/>
    <w:multiLevelType w:val="multilevel"/>
    <w:tmpl w:val="90C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30B7C"/>
    <w:multiLevelType w:val="multilevel"/>
    <w:tmpl w:val="933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80380F"/>
    <w:multiLevelType w:val="multilevel"/>
    <w:tmpl w:val="BD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B3992"/>
    <w:multiLevelType w:val="multilevel"/>
    <w:tmpl w:val="9BE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61116"/>
    <w:multiLevelType w:val="multilevel"/>
    <w:tmpl w:val="759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D55BD"/>
    <w:multiLevelType w:val="multilevel"/>
    <w:tmpl w:val="FA7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A7F1D"/>
    <w:multiLevelType w:val="multilevel"/>
    <w:tmpl w:val="8BE0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F06E3"/>
    <w:multiLevelType w:val="multilevel"/>
    <w:tmpl w:val="E644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1A7E0B"/>
    <w:multiLevelType w:val="multilevel"/>
    <w:tmpl w:val="99E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B6540"/>
    <w:multiLevelType w:val="multilevel"/>
    <w:tmpl w:val="3C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701D5"/>
    <w:multiLevelType w:val="multilevel"/>
    <w:tmpl w:val="E41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B1FF3"/>
    <w:multiLevelType w:val="multilevel"/>
    <w:tmpl w:val="EA9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64CD9"/>
    <w:multiLevelType w:val="multilevel"/>
    <w:tmpl w:val="D87C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3A1D"/>
    <w:multiLevelType w:val="multilevel"/>
    <w:tmpl w:val="6DB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81C31"/>
    <w:multiLevelType w:val="multilevel"/>
    <w:tmpl w:val="760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E63C3"/>
    <w:multiLevelType w:val="multilevel"/>
    <w:tmpl w:val="11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963007">
    <w:abstractNumId w:val="25"/>
  </w:num>
  <w:num w:numId="2" w16cid:durableId="1644116891">
    <w:abstractNumId w:val="1"/>
  </w:num>
  <w:num w:numId="3" w16cid:durableId="958492737">
    <w:abstractNumId w:val="24"/>
  </w:num>
  <w:num w:numId="4" w16cid:durableId="435947197">
    <w:abstractNumId w:val="18"/>
  </w:num>
  <w:num w:numId="5" w16cid:durableId="1271862382">
    <w:abstractNumId w:val="9"/>
  </w:num>
  <w:num w:numId="6" w16cid:durableId="1509491056">
    <w:abstractNumId w:val="29"/>
  </w:num>
  <w:num w:numId="7" w16cid:durableId="1483278727">
    <w:abstractNumId w:val="20"/>
  </w:num>
  <w:num w:numId="8" w16cid:durableId="596714001">
    <w:abstractNumId w:val="12"/>
  </w:num>
  <w:num w:numId="9" w16cid:durableId="2103213561">
    <w:abstractNumId w:val="5"/>
  </w:num>
  <w:num w:numId="10" w16cid:durableId="1539588804">
    <w:abstractNumId w:val="2"/>
  </w:num>
  <w:num w:numId="11" w16cid:durableId="1249540476">
    <w:abstractNumId w:val="6"/>
  </w:num>
  <w:num w:numId="12" w16cid:durableId="302470035">
    <w:abstractNumId w:val="22"/>
  </w:num>
  <w:num w:numId="13" w16cid:durableId="688143882">
    <w:abstractNumId w:val="26"/>
  </w:num>
  <w:num w:numId="14" w16cid:durableId="174924903">
    <w:abstractNumId w:val="11"/>
  </w:num>
  <w:num w:numId="15" w16cid:durableId="713965328">
    <w:abstractNumId w:val="14"/>
  </w:num>
  <w:num w:numId="16" w16cid:durableId="539245392">
    <w:abstractNumId w:val="0"/>
  </w:num>
  <w:num w:numId="17" w16cid:durableId="1928493509">
    <w:abstractNumId w:val="8"/>
  </w:num>
  <w:num w:numId="18" w16cid:durableId="1071805935">
    <w:abstractNumId w:val="13"/>
  </w:num>
  <w:num w:numId="19" w16cid:durableId="1383287040">
    <w:abstractNumId w:val="4"/>
  </w:num>
  <w:num w:numId="20" w16cid:durableId="1578398005">
    <w:abstractNumId w:val="19"/>
  </w:num>
  <w:num w:numId="21" w16cid:durableId="349994953">
    <w:abstractNumId w:val="15"/>
  </w:num>
  <w:num w:numId="22" w16cid:durableId="511652511">
    <w:abstractNumId w:val="3"/>
  </w:num>
  <w:num w:numId="23" w16cid:durableId="37054152">
    <w:abstractNumId w:val="17"/>
  </w:num>
  <w:num w:numId="24" w16cid:durableId="1288195338">
    <w:abstractNumId w:val="23"/>
  </w:num>
  <w:num w:numId="25" w16cid:durableId="1421877082">
    <w:abstractNumId w:val="10"/>
  </w:num>
  <w:num w:numId="26" w16cid:durableId="20909150">
    <w:abstractNumId w:val="28"/>
  </w:num>
  <w:num w:numId="27" w16cid:durableId="1360155892">
    <w:abstractNumId w:val="7"/>
  </w:num>
  <w:num w:numId="28" w16cid:durableId="264465274">
    <w:abstractNumId w:val="21"/>
  </w:num>
  <w:num w:numId="29" w16cid:durableId="1742602614">
    <w:abstractNumId w:val="27"/>
  </w:num>
  <w:num w:numId="30" w16cid:durableId="1449006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2"/>
    <w:rsid w:val="00300442"/>
    <w:rsid w:val="00422C7E"/>
    <w:rsid w:val="0067477E"/>
    <w:rsid w:val="009C15E5"/>
    <w:rsid w:val="00D1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E3F2"/>
  <w15:chartTrackingRefBased/>
  <w15:docId w15:val="{555ACFCE-A878-400B-A22E-71826D85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4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44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4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4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4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4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4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4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44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44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2024-12-24T15:44:00Z</dcterms:created>
  <dcterms:modified xsi:type="dcterms:W3CDTF">2024-12-24T15:48:00Z</dcterms:modified>
</cp:coreProperties>
</file>