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11" w:type="dxa"/>
        <w:jc w:val="left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242"/>
        <w:gridCol w:w="7368"/>
      </w:tblGrid>
      <w:tr>
        <w:trPr>
          <w:trHeight w:val="285" w:hRule="atLeast"/>
        </w:trPr>
        <w:tc>
          <w:tcPr>
            <w:tcW w:w="2242" w:type="dxa"/>
            <w:tcBorders/>
            <w:shd w:color="auto" w:fill="auto" w:val="clear"/>
          </w:tcPr>
          <w:p>
            <w:pPr>
              <w:pStyle w:val="Normal"/>
              <w:snapToGrid w:val="false"/>
              <w:jc w:val="both"/>
              <w:rPr>
                <w:b/>
              </w:rPr>
            </w:pPr>
            <w:r>
              <w:rPr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3810</wp:posOffset>
                  </wp:positionV>
                  <wp:extent cx="1114425" cy="1076325"/>
                  <wp:effectExtent l="0" t="0" r="0" b="0"/>
                  <wp:wrapSquare wrapText="bothSides"/>
                  <wp:docPr id="1" name="Рисунок 2" descr="лого для документов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лого для документов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368" w:type="dxa"/>
            <w:tcBorders/>
            <w:shd w:color="auto" w:fill="auto" w:val="clear"/>
          </w:tcPr>
          <w:p>
            <w:pPr>
              <w:pStyle w:val="Normal"/>
              <w:ind w:left="-252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Федеральное агентство по рыболовству</w:t>
            </w:r>
          </w:p>
          <w:p>
            <w:pPr>
              <w:pStyle w:val="Normal"/>
              <w:ind w:left="-252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Федеральное государственное бюджетное образовательное</w:t>
            </w:r>
          </w:p>
          <w:p>
            <w:pPr>
              <w:pStyle w:val="Normal"/>
              <w:ind w:left="-252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учреждение высшего образования</w:t>
            </w:r>
          </w:p>
          <w:p>
            <w:pPr>
              <w:pStyle w:val="Normal"/>
              <w:ind w:left="-252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«Астраханский государственный технический университет»</w:t>
            </w:r>
          </w:p>
          <w:p>
            <w:pPr>
              <w:pStyle w:val="Normal"/>
              <w:ind w:left="-25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Система менеджмента качества в области образования, воспитания, науки и инноваций</w:t>
            </w:r>
          </w:p>
          <w:p>
            <w:pPr>
              <w:pStyle w:val="Normal"/>
              <w:shd w:val="clear" w:color="auto" w:fill="FFFFFF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ООО «ДКС РУС» по международному стандарту ISO 9001:2015</w:t>
            </w:r>
          </w:p>
          <w:p>
            <w:pPr>
              <w:pStyle w:val="Normal"/>
              <w:ind w:left="-252"/>
              <w:jc w:val="center"/>
              <w:rPr>
                <w:b/>
                <w:i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</w:r>
          </w:p>
        </w:tc>
      </w:tr>
    </w:tbl>
    <w:p>
      <w:pPr>
        <w:pStyle w:val="Title"/>
        <w:widowControl w:val="false"/>
        <w:tabs>
          <w:tab w:val="clear" w:pos="708"/>
          <w:tab w:val="left" w:pos="5620" w:leader="none"/>
        </w:tabs>
        <w:jc w:val="center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ИНСТИТУТ ИНФОРМАЦИОННЫХ ТЕХНОЛОГИЙ И КОММУНИКАЦИЙ</w:t>
      </w:r>
    </w:p>
    <w:p>
      <w:pPr>
        <w:pStyle w:val="Normal"/>
        <w:widowControl w:val="false"/>
        <w:spacing w:lineRule="auto" w:line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КАФЕДРА АВТОМАТИЗИРОВАННЫХ СИСТЕМ ОБРАБОТКИ ИНФОРМАЦИИ И УПРАВЛЕНИЯ</w:t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 xml:space="preserve">ОРГАНИЗАЦИОННЫЕ МЕТОДЫ </w:t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>ЗАЩИТЫ ИНФОРМАЦИИ</w:t>
      </w:r>
    </w:p>
    <w:p>
      <w:pPr>
        <w:pStyle w:val="BodyText"/>
        <w:jc w:val="center"/>
        <w:rPr>
          <w:lang w:eastAsia="ar-SA"/>
        </w:rPr>
      </w:pPr>
      <w:r>
        <w:rPr>
          <w:lang w:eastAsia="ar-SA"/>
        </w:rPr>
        <w:t>(</w:t>
      </w:r>
      <w:r>
        <w:rPr>
          <w:i/>
          <w:lang w:eastAsia="ar-SA"/>
        </w:rPr>
        <w:t>наименование дисциплины</w:t>
      </w:r>
      <w:r>
        <w:rPr>
          <w:lang w:eastAsia="ar-SA"/>
        </w:rPr>
        <w:t>)</w:t>
      </w:r>
    </w:p>
    <w:p>
      <w:pPr>
        <w:pStyle w:val="BodyText"/>
        <w:tabs>
          <w:tab w:val="clear" w:pos="708"/>
          <w:tab w:val="left" w:pos="5508" w:leader="none"/>
        </w:tabs>
        <w:ind w:left="108"/>
        <w:rPr/>
      </w:pPr>
      <w:r>
        <w:rPr/>
        <w:t xml:space="preserve"> </w:t>
      </w:r>
    </w:p>
    <w:p>
      <w:pPr>
        <w:pStyle w:val="Title"/>
        <w:tabs>
          <w:tab w:val="clear" w:pos="708"/>
          <w:tab w:val="left" w:pos="3220" w:leader="none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</w:r>
    </w:p>
    <w:p>
      <w:pPr>
        <w:pStyle w:val="Title"/>
        <w:tabs>
          <w:tab w:val="clear" w:pos="708"/>
          <w:tab w:val="left" w:pos="3220" w:leader="none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</w:r>
    </w:p>
    <w:p>
      <w:pPr>
        <w:pStyle w:val="Title"/>
        <w:tabs>
          <w:tab w:val="clear" w:pos="708"/>
          <w:tab w:val="left" w:pos="3220" w:leader="none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</w:r>
    </w:p>
    <w:p>
      <w:pPr>
        <w:pStyle w:val="Title"/>
        <w:tabs>
          <w:tab w:val="clear" w:pos="708"/>
          <w:tab w:val="left" w:pos="3220" w:leader="none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  <w:t>ОТЧЕТ</w:t>
      </w:r>
    </w:p>
    <w:p>
      <w:pPr>
        <w:pStyle w:val="BodyText"/>
        <w:jc w:val="center"/>
        <w:rPr>
          <w:u w:val="single"/>
          <w:lang w:eastAsia="ar-SA"/>
        </w:rPr>
      </w:pPr>
      <w:r>
        <w:rPr>
          <w:lang w:eastAsia="ar-SA"/>
        </w:rPr>
        <w:t>о выполнении заданий к лабораторной работе №</w:t>
      </w:r>
      <w:r>
        <w:rPr>
          <w:u w:val="single"/>
          <w:lang w:val="en-US" w:eastAsia="ar-SA"/>
        </w:rPr>
        <w:t>6</w:t>
      </w:r>
    </w:p>
    <w:p>
      <w:pPr>
        <w:pStyle w:val="Normal"/>
        <w:jc w:val="center"/>
        <w:rPr>
          <w:b/>
          <w:u w:val="single"/>
        </w:rPr>
      </w:pPr>
      <w:r>
        <w:rPr>
          <w:b/>
          <w:bCs/>
          <w:u w:val="single"/>
          <w:lang w:eastAsia="ar-SA"/>
        </w:rPr>
        <w:t>«</w:t>
      </w:r>
      <w:r>
        <w:rPr>
          <w:rFonts w:cs="Times New Roman"/>
          <w:b/>
          <w:bCs/>
          <w:u w:val="single"/>
          <w:lang w:eastAsia="ar-SA"/>
        </w:rPr>
        <w:t>ОБЕСПЕЧЕНИЕ ЗАЩИТЫ ИНФОРМАЦИИ ПРИ РАБОТЕ С КАДРАМИ</w:t>
      </w:r>
      <w:r>
        <w:rPr>
          <w:b/>
          <w:bCs/>
          <w:u w:val="single"/>
          <w:lang w:eastAsia="ar-SA"/>
        </w:rPr>
        <w:t>»</w:t>
      </w:r>
    </w:p>
    <w:p>
      <w:pPr>
        <w:pStyle w:val="BodyText"/>
        <w:jc w:val="center"/>
        <w:rPr>
          <w:i/>
          <w:i/>
          <w:lang w:eastAsia="ar-SA"/>
        </w:rPr>
      </w:pPr>
      <w:r>
        <w:rPr>
          <w:i/>
          <w:lang w:eastAsia="ar-SA"/>
        </w:rPr>
        <w:t>(название лабораторной работы)</w:t>
      </w:r>
    </w:p>
    <w:p>
      <w:pPr>
        <w:pStyle w:val="BodyText"/>
        <w:jc w:val="center"/>
        <w:rPr>
          <w:lang w:eastAsia="ar-SA"/>
        </w:rPr>
      </w:pPr>
      <w:r>
        <w:rPr>
          <w:lang w:eastAsia="ar-SA"/>
        </w:rPr>
        <w:t xml:space="preserve"> </w:t>
      </w:r>
    </w:p>
    <w:p>
      <w:pPr>
        <w:pStyle w:val="Title"/>
        <w:tabs>
          <w:tab w:val="clear" w:pos="708"/>
          <w:tab w:val="left" w:pos="3220" w:leader="none"/>
        </w:tabs>
        <w:spacing w:before="0"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               </w:t>
      </w:r>
    </w:p>
    <w:tbl>
      <w:tblPr>
        <w:tblW w:w="9709" w:type="dxa"/>
        <w:jc w:val="left"/>
        <w:tblInd w:w="8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238"/>
        <w:gridCol w:w="4470"/>
      </w:tblGrid>
      <w:tr>
        <w:trPr>
          <w:trHeight w:val="340" w:hRule="atLeast"/>
        </w:trPr>
        <w:tc>
          <w:tcPr>
            <w:tcW w:w="5238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470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Выполнила:</w:t>
            </w:r>
          </w:p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студент гр. ДИНРБ-41</w:t>
            </w:r>
          </w:p>
        </w:tc>
      </w:tr>
      <w:tr>
        <w:trPr>
          <w:trHeight w:val="340" w:hRule="atLeast"/>
        </w:trPr>
        <w:tc>
          <w:tcPr>
            <w:tcW w:w="5238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4470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___________________Кузургалиев Р.А.</w:t>
            </w:r>
          </w:p>
        </w:tc>
      </w:tr>
      <w:tr>
        <w:trPr>
          <w:trHeight w:val="340" w:hRule="atLeast"/>
        </w:trPr>
        <w:tc>
          <w:tcPr>
            <w:tcW w:w="5238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4470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«____»___________2024 г.</w:t>
            </w:r>
          </w:p>
        </w:tc>
      </w:tr>
      <w:tr>
        <w:trPr>
          <w:trHeight w:val="340" w:hRule="atLeast"/>
        </w:trPr>
        <w:tc>
          <w:tcPr>
            <w:tcW w:w="5238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4470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</w:r>
          </w:p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Максимальное количеству баллов _____</w:t>
            </w:r>
          </w:p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ЗАЩИЩЕНО:</w:t>
            </w:r>
          </w:p>
          <w:p>
            <w:pPr>
              <w:pStyle w:val="Title"/>
              <w:snapToGrid w:val="false"/>
              <w:spacing w:before="0" w:after="0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24"/>
              </w:rPr>
              <w:t xml:space="preserve">Получено баллов </w:t>
            </w:r>
            <w:r>
              <w:rPr>
                <w:rFonts w:cs="Times New Roman" w:ascii="Times New Roman" w:hAnsi="Times New Roman"/>
                <w:bCs/>
                <w:sz w:val="24"/>
                <w:u w:val="single"/>
              </w:rPr>
              <w:t>______</w:t>
            </w:r>
          </w:p>
        </w:tc>
      </w:tr>
      <w:tr>
        <w:trPr>
          <w:trHeight w:val="340" w:hRule="atLeast"/>
        </w:trPr>
        <w:tc>
          <w:tcPr>
            <w:tcW w:w="5238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</w:r>
          </w:p>
        </w:tc>
        <w:tc>
          <w:tcPr>
            <w:tcW w:w="4470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  <w:u w:val="single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 xml:space="preserve">Преподаватель: </w:t>
            </w:r>
            <w:r>
              <w:rPr>
                <w:rFonts w:cs="Times New Roman" w:ascii="Times New Roman" w:hAnsi="Times New Roman"/>
                <w:bCs/>
                <w:sz w:val="24"/>
                <w:u w:val="single"/>
              </w:rPr>
              <w:t>_______Сахипова Ж.Ш.</w:t>
            </w:r>
          </w:p>
        </w:tc>
      </w:tr>
      <w:tr>
        <w:trPr>
          <w:trHeight w:val="340" w:hRule="atLeast"/>
        </w:trPr>
        <w:tc>
          <w:tcPr>
            <w:tcW w:w="5238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</w:r>
          </w:p>
        </w:tc>
        <w:tc>
          <w:tcPr>
            <w:tcW w:w="4470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«____»____________2024 г.</w:t>
            </w:r>
          </w:p>
        </w:tc>
      </w:tr>
    </w:tbl>
    <w:p>
      <w:pPr>
        <w:pStyle w:val="1"/>
        <w:ind w:hanging="0"/>
        <w:jc w:val="center"/>
        <w:rPr>
          <w:b/>
          <w:lang w:val="en-US"/>
        </w:rPr>
      </w:pPr>
      <w:r>
        <w:rPr>
          <w:b/>
          <w:lang w:val="en-US"/>
        </w:rPr>
      </w:r>
    </w:p>
    <w:p>
      <w:pPr>
        <w:pStyle w:val="1"/>
        <w:ind w:hanging="0"/>
        <w:jc w:val="center"/>
        <w:rPr>
          <w:b/>
          <w:lang w:val="en-US"/>
        </w:rPr>
      </w:pPr>
      <w:r>
        <w:rPr>
          <w:b/>
          <w:lang w:val="en-US"/>
        </w:rPr>
      </w:r>
    </w:p>
    <w:p>
      <w:pPr>
        <w:pStyle w:val="1"/>
        <w:ind w:hanging="0"/>
        <w:jc w:val="center"/>
        <w:rPr>
          <w:b/>
        </w:rPr>
      </w:pPr>
      <w:r>
        <w:rPr>
          <w:b/>
        </w:rPr>
        <w:t>Астрахань – 2024</w:t>
      </w:r>
    </w:p>
    <w:p>
      <w:pPr>
        <w:pStyle w:val="Normal"/>
        <w:spacing w:lineRule="auto" w:line="360"/>
        <w:jc w:val="center"/>
        <w:rPr/>
      </w:pPr>
      <w:r>
        <w:rPr>
          <w:b/>
          <w:u w:val="single"/>
        </w:rPr>
        <w:t>Лабораторная работа №</w:t>
      </w:r>
      <w:r>
        <w:rPr>
          <w:b/>
          <w:u w:val="single"/>
          <w:lang w:val="en-US"/>
        </w:rPr>
        <w:t>6</w:t>
      </w:r>
      <w:r>
        <w:rPr>
          <w:b/>
          <w:u w:val="single"/>
        </w:rPr>
        <w:t xml:space="preserve"> «</w:t>
      </w:r>
      <w:r>
        <w:rPr>
          <w:rFonts w:cs="Times New Roman"/>
          <w:b/>
          <w:bCs/>
          <w:u w:val="single"/>
        </w:rPr>
        <w:t>ОБЕСПЕЧЕНИЕ ЗАЩИТЫ ИНФОРМАЦИИ ПРИ РАБОТЕ С КАДРАМИ»</w:t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b/>
          <w:bCs/>
        </w:rPr>
        <w:t>Исходные данные для проведения работы</w:t>
      </w:r>
    </w:p>
    <w:p>
      <w:pPr>
        <w:pStyle w:val="Normal"/>
        <w:autoSpaceDE w:val="false"/>
        <w:spacing w:lineRule="auto" w:line="360"/>
        <w:jc w:val="left"/>
        <w:rPr>
          <w:rFonts w:ascii="Times New Roman" w:hAnsi="Times New Roman" w:cs="Times New Roman"/>
        </w:rPr>
      </w:pPr>
      <w:r>
        <w:rPr>
          <w:rFonts w:cs="Times New Roman"/>
        </w:rPr>
        <w:t>1.</w:t>
      </w:r>
      <w:r>
        <w:rPr>
          <w:rFonts w:cs="Times New Roman"/>
        </w:rPr>
        <w:t>Условия работы фирмы, аналогичные указанным в ЛР №1.</w:t>
      </w:r>
    </w:p>
    <w:p>
      <w:pPr>
        <w:pStyle w:val="Normal"/>
        <w:autoSpaceDE w:val="false"/>
        <w:spacing w:lineRule="auto" w:line="360"/>
        <w:rPr>
          <w:rFonts w:ascii="Times New Roman" w:hAnsi="Times New Roman" w:cs="Times New Roman"/>
        </w:rPr>
      </w:pPr>
      <w:r>
        <w:rPr>
          <w:rFonts w:cs="Times New Roman"/>
        </w:rPr>
        <w:t>2. Ваша фирма собирается уволить (в соответствии с интересами фирмы) двух сотрудников – руководителя производственного отдела и рекламного агента и принять на их место новых работников.</w:t>
      </w:r>
    </w:p>
    <w:p>
      <w:pPr>
        <w:pStyle w:val="Normal"/>
        <w:autoSpaceDE w:val="false"/>
        <w:spacing w:lineRule="auto" w:line="360"/>
        <w:jc w:val="left"/>
        <w:rPr>
          <w:rFonts w:ascii="Times New Roman" w:hAnsi="Times New Roman" w:cs="Times New Roman"/>
        </w:rPr>
      </w:pPr>
      <w:r>
        <w:rPr>
          <w:rFonts w:cs="Times New Roman"/>
        </w:rPr>
        <w:t>3. Теоретический материал:</w:t>
      </w:r>
    </w:p>
    <w:p>
      <w:pPr>
        <w:pStyle w:val="Normal"/>
        <w:autoSpaceDE w:val="false"/>
        <w:spacing w:lineRule="auto" w:line="360"/>
        <w:jc w:val="left"/>
        <w:rPr>
          <w:rFonts w:ascii="Times New Roman" w:hAnsi="Times New Roman" w:cs="Times New Roman"/>
        </w:rPr>
      </w:pPr>
      <w:r>
        <w:rPr>
          <w:rFonts w:cs="Times New Roman"/>
        </w:rPr>
        <w:t>- организация и проведение профотбора в коммерческом предприятии;</w:t>
      </w:r>
    </w:p>
    <w:p>
      <w:pPr>
        <w:pStyle w:val="Normal"/>
        <w:autoSpaceDE w:val="false"/>
        <w:spacing w:lineRule="auto" w:line="360"/>
        <w:jc w:val="left"/>
        <w:rPr>
          <w:rFonts w:ascii="Times New Roman" w:hAnsi="Times New Roman" w:cs="Times New Roman"/>
        </w:rPr>
      </w:pPr>
      <w:r>
        <w:rPr>
          <w:rFonts w:cs="Times New Roman"/>
        </w:rPr>
        <w:t>- этапы и процедуры профотбора (методика проведения);</w:t>
      </w:r>
    </w:p>
    <w:p>
      <w:pPr>
        <w:pStyle w:val="Normal"/>
        <w:autoSpaceDE w:val="false"/>
        <w:spacing w:lineRule="auto" w:line="360"/>
        <w:jc w:val="left"/>
        <w:rPr>
          <w:rFonts w:ascii="Times New Roman" w:hAnsi="Times New Roman" w:cs="Times New Roman"/>
        </w:rPr>
      </w:pPr>
      <w:r>
        <w:rPr>
          <w:rFonts w:cs="Times New Roman"/>
        </w:rPr>
        <w:t>- процесс увольнения кадров;</w:t>
      </w:r>
    </w:p>
    <w:p>
      <w:pPr>
        <w:pStyle w:val="Normal"/>
        <w:autoSpaceDE w:val="false"/>
        <w:spacing w:lineRule="auto" w:line="360"/>
        <w:jc w:val="left"/>
        <w:rPr>
          <w:rFonts w:ascii="Times New Roman" w:hAnsi="Times New Roman" w:cs="Times New Roman"/>
        </w:rPr>
      </w:pPr>
      <w:r>
        <w:rPr>
          <w:rFonts w:cs="Times New Roman"/>
        </w:rPr>
        <w:t>- примеры программ тестов профориентации.</w:t>
      </w:r>
    </w:p>
    <w:p>
      <w:pPr>
        <w:pStyle w:val="Normal"/>
        <w:autoSpaceDE w:val="false"/>
        <w:spacing w:lineRule="auto" w:line="360"/>
        <w:jc w:val="left"/>
        <w:rPr>
          <w:rFonts w:ascii="Times New Roman" w:hAnsi="Times New Roman" w:cs="Times New Roman"/>
        </w:rPr>
      </w:pPr>
      <w:r>
        <w:rPr>
          <w:rFonts w:cs="Times New Roman"/>
          <w:b/>
          <w:bCs/>
        </w:rPr>
        <w:t>Задание</w:t>
      </w:r>
    </w:p>
    <w:p>
      <w:pPr>
        <w:pStyle w:val="Normal"/>
        <w:autoSpaceDE w:val="false"/>
        <w:spacing w:lineRule="auto" w:line="360"/>
        <w:rPr>
          <w:rFonts w:ascii="Times New Roman" w:hAnsi="Times New Roman" w:cs="Times New Roman"/>
        </w:rPr>
      </w:pPr>
      <w:r>
        <w:rPr>
          <w:rFonts w:cs="Times New Roman"/>
        </w:rPr>
        <w:t>1. Составьте профили требований (профессиограммы) к данным сотрудникам.</w:t>
      </w:r>
    </w:p>
    <w:p>
      <w:pPr>
        <w:pStyle w:val="Normal"/>
        <w:autoSpaceDE w:val="false"/>
        <w:spacing w:lineRule="auto" w:line="360"/>
        <w:rPr>
          <w:rFonts w:ascii="Times New Roman" w:hAnsi="Times New Roman" w:cs="Times New Roman"/>
        </w:rPr>
      </w:pPr>
      <w:r>
        <w:rPr>
          <w:rFonts w:cs="Times New Roman"/>
        </w:rPr>
        <w:t>2. Укажите основные мероприятия и процедуры профотбора, проводимые службами Вашей фирмы в каждом случае.</w:t>
      </w:r>
    </w:p>
    <w:p>
      <w:pPr>
        <w:pStyle w:val="Normal"/>
        <w:autoSpaceDE w:val="false"/>
        <w:spacing w:lineRule="auto" w:line="360"/>
        <w:rPr>
          <w:rFonts w:ascii="Times New Roman" w:hAnsi="Times New Roman" w:cs="Times New Roman"/>
        </w:rPr>
      </w:pPr>
      <w:r>
        <w:rPr>
          <w:rFonts w:cs="Times New Roman"/>
        </w:rPr>
        <w:t>3. Сделайте выбор тестов (из предложенного набора), которые будут использоваться для проверки каждого из кандидатов.</w:t>
      </w:r>
    </w:p>
    <w:p>
      <w:pPr>
        <w:pStyle w:val="Normal"/>
        <w:autoSpaceDE w:val="false"/>
        <w:spacing w:lineRule="auto" w:line="360"/>
        <w:rPr>
          <w:rFonts w:ascii="Times New Roman" w:hAnsi="Times New Roman" w:cs="Times New Roman"/>
        </w:rPr>
      </w:pPr>
      <w:r>
        <w:rPr>
          <w:rFonts w:cs="Times New Roman"/>
        </w:rPr>
        <w:t>4. Опишите процедуру увольнения прежних работников и связанные с ней действия администрации.</w:t>
      </w:r>
    </w:p>
    <w:p>
      <w:pPr>
        <w:pStyle w:val="Normal"/>
        <w:autoSpaceDE w:val="false"/>
        <w:spacing w:lineRule="auto" w:line="360"/>
        <w:rPr>
          <w:rFonts w:ascii="Times New Roman" w:hAnsi="Times New Roman" w:cs="Times New Roman"/>
        </w:rPr>
      </w:pPr>
      <w:r>
        <w:rPr>
          <w:rFonts w:cs="Times New Roman"/>
        </w:rPr>
        <w:t>5. Подготовьте проекты организационно-распорядительных документов, регламентирующих защиту информации при работе с кадрами.</w:t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b/>
          <w:bCs/>
        </w:rPr>
        <w:t>Ход работы: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/>
        <w:t>1. Профили требований (профессиограммы) к сотрудникам</w:t>
      </w:r>
    </w:p>
    <w:p>
      <w:pPr>
        <w:pStyle w:val="1"/>
        <w:spacing w:lineRule="auto" w:line="360"/>
        <w:ind w:hanging="0"/>
        <w:jc w:val="both"/>
        <w:rPr>
          <w:b/>
          <w:bCs/>
        </w:rPr>
      </w:pPr>
      <w:r>
        <w:rPr>
          <w:b/>
          <w:bCs/>
        </w:rPr>
        <w:tab/>
        <w:t>Руководитель производственного отдела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/>
        <w:t>Общие требования:</w:t>
      </w:r>
    </w:p>
    <w:p>
      <w:pPr>
        <w:pStyle w:val="1"/>
        <w:numPr>
          <w:ilvl w:val="0"/>
          <w:numId w:val="1"/>
        </w:numPr>
        <w:spacing w:lineRule="auto" w:line="360"/>
        <w:jc w:val="both"/>
        <w:rPr/>
      </w:pPr>
      <w:r>
        <w:rPr/>
        <w:t>Образование: Высшее в области информационных технологий, управления или экономики.</w:t>
      </w:r>
    </w:p>
    <w:p>
      <w:pPr>
        <w:pStyle w:val="1"/>
        <w:numPr>
          <w:ilvl w:val="0"/>
          <w:numId w:val="1"/>
        </w:numPr>
        <w:spacing w:lineRule="auto" w:line="360"/>
        <w:jc w:val="both"/>
        <w:rPr/>
      </w:pPr>
      <w:r>
        <w:rPr/>
        <w:t>Опыт работы: Не менее 5 лет в IT-отрасли, из них 2 года на руководящей позиции.</w:t>
      </w:r>
    </w:p>
    <w:p>
      <w:pPr>
        <w:pStyle w:val="1"/>
        <w:numPr>
          <w:ilvl w:val="0"/>
          <w:numId w:val="1"/>
        </w:numPr>
        <w:spacing w:lineRule="auto" w:line="360"/>
        <w:jc w:val="both"/>
        <w:rPr>
          <w:b w:val="false"/>
          <w:bCs w:val="false"/>
        </w:rPr>
      </w:pPr>
      <w:r>
        <w:rPr/>
        <w:t>Знания: Методологии разработки ПО (Agile, Scrum), управление проектами, основы бизнес-анализа.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/>
        <w:t>Навыки:</w:t>
      </w:r>
    </w:p>
    <w:p>
      <w:pPr>
        <w:pStyle w:val="1"/>
        <w:numPr>
          <w:ilvl w:val="0"/>
          <w:numId w:val="2"/>
        </w:numPr>
        <w:spacing w:lineRule="auto" w:line="360"/>
        <w:jc w:val="both"/>
        <w:rPr/>
      </w:pPr>
      <w:r>
        <w:rPr/>
        <w:t>Управление командой и проектами.</w:t>
      </w:r>
    </w:p>
    <w:p>
      <w:pPr>
        <w:pStyle w:val="1"/>
        <w:numPr>
          <w:ilvl w:val="0"/>
          <w:numId w:val="2"/>
        </w:numPr>
        <w:spacing w:lineRule="auto" w:line="360"/>
        <w:jc w:val="both"/>
        <w:rPr/>
      </w:pPr>
      <w:r>
        <w:rPr/>
        <w:t>Коммуникативные навыки, ведение переговоров.</w:t>
      </w:r>
    </w:p>
    <w:p>
      <w:pPr>
        <w:pStyle w:val="1"/>
        <w:numPr>
          <w:ilvl w:val="0"/>
          <w:numId w:val="2"/>
        </w:numPr>
        <w:spacing w:lineRule="auto" w:line="360"/>
        <w:jc w:val="both"/>
        <w:rPr>
          <w:b w:val="false"/>
          <w:bCs w:val="false"/>
        </w:rPr>
      </w:pPr>
      <w:r>
        <w:rPr/>
        <w:t>Аналитические способности для принятия обоснованных решений.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/>
        <w:t>Личностные качества:</w:t>
      </w:r>
    </w:p>
    <w:p>
      <w:pPr>
        <w:pStyle w:val="1"/>
        <w:numPr>
          <w:ilvl w:val="0"/>
          <w:numId w:val="3"/>
        </w:numPr>
        <w:spacing w:lineRule="auto" w:line="360"/>
        <w:jc w:val="both"/>
        <w:rPr/>
      </w:pPr>
      <w:r>
        <w:rPr/>
        <w:t>Лидерские качества.</w:t>
      </w:r>
    </w:p>
    <w:p>
      <w:pPr>
        <w:pStyle w:val="1"/>
        <w:numPr>
          <w:ilvl w:val="0"/>
          <w:numId w:val="3"/>
        </w:numPr>
        <w:spacing w:lineRule="auto" w:line="360"/>
        <w:jc w:val="both"/>
        <w:rPr/>
      </w:pPr>
      <w:r>
        <w:rPr/>
        <w:t>Способность работать в условиях многозадачности.</w:t>
      </w:r>
    </w:p>
    <w:p>
      <w:pPr>
        <w:pStyle w:val="1"/>
        <w:numPr>
          <w:ilvl w:val="0"/>
          <w:numId w:val="3"/>
        </w:numPr>
        <w:spacing w:lineRule="auto" w:line="360"/>
        <w:jc w:val="both"/>
        <w:rPr/>
      </w:pPr>
      <w:r>
        <w:rPr/>
        <w:t>Инициативность и проактивность.</w:t>
      </w:r>
    </w:p>
    <w:p>
      <w:pPr>
        <w:pStyle w:val="1"/>
        <w:numPr>
          <w:ilvl w:val="0"/>
          <w:numId w:val="0"/>
        </w:numPr>
        <w:spacing w:lineRule="auto" w:line="360"/>
        <w:ind w:hanging="0" w:left="720"/>
        <w:jc w:val="left"/>
        <w:rPr>
          <w:b/>
          <w:bCs/>
        </w:rPr>
      </w:pPr>
      <w:r>
        <w:rPr>
          <w:b/>
          <w:bCs/>
        </w:rPr>
        <w:t>Рекламный агент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/>
        <w:t>Общие требования:</w:t>
      </w:r>
    </w:p>
    <w:p>
      <w:pPr>
        <w:pStyle w:val="1"/>
        <w:numPr>
          <w:ilvl w:val="0"/>
          <w:numId w:val="4"/>
        </w:numPr>
        <w:spacing w:lineRule="auto" w:line="360"/>
        <w:jc w:val="both"/>
        <w:rPr/>
      </w:pPr>
      <w:r>
        <w:rPr/>
        <w:t>Образование: Высшее в области маркетинга, рекламы или PR.</w:t>
      </w:r>
    </w:p>
    <w:p>
      <w:pPr>
        <w:pStyle w:val="1"/>
        <w:numPr>
          <w:ilvl w:val="0"/>
          <w:numId w:val="4"/>
        </w:numPr>
        <w:spacing w:lineRule="auto" w:line="360"/>
        <w:jc w:val="both"/>
        <w:rPr/>
      </w:pPr>
      <w:r>
        <w:rPr/>
        <w:t>Опыт работы: Не менее 3 лет в рекламе, предпочтительно в IT-сфере.</w:t>
      </w:r>
    </w:p>
    <w:p>
      <w:pPr>
        <w:pStyle w:val="1"/>
        <w:numPr>
          <w:ilvl w:val="0"/>
          <w:numId w:val="4"/>
        </w:numPr>
        <w:spacing w:lineRule="auto" w:line="360"/>
        <w:jc w:val="both"/>
        <w:rPr>
          <w:b w:val="false"/>
          <w:bCs w:val="false"/>
        </w:rPr>
      </w:pPr>
      <w:r>
        <w:rPr/>
        <w:t>Знания: Основы SEO, SMM, контекстной рекламы, аналитики.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/>
        <w:t>Навыки:</w:t>
      </w:r>
    </w:p>
    <w:p>
      <w:pPr>
        <w:pStyle w:val="1"/>
        <w:numPr>
          <w:ilvl w:val="0"/>
          <w:numId w:val="5"/>
        </w:numPr>
        <w:spacing w:lineRule="auto" w:line="360"/>
        <w:jc w:val="both"/>
        <w:rPr/>
      </w:pPr>
      <w:r>
        <w:rPr/>
        <w:t>Креативность и способность генерировать идеи.</w:t>
      </w:r>
    </w:p>
    <w:p>
      <w:pPr>
        <w:pStyle w:val="1"/>
        <w:numPr>
          <w:ilvl w:val="0"/>
          <w:numId w:val="5"/>
        </w:numPr>
        <w:spacing w:lineRule="auto" w:line="360"/>
        <w:jc w:val="both"/>
        <w:rPr/>
      </w:pPr>
      <w:r>
        <w:rPr/>
        <w:t>Умение работать с графическими редакторами и страницами СМИ.</w:t>
      </w:r>
    </w:p>
    <w:p>
      <w:pPr>
        <w:pStyle w:val="1"/>
        <w:numPr>
          <w:ilvl w:val="0"/>
          <w:numId w:val="5"/>
        </w:numPr>
        <w:spacing w:lineRule="auto" w:line="360"/>
        <w:jc w:val="both"/>
        <w:rPr>
          <w:b w:val="false"/>
          <w:bCs w:val="false"/>
        </w:rPr>
      </w:pPr>
      <w:r>
        <w:rPr/>
        <w:t>Навыки ведения переговоров и презентаций.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/>
        <w:t>Личностные качества:</w:t>
      </w:r>
    </w:p>
    <w:p>
      <w:pPr>
        <w:pStyle w:val="1"/>
        <w:numPr>
          <w:ilvl w:val="0"/>
          <w:numId w:val="6"/>
        </w:numPr>
        <w:spacing w:lineRule="auto" w:line="360"/>
        <w:jc w:val="both"/>
        <w:rPr/>
      </w:pPr>
      <w:r>
        <w:rPr/>
        <w:t>О</w:t>
      </w:r>
      <w:r>
        <w:rPr/>
        <w:t>риентированность на результат.</w:t>
      </w:r>
    </w:p>
    <w:p>
      <w:pPr>
        <w:pStyle w:val="1"/>
        <w:numPr>
          <w:ilvl w:val="0"/>
          <w:numId w:val="6"/>
        </w:numPr>
        <w:spacing w:lineRule="auto" w:line="360"/>
        <w:jc w:val="both"/>
        <w:rPr/>
      </w:pPr>
      <w:r>
        <w:rPr/>
        <w:t>Гибкость мышления, способность адаптироваться к изменениям.</w:t>
      </w:r>
    </w:p>
    <w:p>
      <w:pPr>
        <w:pStyle w:val="1"/>
        <w:numPr>
          <w:ilvl w:val="0"/>
          <w:numId w:val="6"/>
        </w:numPr>
        <w:spacing w:lineRule="auto" w:line="360"/>
        <w:jc w:val="both"/>
        <w:rPr>
          <w:b w:val="false"/>
          <w:bCs w:val="false"/>
        </w:rPr>
      </w:pPr>
      <w:r>
        <w:rPr/>
        <w:t>Мотивация к саморазвитию и обучению.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/>
        <w:t>2. Основные мероприятия и процедуры профотбора</w:t>
      </w:r>
    </w:p>
    <w:p>
      <w:pPr>
        <w:pStyle w:val="1"/>
        <w:spacing w:lineRule="auto" w:line="360"/>
        <w:ind w:hanging="0"/>
        <w:jc w:val="both"/>
        <w:rPr>
          <w:b/>
          <w:bCs/>
        </w:rPr>
      </w:pPr>
      <w:r>
        <w:rPr>
          <w:b/>
          <w:bCs/>
        </w:rPr>
        <w:t>Руководитель производственного отдела</w:t>
      </w:r>
    </w:p>
    <w:p>
      <w:pPr>
        <w:pStyle w:val="1"/>
        <w:numPr>
          <w:ilvl w:val="0"/>
          <w:numId w:val="7"/>
        </w:numPr>
        <w:spacing w:lineRule="auto" w:line="360"/>
        <w:jc w:val="both"/>
        <w:rPr/>
      </w:pPr>
      <w:r>
        <w:rPr/>
        <w:t>Подготовка вакансии: Формулирование требований и задач, размещение объявления на специализированных платформах.</w:t>
      </w:r>
    </w:p>
    <w:p>
      <w:pPr>
        <w:pStyle w:val="1"/>
        <w:numPr>
          <w:ilvl w:val="0"/>
          <w:numId w:val="7"/>
        </w:numPr>
        <w:spacing w:lineRule="auto" w:line="360"/>
        <w:jc w:val="both"/>
        <w:rPr/>
      </w:pPr>
      <w:r>
        <w:rPr/>
        <w:t>Сбор резюме: Прием и первичный отбор резюме.</w:t>
      </w:r>
    </w:p>
    <w:p>
      <w:pPr>
        <w:pStyle w:val="1"/>
        <w:numPr>
          <w:ilvl w:val="0"/>
          <w:numId w:val="7"/>
        </w:numPr>
        <w:spacing w:lineRule="auto" w:line="360"/>
        <w:jc w:val="both"/>
        <w:rPr/>
      </w:pPr>
      <w:r>
        <w:rPr/>
        <w:t>Проведение интервью: Структурированные собеседования с использованием ситуационных вопросов.</w:t>
      </w:r>
    </w:p>
    <w:p>
      <w:pPr>
        <w:pStyle w:val="1"/>
        <w:numPr>
          <w:ilvl w:val="0"/>
          <w:numId w:val="7"/>
        </w:numPr>
        <w:spacing w:lineRule="auto" w:line="360"/>
        <w:jc w:val="both"/>
        <w:rPr>
          <w:b w:val="false"/>
          <w:bCs w:val="false"/>
        </w:rPr>
      </w:pPr>
      <w:r>
        <w:rPr/>
        <w:t>Оценка навыков: Деловая игра или кейс, направленный на оценку управленческих умений.</w:t>
      </w:r>
    </w:p>
    <w:p>
      <w:pPr>
        <w:pStyle w:val="1"/>
        <w:spacing w:lineRule="auto" w:line="360"/>
        <w:ind w:hanging="0"/>
        <w:jc w:val="both"/>
        <w:rPr>
          <w:b/>
          <w:bCs/>
        </w:rPr>
      </w:pPr>
      <w:r>
        <w:rPr>
          <w:b/>
          <w:bCs/>
        </w:rPr>
        <w:t>Рекламный агент</w:t>
      </w:r>
    </w:p>
    <w:p>
      <w:pPr>
        <w:pStyle w:val="1"/>
        <w:numPr>
          <w:ilvl w:val="0"/>
          <w:numId w:val="8"/>
        </w:numPr>
        <w:spacing w:lineRule="auto" w:line="360"/>
        <w:jc w:val="both"/>
        <w:rPr/>
      </w:pPr>
      <w:r>
        <w:rPr/>
        <w:t>Подготовка вакансии: Определение ключевых компетенций, размещение объявления в рекламных специализированных изданиях и онлайн.</w:t>
      </w:r>
    </w:p>
    <w:p>
      <w:pPr>
        <w:pStyle w:val="1"/>
        <w:numPr>
          <w:ilvl w:val="0"/>
          <w:numId w:val="8"/>
        </w:numPr>
        <w:spacing w:lineRule="auto" w:line="360"/>
        <w:jc w:val="both"/>
        <w:rPr/>
      </w:pPr>
      <w:r>
        <w:rPr/>
        <w:t>Сбор резюме: Оценка резюме по креативности и опыту.</w:t>
      </w:r>
    </w:p>
    <w:p>
      <w:pPr>
        <w:pStyle w:val="1"/>
        <w:numPr>
          <w:ilvl w:val="0"/>
          <w:numId w:val="8"/>
        </w:numPr>
        <w:spacing w:lineRule="auto" w:line="360"/>
        <w:jc w:val="both"/>
        <w:rPr/>
      </w:pPr>
      <w:r>
        <w:rPr/>
        <w:t>Проведение интервью: Креативное собеседование с вопросами о предыдущем опыте.</w:t>
      </w:r>
    </w:p>
    <w:p>
      <w:pPr>
        <w:pStyle w:val="1"/>
        <w:numPr>
          <w:ilvl w:val="0"/>
          <w:numId w:val="8"/>
        </w:numPr>
        <w:spacing w:lineRule="auto" w:line="360"/>
        <w:jc w:val="both"/>
        <w:rPr>
          <w:b w:val="false"/>
          <w:bCs w:val="false"/>
        </w:rPr>
      </w:pPr>
      <w:r>
        <w:rPr/>
        <w:t>Оценка навыков: Тест на создание рекламной кампании или рекламного слогана.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/>
        <w:t>3. Выбор тестов для проверки кандидатов</w:t>
      </w:r>
    </w:p>
    <w:p>
      <w:pPr>
        <w:pStyle w:val="1"/>
        <w:spacing w:lineRule="auto" w:line="360"/>
        <w:ind w:hanging="0"/>
        <w:jc w:val="both"/>
        <w:rPr>
          <w:b/>
          <w:bCs/>
        </w:rPr>
      </w:pPr>
      <w:r>
        <w:rPr>
          <w:b/>
          <w:bCs/>
        </w:rPr>
        <w:t>Руководитель производственного отдела</w:t>
      </w:r>
    </w:p>
    <w:p>
      <w:pPr>
        <w:pStyle w:val="1"/>
        <w:numPr>
          <w:ilvl w:val="0"/>
          <w:numId w:val="9"/>
        </w:numPr>
        <w:spacing w:lineRule="auto" w:line="360"/>
        <w:jc w:val="both"/>
        <w:rPr/>
      </w:pPr>
      <w:r>
        <w:rPr/>
        <w:t>Тест на управленческие навыки: Оценка стиля управления, принятия решений.</w:t>
      </w:r>
    </w:p>
    <w:p>
      <w:pPr>
        <w:pStyle w:val="1"/>
        <w:numPr>
          <w:ilvl w:val="0"/>
          <w:numId w:val="9"/>
        </w:numPr>
        <w:spacing w:lineRule="auto" w:line="360"/>
        <w:jc w:val="both"/>
        <w:rPr>
          <w:b w:val="false"/>
          <w:bCs w:val="false"/>
        </w:rPr>
      </w:pPr>
      <w:r>
        <w:rPr/>
        <w:t>Кейс на решение проблем: Анализ реального кейса из практики.</w:t>
      </w:r>
    </w:p>
    <w:p>
      <w:pPr>
        <w:pStyle w:val="1"/>
        <w:spacing w:lineRule="auto" w:line="360"/>
        <w:ind w:hanging="0"/>
        <w:jc w:val="both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Рекламный агент</w:t>
      </w:r>
    </w:p>
    <w:p>
      <w:pPr>
        <w:pStyle w:val="1"/>
        <w:numPr>
          <w:ilvl w:val="0"/>
          <w:numId w:val="10"/>
        </w:numPr>
        <w:spacing w:lineRule="auto" w:line="360"/>
        <w:jc w:val="both"/>
        <w:rPr/>
      </w:pPr>
      <w:r>
        <w:rPr/>
        <w:t>Тест на креативность: Задание на создание рекламного поста за ограниченное время.</w:t>
      </w:r>
    </w:p>
    <w:p>
      <w:pPr>
        <w:pStyle w:val="1"/>
        <w:numPr>
          <w:ilvl w:val="0"/>
          <w:numId w:val="10"/>
        </w:numPr>
        <w:spacing w:lineRule="auto" w:line="360"/>
        <w:jc w:val="both"/>
        <w:rPr>
          <w:b w:val="false"/>
          <w:bCs w:val="false"/>
        </w:rPr>
      </w:pPr>
      <w:r>
        <w:rPr/>
        <w:t>Оценка навыков маркетинга: Тест на знание современных инструментов и методов.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/>
        <w:t>4. Процедура увольнения прежних работников</w:t>
      </w:r>
    </w:p>
    <w:p>
      <w:pPr>
        <w:pStyle w:val="1"/>
        <w:numPr>
          <w:ilvl w:val="0"/>
          <w:numId w:val="11"/>
        </w:numPr>
        <w:spacing w:lineRule="auto" w:line="360"/>
        <w:jc w:val="both"/>
        <w:rPr/>
      </w:pPr>
      <w:r>
        <w:rPr/>
        <w:t>Подготовка: Оценка результата работы и причины увольнения (экономические, производственные).</w:t>
      </w:r>
    </w:p>
    <w:p>
      <w:pPr>
        <w:pStyle w:val="1"/>
        <w:numPr>
          <w:ilvl w:val="0"/>
          <w:numId w:val="11"/>
        </w:numPr>
        <w:spacing w:lineRule="auto" w:line="360"/>
        <w:jc w:val="both"/>
        <w:rPr/>
      </w:pPr>
      <w:r>
        <w:rPr/>
        <w:t>Общение с сотрудником: Личное уведомление о решении и обсуждение причин (возможные альтернативы нахождения в компании).</w:t>
      </w:r>
    </w:p>
    <w:p>
      <w:pPr>
        <w:pStyle w:val="1"/>
        <w:numPr>
          <w:ilvl w:val="0"/>
          <w:numId w:val="11"/>
        </w:numPr>
        <w:spacing w:lineRule="auto" w:line="360"/>
        <w:jc w:val="both"/>
        <w:rPr/>
      </w:pPr>
      <w:r>
        <w:rPr/>
        <w:t>Оформление документации: Подписание приказа об увольнении, расчет выходного пособия.</w:t>
      </w:r>
    </w:p>
    <w:p>
      <w:pPr>
        <w:pStyle w:val="1"/>
        <w:numPr>
          <w:ilvl w:val="0"/>
          <w:numId w:val="11"/>
        </w:numPr>
        <w:spacing w:lineRule="auto" w:line="360"/>
        <w:jc w:val="both"/>
        <w:rPr/>
      </w:pPr>
      <w:r>
        <w:rPr/>
        <w:t>Передача дел: Обязанности передачи дел новым сотрудникам, отчет о текущих проектах.</w:t>
      </w:r>
    </w:p>
    <w:p>
      <w:pPr>
        <w:pStyle w:val="1"/>
        <w:numPr>
          <w:ilvl w:val="0"/>
          <w:numId w:val="11"/>
        </w:numPr>
        <w:spacing w:lineRule="auto" w:line="360"/>
        <w:jc w:val="both"/>
        <w:rPr>
          <w:b w:val="false"/>
          <w:bCs w:val="false"/>
        </w:rPr>
      </w:pPr>
      <w:r>
        <w:rPr/>
        <w:t>Закрытие доступа: Аннулирование доступов (IT-системы, офис) и оборудования.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/>
        <w:t>5. Проекты организационно-распорядительных документов для защиты информации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/>
        <w:t>Пример 1: Положение о конфиденциальности данных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/>
        <w:t>Цель: Защита служебной информации о компании, клиентах и сотрудниках.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/>
        <w:t>Обязанности: Все сотрудники обязаны проходить обучение по правилам работы с конфиденциальной информацией.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/>
        <w:t>Санкции: Установление мер ответственности за нарушение правил.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/>
        <w:t>Пример 2: Приказ о порядке доступа к информации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/>
        <w:t>Цель: Регламентация доступа к определенным информационным системам и данным.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/>
        <w:t>Порядок: Определение уровней доступа в зависимости от должности, регулярные проверки.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/>
        <w:t>Регистрация: Учет всех лиц, имеющих доступ к конфиденциальной информации.</w:t>
      </w:r>
    </w:p>
    <w:p>
      <w:pPr>
        <w:pStyle w:val="1"/>
        <w:spacing w:lineRule="auto" w:line="360"/>
        <w:ind w:hanging="0"/>
        <w:jc w:val="both"/>
        <w:rPr>
          <w:b/>
          <w:bCs/>
        </w:rPr>
      </w:pPr>
      <w:r>
        <w:rPr>
          <w:b/>
          <w:bCs/>
        </w:rPr>
        <w:t>Контрольные вопросы: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1. Виды угроз информационным ресурсам</w:t>
      </w:r>
    </w:p>
    <w:p>
      <w:pPr>
        <w:pStyle w:val="1"/>
        <w:numPr>
          <w:ilvl w:val="0"/>
          <w:numId w:val="13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Внешние угрозы: Хакерские атаки, вирусы, фишинг.</w:t>
      </w:r>
    </w:p>
    <w:p>
      <w:pPr>
        <w:pStyle w:val="1"/>
        <w:numPr>
          <w:ilvl w:val="0"/>
          <w:numId w:val="13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Внутренние угрозы: Ошибки сотрудников, злоупотребление полномочиями.</w:t>
      </w:r>
    </w:p>
    <w:p>
      <w:pPr>
        <w:pStyle w:val="1"/>
        <w:numPr>
          <w:ilvl w:val="0"/>
          <w:numId w:val="13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Физические угрозы: Ушибы, повреждения оборудования, стихийные бедствия.</w:t>
      </w:r>
    </w:p>
    <w:p>
      <w:pPr>
        <w:pStyle w:val="1"/>
        <w:numPr>
          <w:ilvl w:val="0"/>
          <w:numId w:val="13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Социальные угрозы: Социальная инженерия, манипуляции с персоналом.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2. Цели психологического профотбора</w:t>
      </w:r>
    </w:p>
    <w:p>
      <w:pPr>
        <w:pStyle w:val="1"/>
        <w:numPr>
          <w:ilvl w:val="0"/>
          <w:numId w:val="14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Определение соответствия кандидата культуре и ценностям компании.</w:t>
      </w:r>
    </w:p>
    <w:p>
      <w:pPr>
        <w:pStyle w:val="1"/>
        <w:numPr>
          <w:ilvl w:val="0"/>
          <w:numId w:val="14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Оценка личных качеств, необходимых для эффективной работы.</w:t>
      </w:r>
    </w:p>
    <w:p>
      <w:pPr>
        <w:pStyle w:val="1"/>
        <w:numPr>
          <w:ilvl w:val="0"/>
          <w:numId w:val="14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Прогнозирование поведения и адаптации в коллективе.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3. Профессиограмма включает в себя</w:t>
      </w:r>
    </w:p>
    <w:p>
      <w:pPr>
        <w:pStyle w:val="1"/>
        <w:numPr>
          <w:ilvl w:val="0"/>
          <w:numId w:val="15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Описание должности и функциональных обязанностей.</w:t>
      </w:r>
    </w:p>
    <w:p>
      <w:pPr>
        <w:pStyle w:val="1"/>
        <w:numPr>
          <w:ilvl w:val="0"/>
          <w:numId w:val="15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Требования к квалификации, знаниям и опыт.</w:t>
      </w:r>
    </w:p>
    <w:p>
      <w:pPr>
        <w:pStyle w:val="1"/>
        <w:numPr>
          <w:ilvl w:val="0"/>
          <w:numId w:val="15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Личностные характеристики, необходимые для данной позиции.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4. Структуры для сбора сведений о кандидатах</w:t>
      </w:r>
    </w:p>
    <w:p>
      <w:pPr>
        <w:pStyle w:val="1"/>
        <w:numPr>
          <w:ilvl w:val="0"/>
          <w:numId w:val="16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Резюме и анкеты.</w:t>
      </w:r>
    </w:p>
    <w:p>
      <w:pPr>
        <w:pStyle w:val="1"/>
        <w:numPr>
          <w:ilvl w:val="0"/>
          <w:numId w:val="16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Рекомендации от предыдущих работодателей.</w:t>
      </w:r>
    </w:p>
    <w:p>
      <w:pPr>
        <w:pStyle w:val="1"/>
        <w:numPr>
          <w:ilvl w:val="0"/>
          <w:numId w:val="16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Профессиональные социальные сети, такие как LinkedIn.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5. Методы сбора сведений о кандидатах</w:t>
      </w:r>
    </w:p>
    <w:p>
      <w:pPr>
        <w:pStyle w:val="1"/>
        <w:numPr>
          <w:ilvl w:val="0"/>
          <w:numId w:val="17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Интервью (структурированные и неструктурированные).</w:t>
      </w:r>
    </w:p>
    <w:p>
      <w:pPr>
        <w:pStyle w:val="1"/>
        <w:numPr>
          <w:ilvl w:val="0"/>
          <w:numId w:val="17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Тестирование (психометрические тесты и задания).</w:t>
      </w:r>
    </w:p>
    <w:p>
      <w:pPr>
        <w:pStyle w:val="1"/>
        <w:numPr>
          <w:ilvl w:val="0"/>
          <w:numId w:val="17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Ассессмент-центры.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6. Тестовые приемы и научные методики проверки кандидатов</w:t>
      </w:r>
    </w:p>
    <w:p>
      <w:pPr>
        <w:pStyle w:val="1"/>
        <w:numPr>
          <w:ilvl w:val="0"/>
          <w:numId w:val="18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Личностные опросники: MBTI, BIG Five.</w:t>
      </w:r>
    </w:p>
    <w:p>
      <w:pPr>
        <w:pStyle w:val="1"/>
        <w:numPr>
          <w:ilvl w:val="0"/>
          <w:numId w:val="18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Когнитивные тесты: IQ-тесты, тесты на определение логического мышления.</w:t>
      </w:r>
    </w:p>
    <w:p>
      <w:pPr>
        <w:pStyle w:val="1"/>
        <w:numPr>
          <w:ilvl w:val="0"/>
          <w:numId w:val="18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Ситуативные задачи: Ролевые игры, кейс-методы.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7. Особенности итоговой беседы с кандидатами</w:t>
      </w:r>
    </w:p>
    <w:p>
      <w:pPr>
        <w:pStyle w:val="1"/>
        <w:numPr>
          <w:ilvl w:val="0"/>
          <w:numId w:val="19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Четкость в передаче информации о результатах.</w:t>
      </w:r>
    </w:p>
    <w:p>
      <w:pPr>
        <w:pStyle w:val="1"/>
        <w:numPr>
          <w:ilvl w:val="0"/>
          <w:numId w:val="19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Возможность для кандидата задать вопросы.</w:t>
      </w:r>
    </w:p>
    <w:p>
      <w:pPr>
        <w:pStyle w:val="1"/>
        <w:numPr>
          <w:ilvl w:val="0"/>
          <w:numId w:val="19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Обсуждение следующих шагов (например, трудоустройство, обратная связь).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8. Меры перед беседой с увольняемым сотрудником</w:t>
      </w:r>
    </w:p>
    <w:p>
      <w:pPr>
        <w:pStyle w:val="1"/>
        <w:numPr>
          <w:ilvl w:val="0"/>
          <w:numId w:val="23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Подготовка всех необходимых документов (приказ об увольнении).</w:t>
      </w:r>
    </w:p>
    <w:p>
      <w:pPr>
        <w:pStyle w:val="1"/>
        <w:numPr>
          <w:ilvl w:val="0"/>
          <w:numId w:val="23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Сбор информации о результатах работы сотрудника.</w:t>
      </w:r>
    </w:p>
    <w:p>
      <w:pPr>
        <w:pStyle w:val="1"/>
        <w:numPr>
          <w:ilvl w:val="0"/>
          <w:numId w:val="23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Создание комфортной и конфиденциальной обстановки.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9. Формы беседы с увольняемым сотрудником</w:t>
      </w:r>
    </w:p>
    <w:p>
      <w:pPr>
        <w:pStyle w:val="1"/>
        <w:numPr>
          <w:ilvl w:val="0"/>
          <w:numId w:val="22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Индивидуальная беседа: Личное общение с объяснением причин увольнения.</w:t>
      </w:r>
    </w:p>
    <w:p>
      <w:pPr>
        <w:pStyle w:val="1"/>
        <w:numPr>
          <w:ilvl w:val="0"/>
          <w:numId w:val="22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Групповая сессия: Если увольняются несколько сотрудников.</w:t>
      </w:r>
    </w:p>
    <w:p>
      <w:pPr>
        <w:pStyle w:val="1"/>
        <w:numPr>
          <w:ilvl w:val="0"/>
          <w:numId w:val="22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Общение должно быть корректным, с выражением уважения и поддержки.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10. Способы сохранения коммерческих сведений при увольнении</w:t>
      </w:r>
    </w:p>
    <w:p>
      <w:pPr>
        <w:pStyle w:val="1"/>
        <w:numPr>
          <w:ilvl w:val="0"/>
          <w:numId w:val="21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Подписание соглашений о конфиденциальности.</w:t>
      </w:r>
    </w:p>
    <w:p>
      <w:pPr>
        <w:pStyle w:val="1"/>
        <w:numPr>
          <w:ilvl w:val="0"/>
          <w:numId w:val="21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Ограничение доступа к конфиденциальной информации до момента увольнения.</w:t>
      </w:r>
    </w:p>
    <w:p>
      <w:pPr>
        <w:pStyle w:val="1"/>
        <w:numPr>
          <w:ilvl w:val="0"/>
          <w:numId w:val="21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Проводить выходное интервью с уточнением обязательств по неразглашению.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11. Действия при увольнении по инициативе компании</w:t>
      </w:r>
    </w:p>
    <w:p>
      <w:pPr>
        <w:pStyle w:val="1"/>
        <w:numPr>
          <w:ilvl w:val="0"/>
          <w:numId w:val="20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Подготовить правовую основу для увольнения (документы, причины).</w:t>
      </w:r>
    </w:p>
    <w:p>
      <w:pPr>
        <w:pStyle w:val="1"/>
        <w:numPr>
          <w:ilvl w:val="0"/>
          <w:numId w:val="20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Предоставить возможность обсудить причины увольнения с сотрудником.</w:t>
      </w:r>
    </w:p>
    <w:p>
      <w:pPr>
        <w:pStyle w:val="1"/>
        <w:numPr>
          <w:ilvl w:val="0"/>
          <w:numId w:val="20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Рассмотреть возможность выхода с предложением о трудоустройстве в другие вакансии компании.</w:t>
      </w:r>
    </w:p>
    <w:p>
      <w:pPr>
        <w:pStyle w:val="1"/>
        <w:spacing w:lineRule="auto" w:line="360"/>
        <w:ind w:hanging="0"/>
        <w:jc w:val="both"/>
        <w:rPr>
          <w:b/>
        </w:rPr>
      </w:pPr>
      <w:r>
        <w:rPr>
          <w:b/>
          <w:bCs/>
        </w:rPr>
        <w:t xml:space="preserve">Вывод: 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В ходе лабораторной работы по профотбору и увольнению сотрудников в компании "ИнноваТек" мы проанализировали ключевые аспекты, касающиеся эффективного подбора кадров и управления персоналом. Основные результаты включают:</w:t>
      </w:r>
    </w:p>
    <w:p>
      <w:pPr>
        <w:pStyle w:val="1"/>
        <w:numPr>
          <w:ilvl w:val="0"/>
          <w:numId w:val="12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Определение критериев для новых позиций: Мы разработали профили требований для руководителя производственного отдела и рекламного агента, учитывая как профессиональные навыки, так и личные качества, необходимые для успешной работы в нашей компании.</w:t>
      </w:r>
    </w:p>
    <w:p>
      <w:pPr>
        <w:pStyle w:val="1"/>
        <w:numPr>
          <w:ilvl w:val="0"/>
          <w:numId w:val="12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Процедуры профотбора: Были сформулированы этапы профотбора, включая подготовку вакансий, сбор и анализ резюме, интервьюирование и оценку кандидатов с использованием тестовых заданий. Это позволяет обеспечить качественный подход к выбору новых сотрудников.</w:t>
      </w:r>
    </w:p>
    <w:p>
      <w:pPr>
        <w:pStyle w:val="1"/>
        <w:numPr>
          <w:ilvl w:val="0"/>
          <w:numId w:val="12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Процесс увольнения: Мы описали последовательность действий, необходимых для корректного увольнения сотрудников, включая важные аспекты общения и оформления документации, что помогает минимизировать негативные последствия для компании и поддерживает положительный имидж.</w:t>
      </w:r>
    </w:p>
    <w:p>
      <w:pPr>
        <w:pStyle w:val="1"/>
        <w:numPr>
          <w:ilvl w:val="0"/>
          <w:numId w:val="12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Защита информации: Были предложены проекты организационно-распорядительных документов, регламентирующих защиту информации. Это свидетельствует о важности информационной безопасности и конфиденциальности на всех уровнях компании.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Таким образом, проведенная работа позволяет нам выработать четкие стандарты и процедуры, способствующие укреплению корпоративной культуры и повышению эффективности управления персоналом в "ИнноваТек". Эти результаты служат основой для дальнейшей работы и оптимизации процессов в области HR.</w:t>
      </w:r>
    </w:p>
    <w:sectPr>
      <w:type w:val="nextPage"/>
      <w:pgSz w:w="11906" w:h="16838"/>
      <w:pgMar w:left="1418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Verdana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7420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3">
    <w:name w:val="Heading 3"/>
    <w:basedOn w:val="Title"/>
    <w:next w:val="BodyText"/>
    <w:qFormat/>
    <w:pPr>
      <w:spacing w:before="140" w:after="120"/>
      <w:outlineLvl w:val="2"/>
    </w:pPr>
    <w:rPr>
      <w:rFonts w:ascii="Liberation Serif" w:hAnsi="Liberation Serif" w:eastAsia="Segoe UI"/>
      <w:b/>
      <w:bCs/>
    </w:rPr>
  </w:style>
  <w:style w:type="paragraph" w:styleId="Heading4">
    <w:name w:val="Heading 4"/>
    <w:basedOn w:val="Style17"/>
    <w:next w:val="BodyText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2" w:customStyle="1">
    <w:name w:val="Основной текст Знак"/>
    <w:basedOn w:val="DefaultParagraphFont"/>
    <w:qFormat/>
    <w:rsid w:val="00fd152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3" w:customStyle="1">
    <w:name w:val="Основной текст с отступом Знак"/>
    <w:basedOn w:val="DefaultParagraphFont"/>
    <w:link w:val="BodyTextIndented"/>
    <w:qFormat/>
    <w:rsid w:val="00b10c7b"/>
    <w:rPr>
      <w:rFonts w:ascii="Times New Roman" w:hAnsi="Times New Roman" w:eastAsia="Times New Roman"/>
      <w:sz w:val="24"/>
      <w:szCs w:val="24"/>
    </w:rPr>
  </w:style>
  <w:style w:type="character" w:styleId="2" w:customStyle="1">
    <w:name w:val="Основной текст с отступом 2 Знак"/>
    <w:basedOn w:val="DefaultParagraphFont"/>
    <w:link w:val="BodyTextIndent2"/>
    <w:uiPriority w:val="99"/>
    <w:qFormat/>
    <w:rsid w:val="00b10c7b"/>
    <w:rPr>
      <w:rFonts w:ascii="Times New Roman" w:hAnsi="Times New Roman" w:eastAsia="Times New Roman"/>
      <w:sz w:val="24"/>
      <w:szCs w:val="24"/>
    </w:rPr>
  </w:style>
  <w:style w:type="character" w:styleId="Style14" w:customStyle="1">
    <w:name w:val="Нижний колонтитул Знак"/>
    <w:basedOn w:val="DefaultParagraphFont"/>
    <w:uiPriority w:val="99"/>
    <w:qFormat/>
    <w:rsid w:val="00b10c7b"/>
    <w:rPr>
      <w:rFonts w:ascii="Times New Roman" w:hAnsi="Times New Roman" w:eastAsia="Times New Roman"/>
      <w:sz w:val="24"/>
      <w:szCs w:val="24"/>
    </w:rPr>
  </w:style>
  <w:style w:type="character" w:styleId="Style15" w:customStyle="1">
    <w:name w:val="Символ нумерации"/>
    <w:qFormat/>
    <w:rPr/>
  </w:style>
  <w:style w:type="character" w:styleId="Strong">
    <w:name w:val="Strong"/>
    <w:uiPriority w:val="22"/>
    <w:qFormat/>
    <w:rPr>
      <w:b/>
      <w:bCs/>
    </w:rPr>
  </w:style>
  <w:style w:type="character" w:styleId="Style16" w:customStyle="1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2"/>
    <w:rsid w:val="00fd152a"/>
    <w:pPr>
      <w:spacing w:before="0" w:after="12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qFormat/>
    <w:rsid w:val="00fd152a"/>
    <w:pPr>
      <w:keepNext w:val="true"/>
      <w:spacing w:before="240" w:after="120"/>
    </w:pPr>
    <w:rPr>
      <w:rFonts w:ascii="Arial" w:hAnsi="Arial" w:eastAsia="Arial Unicode MS" w:cs="Tahoma"/>
      <w:sz w:val="28"/>
      <w:szCs w:val="28"/>
      <w:lang w:eastAsia="ar-SA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1" w:customStyle="1">
    <w:name w:val="текст1"/>
    <w:basedOn w:val="Normal"/>
    <w:qFormat/>
    <w:rsid w:val="00fd152a"/>
    <w:pPr>
      <w:spacing w:lineRule="auto" w:line="360"/>
      <w:ind w:firstLine="709"/>
      <w:jc w:val="both"/>
    </w:pPr>
    <w:rPr>
      <w:lang w:eastAsia="ar-SA"/>
    </w:rPr>
  </w:style>
  <w:style w:type="paragraph" w:styleId="3" w:customStyle="1">
    <w:name w:val="Знак Знак3 Знак"/>
    <w:basedOn w:val="Normal"/>
    <w:qFormat/>
    <w:rsid w:val="00fd152a"/>
    <w:pPr>
      <w:spacing w:lineRule="exact" w:line="240" w:before="0" w:after="160"/>
    </w:pPr>
    <w:rPr>
      <w:rFonts w:ascii="Verdana" w:hAnsi="Verdana"/>
      <w:lang w:val="en-US" w:eastAsia="en-US"/>
    </w:rPr>
  </w:style>
  <w:style w:type="paragraph" w:styleId="ListParagraph">
    <w:name w:val="List Paragraph"/>
    <w:basedOn w:val="Normal"/>
    <w:uiPriority w:val="34"/>
    <w:qFormat/>
    <w:rsid w:val="00e73cff"/>
    <w:pPr>
      <w:ind w:left="708"/>
    </w:pPr>
    <w:rPr/>
  </w:style>
  <w:style w:type="paragraph" w:styleId="BodyTextIndented" w:customStyle="1">
    <w:name w:val="Body Text;Indented"/>
    <w:basedOn w:val="Normal"/>
    <w:link w:val="Style13"/>
    <w:qFormat/>
    <w:rsid w:val="00b10c7b"/>
    <w:pPr>
      <w:spacing w:before="0" w:after="120"/>
      <w:ind w:left="283"/>
    </w:pPr>
    <w:rPr/>
  </w:style>
  <w:style w:type="paragraph" w:styleId="BodyTextIndent2">
    <w:name w:val="Body Text Indent 2"/>
    <w:basedOn w:val="Normal"/>
    <w:link w:val="2"/>
    <w:uiPriority w:val="99"/>
    <w:unhideWhenUsed/>
    <w:qFormat/>
    <w:rsid w:val="00b10c7b"/>
    <w:pPr>
      <w:spacing w:lineRule="auto" w:line="480" w:before="0" w:after="120"/>
      <w:ind w:left="283"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link w:val="Style14"/>
    <w:uiPriority w:val="99"/>
    <w:unhideWhenUsed/>
    <w:rsid w:val="00b10c7b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1a0deb"/>
    <w:pPr>
      <w:suppressAutoHyphens w:val="false"/>
      <w:spacing w:beforeAutospacing="1" w:afterAutospacing="1"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Style22" w:customStyle="1">
    <w:name w:val="Без списка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Application>LibreOffice/24.2.5.2$Windows_X86_64 LibreOffice_project/bffef4ea93e59bebbeaf7f431bb02b1a39ee8a59</Application>
  <AppVersion>15.0000</AppVersion>
  <Pages>6</Pages>
  <Words>1166</Words>
  <Characters>8378</Characters>
  <CharactersWithSpaces>9354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2023-09-17T18:34:00Z</dcterms:created>
  <dc:creator>1</dc:creator>
  <dc:description/>
  <dc:language>ru-RU</dc:language>
  <cp:lastModifiedBy/>
  <dcterms:modified xsi:type="dcterms:W3CDTF">2024-10-05T09:01:41Z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