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625" w:rsidRPr="004D7E2A" w:rsidRDefault="00B04625" w:rsidP="00B04625">
      <w:pPr>
        <w:shd w:val="clear" w:color="auto" w:fill="FFFFFF"/>
        <w:jc w:val="both"/>
      </w:pPr>
      <w:r w:rsidRPr="004D7E2A">
        <w:rPr>
          <w:noProof/>
        </w:rPr>
        <w:drawing>
          <wp:anchor distT="0" distB="0" distL="114300" distR="114300" simplePos="0" relativeHeight="251659264" behindDoc="0" locked="0" layoutInCell="1" allowOverlap="1" wp14:anchorId="6B655062" wp14:editId="28C99D6A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4625" w:rsidRPr="004D7E2A" w:rsidRDefault="00B04625" w:rsidP="00B04625">
      <w:pPr>
        <w:ind w:left="1260"/>
        <w:jc w:val="center"/>
        <w:rPr>
          <w:b/>
          <w:bCs/>
          <w:i/>
          <w:iCs/>
        </w:rPr>
      </w:pPr>
      <w:r w:rsidRPr="004D7E2A">
        <w:rPr>
          <w:b/>
          <w:bCs/>
          <w:i/>
          <w:iCs/>
        </w:rPr>
        <w:t>Федеральное агентство по рыболовству</w:t>
      </w:r>
    </w:p>
    <w:p w:rsidR="00B04625" w:rsidRPr="004D7E2A" w:rsidRDefault="00B04625" w:rsidP="00B04625">
      <w:pPr>
        <w:ind w:left="1260"/>
        <w:jc w:val="center"/>
        <w:rPr>
          <w:b/>
          <w:bCs/>
          <w:i/>
          <w:iCs/>
        </w:rPr>
      </w:pPr>
      <w:r w:rsidRPr="004D7E2A">
        <w:rPr>
          <w:b/>
          <w:bCs/>
          <w:i/>
          <w:iCs/>
        </w:rPr>
        <w:t>Федеральное государственное бюджетное образовательное</w:t>
      </w:r>
    </w:p>
    <w:p w:rsidR="00B04625" w:rsidRPr="004D7E2A" w:rsidRDefault="00B04625" w:rsidP="00B04625">
      <w:pPr>
        <w:ind w:left="1260"/>
        <w:jc w:val="center"/>
        <w:rPr>
          <w:b/>
          <w:bCs/>
          <w:i/>
          <w:iCs/>
        </w:rPr>
      </w:pPr>
      <w:r w:rsidRPr="004D7E2A">
        <w:rPr>
          <w:b/>
          <w:bCs/>
          <w:i/>
          <w:iCs/>
        </w:rPr>
        <w:t>учреждение высшего образования</w:t>
      </w:r>
    </w:p>
    <w:p w:rsidR="00B04625" w:rsidRPr="004D7E2A" w:rsidRDefault="00B04625" w:rsidP="00B04625">
      <w:pPr>
        <w:ind w:left="1260"/>
        <w:jc w:val="center"/>
        <w:rPr>
          <w:b/>
          <w:bCs/>
          <w:i/>
          <w:iCs/>
        </w:rPr>
      </w:pPr>
      <w:r w:rsidRPr="004D7E2A">
        <w:rPr>
          <w:b/>
          <w:bCs/>
          <w:i/>
          <w:iCs/>
        </w:rPr>
        <w:t>«Астраханский государственный технический университет»</w:t>
      </w:r>
    </w:p>
    <w:p w:rsidR="00B04625" w:rsidRPr="004D7E2A" w:rsidRDefault="00B04625" w:rsidP="00B04625">
      <w:pPr>
        <w:shd w:val="clear" w:color="auto" w:fill="FFFFFF"/>
        <w:jc w:val="center"/>
        <w:rPr>
          <w:b/>
        </w:rPr>
      </w:pPr>
      <w:r w:rsidRPr="004D7E2A">
        <w:rPr>
          <w:b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B04625" w:rsidRPr="004D7E2A" w:rsidRDefault="00B04625" w:rsidP="00B04625">
      <w:pPr>
        <w:shd w:val="clear" w:color="auto" w:fill="FFFFFF"/>
        <w:jc w:val="center"/>
        <w:rPr>
          <w:b/>
        </w:rPr>
      </w:pPr>
      <w:r w:rsidRPr="004D7E2A">
        <w:rPr>
          <w:b/>
        </w:rPr>
        <w:t>ООО «ДКС РУС» по международному стандарту ISO 9001:2015</w:t>
      </w:r>
    </w:p>
    <w:p w:rsidR="00B04625" w:rsidRPr="004D7E2A" w:rsidRDefault="00B04625" w:rsidP="00B04625">
      <w:pPr>
        <w:shd w:val="clear" w:color="auto" w:fill="FFFFFF"/>
        <w:jc w:val="both"/>
      </w:pPr>
    </w:p>
    <w:p w:rsidR="00B04625" w:rsidRPr="004D7E2A" w:rsidRDefault="00B04625" w:rsidP="00B04625">
      <w:pPr>
        <w:shd w:val="clear" w:color="auto" w:fill="FFFFFF"/>
        <w:jc w:val="both"/>
      </w:pPr>
    </w:p>
    <w:p w:rsidR="00B04625" w:rsidRPr="004D7E2A" w:rsidRDefault="00B04625" w:rsidP="00B04625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739"/>
        <w:gridCol w:w="7513"/>
      </w:tblGrid>
      <w:tr w:rsidR="00B04625" w:rsidRPr="004D7E2A" w:rsidTr="009F624A">
        <w:tc>
          <w:tcPr>
            <w:tcW w:w="940" w:type="pct"/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>Информационных технологий и коммуникаций</w:t>
            </w:r>
          </w:p>
        </w:tc>
      </w:tr>
      <w:tr w:rsidR="00B04625" w:rsidRPr="004D7E2A" w:rsidTr="009F624A">
        <w:tc>
          <w:tcPr>
            <w:tcW w:w="940" w:type="pct"/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t>09.03.01 Информатика и вычислительная техника</w:t>
            </w:r>
          </w:p>
        </w:tc>
      </w:tr>
      <w:tr w:rsidR="00B04625" w:rsidRPr="004D7E2A" w:rsidTr="009F624A">
        <w:tc>
          <w:tcPr>
            <w:tcW w:w="940" w:type="pct"/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>«</w:t>
            </w:r>
            <w:r w:rsidRPr="004D7E2A">
              <w:t>Автоматизированные системы обработки информации и управления</w:t>
            </w:r>
            <w:r w:rsidRPr="004D7E2A">
              <w:rPr>
                <w:lang w:eastAsia="ar-SA"/>
              </w:rPr>
              <w:t>»</w:t>
            </w:r>
          </w:p>
        </w:tc>
      </w:tr>
      <w:tr w:rsidR="00B04625" w:rsidRPr="004D7E2A" w:rsidTr="009F624A">
        <w:tc>
          <w:tcPr>
            <w:tcW w:w="940" w:type="pct"/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>«</w:t>
            </w:r>
            <w:r w:rsidRPr="004D7E2A">
              <w:t>Автоматизированные системы обработки информации и управления</w:t>
            </w:r>
            <w:r w:rsidRPr="004D7E2A">
              <w:rPr>
                <w:lang w:eastAsia="ar-SA"/>
              </w:rPr>
              <w:t>»</w:t>
            </w:r>
          </w:p>
        </w:tc>
      </w:tr>
    </w:tbl>
    <w:p w:rsidR="00B04625" w:rsidRPr="004D7E2A" w:rsidRDefault="00B04625" w:rsidP="00B04625">
      <w:pPr>
        <w:widowControl w:val="0"/>
        <w:suppressAutoHyphens/>
        <w:ind w:firstLine="720"/>
        <w:jc w:val="both"/>
        <w:rPr>
          <w:lang w:eastAsia="ar-SA"/>
        </w:rPr>
      </w:pPr>
    </w:p>
    <w:p w:rsidR="00B04625" w:rsidRPr="004D7E2A" w:rsidRDefault="00B04625" w:rsidP="00B04625">
      <w:pPr>
        <w:widowControl w:val="0"/>
        <w:suppressAutoHyphens/>
        <w:ind w:firstLine="720"/>
        <w:jc w:val="both"/>
        <w:rPr>
          <w:lang w:eastAsia="ar-SA"/>
        </w:rPr>
      </w:pPr>
    </w:p>
    <w:p w:rsidR="00B04625" w:rsidRPr="004D7E2A" w:rsidRDefault="00B04625" w:rsidP="00B0462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B04625" w:rsidRPr="00CC0269" w:rsidRDefault="00B04625" w:rsidP="00B0462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Отчёт по лабораторным работам</w:t>
      </w:r>
    </w:p>
    <w:p w:rsidR="00B04625" w:rsidRPr="004D7E2A" w:rsidRDefault="00B04625" w:rsidP="00B0462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B04625" w:rsidRPr="004D7E2A" w:rsidRDefault="00B04625" w:rsidP="00B04625">
      <w:pPr>
        <w:tabs>
          <w:tab w:val="left" w:pos="3220"/>
        </w:tabs>
        <w:suppressAutoHyphens/>
        <w:spacing w:line="360" w:lineRule="auto"/>
        <w:jc w:val="center"/>
        <w:rPr>
          <w:lang w:eastAsia="ar-SA"/>
        </w:rPr>
      </w:pPr>
      <w:r w:rsidRPr="004D7E2A">
        <w:rPr>
          <w:lang w:eastAsia="ar-SA"/>
        </w:rPr>
        <w:t>по дисциплине «</w:t>
      </w:r>
      <w:r>
        <w:rPr>
          <w:lang w:eastAsia="ar-SA"/>
        </w:rPr>
        <w:t>Технологии программирования</w:t>
      </w:r>
      <w:r w:rsidRPr="004D7E2A">
        <w:rPr>
          <w:lang w:eastAsia="ar-SA"/>
        </w:rPr>
        <w:t>»</w:t>
      </w:r>
    </w:p>
    <w:p w:rsidR="00B04625" w:rsidRPr="004D7E2A" w:rsidRDefault="00B04625" w:rsidP="00B04625">
      <w:pPr>
        <w:suppressAutoHyphens/>
        <w:ind w:left="5040"/>
        <w:rPr>
          <w:b/>
          <w:lang w:eastAsia="ar-SA"/>
        </w:rPr>
      </w:pPr>
    </w:p>
    <w:p w:rsidR="00B04625" w:rsidRPr="004D7E2A" w:rsidRDefault="00B04625" w:rsidP="00B0462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275"/>
        <w:gridCol w:w="5665"/>
      </w:tblGrid>
      <w:tr w:rsidR="00B04625" w:rsidRPr="004D7E2A" w:rsidTr="00B04625">
        <w:tc>
          <w:tcPr>
            <w:tcW w:w="1287" w:type="pct"/>
          </w:tcPr>
          <w:p w:rsidR="00B04625" w:rsidRPr="004D7E2A" w:rsidRDefault="00B04625" w:rsidP="009F624A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682" w:type="pct"/>
          </w:tcPr>
          <w:p w:rsidR="00B04625" w:rsidRPr="004D7E2A" w:rsidRDefault="00B04625" w:rsidP="009F624A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3030" w:type="pct"/>
          </w:tcPr>
          <w:p w:rsidR="00B04625" w:rsidRPr="004D7E2A" w:rsidRDefault="00B04625" w:rsidP="009F624A">
            <w:pPr>
              <w:widowControl w:val="0"/>
              <w:suppressAutoHyphens/>
              <w:rPr>
                <w:lang w:eastAsia="ar-SA"/>
              </w:rPr>
            </w:pPr>
            <w:r w:rsidRPr="004D7E2A">
              <w:rPr>
                <w:lang w:eastAsia="ar-SA"/>
              </w:rPr>
              <w:t>Работа выполнена студентом группы ДИНРБ-31</w:t>
            </w:r>
          </w:p>
          <w:p w:rsidR="00B04625" w:rsidRPr="004D7E2A" w:rsidRDefault="00B04625" w:rsidP="009F624A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4D7E2A">
              <w:rPr>
                <w:u w:val="single"/>
                <w:lang w:eastAsia="ar-SA"/>
              </w:rPr>
              <w:t>Кузургалиев</w:t>
            </w:r>
            <w:proofErr w:type="spellEnd"/>
            <w:r w:rsidRPr="004D7E2A">
              <w:rPr>
                <w:u w:val="single"/>
                <w:lang w:eastAsia="ar-SA"/>
              </w:rPr>
              <w:t xml:space="preserve"> Р.А.                _____________________                           </w:t>
            </w:r>
          </w:p>
          <w:p w:rsidR="00B04625" w:rsidRPr="004D7E2A" w:rsidRDefault="00B04625" w:rsidP="009F624A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 xml:space="preserve">       (Фамилия И.О.)                              подпись</w:t>
            </w:r>
          </w:p>
          <w:p w:rsidR="00B04625" w:rsidRPr="004D7E2A" w:rsidRDefault="00B04625" w:rsidP="009F624A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B04625" w:rsidRPr="004D7E2A" w:rsidTr="00B04625">
        <w:tc>
          <w:tcPr>
            <w:tcW w:w="1287" w:type="pct"/>
          </w:tcPr>
          <w:p w:rsidR="00B04625" w:rsidRPr="004D7E2A" w:rsidRDefault="00B04625" w:rsidP="009F624A">
            <w:pPr>
              <w:widowControl w:val="0"/>
              <w:suppressAutoHyphens/>
              <w:jc w:val="center"/>
              <w:rPr>
                <w:lang w:eastAsia="ar-SA"/>
              </w:rPr>
            </w:pPr>
          </w:p>
        </w:tc>
        <w:tc>
          <w:tcPr>
            <w:tcW w:w="682" w:type="pct"/>
          </w:tcPr>
          <w:p w:rsidR="00B04625" w:rsidRPr="004D7E2A" w:rsidRDefault="00B04625" w:rsidP="009F624A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3030" w:type="pct"/>
          </w:tcPr>
          <w:p w:rsidR="00B04625" w:rsidRPr="004D7E2A" w:rsidRDefault="00B04625" w:rsidP="009F624A">
            <w:pPr>
              <w:widowControl w:val="0"/>
              <w:suppressAutoHyphens/>
              <w:rPr>
                <w:lang w:eastAsia="ar-SA"/>
              </w:rPr>
            </w:pPr>
            <w:r w:rsidRPr="004D7E2A">
              <w:rPr>
                <w:lang w:eastAsia="ar-SA"/>
              </w:rPr>
              <w:t>Проверил работу:</w:t>
            </w:r>
          </w:p>
          <w:p w:rsidR="00B04625" w:rsidRPr="004D7E2A" w:rsidRDefault="00B04625" w:rsidP="009F624A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proofErr w:type="spellStart"/>
            <w:r>
              <w:rPr>
                <w:u w:val="single"/>
                <w:lang w:eastAsia="ar-SA"/>
              </w:rPr>
              <w:t>доц</w:t>
            </w:r>
            <w:proofErr w:type="spellEnd"/>
            <w:r>
              <w:rPr>
                <w:u w:val="single"/>
                <w:lang w:eastAsia="ar-SA"/>
              </w:rPr>
              <w:t>.</w:t>
            </w:r>
            <w:r w:rsidRPr="004D7E2A">
              <w:rPr>
                <w:u w:val="single"/>
                <w:lang w:eastAsia="ar-SA"/>
              </w:rPr>
              <w:t>_</w:t>
            </w:r>
            <w:r>
              <w:rPr>
                <w:u w:val="single"/>
                <w:lang w:eastAsia="ar-SA"/>
              </w:rPr>
              <w:t xml:space="preserve">к.т.н. Садчиков П.Н.                      </w:t>
            </w:r>
            <w:r w:rsidRPr="004D7E2A">
              <w:rPr>
                <w:u w:val="single"/>
                <w:lang w:eastAsia="ar-SA"/>
              </w:rPr>
              <w:t>___________</w:t>
            </w:r>
          </w:p>
          <w:p w:rsidR="00B04625" w:rsidRPr="004D7E2A" w:rsidRDefault="00B04625" w:rsidP="009F624A">
            <w:pPr>
              <w:widowControl w:val="0"/>
              <w:suppressAutoHyphens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 xml:space="preserve"> (ученая степень, ученое звание, Фамилия И.О.)</w:t>
            </w:r>
          </w:p>
          <w:p w:rsidR="00B04625" w:rsidRPr="004D7E2A" w:rsidRDefault="00B04625" w:rsidP="009F624A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B04625" w:rsidRPr="004D7E2A" w:rsidRDefault="00B04625" w:rsidP="00B04625">
      <w:pPr>
        <w:suppressAutoHyphens/>
        <w:rPr>
          <w:lang w:eastAsia="ar-SA"/>
        </w:rPr>
      </w:pPr>
      <w:r w:rsidRPr="004D7E2A">
        <w:rPr>
          <w:lang w:eastAsia="ar-SA"/>
        </w:rPr>
        <w:t xml:space="preserve"> </w:t>
      </w:r>
      <w:r w:rsidRPr="004D7E2A">
        <w:rPr>
          <w:lang w:eastAsia="ar-SA"/>
        </w:rPr>
        <w:tab/>
      </w:r>
      <w:r w:rsidRPr="004D7E2A">
        <w:rPr>
          <w:lang w:eastAsia="ar-SA"/>
        </w:rPr>
        <w:tab/>
      </w:r>
      <w:r w:rsidRPr="004D7E2A">
        <w:rPr>
          <w:lang w:eastAsia="ar-SA"/>
        </w:rPr>
        <w:tab/>
      </w:r>
      <w:r w:rsidRPr="004D7E2A">
        <w:rPr>
          <w:lang w:eastAsia="ar-SA"/>
        </w:rPr>
        <w:tab/>
      </w:r>
      <w:r w:rsidRPr="004D7E2A">
        <w:rPr>
          <w:lang w:eastAsia="ar-SA"/>
        </w:rPr>
        <w:tab/>
      </w:r>
      <w:r w:rsidRPr="004D7E2A">
        <w:rPr>
          <w:lang w:eastAsia="ar-SA"/>
        </w:rPr>
        <w:tab/>
      </w:r>
      <w:r w:rsidRPr="004D7E2A">
        <w:rPr>
          <w:lang w:eastAsia="ar-SA"/>
        </w:rPr>
        <w:tab/>
        <w:t xml:space="preserve"> Работа защищена   </w:t>
      </w:r>
    </w:p>
    <w:p w:rsidR="00B04625" w:rsidRPr="004D7E2A" w:rsidRDefault="00B04625" w:rsidP="00B04625">
      <w:pPr>
        <w:suppressAutoHyphens/>
        <w:ind w:left="3540"/>
        <w:rPr>
          <w:lang w:eastAsia="ar-SA"/>
        </w:rPr>
      </w:pPr>
      <w:r w:rsidRPr="004D7E2A">
        <w:rPr>
          <w:lang w:eastAsia="ar-SA"/>
        </w:rPr>
        <w:t xml:space="preserve">                        «___» _____________ 2024 г.</w:t>
      </w:r>
    </w:p>
    <w:p w:rsidR="00B04625" w:rsidRPr="004D7E2A" w:rsidRDefault="00B04625" w:rsidP="00B04625">
      <w:pPr>
        <w:suppressAutoHyphens/>
        <w:jc w:val="center"/>
        <w:rPr>
          <w:b/>
          <w:lang w:eastAsia="ar-SA"/>
        </w:rPr>
      </w:pPr>
    </w:p>
    <w:p w:rsidR="00B04625" w:rsidRPr="004D7E2A" w:rsidRDefault="00B04625" w:rsidP="00B0462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B04625" w:rsidRPr="004D7E2A" w:rsidRDefault="00B04625" w:rsidP="00B0462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lang w:eastAsia="ar-SA"/>
        </w:rPr>
      </w:pPr>
    </w:p>
    <w:p w:rsidR="00B04625" w:rsidRDefault="00B04625" w:rsidP="00B0462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lang w:eastAsia="ar-SA"/>
        </w:rPr>
      </w:pPr>
    </w:p>
    <w:p w:rsidR="00B04625" w:rsidRDefault="00B04625" w:rsidP="00B0462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lang w:eastAsia="ar-SA"/>
        </w:rPr>
      </w:pPr>
    </w:p>
    <w:p w:rsidR="00B04625" w:rsidRDefault="00B04625" w:rsidP="00B0462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lang w:eastAsia="ar-SA"/>
        </w:rPr>
      </w:pPr>
    </w:p>
    <w:p w:rsidR="00B04625" w:rsidRPr="004D7E2A" w:rsidRDefault="00B04625" w:rsidP="00B0462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lang w:eastAsia="ar-SA"/>
        </w:rPr>
      </w:pPr>
    </w:p>
    <w:p w:rsidR="00B04625" w:rsidRPr="004D7E2A" w:rsidRDefault="00B04625" w:rsidP="00B04625">
      <w:pPr>
        <w:suppressAutoHyphens/>
        <w:jc w:val="center"/>
        <w:rPr>
          <w:b/>
          <w:lang w:eastAsia="ar-SA"/>
        </w:rPr>
      </w:pPr>
    </w:p>
    <w:p w:rsidR="00B04625" w:rsidRPr="004D7E2A" w:rsidRDefault="00B04625" w:rsidP="00B04625">
      <w:pPr>
        <w:suppressAutoHyphens/>
        <w:ind w:firstLine="708"/>
        <w:jc w:val="center"/>
        <w:rPr>
          <w:b/>
          <w:lang w:eastAsia="ar-SA"/>
        </w:rPr>
      </w:pPr>
      <w:r w:rsidRPr="004D7E2A">
        <w:rPr>
          <w:b/>
          <w:lang w:eastAsia="ar-SA"/>
        </w:rPr>
        <w:t>АСТРАХАНЬ – 2024</w:t>
      </w:r>
    </w:p>
    <w:p w:rsidR="00B04625" w:rsidRPr="004D7E2A" w:rsidRDefault="00B04625" w:rsidP="00B04625">
      <w:pPr>
        <w:spacing w:after="160" w:line="259" w:lineRule="auto"/>
        <w:jc w:val="center"/>
        <w:rPr>
          <w:b/>
        </w:rPr>
      </w:pPr>
      <w:r w:rsidRPr="004D7E2A">
        <w:rPr>
          <w:b/>
          <w:lang w:eastAsia="ar-SA"/>
        </w:rPr>
        <w:br w:type="page"/>
      </w:r>
      <w:r w:rsidRPr="004D7E2A">
        <w:rPr>
          <w:b/>
        </w:rPr>
        <w:lastRenderedPageBreak/>
        <w:t>СОДЕРЖАНИЕ ОТЧЕТА</w:t>
      </w:r>
    </w:p>
    <w:p w:rsidR="00B04625" w:rsidRPr="00DB496A" w:rsidRDefault="00B04625" w:rsidP="00DB496A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DB496A">
        <w:rPr>
          <w:iCs/>
          <w:color w:val="000000"/>
        </w:rPr>
        <w:t>Цель работы:</w:t>
      </w:r>
      <w:r w:rsidRPr="00DB496A">
        <w:rPr>
          <w:rStyle w:val="apple-converted-space"/>
          <w:iCs/>
          <w:color w:val="000000"/>
        </w:rPr>
        <w:t> </w:t>
      </w:r>
      <w:r w:rsidRPr="00DB496A">
        <w:rPr>
          <w:color w:val="000000"/>
        </w:rPr>
        <w:t>Выполнить лабораторные работы №1-7.</w:t>
      </w:r>
    </w:p>
    <w:p w:rsidR="00B04625" w:rsidRPr="00DB496A" w:rsidRDefault="00B04625" w:rsidP="00B04625">
      <w:pPr>
        <w:spacing w:after="120"/>
        <w:jc w:val="both"/>
        <w:rPr>
          <w:color w:val="000000"/>
        </w:rPr>
      </w:pPr>
      <w:r w:rsidRPr="00DB496A">
        <w:rPr>
          <w:color w:val="000000"/>
        </w:rPr>
        <w:t>Ход работы:</w:t>
      </w:r>
    </w:p>
    <w:p w:rsidR="00B04625" w:rsidRPr="003B353B" w:rsidRDefault="00B04625" w:rsidP="003B353B">
      <w:pPr>
        <w:spacing w:after="120" w:line="360" w:lineRule="auto"/>
        <w:jc w:val="both"/>
      </w:pPr>
      <w:bookmarkStart w:id="0" w:name="_GoBack"/>
      <w:r w:rsidRPr="003B353B">
        <w:rPr>
          <w:color w:val="000000"/>
        </w:rPr>
        <w:t>Лабораторная работа №1: С</w:t>
      </w:r>
      <w:r w:rsidRPr="003B353B">
        <w:t>оздать приложение, выполняющее функции простейшего калькулятора (сложение, вычитание, деление, умножение).  Предусмотреть защиту от повторного нажатия на кнопку десятичной запятой и выполнения операции деления на ноль. При повторном нажатии на кнопку знака числа знак вводимого числа должен меняться на противоположный. Кнопка "</w:t>
      </w:r>
      <w:r w:rsidRPr="003B353B">
        <w:rPr>
          <w:lang w:val="en-US"/>
        </w:rPr>
        <w:t>Clear</w:t>
      </w:r>
      <w:r w:rsidRPr="003B353B">
        <w:t>" очищает все поля ввода. Знак выполняемой операции отражается в окне приложения между полями ввода операндов.</w:t>
      </w:r>
    </w:p>
    <w:p w:rsidR="00DB496A" w:rsidRPr="003B353B" w:rsidRDefault="00DB496A" w:rsidP="003B353B">
      <w:pPr>
        <w:spacing w:after="120" w:line="360" w:lineRule="auto"/>
        <w:jc w:val="center"/>
        <w:rPr>
          <w:color w:val="000000"/>
        </w:rPr>
      </w:pPr>
      <w:r w:rsidRPr="003B353B">
        <w:rPr>
          <w:color w:val="000000"/>
        </w:rPr>
        <w:drawing>
          <wp:inline distT="0" distB="0" distL="0" distR="0" wp14:anchorId="43DC86D4" wp14:editId="2C7F8CFF">
            <wp:extent cx="4553585" cy="314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6A" w:rsidRPr="003B353B" w:rsidRDefault="00DB496A" w:rsidP="003B353B">
      <w:pPr>
        <w:spacing w:after="120" w:line="360" w:lineRule="auto"/>
        <w:jc w:val="center"/>
        <w:rPr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96A" w:rsidRPr="003B353B" w:rsidTr="00DB496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Выходные данные</w:t>
            </w:r>
          </w:p>
        </w:tc>
      </w:tr>
      <w:tr w:rsidR="00DB496A" w:rsidRPr="003B353B" w:rsidTr="00DB496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 xml:space="preserve">1 / 2 = 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0.5</w:t>
            </w:r>
          </w:p>
        </w:tc>
      </w:tr>
      <w:tr w:rsidR="00DB496A" w:rsidRPr="003B353B" w:rsidTr="00DB496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3 * 8.5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25.5</w:t>
            </w:r>
          </w:p>
        </w:tc>
      </w:tr>
      <w:tr w:rsidR="00DB496A" w:rsidRPr="003B353B" w:rsidTr="00DB496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 xml:space="preserve">1 - 6 = 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-5</w:t>
            </w:r>
          </w:p>
        </w:tc>
      </w:tr>
    </w:tbl>
    <w:p w:rsidR="00DB496A" w:rsidRPr="003B353B" w:rsidRDefault="00DB496A" w:rsidP="003B353B">
      <w:pPr>
        <w:spacing w:after="120" w:line="360" w:lineRule="auto"/>
        <w:jc w:val="center"/>
        <w:rPr>
          <w:color w:val="000000"/>
        </w:rPr>
      </w:pPr>
    </w:p>
    <w:p w:rsidR="00DB496A" w:rsidRPr="003B353B" w:rsidRDefault="00B04625" w:rsidP="003B353B">
      <w:pPr>
        <w:tabs>
          <w:tab w:val="left" w:pos="1134"/>
        </w:tabs>
        <w:spacing w:after="120" w:line="360" w:lineRule="auto"/>
        <w:jc w:val="both"/>
      </w:pPr>
      <w:r w:rsidRPr="003B353B">
        <w:rPr>
          <w:color w:val="000000"/>
        </w:rPr>
        <w:t>Лабораторная работа №</w:t>
      </w:r>
      <w:r w:rsidRPr="003B353B">
        <w:rPr>
          <w:color w:val="000000"/>
        </w:rPr>
        <w:t>2</w:t>
      </w:r>
      <w:r w:rsidRPr="003B353B">
        <w:rPr>
          <w:color w:val="000000"/>
        </w:rPr>
        <w:t>:</w:t>
      </w:r>
      <w:r w:rsidRPr="003B353B">
        <w:t xml:space="preserve"> </w:t>
      </w:r>
      <w:r w:rsidR="00DB496A" w:rsidRPr="003B353B">
        <w:t xml:space="preserve">Создать приложение, выполняющее функции секундомера (включить, остановить, очистить показания). </w:t>
      </w:r>
    </w:p>
    <w:p w:rsidR="00B04625" w:rsidRPr="003B353B" w:rsidRDefault="00DB496A" w:rsidP="003B353B">
      <w:pPr>
        <w:spacing w:after="120" w:line="360" w:lineRule="auto"/>
        <w:jc w:val="both"/>
      </w:pPr>
      <w:r w:rsidRPr="003B353B">
        <w:lastRenderedPageBreak/>
        <w:drawing>
          <wp:inline distT="0" distB="0" distL="0" distR="0" wp14:anchorId="2A8DE760" wp14:editId="14267BCD">
            <wp:extent cx="5940425" cy="2407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96A" w:rsidRPr="003B353B" w:rsidTr="009F624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Выходные данные</w:t>
            </w:r>
          </w:p>
        </w:tc>
      </w:tr>
      <w:tr w:rsidR="00DB496A" w:rsidRPr="003B353B" w:rsidTr="009F624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Время первого участника = 03:02</w:t>
            </w:r>
          </w:p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Расстояние = 15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 xml:space="preserve">Скорость = </w:t>
            </w:r>
            <w:r w:rsidRPr="003B353B">
              <w:rPr>
                <w:color w:val="000000"/>
              </w:rPr>
              <w:t>18</w:t>
            </w:r>
          </w:p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</w:p>
        </w:tc>
      </w:tr>
      <w:tr w:rsidR="00DB496A" w:rsidRPr="003B353B" w:rsidTr="009F624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Время первого участника = 0</w:t>
            </w:r>
            <w:r w:rsidRPr="003B353B">
              <w:rPr>
                <w:color w:val="000000"/>
              </w:rPr>
              <w:t>5</w:t>
            </w:r>
            <w:r w:rsidRPr="003B353B">
              <w:rPr>
                <w:color w:val="000000"/>
              </w:rPr>
              <w:t>:02</w:t>
            </w:r>
          </w:p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 xml:space="preserve">Расстояние = </w:t>
            </w:r>
            <w:r w:rsidRPr="003B353B">
              <w:rPr>
                <w:color w:val="000000"/>
              </w:rPr>
              <w:t>50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 xml:space="preserve">Скорость = </w:t>
            </w:r>
            <w:r w:rsidRPr="003B353B">
              <w:rPr>
                <w:color w:val="000000"/>
              </w:rPr>
              <w:t>36</w:t>
            </w:r>
          </w:p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</w:p>
        </w:tc>
      </w:tr>
      <w:tr w:rsidR="00DB496A" w:rsidRPr="003B353B" w:rsidTr="009F624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 xml:space="preserve">Время первого участника = </w:t>
            </w:r>
            <w:r w:rsidRPr="003B353B">
              <w:rPr>
                <w:color w:val="000000"/>
              </w:rPr>
              <w:t>10</w:t>
            </w:r>
            <w:r w:rsidRPr="003B353B">
              <w:rPr>
                <w:color w:val="000000"/>
              </w:rPr>
              <w:t>:02</w:t>
            </w:r>
          </w:p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Расстояние = 1</w:t>
            </w:r>
            <w:r w:rsidRPr="003B353B">
              <w:rPr>
                <w:color w:val="000000"/>
              </w:rPr>
              <w:t>00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 xml:space="preserve">Скорость = </w:t>
            </w:r>
            <w:r w:rsidRPr="003B353B">
              <w:rPr>
                <w:color w:val="000000"/>
              </w:rPr>
              <w:t>36</w:t>
            </w:r>
          </w:p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</w:p>
        </w:tc>
      </w:tr>
    </w:tbl>
    <w:p w:rsidR="00DB496A" w:rsidRPr="003B353B" w:rsidRDefault="00DB496A" w:rsidP="003B353B">
      <w:pPr>
        <w:spacing w:after="120" w:line="360" w:lineRule="auto"/>
        <w:jc w:val="both"/>
      </w:pPr>
    </w:p>
    <w:p w:rsidR="00DB496A" w:rsidRPr="003B353B" w:rsidRDefault="00B04625" w:rsidP="003B353B">
      <w:pPr>
        <w:tabs>
          <w:tab w:val="left" w:pos="1134"/>
        </w:tabs>
        <w:spacing w:line="360" w:lineRule="auto"/>
        <w:jc w:val="both"/>
      </w:pPr>
      <w:r w:rsidRPr="003B353B">
        <w:rPr>
          <w:color w:val="000000"/>
        </w:rPr>
        <w:t>Лабораторная работа №</w:t>
      </w:r>
      <w:r w:rsidRPr="003B353B">
        <w:rPr>
          <w:color w:val="000000"/>
        </w:rPr>
        <w:t>3</w:t>
      </w:r>
      <w:r w:rsidRPr="003B353B">
        <w:rPr>
          <w:color w:val="000000"/>
        </w:rPr>
        <w:t>:</w:t>
      </w:r>
      <w:r w:rsidRPr="003B353B">
        <w:t xml:space="preserve"> </w:t>
      </w:r>
      <w:r w:rsidR="00DB496A" w:rsidRPr="003B353B">
        <w:t xml:space="preserve">Создать приложение для генерации английской фразы. </w:t>
      </w:r>
    </w:p>
    <w:p w:rsidR="00DB496A" w:rsidRPr="003B353B" w:rsidRDefault="00DB496A" w:rsidP="003B353B">
      <w:pPr>
        <w:tabs>
          <w:tab w:val="left" w:pos="1134"/>
        </w:tabs>
        <w:spacing w:line="360" w:lineRule="auto"/>
        <w:ind w:firstLine="567"/>
        <w:jc w:val="both"/>
      </w:pPr>
      <w:r w:rsidRPr="003B353B">
        <w:t xml:space="preserve">После запуска программы появляется предложение, состоящее из слов, стоящих первыми в каждом списке (слова должны быть выделены). После выбора в первом списке одного слова или группы из нескольких необязательно подряд идущих слов предложение должно мгновенно измениться. Аналогично, после выбора одного слова из </w:t>
      </w:r>
      <w:proofErr w:type="spellStart"/>
      <w:r w:rsidRPr="003B353B">
        <w:t>радиогруппы</w:t>
      </w:r>
      <w:proofErr w:type="spellEnd"/>
      <w:r w:rsidRPr="003B353B">
        <w:t xml:space="preserve"> или одного слова из второго списка, предложение должно мгновенно измениться. При этом должны соблюдаться правила построения английских предложений: глагол </w:t>
      </w:r>
      <w:r w:rsidRPr="003B353B">
        <w:rPr>
          <w:i/>
          <w:lang w:val="en-US"/>
        </w:rPr>
        <w:t>is</w:t>
      </w:r>
      <w:r w:rsidRPr="003B353B">
        <w:t xml:space="preserve"> – в случае единственного подлежащего, глагол </w:t>
      </w:r>
      <w:r w:rsidRPr="003B353B">
        <w:rPr>
          <w:i/>
          <w:lang w:val="en-US"/>
        </w:rPr>
        <w:t>are</w:t>
      </w:r>
      <w:r w:rsidRPr="003B353B">
        <w:t xml:space="preserve"> – во множественном числе, а также расстановка запятых при перечислении дополнений и союза </w:t>
      </w:r>
      <w:r w:rsidRPr="003B353B">
        <w:rPr>
          <w:i/>
          <w:lang w:val="en-US"/>
        </w:rPr>
        <w:t>and</w:t>
      </w:r>
      <w:r w:rsidRPr="003B353B">
        <w:t xml:space="preserve"> перед последним словом в перечислении. Если предложение не помещается на одной строке, оно должно продолжаться на следующей.</w:t>
      </w:r>
    </w:p>
    <w:p w:rsidR="00DB496A" w:rsidRPr="003B353B" w:rsidRDefault="00DB496A" w:rsidP="003B353B">
      <w:pPr>
        <w:tabs>
          <w:tab w:val="left" w:pos="1134"/>
        </w:tabs>
        <w:spacing w:after="120" w:line="360" w:lineRule="auto"/>
        <w:ind w:firstLine="567"/>
        <w:jc w:val="both"/>
      </w:pPr>
      <w:r w:rsidRPr="003B353B">
        <w:t>Пользователь должен иметь возможность добавить новое слово в первый или во второй список. При нажатии на кнопку "</w:t>
      </w:r>
      <w:r w:rsidRPr="003B353B">
        <w:rPr>
          <w:lang w:val="en-US"/>
        </w:rPr>
        <w:t>Add</w:t>
      </w:r>
      <w:r w:rsidRPr="003B353B">
        <w:t xml:space="preserve">" слово, введенное в окне ввода, добавляется в тот список, который выбран в </w:t>
      </w:r>
      <w:proofErr w:type="spellStart"/>
      <w:r w:rsidRPr="003B353B">
        <w:t>радиогруппе</w:t>
      </w:r>
      <w:proofErr w:type="spellEnd"/>
      <w:r w:rsidRPr="003B353B">
        <w:t xml:space="preserve"> слева от окна ввода. При этом должна </w:t>
      </w:r>
      <w:r w:rsidRPr="003B353B">
        <w:lastRenderedPageBreak/>
        <w:t>проводиться проверка на наличие введенного слова в списке, и если это слово уже содержится в списке, то оно не добавляется.</w:t>
      </w:r>
    </w:p>
    <w:p w:rsidR="00DB496A" w:rsidRPr="003B353B" w:rsidRDefault="00DB496A" w:rsidP="003B353B">
      <w:pPr>
        <w:tabs>
          <w:tab w:val="left" w:pos="1134"/>
        </w:tabs>
        <w:spacing w:after="120" w:line="360" w:lineRule="auto"/>
        <w:ind w:firstLine="567"/>
        <w:jc w:val="both"/>
        <w:rPr>
          <w:lang w:val="en-US"/>
        </w:rPr>
      </w:pPr>
    </w:p>
    <w:p w:rsidR="00B04625" w:rsidRPr="003B353B" w:rsidRDefault="00B04625" w:rsidP="003B353B">
      <w:pPr>
        <w:spacing w:after="120" w:line="360" w:lineRule="auto"/>
        <w:jc w:val="both"/>
        <w:rPr>
          <w:color w:val="000000"/>
        </w:rPr>
      </w:pPr>
    </w:p>
    <w:p w:rsidR="00B04625" w:rsidRPr="003B353B" w:rsidRDefault="00DB496A" w:rsidP="003B353B">
      <w:pPr>
        <w:spacing w:after="160" w:line="360" w:lineRule="auto"/>
        <w:jc w:val="center"/>
        <w:rPr>
          <w:b/>
        </w:rPr>
      </w:pPr>
      <w:r w:rsidRPr="003B353B">
        <w:rPr>
          <w:b/>
        </w:rPr>
        <w:drawing>
          <wp:inline distT="0" distB="0" distL="0" distR="0" wp14:anchorId="56CF5BF5" wp14:editId="0D265F76">
            <wp:extent cx="5940425" cy="3526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96A" w:rsidRPr="003B353B" w:rsidTr="009F624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Выходные данные</w:t>
            </w:r>
          </w:p>
        </w:tc>
      </w:tr>
      <w:tr w:rsidR="00DB496A" w:rsidRPr="003B353B" w:rsidTr="009F624A">
        <w:tc>
          <w:tcPr>
            <w:tcW w:w="4672" w:type="dxa"/>
          </w:tcPr>
          <w:p w:rsidR="00DB496A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LISTBOX1:</w:t>
            </w:r>
            <w:r w:rsidRPr="003B353B">
              <w:rPr>
                <w:color w:val="000000"/>
              </w:rPr>
              <w:t>1 2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</w:t>
            </w:r>
            <w:r w:rsidRPr="003B353B">
              <w:rPr>
                <w:color w:val="000000"/>
                <w:lang w:val="en-US"/>
              </w:rPr>
              <w:t>:</w:t>
            </w:r>
            <w:r w:rsidRPr="003B353B">
              <w:rPr>
                <w:color w:val="000000"/>
              </w:rPr>
              <w:t>3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ЦВЕТ:</w:t>
            </w:r>
            <w:r w:rsidR="007C70D9" w:rsidRPr="003B353B">
              <w:rPr>
                <w:color w:val="000000"/>
              </w:rPr>
              <w:t xml:space="preserve"> изменился</w:t>
            </w:r>
          </w:p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  <w:lang w:val="en-US"/>
              </w:rPr>
            </w:pPr>
            <w:r w:rsidRPr="003B353B">
              <w:rPr>
                <w:color w:val="000000"/>
              </w:rPr>
              <w:t xml:space="preserve">ФРАЗА: 1 </w:t>
            </w:r>
            <w:r w:rsidRPr="003B353B">
              <w:rPr>
                <w:color w:val="000000"/>
                <w:lang w:val="en-US"/>
              </w:rPr>
              <w:t>AND 2 ARE UNDER 3</w:t>
            </w:r>
          </w:p>
        </w:tc>
      </w:tr>
      <w:tr w:rsidR="00DB496A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LISTBOX1:</w:t>
            </w:r>
            <w:r w:rsidRPr="003B353B">
              <w:rPr>
                <w:color w:val="000000"/>
              </w:rPr>
              <w:t>1</w:t>
            </w:r>
          </w:p>
          <w:p w:rsidR="00DB496A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</w:t>
            </w:r>
            <w:r w:rsidRPr="003B353B">
              <w:rPr>
                <w:color w:val="000000"/>
                <w:lang w:val="en-US"/>
              </w:rPr>
              <w:t>:</w:t>
            </w:r>
            <w:r w:rsidRPr="003B353B">
              <w:rPr>
                <w:color w:val="000000"/>
              </w:rPr>
              <w:t>1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ЦВЕТ:</w:t>
            </w:r>
            <w:r w:rsidR="007C70D9" w:rsidRPr="003B353B">
              <w:rPr>
                <w:color w:val="000000"/>
              </w:rPr>
              <w:t xml:space="preserve"> остался прежним</w:t>
            </w:r>
          </w:p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ФРАЗА:</w:t>
            </w:r>
            <w:r w:rsidRPr="003B353B">
              <w:rPr>
                <w:color w:val="000000"/>
              </w:rPr>
              <w:t xml:space="preserve"> </w:t>
            </w:r>
            <w:r w:rsidRPr="003B353B">
              <w:rPr>
                <w:color w:val="000000"/>
              </w:rPr>
              <w:t xml:space="preserve">1 </w:t>
            </w:r>
            <w:proofErr w:type="gramStart"/>
            <w:r w:rsidRPr="003B353B">
              <w:rPr>
                <w:color w:val="000000"/>
                <w:lang w:val="en-US"/>
              </w:rPr>
              <w:t>IS</w:t>
            </w:r>
            <w:r w:rsidRPr="003B353B">
              <w:rPr>
                <w:color w:val="000000"/>
              </w:rPr>
              <w:t xml:space="preserve"> </w:t>
            </w:r>
            <w:r w:rsidRPr="003B353B">
              <w:rPr>
                <w:color w:val="000000"/>
              </w:rPr>
              <w:t xml:space="preserve"> </w:t>
            </w:r>
            <w:r w:rsidRPr="003B353B">
              <w:rPr>
                <w:color w:val="000000"/>
                <w:lang w:val="en-US"/>
              </w:rPr>
              <w:t>UNDER</w:t>
            </w:r>
            <w:proofErr w:type="gramEnd"/>
            <w:r w:rsidRPr="003B353B">
              <w:rPr>
                <w:color w:val="000000"/>
              </w:rPr>
              <w:t xml:space="preserve"> 3</w:t>
            </w:r>
          </w:p>
        </w:tc>
      </w:tr>
      <w:tr w:rsidR="00DB496A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LISTBOX1:</w:t>
            </w:r>
            <w:r w:rsidRPr="003B353B">
              <w:rPr>
                <w:color w:val="000000"/>
              </w:rPr>
              <w:t>1 2 3</w:t>
            </w:r>
          </w:p>
          <w:p w:rsidR="00DB496A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</w:t>
            </w:r>
            <w:r w:rsidRPr="003B353B">
              <w:rPr>
                <w:color w:val="000000"/>
                <w:lang w:val="en-US"/>
              </w:rPr>
              <w:t>:</w:t>
            </w:r>
            <w:r w:rsidRPr="003B353B">
              <w:rPr>
                <w:color w:val="000000"/>
              </w:rPr>
              <w:t>1 2 3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ЦВЕТ:</w:t>
            </w:r>
            <w:r w:rsidR="007C70D9" w:rsidRPr="003B353B">
              <w:rPr>
                <w:color w:val="000000"/>
              </w:rPr>
              <w:t xml:space="preserve"> изменился</w:t>
            </w:r>
          </w:p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  <w:lang w:val="en-US"/>
              </w:rPr>
            </w:pPr>
            <w:r w:rsidRPr="003B353B">
              <w:rPr>
                <w:color w:val="000000"/>
              </w:rPr>
              <w:t>ФРАЗА:</w:t>
            </w:r>
            <w:r w:rsidRPr="003B353B">
              <w:rPr>
                <w:color w:val="000000"/>
              </w:rPr>
              <w:t xml:space="preserve"> 1, 2 </w:t>
            </w:r>
            <w:r w:rsidRPr="003B353B">
              <w:rPr>
                <w:color w:val="000000"/>
                <w:lang w:val="en-US"/>
              </w:rPr>
              <w:t>AND</w:t>
            </w:r>
            <w:r w:rsidRPr="003B353B">
              <w:rPr>
                <w:color w:val="000000"/>
              </w:rPr>
              <w:t xml:space="preserve"> 3 </w:t>
            </w:r>
            <w:r w:rsidRPr="003B353B">
              <w:rPr>
                <w:color w:val="000000"/>
                <w:lang w:val="en-US"/>
              </w:rPr>
              <w:t>ARE</w:t>
            </w:r>
            <w:r w:rsidRPr="003B353B">
              <w:rPr>
                <w:color w:val="000000"/>
              </w:rPr>
              <w:t xml:space="preserve"> </w:t>
            </w:r>
            <w:r w:rsidRPr="003B353B">
              <w:rPr>
                <w:color w:val="000000"/>
                <w:lang w:val="en-US"/>
              </w:rPr>
              <w:t>UNDER</w:t>
            </w:r>
            <w:r w:rsidRPr="003B353B">
              <w:rPr>
                <w:color w:val="000000"/>
              </w:rPr>
              <w:t xml:space="preserve"> 1 </w:t>
            </w:r>
            <w:r w:rsidRPr="003B353B">
              <w:rPr>
                <w:color w:val="000000"/>
                <w:lang w:val="en-US"/>
              </w:rPr>
              <w:t>2 3</w:t>
            </w:r>
          </w:p>
        </w:tc>
      </w:tr>
    </w:tbl>
    <w:p w:rsidR="00DB496A" w:rsidRPr="003B353B" w:rsidRDefault="00DB496A" w:rsidP="003B353B">
      <w:pPr>
        <w:spacing w:after="160" w:line="360" w:lineRule="auto"/>
        <w:jc w:val="center"/>
        <w:rPr>
          <w:b/>
        </w:rPr>
      </w:pPr>
    </w:p>
    <w:p w:rsidR="00DB496A" w:rsidRPr="003B353B" w:rsidRDefault="00B04625" w:rsidP="003B353B">
      <w:pPr>
        <w:tabs>
          <w:tab w:val="left" w:pos="1134"/>
        </w:tabs>
        <w:spacing w:line="360" w:lineRule="auto"/>
        <w:jc w:val="both"/>
      </w:pPr>
      <w:r w:rsidRPr="003B353B">
        <w:rPr>
          <w:color w:val="000000"/>
        </w:rPr>
        <w:t>Лабораторная работа №</w:t>
      </w:r>
      <w:r w:rsidRPr="003B353B">
        <w:rPr>
          <w:color w:val="000000"/>
        </w:rPr>
        <w:t>4</w:t>
      </w:r>
      <w:r w:rsidR="00DB496A" w:rsidRPr="003B353B">
        <w:rPr>
          <w:color w:val="000000"/>
        </w:rPr>
        <w:t>:</w:t>
      </w:r>
      <w:r w:rsidR="00DB496A" w:rsidRPr="003B353B">
        <w:t xml:space="preserve"> </w:t>
      </w:r>
      <w:r w:rsidR="00DB496A" w:rsidRPr="003B353B">
        <w:t xml:space="preserve">Создать приложение, выполняющее логические операции над множествами. Пользователь щелчком мыши включает или исключает элемент одного из множеств </w:t>
      </w:r>
      <w:proofErr w:type="spellStart"/>
      <w:r w:rsidR="00DB496A" w:rsidRPr="003B353B">
        <w:rPr>
          <w:lang w:val="en-US"/>
        </w:rPr>
        <w:t>SetA</w:t>
      </w:r>
      <w:proofErr w:type="spellEnd"/>
      <w:r w:rsidR="00DB496A" w:rsidRPr="003B353B">
        <w:t xml:space="preserve"> или </w:t>
      </w:r>
      <w:proofErr w:type="spellStart"/>
      <w:r w:rsidR="00DB496A" w:rsidRPr="003B353B">
        <w:rPr>
          <w:lang w:val="en-US"/>
        </w:rPr>
        <w:t>SetB</w:t>
      </w:r>
      <w:proofErr w:type="spellEnd"/>
      <w:r w:rsidR="00DB496A" w:rsidRPr="003B353B">
        <w:t xml:space="preserve">, результат одной из операций над множествами (объединение, пересечение, разность) мгновенно отражается в множестве </w:t>
      </w:r>
      <w:proofErr w:type="spellStart"/>
      <w:r w:rsidR="00DB496A" w:rsidRPr="003B353B">
        <w:rPr>
          <w:lang w:val="en-US"/>
        </w:rPr>
        <w:t>SetC</w:t>
      </w:r>
      <w:proofErr w:type="spellEnd"/>
      <w:r w:rsidR="00DB496A" w:rsidRPr="003B353B">
        <w:t xml:space="preserve">. Одновременно обновляется информация об отношениях между множествами </w:t>
      </w:r>
      <w:proofErr w:type="spellStart"/>
      <w:r w:rsidR="00DB496A" w:rsidRPr="003B353B">
        <w:rPr>
          <w:lang w:val="en-US"/>
        </w:rPr>
        <w:t>SetA</w:t>
      </w:r>
      <w:proofErr w:type="spellEnd"/>
      <w:r w:rsidR="00DB496A" w:rsidRPr="003B353B">
        <w:t xml:space="preserve"> и </w:t>
      </w:r>
      <w:proofErr w:type="spellStart"/>
      <w:r w:rsidR="00DB496A" w:rsidRPr="003B353B">
        <w:rPr>
          <w:lang w:val="en-US"/>
        </w:rPr>
        <w:t>SetB</w:t>
      </w:r>
      <w:proofErr w:type="spellEnd"/>
      <w:r w:rsidR="00DB496A" w:rsidRPr="003B353B">
        <w:t xml:space="preserve">: </w:t>
      </w:r>
      <w:r w:rsidR="00DB496A" w:rsidRPr="003B353B">
        <w:rPr>
          <w:lang w:val="en-US"/>
        </w:rPr>
        <w:t>A</w:t>
      </w:r>
      <w:r w:rsidR="00DB496A" w:rsidRPr="003B353B">
        <w:t>=</w:t>
      </w:r>
      <w:r w:rsidR="00DB496A" w:rsidRPr="003B353B">
        <w:rPr>
          <w:lang w:val="en-US"/>
        </w:rPr>
        <w:t>B</w:t>
      </w:r>
      <w:r w:rsidR="00DB496A" w:rsidRPr="003B353B">
        <w:t xml:space="preserve"> – </w:t>
      </w:r>
      <w:r w:rsidR="00DB496A" w:rsidRPr="003B353B">
        <w:lastRenderedPageBreak/>
        <w:t xml:space="preserve">множества совпадают, </w:t>
      </w:r>
      <w:proofErr w:type="gramStart"/>
      <w:r w:rsidR="00DB496A" w:rsidRPr="003B353B">
        <w:rPr>
          <w:lang w:val="en-US"/>
        </w:rPr>
        <w:t>A</w:t>
      </w:r>
      <w:r w:rsidR="00DB496A" w:rsidRPr="003B353B">
        <w:t>&lt;</w:t>
      </w:r>
      <w:proofErr w:type="gramEnd"/>
      <w:r w:rsidR="00DB496A" w:rsidRPr="003B353B">
        <w:t>=</w:t>
      </w:r>
      <w:r w:rsidR="00DB496A" w:rsidRPr="003B353B">
        <w:rPr>
          <w:lang w:val="en-US"/>
        </w:rPr>
        <w:t>B</w:t>
      </w:r>
      <w:r w:rsidR="00DB496A" w:rsidRPr="003B353B">
        <w:t xml:space="preserve"> – первое множество содержится во втором, </w:t>
      </w:r>
      <w:r w:rsidR="00DB496A" w:rsidRPr="003B353B">
        <w:rPr>
          <w:lang w:val="en-US"/>
        </w:rPr>
        <w:t>A</w:t>
      </w:r>
      <w:r w:rsidR="00DB496A" w:rsidRPr="003B353B">
        <w:t>&gt;=</w:t>
      </w:r>
      <w:r w:rsidR="00DB496A" w:rsidRPr="003B353B">
        <w:rPr>
          <w:lang w:val="en-US"/>
        </w:rPr>
        <w:t>B</w:t>
      </w:r>
      <w:r w:rsidR="00DB496A" w:rsidRPr="003B353B">
        <w:t xml:space="preserve"> - второе множество содержится в первом. Выбор операции над множествами осуществляется из раскрывающегося списка.</w:t>
      </w:r>
    </w:p>
    <w:p w:rsidR="007C70D9" w:rsidRPr="003B353B" w:rsidRDefault="007C70D9" w:rsidP="003B353B">
      <w:pPr>
        <w:tabs>
          <w:tab w:val="left" w:pos="1134"/>
        </w:tabs>
        <w:spacing w:line="360" w:lineRule="auto"/>
        <w:jc w:val="both"/>
      </w:pPr>
      <w:r w:rsidRPr="003B353B">
        <w:drawing>
          <wp:inline distT="0" distB="0" distL="0" distR="0" wp14:anchorId="488372CC" wp14:editId="2E8083E5">
            <wp:extent cx="5940425" cy="3535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D9" w:rsidRPr="003B353B" w:rsidRDefault="007C70D9" w:rsidP="003B353B">
      <w:pPr>
        <w:tabs>
          <w:tab w:val="left" w:pos="1134"/>
        </w:tabs>
        <w:spacing w:line="360" w:lineRule="auto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70D9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Выходные данные</w:t>
            </w:r>
          </w:p>
        </w:tc>
      </w:tr>
      <w:tr w:rsidR="007C70D9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</w:rPr>
              <w:t>ПН ВТ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</w:rPr>
              <w:t>СР ЧТ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</w:rPr>
              <w:t>ОПЕРАЦИЯ: ОБЪЕДИНЕНИЕ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3</w:t>
            </w:r>
            <w:r w:rsidRPr="003B353B">
              <w:rPr>
                <w:color w:val="000000"/>
              </w:rPr>
              <w:t>:</w:t>
            </w:r>
            <w:r w:rsidRPr="003B353B">
              <w:rPr>
                <w:color w:val="000000"/>
              </w:rPr>
              <w:t xml:space="preserve">ПН ВТ </w:t>
            </w:r>
            <w:r w:rsidRPr="003B353B">
              <w:rPr>
                <w:color w:val="000000"/>
              </w:rPr>
              <w:t>СР ЧТ</w:t>
            </w:r>
          </w:p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</w:p>
        </w:tc>
      </w:tr>
      <w:tr w:rsidR="007C70D9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</w:rPr>
              <w:t xml:space="preserve"> </w:t>
            </w:r>
            <w:r w:rsidRPr="003B353B">
              <w:rPr>
                <w:color w:val="000000"/>
              </w:rPr>
              <w:t>ПН ВТ СР ЧТ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</w:rPr>
              <w:t>СР ЧТ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</w:rPr>
              <w:t xml:space="preserve">ОПЕРАЦИЯ: </w:t>
            </w:r>
            <w:r w:rsidRPr="003B353B">
              <w:rPr>
                <w:color w:val="000000"/>
              </w:rPr>
              <w:t>РАЗНОСТЬ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 xml:space="preserve">3:ПН </w:t>
            </w:r>
            <w:r w:rsidRPr="003B353B">
              <w:rPr>
                <w:color w:val="000000"/>
              </w:rPr>
              <w:t>ВТ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A &gt; B</w:t>
            </w:r>
          </w:p>
        </w:tc>
      </w:tr>
      <w:tr w:rsidR="007C70D9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</w:rPr>
              <w:t xml:space="preserve"> </w:t>
            </w:r>
            <w:r w:rsidRPr="003B353B">
              <w:rPr>
                <w:color w:val="000000"/>
              </w:rPr>
              <w:t>СР ЧТ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</w:rPr>
              <w:t xml:space="preserve"> </w:t>
            </w:r>
            <w:r w:rsidRPr="003B353B">
              <w:rPr>
                <w:color w:val="000000"/>
              </w:rPr>
              <w:t>СР ЧТ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</w:rPr>
              <w:t>ОПЕРАЦИЯ: РАЗНОСТЬ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3</w:t>
            </w:r>
            <w:r w:rsidRPr="003B353B">
              <w:rPr>
                <w:color w:val="000000"/>
              </w:rPr>
              <w:t>:</w:t>
            </w:r>
            <w:r w:rsidRPr="003B353B">
              <w:rPr>
                <w:color w:val="000000"/>
              </w:rPr>
              <w:t xml:space="preserve"> СР ЧТ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A = B</w:t>
            </w:r>
          </w:p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</w:p>
        </w:tc>
      </w:tr>
    </w:tbl>
    <w:p w:rsidR="00B04625" w:rsidRPr="003B353B" w:rsidRDefault="00B04625" w:rsidP="003B353B">
      <w:pPr>
        <w:spacing w:after="120" w:line="360" w:lineRule="auto"/>
        <w:jc w:val="both"/>
        <w:rPr>
          <w:color w:val="000000"/>
        </w:rPr>
      </w:pPr>
    </w:p>
    <w:p w:rsidR="00DB496A" w:rsidRPr="003B353B" w:rsidRDefault="00B04625" w:rsidP="003B353B">
      <w:pPr>
        <w:tabs>
          <w:tab w:val="left" w:pos="1134"/>
        </w:tabs>
        <w:spacing w:line="360" w:lineRule="auto"/>
        <w:jc w:val="both"/>
      </w:pPr>
      <w:r w:rsidRPr="003B353B">
        <w:rPr>
          <w:color w:val="000000"/>
        </w:rPr>
        <w:t>Лабораторная работа №</w:t>
      </w:r>
      <w:r w:rsidRPr="003B353B">
        <w:rPr>
          <w:color w:val="000000"/>
        </w:rPr>
        <w:t>5</w:t>
      </w:r>
      <w:r w:rsidRPr="003B353B">
        <w:rPr>
          <w:color w:val="000000"/>
        </w:rPr>
        <w:t>:</w:t>
      </w:r>
      <w:r w:rsidR="00DB496A" w:rsidRPr="003B353B">
        <w:t xml:space="preserve"> </w:t>
      </w:r>
      <w:r w:rsidR="00DB496A" w:rsidRPr="003B353B">
        <w:t xml:space="preserve">Создать приложение, выполняющее функцию перемещения строк между двумя списками. Два списка содержат несколько различных строк. Оба списка допускают множественный выбор. При нажатии на кнопку "&gt;" выделенная строка или </w:t>
      </w:r>
      <w:r w:rsidR="00DB496A" w:rsidRPr="003B353B">
        <w:lastRenderedPageBreak/>
        <w:t>несколько выделенных строк переносятся из левого списка в правый. Это означает, что они удаляются из левого списка и добавляются в правый список. Аналогично работает кнопка "&lt;", при нажатии на которую выделенные строки из правого списка переносятся в левый. При нажатии на кнопку "&gt;&gt;" все строки левого списка переносятся в правый список. При нажатии на кнопку "&lt;&lt;" все строки правого списка переносятся в левый список. В двух окошках под списками отражается текущее количество записей в каждом списке. При переносах эти значения должны мгновенно обновляться.</w:t>
      </w:r>
    </w:p>
    <w:p w:rsidR="00B04625" w:rsidRPr="003B353B" w:rsidRDefault="007C70D9" w:rsidP="003B353B">
      <w:pPr>
        <w:spacing w:after="120" w:line="360" w:lineRule="auto"/>
        <w:jc w:val="center"/>
        <w:rPr>
          <w:color w:val="000000"/>
        </w:rPr>
      </w:pPr>
      <w:r w:rsidRPr="003B353B">
        <w:rPr>
          <w:color w:val="000000"/>
        </w:rPr>
        <w:drawing>
          <wp:inline distT="0" distB="0" distL="0" distR="0" wp14:anchorId="6AF21022" wp14:editId="3A7D2B70">
            <wp:extent cx="3010320" cy="40582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70D9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Выходные данные</w:t>
            </w:r>
          </w:p>
        </w:tc>
      </w:tr>
      <w:tr w:rsidR="007C70D9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  <w:lang w:val="en-US"/>
              </w:rPr>
              <w:t xml:space="preserve"> 1 2 3 4 5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  <w:lang w:val="en-US"/>
              </w:rPr>
              <w:t>6 7 8 9 10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</w:rPr>
              <w:t xml:space="preserve">ОПЕРАЦИЯ: </w:t>
            </w:r>
            <w:proofErr w:type="gramStart"/>
            <w:r w:rsidRPr="003B353B">
              <w:rPr>
                <w:color w:val="000000"/>
                <w:lang w:val="en-US"/>
              </w:rPr>
              <w:t>5 &gt;</w:t>
            </w:r>
            <w:proofErr w:type="gramEnd"/>
            <w:r w:rsidRPr="003B353B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  <w:lang w:val="en-US"/>
              </w:rPr>
              <w:t xml:space="preserve"> 1 2 3 4 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  <w:lang w:val="en-US"/>
              </w:rPr>
              <w:t xml:space="preserve"> </w:t>
            </w:r>
            <w:r w:rsidRPr="003B353B">
              <w:rPr>
                <w:color w:val="000000"/>
                <w:lang w:val="en-US"/>
              </w:rPr>
              <w:t>6 7 8 9 10</w:t>
            </w:r>
            <w:r w:rsidRPr="003B353B">
              <w:rPr>
                <w:color w:val="000000"/>
                <w:lang w:val="en-US"/>
              </w:rPr>
              <w:t xml:space="preserve"> </w:t>
            </w:r>
            <w:r w:rsidRPr="003B353B">
              <w:rPr>
                <w:color w:val="000000"/>
                <w:lang w:val="en-US"/>
              </w:rPr>
              <w:t>5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 xml:space="preserve">4 6 </w:t>
            </w:r>
          </w:p>
        </w:tc>
      </w:tr>
      <w:tr w:rsidR="007C70D9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  <w:lang w:val="en-US"/>
              </w:rPr>
              <w:t xml:space="preserve"> 1 2 3 4 5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  <w:lang w:val="en-US"/>
              </w:rPr>
              <w:t>6 7 8 9 10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</w:rPr>
              <w:t>ОПЕРАЦИЯ</w:t>
            </w:r>
            <w:proofErr w:type="gramStart"/>
            <w:r w:rsidRPr="003B353B">
              <w:rPr>
                <w:color w:val="000000"/>
              </w:rPr>
              <w:t xml:space="preserve">: </w:t>
            </w:r>
            <w:r w:rsidRPr="003B353B">
              <w:rPr>
                <w:color w:val="000000"/>
                <w:lang w:val="en-US"/>
              </w:rPr>
              <w:t>&gt;</w:t>
            </w:r>
            <w:proofErr w:type="gramEnd"/>
            <w:r w:rsidRPr="003B353B">
              <w:rPr>
                <w:color w:val="000000"/>
                <w:lang w:val="en-US"/>
              </w:rPr>
              <w:t>&gt;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  <w:lang w:val="en-US"/>
              </w:rPr>
              <w:t xml:space="preserve"> 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  <w:lang w:val="en-US"/>
              </w:rPr>
              <w:t xml:space="preserve"> 6 7 8 9 10 </w:t>
            </w:r>
            <w:r w:rsidRPr="003B353B">
              <w:rPr>
                <w:color w:val="000000"/>
                <w:lang w:val="en-US"/>
              </w:rPr>
              <w:t xml:space="preserve"> </w:t>
            </w:r>
            <w:r w:rsidRPr="003B353B">
              <w:rPr>
                <w:color w:val="000000"/>
                <w:lang w:val="en-US"/>
              </w:rPr>
              <w:t>1 2 3 4</w:t>
            </w:r>
            <w:r w:rsidRPr="003B353B">
              <w:rPr>
                <w:color w:val="000000"/>
                <w:lang w:val="en-US"/>
              </w:rPr>
              <w:t xml:space="preserve"> </w:t>
            </w:r>
            <w:r w:rsidRPr="003B353B">
              <w:rPr>
                <w:color w:val="000000"/>
                <w:lang w:val="en-US"/>
              </w:rPr>
              <w:t>5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0</w:t>
            </w:r>
            <w:r w:rsidRPr="003B353B">
              <w:rPr>
                <w:color w:val="000000"/>
                <w:lang w:val="en-US"/>
              </w:rPr>
              <w:t xml:space="preserve"> </w:t>
            </w:r>
            <w:r w:rsidRPr="003B353B">
              <w:rPr>
                <w:color w:val="000000"/>
                <w:lang w:val="en-US"/>
              </w:rPr>
              <w:t>10</w:t>
            </w:r>
          </w:p>
        </w:tc>
      </w:tr>
      <w:tr w:rsidR="007C70D9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  <w:lang w:val="en-US"/>
              </w:rPr>
              <w:t xml:space="preserve"> 1 2 3 4 5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  <w:lang w:val="en-US"/>
              </w:rPr>
              <w:t>6 7 8 9 10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</w:rPr>
              <w:lastRenderedPageBreak/>
              <w:t xml:space="preserve">ОПЕРАЦИЯ: </w:t>
            </w:r>
            <w:r w:rsidRPr="003B353B">
              <w:rPr>
                <w:color w:val="000000"/>
                <w:lang w:val="en-US"/>
              </w:rPr>
              <w:t>&lt;&lt;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lastRenderedPageBreak/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  <w:lang w:val="en-US"/>
              </w:rPr>
              <w:t xml:space="preserve"> 1 2 3 4 5</w:t>
            </w:r>
            <w:r w:rsidRPr="003B353B">
              <w:rPr>
                <w:color w:val="000000"/>
                <w:lang w:val="en-US"/>
              </w:rPr>
              <w:t xml:space="preserve"> </w:t>
            </w:r>
            <w:r w:rsidRPr="003B353B">
              <w:rPr>
                <w:color w:val="000000"/>
                <w:lang w:val="en-US"/>
              </w:rPr>
              <w:t xml:space="preserve">6 7 8 9 10 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  <w:lang w:val="en-US"/>
              </w:rPr>
              <w:t xml:space="preserve"> 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lastRenderedPageBreak/>
              <w:t>10 0</w:t>
            </w:r>
            <w:r w:rsidRPr="003B353B">
              <w:rPr>
                <w:color w:val="000000"/>
                <w:lang w:val="en-US"/>
              </w:rPr>
              <w:t xml:space="preserve"> </w:t>
            </w:r>
          </w:p>
        </w:tc>
      </w:tr>
    </w:tbl>
    <w:p w:rsidR="007C70D9" w:rsidRPr="003B353B" w:rsidRDefault="007C70D9" w:rsidP="003B353B">
      <w:pPr>
        <w:spacing w:after="120" w:line="360" w:lineRule="auto"/>
        <w:jc w:val="center"/>
        <w:rPr>
          <w:color w:val="000000"/>
        </w:rPr>
      </w:pPr>
    </w:p>
    <w:p w:rsidR="00B04625" w:rsidRPr="003B353B" w:rsidRDefault="00B04625" w:rsidP="003B353B">
      <w:pPr>
        <w:spacing w:after="120" w:line="360" w:lineRule="auto"/>
        <w:jc w:val="both"/>
      </w:pPr>
      <w:r w:rsidRPr="003B353B">
        <w:rPr>
          <w:color w:val="000000"/>
        </w:rPr>
        <w:t>Лабораторная работа №</w:t>
      </w:r>
      <w:r w:rsidRPr="003B353B">
        <w:rPr>
          <w:color w:val="000000"/>
        </w:rPr>
        <w:t>6</w:t>
      </w:r>
      <w:r w:rsidRPr="003B353B">
        <w:rPr>
          <w:color w:val="000000"/>
        </w:rPr>
        <w:t>:</w:t>
      </w:r>
      <w:r w:rsidRPr="003B353B">
        <w:t xml:space="preserve"> </w:t>
      </w:r>
      <w:r w:rsidR="00DB496A" w:rsidRPr="003B353B">
        <w:t>Создать приложение, выполняющее функции записной книжки с вкладками для каждого месяца одного года. Окно приложения содержит блокнот, на каждой странице которого находится список заметок для одного месяца. Окно ввода предназначено для отображения текущей выделенной строки в списке и для ввода новой строки. Меню имеет два пункта: "Файл" – включает пункты "Загрузить", "Сохранить" и "Выход" – для сохранения и загрузки всех записей блокнота в файле, и "Редактирование" – включает пункты "Добавить", "Изменить", "Удалить" – для работы с записями на одной странице блокнота.</w:t>
      </w:r>
    </w:p>
    <w:p w:rsidR="007C70D9" w:rsidRPr="003B353B" w:rsidRDefault="007C70D9" w:rsidP="003B353B">
      <w:pPr>
        <w:spacing w:after="120" w:line="360" w:lineRule="auto"/>
        <w:jc w:val="both"/>
      </w:pPr>
      <w:r w:rsidRPr="003B353B">
        <w:drawing>
          <wp:inline distT="0" distB="0" distL="0" distR="0" wp14:anchorId="536CCFC6" wp14:editId="4B0FEE74">
            <wp:extent cx="5940425" cy="36328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D9" w:rsidRPr="003B353B" w:rsidRDefault="007C70D9" w:rsidP="003B353B">
      <w:pPr>
        <w:spacing w:after="120" w:line="360" w:lineRule="auto"/>
        <w:jc w:val="both"/>
      </w:pPr>
    </w:p>
    <w:p w:rsidR="007C70D9" w:rsidRPr="003B353B" w:rsidRDefault="007C70D9" w:rsidP="003B353B">
      <w:pPr>
        <w:spacing w:after="120" w:line="360" w:lineRule="auto"/>
        <w:jc w:val="both"/>
      </w:pPr>
    </w:p>
    <w:p w:rsidR="007C70D9" w:rsidRPr="003B353B" w:rsidRDefault="007C70D9" w:rsidP="003B353B">
      <w:pPr>
        <w:spacing w:after="120" w:line="360" w:lineRule="auto"/>
        <w:jc w:val="both"/>
      </w:pPr>
    </w:p>
    <w:p w:rsidR="00DB496A" w:rsidRPr="003B353B" w:rsidRDefault="00B04625" w:rsidP="003B353B">
      <w:pPr>
        <w:tabs>
          <w:tab w:val="left" w:pos="1134"/>
        </w:tabs>
        <w:spacing w:line="360" w:lineRule="auto"/>
        <w:jc w:val="both"/>
      </w:pPr>
      <w:r w:rsidRPr="003B353B">
        <w:rPr>
          <w:color w:val="000000"/>
        </w:rPr>
        <w:t>Лабораторная работа №</w:t>
      </w:r>
      <w:r w:rsidRPr="003B353B">
        <w:rPr>
          <w:color w:val="000000"/>
        </w:rPr>
        <w:t>7:</w:t>
      </w:r>
      <w:r w:rsidR="00DB496A" w:rsidRPr="003B353B">
        <w:t xml:space="preserve"> </w:t>
      </w:r>
      <w:r w:rsidR="00DB496A" w:rsidRPr="003B353B">
        <w:t xml:space="preserve">Создать приложение для ведения телефонной книжки. </w:t>
      </w:r>
    </w:p>
    <w:p w:rsidR="00DB496A" w:rsidRPr="003B353B" w:rsidRDefault="00DB496A" w:rsidP="003B353B">
      <w:pPr>
        <w:tabs>
          <w:tab w:val="left" w:pos="1134"/>
        </w:tabs>
        <w:spacing w:after="120" w:line="360" w:lineRule="auto"/>
        <w:ind w:firstLine="567"/>
        <w:jc w:val="both"/>
      </w:pPr>
      <w:r w:rsidRPr="003B353B">
        <w:t xml:space="preserve">Таблица состоит из трех столбцов: фамилия, адрес, телефон, строки добавляются по мере ввода новых записей. Меню состоит из трех пунктов: "Файл" – включает пункты "Загрузить", "Сохранить", "Выход", "Редактирование" – включает пункты "Добавить", "Удалить", "Отсортировать" и третий пункт "Поиск". При выборе пункта "Добавить" вызывается вторая форма с полями ввода для каждого столбца таблицы. Внешний вид </w:t>
      </w:r>
      <w:r w:rsidRPr="003B353B">
        <w:lastRenderedPageBreak/>
        <w:t>формы представлен на рисунке. При нажатии кнопки "</w:t>
      </w:r>
      <w:r w:rsidRPr="003B353B">
        <w:rPr>
          <w:lang w:val="en-US"/>
        </w:rPr>
        <w:t>OK</w:t>
      </w:r>
      <w:r w:rsidRPr="003B353B">
        <w:t xml:space="preserve">" в таблицу добавляется новая строка с введенными во второй форме значениями. При выборе пункта "Удалить" в удаляется выделенная запись из таблицы, остальные строки поднимаются вверх. При выборе пункта "Отсортировать" строки таблицы сортируются по фамилии в </w:t>
      </w:r>
      <w:proofErr w:type="gramStart"/>
      <w:r w:rsidRPr="003B353B">
        <w:t>лексико-графическом</w:t>
      </w:r>
      <w:proofErr w:type="gramEnd"/>
      <w:r w:rsidRPr="003B353B">
        <w:t xml:space="preserve"> порядке. При выборе пункта "Поиск" вызывается вторая форма с одним доступным полем для ввода фамилии. После нажатия кнопки "</w:t>
      </w:r>
      <w:r w:rsidRPr="003B353B">
        <w:rPr>
          <w:lang w:val="en-US"/>
        </w:rPr>
        <w:t>OK</w:t>
      </w:r>
      <w:r w:rsidRPr="003B353B">
        <w:t>" таблице выделяется строка, соответствующая введенной фамилии, а если такой фамилии в таблице нет, то выдается сообщение "Объект не найден!".</w:t>
      </w:r>
    </w:p>
    <w:p w:rsidR="00B04625" w:rsidRPr="003B353B" w:rsidRDefault="00B04625" w:rsidP="003B353B">
      <w:pPr>
        <w:spacing w:after="120" w:line="360" w:lineRule="auto"/>
        <w:jc w:val="both"/>
        <w:rPr>
          <w:color w:val="000000"/>
        </w:rPr>
      </w:pPr>
    </w:p>
    <w:p w:rsidR="003B353B" w:rsidRPr="003B353B" w:rsidRDefault="003B353B" w:rsidP="003B353B">
      <w:pPr>
        <w:spacing w:line="360" w:lineRule="auto"/>
      </w:pPr>
    </w:p>
    <w:p w:rsidR="003B353B" w:rsidRPr="003B353B" w:rsidRDefault="003B353B" w:rsidP="003B353B">
      <w:pPr>
        <w:spacing w:line="360" w:lineRule="auto"/>
        <w:jc w:val="center"/>
      </w:pPr>
      <w:r w:rsidRPr="003B353B">
        <w:drawing>
          <wp:inline distT="0" distB="0" distL="0" distR="0" wp14:anchorId="0641290A" wp14:editId="181F48A7">
            <wp:extent cx="4734586" cy="235300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3B" w:rsidRPr="003B353B" w:rsidRDefault="003B353B" w:rsidP="003B353B">
      <w:pPr>
        <w:spacing w:line="360" w:lineRule="auto"/>
      </w:pPr>
    </w:p>
    <w:p w:rsidR="003B353B" w:rsidRPr="003B353B" w:rsidRDefault="003B353B" w:rsidP="003B353B">
      <w:pPr>
        <w:spacing w:line="360" w:lineRule="auto"/>
      </w:pPr>
    </w:p>
    <w:bookmarkEnd w:id="0"/>
    <w:p w:rsidR="004F300D" w:rsidRDefault="003B353B" w:rsidP="003B353B">
      <w:pPr>
        <w:jc w:val="center"/>
      </w:pPr>
      <w:r w:rsidRPr="003B353B">
        <w:drawing>
          <wp:inline distT="0" distB="0" distL="0" distR="0" wp14:anchorId="672CA00C" wp14:editId="0E92C554">
            <wp:extent cx="4734560" cy="2831626"/>
            <wp:effectExtent l="0" t="0" r="889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5557" cy="283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6E"/>
    <w:rsid w:val="003B353B"/>
    <w:rsid w:val="004F300D"/>
    <w:rsid w:val="007C70D9"/>
    <w:rsid w:val="00B04625"/>
    <w:rsid w:val="00DB496A"/>
    <w:rsid w:val="00F1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A0A36-95B0-482E-A4A7-70C3B6A9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6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62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04625"/>
  </w:style>
  <w:style w:type="table" w:styleId="a4">
    <w:name w:val="Table Grid"/>
    <w:basedOn w:val="a1"/>
    <w:uiPriority w:val="39"/>
    <w:rsid w:val="00DB4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2024-05-21T15:09:00Z</dcterms:created>
  <dcterms:modified xsi:type="dcterms:W3CDTF">2024-05-21T15:44:00Z</dcterms:modified>
</cp:coreProperties>
</file>