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23412B" w14:textId="77777777" w:rsidR="00E15E15" w:rsidRDefault="00E15E15" w:rsidP="00E15E15">
      <w:pPr>
        <w:jc w:val="center"/>
        <w:rPr>
          <w:b/>
          <w:sz w:val="28"/>
          <w:szCs w:val="28"/>
        </w:rPr>
      </w:pPr>
      <w:r>
        <w:rPr>
          <w:b/>
          <w:sz w:val="28"/>
          <w:szCs w:val="28"/>
        </w:rPr>
        <w:t xml:space="preserve">МИНИСТЕРСТВО НАУКИ И ВЫСШЕГО ОБРАЗОВАНИЯ </w:t>
      </w:r>
    </w:p>
    <w:p w14:paraId="2187FBCB" w14:textId="77777777" w:rsidR="00E15E15" w:rsidRDefault="00E15E15" w:rsidP="00E15E15">
      <w:pPr>
        <w:jc w:val="center"/>
        <w:rPr>
          <w:b/>
          <w:sz w:val="28"/>
          <w:szCs w:val="28"/>
        </w:rPr>
      </w:pPr>
      <w:r>
        <w:rPr>
          <w:b/>
          <w:sz w:val="28"/>
          <w:szCs w:val="28"/>
        </w:rPr>
        <w:t xml:space="preserve">РОССИЙСКОЙ ФЕДЕРАЦИИ </w:t>
      </w:r>
    </w:p>
    <w:p w14:paraId="78D3672B" w14:textId="77777777" w:rsidR="00E15E15" w:rsidRDefault="00E15E15" w:rsidP="00E15E15">
      <w:pPr>
        <w:jc w:val="center"/>
        <w:rPr>
          <w:b/>
          <w:sz w:val="28"/>
          <w:szCs w:val="28"/>
        </w:rPr>
      </w:pPr>
      <w:r>
        <w:rPr>
          <w:b/>
          <w:sz w:val="28"/>
          <w:szCs w:val="28"/>
        </w:rPr>
        <w:t xml:space="preserve">ФЕДЕРАЛЬНОЕ ГОСУДАРСТВЕННОЕ БЮДЖЕТНОЕ ОБРАЗОВАТЕЛЬНОЕ УЧРЕЖДЕНИЕ ВЫСШЕГО ОБРАЗОВАНИЯ «АСТРАХАНСКИЙ ГОСУДАРСТВЕННЫЙ УНИВЕРСИТЕТ </w:t>
      </w:r>
    </w:p>
    <w:p w14:paraId="6129E750" w14:textId="77777777" w:rsidR="00E15E15" w:rsidRDefault="00E15E15" w:rsidP="00E15E15">
      <w:pPr>
        <w:jc w:val="center"/>
        <w:rPr>
          <w:b/>
          <w:sz w:val="28"/>
          <w:szCs w:val="28"/>
        </w:rPr>
      </w:pPr>
      <w:r>
        <w:rPr>
          <w:b/>
          <w:sz w:val="28"/>
          <w:szCs w:val="28"/>
        </w:rPr>
        <w:t>ИМЕНИ В.Н. ТАТИЩЕВА»</w:t>
      </w:r>
    </w:p>
    <w:p w14:paraId="1F9BCA4C" w14:textId="77777777" w:rsidR="00E15E15" w:rsidRDefault="00E15E15" w:rsidP="00E15E15">
      <w:pPr>
        <w:jc w:val="center"/>
        <w:rPr>
          <w:b/>
          <w:sz w:val="28"/>
          <w:szCs w:val="28"/>
        </w:rPr>
      </w:pPr>
    </w:p>
    <w:p w14:paraId="36AC7E1B" w14:textId="77777777" w:rsidR="00E15E15" w:rsidRDefault="00E15E15" w:rsidP="00E15E15">
      <w:pPr>
        <w:spacing w:before="480" w:line="256" w:lineRule="auto"/>
        <w:jc w:val="center"/>
        <w:rPr>
          <w:sz w:val="28"/>
          <w:szCs w:val="28"/>
        </w:rPr>
      </w:pPr>
      <w:r>
        <w:rPr>
          <w:sz w:val="28"/>
          <w:szCs w:val="28"/>
        </w:rPr>
        <w:t>Факультет цифровых технологий и кибербезопасности</w:t>
      </w:r>
    </w:p>
    <w:p w14:paraId="126EAA01" w14:textId="77777777" w:rsidR="00E15E15" w:rsidRDefault="00E15E15" w:rsidP="00E15E15">
      <w:pPr>
        <w:spacing w:line="256" w:lineRule="auto"/>
        <w:jc w:val="center"/>
        <w:rPr>
          <w:sz w:val="28"/>
          <w:szCs w:val="28"/>
        </w:rPr>
      </w:pPr>
      <w:r>
        <w:rPr>
          <w:sz w:val="28"/>
          <w:szCs w:val="28"/>
        </w:rPr>
        <w:t>Кафедра цифровых технологий</w:t>
      </w:r>
    </w:p>
    <w:p w14:paraId="3A7C93D3" w14:textId="77777777" w:rsidR="00E15E15" w:rsidRDefault="00E15E15" w:rsidP="00E15E15">
      <w:pPr>
        <w:spacing w:after="160" w:line="254" w:lineRule="auto"/>
        <w:jc w:val="center"/>
        <w:rPr>
          <w:sz w:val="28"/>
          <w:szCs w:val="28"/>
        </w:rPr>
      </w:pPr>
    </w:p>
    <w:p w14:paraId="583FC69D" w14:textId="77777777" w:rsidR="00E15E15" w:rsidRDefault="00E15E15" w:rsidP="00E15E15">
      <w:pPr>
        <w:spacing w:after="160" w:line="254" w:lineRule="auto"/>
        <w:jc w:val="center"/>
        <w:rPr>
          <w:sz w:val="28"/>
          <w:szCs w:val="28"/>
        </w:rPr>
      </w:pPr>
    </w:p>
    <w:p w14:paraId="21B36162" w14:textId="77777777" w:rsidR="00E15E15" w:rsidRPr="00E15E15" w:rsidRDefault="00E15E15" w:rsidP="00E15E15">
      <w:pPr>
        <w:jc w:val="center"/>
        <w:rPr>
          <w:b/>
          <w:sz w:val="28"/>
          <w:szCs w:val="28"/>
        </w:rPr>
      </w:pPr>
      <w:r w:rsidRPr="00E15E15">
        <w:rPr>
          <w:b/>
          <w:sz w:val="28"/>
          <w:szCs w:val="28"/>
        </w:rPr>
        <w:t>КУРСОВАЯ РАБОТА</w:t>
      </w:r>
    </w:p>
    <w:p w14:paraId="79ABB91A" w14:textId="789E8A28" w:rsidR="00E15E15" w:rsidRPr="00E15E15" w:rsidRDefault="007717F3" w:rsidP="00E15E15">
      <w:pPr>
        <w:jc w:val="center"/>
        <w:rPr>
          <w:b/>
          <w:sz w:val="28"/>
          <w:szCs w:val="28"/>
        </w:rPr>
      </w:pPr>
      <w:r>
        <w:rPr>
          <w:b/>
          <w:sz w:val="28"/>
          <w:szCs w:val="28"/>
        </w:rPr>
        <w:t>Моделирование информационно-аналитической системы мониторинга успеваемости учащихся лицея</w:t>
      </w:r>
    </w:p>
    <w:p w14:paraId="4BE905BE" w14:textId="77777777" w:rsidR="00E15E15" w:rsidRPr="00E15E15" w:rsidRDefault="00E15E15" w:rsidP="00E15E15">
      <w:pPr>
        <w:jc w:val="center"/>
        <w:rPr>
          <w:sz w:val="28"/>
          <w:szCs w:val="28"/>
        </w:rPr>
      </w:pPr>
      <w:r w:rsidRPr="00E15E15">
        <w:rPr>
          <w:sz w:val="28"/>
          <w:szCs w:val="28"/>
        </w:rPr>
        <w:t>выполнена в рамках изучения дисциплины</w:t>
      </w:r>
    </w:p>
    <w:p w14:paraId="458E280F" w14:textId="03E81DA7" w:rsidR="00E15E15" w:rsidRPr="00E15E15" w:rsidRDefault="00E15E15" w:rsidP="00E15E15">
      <w:pPr>
        <w:jc w:val="center"/>
        <w:rPr>
          <w:sz w:val="28"/>
          <w:szCs w:val="28"/>
        </w:rPr>
      </w:pPr>
      <w:r w:rsidRPr="00E15E15">
        <w:rPr>
          <w:sz w:val="28"/>
          <w:szCs w:val="28"/>
        </w:rPr>
        <w:t>«</w:t>
      </w:r>
      <w:r w:rsidR="005817C8">
        <w:rPr>
          <w:sz w:val="28"/>
          <w:szCs w:val="28"/>
        </w:rPr>
        <w:t>Модели информационных процессов и систем</w:t>
      </w:r>
      <w:r w:rsidRPr="00E15E15">
        <w:rPr>
          <w:sz w:val="28"/>
          <w:szCs w:val="28"/>
        </w:rPr>
        <w:t>»</w:t>
      </w:r>
    </w:p>
    <w:p w14:paraId="79A39FB6" w14:textId="77777777" w:rsidR="00E15E15" w:rsidRPr="00E15E15" w:rsidRDefault="00E15E15" w:rsidP="00E15E15">
      <w:pPr>
        <w:jc w:val="center"/>
        <w:rPr>
          <w:sz w:val="28"/>
          <w:szCs w:val="28"/>
        </w:rPr>
      </w:pPr>
    </w:p>
    <w:p w14:paraId="15330846" w14:textId="77777777" w:rsidR="00E15E15" w:rsidRPr="00E15E15" w:rsidRDefault="00E15E15" w:rsidP="00E15E15">
      <w:pPr>
        <w:jc w:val="center"/>
        <w:rPr>
          <w:sz w:val="28"/>
          <w:szCs w:val="28"/>
        </w:rPr>
      </w:pPr>
      <w:r w:rsidRPr="00E15E15">
        <w:rPr>
          <w:sz w:val="28"/>
          <w:szCs w:val="28"/>
        </w:rPr>
        <w:t>Направление подготовки: 09.03.02 Информационные системы и технологии</w:t>
      </w:r>
    </w:p>
    <w:p w14:paraId="61D12258" w14:textId="4999E614" w:rsidR="00E15E15" w:rsidRPr="00E15E15" w:rsidRDefault="00E15E15" w:rsidP="00E15E15">
      <w:pPr>
        <w:rPr>
          <w:sz w:val="28"/>
          <w:szCs w:val="28"/>
        </w:rPr>
      </w:pPr>
      <w:r w:rsidRPr="00E15E15">
        <w:rPr>
          <w:sz w:val="28"/>
          <w:szCs w:val="28"/>
        </w:rPr>
        <w:t xml:space="preserve">        Направленность (профиль):</w:t>
      </w:r>
      <w:r w:rsidR="009965D7">
        <w:rPr>
          <w:sz w:val="28"/>
          <w:szCs w:val="28"/>
        </w:rPr>
        <w:t xml:space="preserve"> Прикладные информационные технологии</w:t>
      </w:r>
    </w:p>
    <w:p w14:paraId="2F1F7DA9" w14:textId="77777777" w:rsidR="00E15E15" w:rsidRPr="00E15E15" w:rsidRDefault="00E15E15" w:rsidP="00E15E15">
      <w:pPr>
        <w:spacing w:before="600" w:after="160" w:line="254" w:lineRule="auto"/>
        <w:jc w:val="center"/>
        <w:rPr>
          <w:sz w:val="28"/>
          <w:szCs w:val="28"/>
        </w:rPr>
      </w:pPr>
    </w:p>
    <w:p w14:paraId="66248140" w14:textId="5B8EDB56" w:rsidR="00E15E15" w:rsidRPr="00E15E15" w:rsidRDefault="00E15E15" w:rsidP="00E15E15">
      <w:pPr>
        <w:ind w:firstLine="284"/>
        <w:jc w:val="right"/>
        <w:rPr>
          <w:sz w:val="28"/>
          <w:szCs w:val="28"/>
        </w:rPr>
      </w:pPr>
      <w:r w:rsidRPr="00E15E15">
        <w:rPr>
          <w:sz w:val="28"/>
          <w:szCs w:val="28"/>
        </w:rPr>
        <w:t>Исполнитель: студент группы ДИ</w:t>
      </w:r>
      <w:r w:rsidR="009965D7">
        <w:rPr>
          <w:sz w:val="28"/>
          <w:szCs w:val="28"/>
        </w:rPr>
        <w:t>Ф</w:t>
      </w:r>
      <w:r w:rsidRPr="00E15E15">
        <w:rPr>
          <w:sz w:val="28"/>
          <w:szCs w:val="28"/>
        </w:rPr>
        <w:t>-</w:t>
      </w:r>
      <w:r w:rsidR="009965D7">
        <w:rPr>
          <w:sz w:val="28"/>
          <w:szCs w:val="28"/>
        </w:rPr>
        <w:t>15</w:t>
      </w:r>
    </w:p>
    <w:p w14:paraId="217F71AF" w14:textId="05B24157" w:rsidR="00E15E15" w:rsidRPr="00E15E15" w:rsidRDefault="009965D7" w:rsidP="00E15E15">
      <w:pPr>
        <w:tabs>
          <w:tab w:val="left" w:pos="3969"/>
        </w:tabs>
        <w:ind w:firstLine="4820"/>
        <w:rPr>
          <w:sz w:val="28"/>
          <w:szCs w:val="28"/>
        </w:rPr>
      </w:pPr>
      <w:r>
        <w:rPr>
          <w:sz w:val="28"/>
          <w:szCs w:val="28"/>
        </w:rPr>
        <w:t>Кузургалиев Р.А.</w:t>
      </w:r>
      <w:r w:rsidR="00E15E15" w:rsidRPr="00E15E15">
        <w:rPr>
          <w:sz w:val="28"/>
          <w:szCs w:val="28"/>
        </w:rPr>
        <w:tab/>
      </w:r>
      <w:r w:rsidR="00E15E15" w:rsidRPr="00E15E15">
        <w:rPr>
          <w:sz w:val="28"/>
          <w:szCs w:val="28"/>
        </w:rPr>
        <w:tab/>
        <w:t>___________</w:t>
      </w:r>
    </w:p>
    <w:p w14:paraId="3138FC99" w14:textId="0A4E3B96" w:rsidR="00E15E15" w:rsidRPr="00E15E15" w:rsidRDefault="009965D7" w:rsidP="00E15E15">
      <w:pPr>
        <w:ind w:left="4820"/>
        <w:rPr>
          <w:sz w:val="28"/>
          <w:szCs w:val="28"/>
        </w:rPr>
      </w:pPr>
      <w:r>
        <w:rPr>
          <w:sz w:val="28"/>
          <w:szCs w:val="28"/>
        </w:rPr>
        <w:t>Преподаватель</w:t>
      </w:r>
      <w:r w:rsidR="00E15E15" w:rsidRPr="00E15E15">
        <w:rPr>
          <w:sz w:val="28"/>
          <w:szCs w:val="28"/>
        </w:rPr>
        <w:t xml:space="preserve">: доцент кафедры ЦТ </w:t>
      </w:r>
    </w:p>
    <w:p w14:paraId="723F51FF" w14:textId="77777777" w:rsidR="00E15E15" w:rsidRPr="00E15E15" w:rsidRDefault="00E15E15" w:rsidP="00E15E15">
      <w:pPr>
        <w:ind w:left="4820"/>
        <w:rPr>
          <w:sz w:val="28"/>
          <w:szCs w:val="28"/>
        </w:rPr>
      </w:pPr>
      <w:r w:rsidRPr="00E15E15">
        <w:rPr>
          <w:sz w:val="28"/>
          <w:szCs w:val="28"/>
        </w:rPr>
        <w:t>Ганюкова Н.П.</w:t>
      </w:r>
      <w:r w:rsidRPr="00E15E15">
        <w:rPr>
          <w:sz w:val="28"/>
          <w:szCs w:val="28"/>
        </w:rPr>
        <w:tab/>
      </w:r>
      <w:r w:rsidRPr="00E15E15">
        <w:rPr>
          <w:sz w:val="28"/>
          <w:szCs w:val="28"/>
        </w:rPr>
        <w:tab/>
        <w:t>___________</w:t>
      </w:r>
    </w:p>
    <w:p w14:paraId="02398A5E" w14:textId="77777777" w:rsidR="00E15E15" w:rsidRPr="00E15E15" w:rsidRDefault="00E15E15" w:rsidP="00E15E15">
      <w:pPr>
        <w:ind w:firstLine="4820"/>
        <w:rPr>
          <w:sz w:val="28"/>
          <w:szCs w:val="28"/>
        </w:rPr>
      </w:pPr>
    </w:p>
    <w:p w14:paraId="747DECD2" w14:textId="77777777" w:rsidR="00E15E15" w:rsidRPr="00E15E15" w:rsidRDefault="00E15E15" w:rsidP="00E15E15">
      <w:pPr>
        <w:ind w:firstLine="4820"/>
        <w:rPr>
          <w:sz w:val="28"/>
          <w:szCs w:val="28"/>
        </w:rPr>
      </w:pPr>
    </w:p>
    <w:p w14:paraId="1DF328BB" w14:textId="77777777" w:rsidR="00E15E15" w:rsidRPr="00E15E15" w:rsidRDefault="00E15E15" w:rsidP="00E15E15">
      <w:pPr>
        <w:ind w:firstLine="4820"/>
        <w:rPr>
          <w:sz w:val="28"/>
          <w:szCs w:val="28"/>
        </w:rPr>
      </w:pPr>
      <w:r w:rsidRPr="00E15E15">
        <w:rPr>
          <w:sz w:val="28"/>
          <w:szCs w:val="28"/>
        </w:rPr>
        <w:t>Оценка, полученная на защите</w:t>
      </w:r>
    </w:p>
    <w:p w14:paraId="146E62D5" w14:textId="77777777" w:rsidR="00E15E15" w:rsidRPr="00E15E15" w:rsidRDefault="00E15E15" w:rsidP="00E15E15">
      <w:pPr>
        <w:ind w:firstLine="4820"/>
        <w:rPr>
          <w:sz w:val="28"/>
          <w:szCs w:val="28"/>
        </w:rPr>
      </w:pPr>
      <w:r w:rsidRPr="00E15E15">
        <w:rPr>
          <w:sz w:val="28"/>
          <w:szCs w:val="28"/>
        </w:rPr>
        <w:t>«______________________»</w:t>
      </w:r>
    </w:p>
    <w:p w14:paraId="69D23123" w14:textId="77777777" w:rsidR="00E15E15" w:rsidRPr="00E15E15" w:rsidRDefault="00E15E15" w:rsidP="00E15E15">
      <w:pPr>
        <w:ind w:firstLine="4820"/>
        <w:rPr>
          <w:sz w:val="28"/>
          <w:szCs w:val="28"/>
        </w:rPr>
      </w:pPr>
    </w:p>
    <w:p w14:paraId="3FB3E88D" w14:textId="77777777" w:rsidR="00E15E15" w:rsidRPr="00E15E15" w:rsidRDefault="00E15E15" w:rsidP="00E15E15">
      <w:pPr>
        <w:ind w:firstLine="4820"/>
        <w:rPr>
          <w:sz w:val="28"/>
          <w:szCs w:val="28"/>
        </w:rPr>
      </w:pPr>
      <w:r w:rsidRPr="00E15E15">
        <w:rPr>
          <w:sz w:val="28"/>
          <w:szCs w:val="28"/>
        </w:rPr>
        <w:t>Члены комиссии</w:t>
      </w:r>
    </w:p>
    <w:p w14:paraId="73ED4515" w14:textId="77777777" w:rsidR="00E15E15" w:rsidRPr="00E15E15" w:rsidRDefault="00E15E15" w:rsidP="00E15E15">
      <w:pPr>
        <w:ind w:firstLine="4820"/>
        <w:rPr>
          <w:sz w:val="28"/>
          <w:szCs w:val="28"/>
        </w:rPr>
      </w:pPr>
      <w:r w:rsidRPr="00E15E15">
        <w:rPr>
          <w:sz w:val="28"/>
          <w:szCs w:val="28"/>
        </w:rPr>
        <w:t>___________ ФИО</w:t>
      </w:r>
    </w:p>
    <w:p w14:paraId="70802AFD" w14:textId="77777777" w:rsidR="00E15E15" w:rsidRPr="00E15E15" w:rsidRDefault="00E15E15" w:rsidP="00E15E15">
      <w:pPr>
        <w:ind w:firstLine="4820"/>
        <w:rPr>
          <w:sz w:val="28"/>
          <w:szCs w:val="28"/>
        </w:rPr>
      </w:pPr>
    </w:p>
    <w:p w14:paraId="7FFE2F8E" w14:textId="77777777" w:rsidR="00E15E15" w:rsidRPr="00E15E15" w:rsidRDefault="00E15E15" w:rsidP="00E15E15">
      <w:pPr>
        <w:ind w:firstLine="3686"/>
        <w:jc w:val="center"/>
        <w:rPr>
          <w:sz w:val="28"/>
          <w:szCs w:val="28"/>
        </w:rPr>
      </w:pPr>
      <w:r w:rsidRPr="00E15E15">
        <w:rPr>
          <w:sz w:val="28"/>
          <w:szCs w:val="28"/>
        </w:rPr>
        <w:t>«___» ___________ 20 ___ г.</w:t>
      </w:r>
    </w:p>
    <w:p w14:paraId="55736055" w14:textId="77777777" w:rsidR="00E15E15" w:rsidRPr="00E15E15" w:rsidRDefault="00E15E15" w:rsidP="00E15E15">
      <w:pPr>
        <w:spacing w:after="160" w:line="254" w:lineRule="auto"/>
        <w:jc w:val="right"/>
        <w:rPr>
          <w:sz w:val="28"/>
          <w:szCs w:val="28"/>
        </w:rPr>
      </w:pPr>
    </w:p>
    <w:p w14:paraId="46437F8F" w14:textId="1E122AE1" w:rsidR="00E15E15" w:rsidRDefault="00E15E15" w:rsidP="00E15E15">
      <w:pPr>
        <w:spacing w:before="720"/>
        <w:jc w:val="center"/>
      </w:pPr>
      <w:r w:rsidRPr="00E15E15">
        <w:rPr>
          <w:sz w:val="28"/>
          <w:szCs w:val="28"/>
        </w:rPr>
        <w:t>Астрахань – 202</w:t>
      </w:r>
      <w:r w:rsidR="00C03CAA">
        <w:rPr>
          <w:sz w:val="28"/>
          <w:szCs w:val="28"/>
        </w:rPr>
        <w:t>5</w:t>
      </w:r>
    </w:p>
    <w:p w14:paraId="26817342" w14:textId="77777777" w:rsidR="00E15E15" w:rsidRDefault="00E15E15" w:rsidP="00E15E15"/>
    <w:p w14:paraId="68A5C62C" w14:textId="77777777" w:rsidR="00422C7E" w:rsidRDefault="00422C7E"/>
    <w:p w14:paraId="60FBE375" w14:textId="77777777" w:rsidR="00056123" w:rsidRDefault="00056123"/>
    <w:p w14:paraId="748D49B9" w14:textId="420FE96B" w:rsidR="001C2F97" w:rsidRDefault="00056123" w:rsidP="001C2F97">
      <w:pPr>
        <w:jc w:val="center"/>
        <w:rPr>
          <w:b/>
          <w:bCs/>
        </w:rPr>
      </w:pPr>
      <w:r w:rsidRPr="00056123">
        <w:rPr>
          <w:b/>
          <w:bCs/>
        </w:rPr>
        <w:t>СОДЕРЖАНИЕ</w:t>
      </w:r>
    </w:p>
    <w:sdt>
      <w:sdtPr>
        <w:rPr>
          <w:rFonts w:ascii="Times New Roman" w:eastAsia="Times New Roman" w:hAnsi="Times New Roman" w:cs="Times New Roman"/>
          <w:color w:val="auto"/>
          <w:sz w:val="24"/>
          <w:szCs w:val="24"/>
          <w:lang w:eastAsia="en-US"/>
        </w:rPr>
        <w:id w:val="210317021"/>
        <w:docPartObj>
          <w:docPartGallery w:val="Table of Contents"/>
          <w:docPartUnique/>
        </w:docPartObj>
      </w:sdtPr>
      <w:sdtEndPr>
        <w:rPr>
          <w:b/>
          <w:bCs/>
        </w:rPr>
      </w:sdtEndPr>
      <w:sdtContent>
        <w:p w14:paraId="6B522F0C" w14:textId="4C1087CE" w:rsidR="001C2F97" w:rsidRDefault="001C2F97">
          <w:pPr>
            <w:pStyle w:val="ac"/>
          </w:pPr>
        </w:p>
        <w:p w14:paraId="5F46001F" w14:textId="31A1066F" w:rsidR="00407312" w:rsidRDefault="001C2F97">
          <w:pPr>
            <w:pStyle w:val="11"/>
            <w:tabs>
              <w:tab w:val="right" w:leader="dot" w:pos="9344"/>
            </w:tabs>
            <w:rPr>
              <w:rFonts w:asciiTheme="minorHAnsi" w:eastAsiaTheme="minorEastAsia" w:hAnsiTheme="minorHAnsi" w:cstheme="minorBidi"/>
              <w:noProof/>
              <w:kern w:val="2"/>
              <w:lang w:eastAsia="ru-RU"/>
              <w14:ligatures w14:val="standardContextual"/>
            </w:rPr>
          </w:pPr>
          <w:r>
            <w:fldChar w:fldCharType="begin"/>
          </w:r>
          <w:r>
            <w:instrText xml:space="preserve"> TOC \o "1-3" \h \z \u </w:instrText>
          </w:r>
          <w:r>
            <w:fldChar w:fldCharType="separate"/>
          </w:r>
          <w:hyperlink w:anchor="_Toc213584127" w:history="1">
            <w:r w:rsidR="00407312" w:rsidRPr="00DA18D1">
              <w:rPr>
                <w:rStyle w:val="ad"/>
                <w:b/>
                <w:bCs/>
                <w:noProof/>
              </w:rPr>
              <w:t>ПЕРЕЧЕНЬ СОКРАЩЕНИЕ И ОБОЗНАЧЕНИЙ</w:t>
            </w:r>
            <w:r w:rsidR="00407312">
              <w:rPr>
                <w:noProof/>
                <w:webHidden/>
              </w:rPr>
              <w:tab/>
            </w:r>
            <w:r w:rsidR="00407312">
              <w:rPr>
                <w:noProof/>
                <w:webHidden/>
              </w:rPr>
              <w:fldChar w:fldCharType="begin"/>
            </w:r>
            <w:r w:rsidR="00407312">
              <w:rPr>
                <w:noProof/>
                <w:webHidden/>
              </w:rPr>
              <w:instrText xml:space="preserve"> PAGEREF _Toc213584127 \h </w:instrText>
            </w:r>
            <w:r w:rsidR="00407312">
              <w:rPr>
                <w:noProof/>
                <w:webHidden/>
              </w:rPr>
            </w:r>
            <w:r w:rsidR="00407312">
              <w:rPr>
                <w:noProof/>
                <w:webHidden/>
              </w:rPr>
              <w:fldChar w:fldCharType="separate"/>
            </w:r>
            <w:r w:rsidR="00407312">
              <w:rPr>
                <w:noProof/>
                <w:webHidden/>
              </w:rPr>
              <w:t>3</w:t>
            </w:r>
            <w:r w:rsidR="00407312">
              <w:rPr>
                <w:noProof/>
                <w:webHidden/>
              </w:rPr>
              <w:fldChar w:fldCharType="end"/>
            </w:r>
          </w:hyperlink>
        </w:p>
        <w:p w14:paraId="1B7F877F" w14:textId="1C97D98F" w:rsidR="00407312" w:rsidRDefault="00407312">
          <w:pPr>
            <w:pStyle w:val="11"/>
            <w:tabs>
              <w:tab w:val="right" w:leader="dot" w:pos="9344"/>
            </w:tabs>
            <w:rPr>
              <w:rFonts w:asciiTheme="minorHAnsi" w:eastAsiaTheme="minorEastAsia" w:hAnsiTheme="minorHAnsi" w:cstheme="minorBidi"/>
              <w:noProof/>
              <w:kern w:val="2"/>
              <w:lang w:eastAsia="ru-RU"/>
              <w14:ligatures w14:val="standardContextual"/>
            </w:rPr>
          </w:pPr>
          <w:hyperlink w:anchor="_Toc213584128" w:history="1">
            <w:r w:rsidRPr="00DA18D1">
              <w:rPr>
                <w:rStyle w:val="ad"/>
                <w:b/>
                <w:bCs/>
                <w:noProof/>
              </w:rPr>
              <w:t>ВВЕДЕНИЕ</w:t>
            </w:r>
            <w:r>
              <w:rPr>
                <w:noProof/>
                <w:webHidden/>
              </w:rPr>
              <w:tab/>
            </w:r>
            <w:r>
              <w:rPr>
                <w:noProof/>
                <w:webHidden/>
              </w:rPr>
              <w:fldChar w:fldCharType="begin"/>
            </w:r>
            <w:r>
              <w:rPr>
                <w:noProof/>
                <w:webHidden/>
              </w:rPr>
              <w:instrText xml:space="preserve"> PAGEREF _Toc213584128 \h </w:instrText>
            </w:r>
            <w:r>
              <w:rPr>
                <w:noProof/>
                <w:webHidden/>
              </w:rPr>
            </w:r>
            <w:r>
              <w:rPr>
                <w:noProof/>
                <w:webHidden/>
              </w:rPr>
              <w:fldChar w:fldCharType="separate"/>
            </w:r>
            <w:r>
              <w:rPr>
                <w:noProof/>
                <w:webHidden/>
              </w:rPr>
              <w:t>4</w:t>
            </w:r>
            <w:r>
              <w:rPr>
                <w:noProof/>
                <w:webHidden/>
              </w:rPr>
              <w:fldChar w:fldCharType="end"/>
            </w:r>
          </w:hyperlink>
        </w:p>
        <w:p w14:paraId="067DCBA3" w14:textId="695FD2EC" w:rsidR="00407312" w:rsidRDefault="00407312">
          <w:pPr>
            <w:pStyle w:val="11"/>
            <w:tabs>
              <w:tab w:val="left" w:pos="480"/>
              <w:tab w:val="right" w:leader="dot" w:pos="9344"/>
            </w:tabs>
            <w:rPr>
              <w:rFonts w:asciiTheme="minorHAnsi" w:eastAsiaTheme="minorEastAsia" w:hAnsiTheme="minorHAnsi" w:cstheme="minorBidi"/>
              <w:noProof/>
              <w:kern w:val="2"/>
              <w:lang w:eastAsia="ru-RU"/>
              <w14:ligatures w14:val="standardContextual"/>
            </w:rPr>
          </w:pPr>
          <w:hyperlink w:anchor="_Toc213584129" w:history="1">
            <w:r w:rsidRPr="00DA18D1">
              <w:rPr>
                <w:rStyle w:val="ad"/>
                <w:b/>
                <w:bCs/>
                <w:noProof/>
              </w:rPr>
              <w:t>1.</w:t>
            </w:r>
            <w:r>
              <w:rPr>
                <w:rFonts w:asciiTheme="minorHAnsi" w:eastAsiaTheme="minorEastAsia" w:hAnsiTheme="minorHAnsi" w:cstheme="minorBidi"/>
                <w:noProof/>
                <w:kern w:val="2"/>
                <w:lang w:eastAsia="ru-RU"/>
                <w14:ligatures w14:val="standardContextual"/>
              </w:rPr>
              <w:tab/>
            </w:r>
            <w:r w:rsidRPr="00DA18D1">
              <w:rPr>
                <w:rStyle w:val="ad"/>
                <w:b/>
                <w:bCs/>
                <w:noProof/>
              </w:rPr>
              <w:t>ПРЕДПРОЕКТНЫЙ АНАЛИЗ ОБЪЕКТА АВТОМАТИЗАЦИИ</w:t>
            </w:r>
            <w:r>
              <w:rPr>
                <w:noProof/>
                <w:webHidden/>
              </w:rPr>
              <w:tab/>
            </w:r>
            <w:r>
              <w:rPr>
                <w:noProof/>
                <w:webHidden/>
              </w:rPr>
              <w:fldChar w:fldCharType="begin"/>
            </w:r>
            <w:r>
              <w:rPr>
                <w:noProof/>
                <w:webHidden/>
              </w:rPr>
              <w:instrText xml:space="preserve"> PAGEREF _Toc213584129 \h </w:instrText>
            </w:r>
            <w:r>
              <w:rPr>
                <w:noProof/>
                <w:webHidden/>
              </w:rPr>
            </w:r>
            <w:r>
              <w:rPr>
                <w:noProof/>
                <w:webHidden/>
              </w:rPr>
              <w:fldChar w:fldCharType="separate"/>
            </w:r>
            <w:r>
              <w:rPr>
                <w:noProof/>
                <w:webHidden/>
              </w:rPr>
              <w:t>5</w:t>
            </w:r>
            <w:r>
              <w:rPr>
                <w:noProof/>
                <w:webHidden/>
              </w:rPr>
              <w:fldChar w:fldCharType="end"/>
            </w:r>
          </w:hyperlink>
        </w:p>
        <w:p w14:paraId="22F9DE0B" w14:textId="24087C7C" w:rsidR="00407312" w:rsidRDefault="00407312">
          <w:pPr>
            <w:pStyle w:val="23"/>
            <w:tabs>
              <w:tab w:val="left" w:pos="960"/>
              <w:tab w:val="right" w:leader="dot" w:pos="9344"/>
            </w:tabs>
            <w:rPr>
              <w:rFonts w:asciiTheme="minorHAnsi" w:eastAsiaTheme="minorEastAsia" w:hAnsiTheme="minorHAnsi" w:cstheme="minorBidi"/>
              <w:noProof/>
              <w:kern w:val="2"/>
              <w:lang w:eastAsia="ru-RU"/>
              <w14:ligatures w14:val="standardContextual"/>
            </w:rPr>
          </w:pPr>
          <w:hyperlink w:anchor="_Toc213584130" w:history="1">
            <w:r w:rsidRPr="00DA18D1">
              <w:rPr>
                <w:rStyle w:val="ad"/>
                <w:noProof/>
              </w:rPr>
              <w:t>1.1.</w:t>
            </w:r>
            <w:r>
              <w:rPr>
                <w:rFonts w:asciiTheme="minorHAnsi" w:eastAsiaTheme="minorEastAsia" w:hAnsiTheme="minorHAnsi" w:cstheme="minorBidi"/>
                <w:noProof/>
                <w:kern w:val="2"/>
                <w:lang w:eastAsia="ru-RU"/>
                <w14:ligatures w14:val="standardContextual"/>
              </w:rPr>
              <w:tab/>
            </w:r>
            <w:r w:rsidRPr="00DA18D1">
              <w:rPr>
                <w:rStyle w:val="ad"/>
                <w:noProof/>
              </w:rPr>
              <w:t>Технико-экономическая характеристика предметной области</w:t>
            </w:r>
            <w:r>
              <w:rPr>
                <w:noProof/>
                <w:webHidden/>
              </w:rPr>
              <w:tab/>
            </w:r>
            <w:r>
              <w:rPr>
                <w:noProof/>
                <w:webHidden/>
              </w:rPr>
              <w:fldChar w:fldCharType="begin"/>
            </w:r>
            <w:r>
              <w:rPr>
                <w:noProof/>
                <w:webHidden/>
              </w:rPr>
              <w:instrText xml:space="preserve"> PAGEREF _Toc213584130 \h </w:instrText>
            </w:r>
            <w:r>
              <w:rPr>
                <w:noProof/>
                <w:webHidden/>
              </w:rPr>
            </w:r>
            <w:r>
              <w:rPr>
                <w:noProof/>
                <w:webHidden/>
              </w:rPr>
              <w:fldChar w:fldCharType="separate"/>
            </w:r>
            <w:r>
              <w:rPr>
                <w:noProof/>
                <w:webHidden/>
              </w:rPr>
              <w:t>5</w:t>
            </w:r>
            <w:r>
              <w:rPr>
                <w:noProof/>
                <w:webHidden/>
              </w:rPr>
              <w:fldChar w:fldCharType="end"/>
            </w:r>
          </w:hyperlink>
        </w:p>
        <w:p w14:paraId="66C81DD1" w14:textId="54D91810" w:rsidR="00407312" w:rsidRDefault="00407312">
          <w:pPr>
            <w:pStyle w:val="23"/>
            <w:tabs>
              <w:tab w:val="left" w:pos="960"/>
              <w:tab w:val="right" w:leader="dot" w:pos="9344"/>
            </w:tabs>
            <w:rPr>
              <w:rFonts w:asciiTheme="minorHAnsi" w:eastAsiaTheme="minorEastAsia" w:hAnsiTheme="minorHAnsi" w:cstheme="minorBidi"/>
              <w:noProof/>
              <w:kern w:val="2"/>
              <w:lang w:eastAsia="ru-RU"/>
              <w14:ligatures w14:val="standardContextual"/>
            </w:rPr>
          </w:pPr>
          <w:hyperlink w:anchor="_Toc213584131" w:history="1">
            <w:r w:rsidRPr="00DA18D1">
              <w:rPr>
                <w:rStyle w:val="ad"/>
                <w:noProof/>
              </w:rPr>
              <w:t>1.2.</w:t>
            </w:r>
            <w:r>
              <w:rPr>
                <w:rFonts w:asciiTheme="minorHAnsi" w:eastAsiaTheme="minorEastAsia" w:hAnsiTheme="minorHAnsi" w:cstheme="minorBidi"/>
                <w:noProof/>
                <w:kern w:val="2"/>
                <w:lang w:eastAsia="ru-RU"/>
                <w14:ligatures w14:val="standardContextual"/>
              </w:rPr>
              <w:tab/>
            </w:r>
            <w:r w:rsidRPr="00DA18D1">
              <w:rPr>
                <w:rStyle w:val="ad"/>
                <w:noProof/>
              </w:rPr>
              <w:t>Актуальность проекта</w:t>
            </w:r>
            <w:r>
              <w:rPr>
                <w:noProof/>
                <w:webHidden/>
              </w:rPr>
              <w:tab/>
            </w:r>
            <w:r>
              <w:rPr>
                <w:noProof/>
                <w:webHidden/>
              </w:rPr>
              <w:fldChar w:fldCharType="begin"/>
            </w:r>
            <w:r>
              <w:rPr>
                <w:noProof/>
                <w:webHidden/>
              </w:rPr>
              <w:instrText xml:space="preserve"> PAGEREF _Toc213584131 \h </w:instrText>
            </w:r>
            <w:r>
              <w:rPr>
                <w:noProof/>
                <w:webHidden/>
              </w:rPr>
            </w:r>
            <w:r>
              <w:rPr>
                <w:noProof/>
                <w:webHidden/>
              </w:rPr>
              <w:fldChar w:fldCharType="separate"/>
            </w:r>
            <w:r>
              <w:rPr>
                <w:noProof/>
                <w:webHidden/>
              </w:rPr>
              <w:t>7</w:t>
            </w:r>
            <w:r>
              <w:rPr>
                <w:noProof/>
                <w:webHidden/>
              </w:rPr>
              <w:fldChar w:fldCharType="end"/>
            </w:r>
          </w:hyperlink>
        </w:p>
        <w:p w14:paraId="262CC241" w14:textId="7E538C3D" w:rsidR="00407312" w:rsidRDefault="00407312">
          <w:pPr>
            <w:pStyle w:val="11"/>
            <w:tabs>
              <w:tab w:val="left" w:pos="480"/>
              <w:tab w:val="right" w:leader="dot" w:pos="9344"/>
            </w:tabs>
            <w:rPr>
              <w:rFonts w:asciiTheme="minorHAnsi" w:eastAsiaTheme="minorEastAsia" w:hAnsiTheme="minorHAnsi" w:cstheme="minorBidi"/>
              <w:noProof/>
              <w:kern w:val="2"/>
              <w:lang w:eastAsia="ru-RU"/>
              <w14:ligatures w14:val="standardContextual"/>
            </w:rPr>
          </w:pPr>
          <w:hyperlink w:anchor="_Toc213584132" w:history="1">
            <w:r w:rsidRPr="00DA18D1">
              <w:rPr>
                <w:rStyle w:val="ad"/>
                <w:b/>
                <w:bCs/>
                <w:noProof/>
              </w:rPr>
              <w:t>2.</w:t>
            </w:r>
            <w:r>
              <w:rPr>
                <w:rFonts w:asciiTheme="minorHAnsi" w:eastAsiaTheme="minorEastAsia" w:hAnsiTheme="minorHAnsi" w:cstheme="minorBidi"/>
                <w:noProof/>
                <w:kern w:val="2"/>
                <w:lang w:eastAsia="ru-RU"/>
                <w14:ligatures w14:val="standardContextual"/>
              </w:rPr>
              <w:tab/>
            </w:r>
            <w:r w:rsidRPr="00DA18D1">
              <w:rPr>
                <w:rStyle w:val="ad"/>
                <w:b/>
                <w:bCs/>
                <w:noProof/>
              </w:rPr>
              <w:t>ОПРЕДЕЛЕНИЕ КОНЦЕПЦИИ ПОСТРОЕНИЯ СИСТЕМЫ</w:t>
            </w:r>
            <w:r>
              <w:rPr>
                <w:noProof/>
                <w:webHidden/>
              </w:rPr>
              <w:tab/>
            </w:r>
            <w:r>
              <w:rPr>
                <w:noProof/>
                <w:webHidden/>
              </w:rPr>
              <w:fldChar w:fldCharType="begin"/>
            </w:r>
            <w:r>
              <w:rPr>
                <w:noProof/>
                <w:webHidden/>
              </w:rPr>
              <w:instrText xml:space="preserve"> PAGEREF _Toc213584132 \h </w:instrText>
            </w:r>
            <w:r>
              <w:rPr>
                <w:noProof/>
                <w:webHidden/>
              </w:rPr>
            </w:r>
            <w:r>
              <w:rPr>
                <w:noProof/>
                <w:webHidden/>
              </w:rPr>
              <w:fldChar w:fldCharType="separate"/>
            </w:r>
            <w:r>
              <w:rPr>
                <w:noProof/>
                <w:webHidden/>
              </w:rPr>
              <w:t>11</w:t>
            </w:r>
            <w:r>
              <w:rPr>
                <w:noProof/>
                <w:webHidden/>
              </w:rPr>
              <w:fldChar w:fldCharType="end"/>
            </w:r>
          </w:hyperlink>
        </w:p>
        <w:p w14:paraId="1E24FD99" w14:textId="671034E3" w:rsidR="00407312" w:rsidRDefault="00407312">
          <w:pPr>
            <w:pStyle w:val="23"/>
            <w:tabs>
              <w:tab w:val="left" w:pos="960"/>
              <w:tab w:val="right" w:leader="dot" w:pos="9344"/>
            </w:tabs>
            <w:rPr>
              <w:rFonts w:asciiTheme="minorHAnsi" w:eastAsiaTheme="minorEastAsia" w:hAnsiTheme="minorHAnsi" w:cstheme="minorBidi"/>
              <w:noProof/>
              <w:kern w:val="2"/>
              <w:lang w:eastAsia="ru-RU"/>
              <w14:ligatures w14:val="standardContextual"/>
            </w:rPr>
          </w:pPr>
          <w:hyperlink w:anchor="_Toc213584133" w:history="1">
            <w:r w:rsidRPr="00DA18D1">
              <w:rPr>
                <w:rStyle w:val="ad"/>
                <w:noProof/>
              </w:rPr>
              <w:t>2.1.</w:t>
            </w:r>
            <w:r>
              <w:rPr>
                <w:rFonts w:asciiTheme="minorHAnsi" w:eastAsiaTheme="minorEastAsia" w:hAnsiTheme="minorHAnsi" w:cstheme="minorBidi"/>
                <w:noProof/>
                <w:kern w:val="2"/>
                <w:lang w:eastAsia="ru-RU"/>
                <w14:ligatures w14:val="standardContextual"/>
              </w:rPr>
              <w:tab/>
            </w:r>
            <w:r w:rsidRPr="00DA18D1">
              <w:rPr>
                <w:rStyle w:val="ad"/>
                <w:noProof/>
              </w:rPr>
              <w:t>Определение цели, задач и требований к системе</w:t>
            </w:r>
            <w:r>
              <w:rPr>
                <w:noProof/>
                <w:webHidden/>
              </w:rPr>
              <w:tab/>
            </w:r>
            <w:r>
              <w:rPr>
                <w:noProof/>
                <w:webHidden/>
              </w:rPr>
              <w:fldChar w:fldCharType="begin"/>
            </w:r>
            <w:r>
              <w:rPr>
                <w:noProof/>
                <w:webHidden/>
              </w:rPr>
              <w:instrText xml:space="preserve"> PAGEREF _Toc213584133 \h </w:instrText>
            </w:r>
            <w:r>
              <w:rPr>
                <w:noProof/>
                <w:webHidden/>
              </w:rPr>
            </w:r>
            <w:r>
              <w:rPr>
                <w:noProof/>
                <w:webHidden/>
              </w:rPr>
              <w:fldChar w:fldCharType="separate"/>
            </w:r>
            <w:r>
              <w:rPr>
                <w:noProof/>
                <w:webHidden/>
              </w:rPr>
              <w:t>11</w:t>
            </w:r>
            <w:r>
              <w:rPr>
                <w:noProof/>
                <w:webHidden/>
              </w:rPr>
              <w:fldChar w:fldCharType="end"/>
            </w:r>
          </w:hyperlink>
        </w:p>
        <w:p w14:paraId="0C21A316" w14:textId="2BF0CBB6" w:rsidR="00407312" w:rsidRDefault="00407312">
          <w:pPr>
            <w:pStyle w:val="23"/>
            <w:tabs>
              <w:tab w:val="left" w:pos="960"/>
              <w:tab w:val="right" w:leader="dot" w:pos="9344"/>
            </w:tabs>
            <w:rPr>
              <w:rFonts w:asciiTheme="minorHAnsi" w:eastAsiaTheme="minorEastAsia" w:hAnsiTheme="minorHAnsi" w:cstheme="minorBidi"/>
              <w:noProof/>
              <w:kern w:val="2"/>
              <w:lang w:eastAsia="ru-RU"/>
              <w14:ligatures w14:val="standardContextual"/>
            </w:rPr>
          </w:pPr>
          <w:hyperlink w:anchor="_Toc213584134" w:history="1">
            <w:r w:rsidRPr="00DA18D1">
              <w:rPr>
                <w:rStyle w:val="ad"/>
                <w:noProof/>
              </w:rPr>
              <w:t>2.2.</w:t>
            </w:r>
            <w:r>
              <w:rPr>
                <w:rFonts w:asciiTheme="minorHAnsi" w:eastAsiaTheme="minorEastAsia" w:hAnsiTheme="minorHAnsi" w:cstheme="minorBidi"/>
                <w:noProof/>
                <w:kern w:val="2"/>
                <w:lang w:eastAsia="ru-RU"/>
                <w14:ligatures w14:val="standardContextual"/>
              </w:rPr>
              <w:tab/>
            </w:r>
            <w:r w:rsidRPr="00DA18D1">
              <w:rPr>
                <w:rStyle w:val="ad"/>
                <w:noProof/>
              </w:rPr>
              <w:t>Обзор и анализ путей решения задач проектирования ИС</w:t>
            </w:r>
            <w:r>
              <w:rPr>
                <w:noProof/>
                <w:webHidden/>
              </w:rPr>
              <w:tab/>
            </w:r>
            <w:r>
              <w:rPr>
                <w:noProof/>
                <w:webHidden/>
              </w:rPr>
              <w:fldChar w:fldCharType="begin"/>
            </w:r>
            <w:r>
              <w:rPr>
                <w:noProof/>
                <w:webHidden/>
              </w:rPr>
              <w:instrText xml:space="preserve"> PAGEREF _Toc213584134 \h </w:instrText>
            </w:r>
            <w:r>
              <w:rPr>
                <w:noProof/>
                <w:webHidden/>
              </w:rPr>
            </w:r>
            <w:r>
              <w:rPr>
                <w:noProof/>
                <w:webHidden/>
              </w:rPr>
              <w:fldChar w:fldCharType="separate"/>
            </w:r>
            <w:r>
              <w:rPr>
                <w:noProof/>
                <w:webHidden/>
              </w:rPr>
              <w:t>14</w:t>
            </w:r>
            <w:r>
              <w:rPr>
                <w:noProof/>
                <w:webHidden/>
              </w:rPr>
              <w:fldChar w:fldCharType="end"/>
            </w:r>
          </w:hyperlink>
        </w:p>
        <w:p w14:paraId="017A47EE" w14:textId="51A3DF28" w:rsidR="00407312" w:rsidRDefault="00407312">
          <w:pPr>
            <w:pStyle w:val="11"/>
            <w:tabs>
              <w:tab w:val="left" w:pos="480"/>
              <w:tab w:val="right" w:leader="dot" w:pos="9344"/>
            </w:tabs>
            <w:rPr>
              <w:rFonts w:asciiTheme="minorHAnsi" w:eastAsiaTheme="minorEastAsia" w:hAnsiTheme="minorHAnsi" w:cstheme="minorBidi"/>
              <w:noProof/>
              <w:kern w:val="2"/>
              <w:lang w:eastAsia="ru-RU"/>
              <w14:ligatures w14:val="standardContextual"/>
            </w:rPr>
          </w:pPr>
          <w:hyperlink w:anchor="_Toc213584135" w:history="1">
            <w:r w:rsidRPr="00DA18D1">
              <w:rPr>
                <w:rStyle w:val="ad"/>
                <w:b/>
                <w:bCs/>
                <w:noProof/>
              </w:rPr>
              <w:t>3.</w:t>
            </w:r>
            <w:r>
              <w:rPr>
                <w:rFonts w:asciiTheme="minorHAnsi" w:eastAsiaTheme="minorEastAsia" w:hAnsiTheme="minorHAnsi" w:cstheme="minorBidi"/>
                <w:noProof/>
                <w:kern w:val="2"/>
                <w:lang w:eastAsia="ru-RU"/>
                <w14:ligatures w14:val="standardContextual"/>
              </w:rPr>
              <w:tab/>
            </w:r>
            <w:r w:rsidRPr="00DA18D1">
              <w:rPr>
                <w:rStyle w:val="ad"/>
                <w:b/>
                <w:bCs/>
                <w:noProof/>
              </w:rPr>
              <w:t>ПРОЕКТИРОВАНИЕ АРХИТЕКТУРЫ СИСТЕМЫ</w:t>
            </w:r>
            <w:r>
              <w:rPr>
                <w:noProof/>
                <w:webHidden/>
              </w:rPr>
              <w:tab/>
            </w:r>
            <w:r>
              <w:rPr>
                <w:noProof/>
                <w:webHidden/>
              </w:rPr>
              <w:fldChar w:fldCharType="begin"/>
            </w:r>
            <w:r>
              <w:rPr>
                <w:noProof/>
                <w:webHidden/>
              </w:rPr>
              <w:instrText xml:space="preserve"> PAGEREF _Toc213584135 \h </w:instrText>
            </w:r>
            <w:r>
              <w:rPr>
                <w:noProof/>
                <w:webHidden/>
              </w:rPr>
            </w:r>
            <w:r>
              <w:rPr>
                <w:noProof/>
                <w:webHidden/>
              </w:rPr>
              <w:fldChar w:fldCharType="separate"/>
            </w:r>
            <w:r>
              <w:rPr>
                <w:noProof/>
                <w:webHidden/>
              </w:rPr>
              <w:t>19</w:t>
            </w:r>
            <w:r>
              <w:rPr>
                <w:noProof/>
                <w:webHidden/>
              </w:rPr>
              <w:fldChar w:fldCharType="end"/>
            </w:r>
          </w:hyperlink>
        </w:p>
        <w:p w14:paraId="4B262D22" w14:textId="12F98709" w:rsidR="00407312" w:rsidRDefault="00407312">
          <w:pPr>
            <w:pStyle w:val="23"/>
            <w:tabs>
              <w:tab w:val="left" w:pos="960"/>
              <w:tab w:val="right" w:leader="dot" w:pos="9344"/>
            </w:tabs>
            <w:rPr>
              <w:rFonts w:asciiTheme="minorHAnsi" w:eastAsiaTheme="minorEastAsia" w:hAnsiTheme="minorHAnsi" w:cstheme="minorBidi"/>
              <w:noProof/>
              <w:kern w:val="2"/>
              <w:lang w:eastAsia="ru-RU"/>
              <w14:ligatures w14:val="standardContextual"/>
            </w:rPr>
          </w:pPr>
          <w:hyperlink w:anchor="_Toc213584136" w:history="1">
            <w:r w:rsidRPr="00DA18D1">
              <w:rPr>
                <w:rStyle w:val="ad"/>
                <w:b/>
                <w:bCs/>
                <w:noProof/>
              </w:rPr>
              <w:t>3.1.</w:t>
            </w:r>
            <w:r>
              <w:rPr>
                <w:rFonts w:asciiTheme="minorHAnsi" w:eastAsiaTheme="minorEastAsia" w:hAnsiTheme="minorHAnsi" w:cstheme="minorBidi"/>
                <w:noProof/>
                <w:kern w:val="2"/>
                <w:lang w:eastAsia="ru-RU"/>
                <w14:ligatures w14:val="standardContextual"/>
              </w:rPr>
              <w:tab/>
            </w:r>
            <w:r w:rsidRPr="00DA18D1">
              <w:rPr>
                <w:rStyle w:val="ad"/>
                <w:noProof/>
              </w:rPr>
              <w:t>Функциональная модель системы</w:t>
            </w:r>
            <w:r>
              <w:rPr>
                <w:noProof/>
                <w:webHidden/>
              </w:rPr>
              <w:tab/>
            </w:r>
            <w:r>
              <w:rPr>
                <w:noProof/>
                <w:webHidden/>
              </w:rPr>
              <w:fldChar w:fldCharType="begin"/>
            </w:r>
            <w:r>
              <w:rPr>
                <w:noProof/>
                <w:webHidden/>
              </w:rPr>
              <w:instrText xml:space="preserve"> PAGEREF _Toc213584136 \h </w:instrText>
            </w:r>
            <w:r>
              <w:rPr>
                <w:noProof/>
                <w:webHidden/>
              </w:rPr>
            </w:r>
            <w:r>
              <w:rPr>
                <w:noProof/>
                <w:webHidden/>
              </w:rPr>
              <w:fldChar w:fldCharType="separate"/>
            </w:r>
            <w:r>
              <w:rPr>
                <w:noProof/>
                <w:webHidden/>
              </w:rPr>
              <w:t>19</w:t>
            </w:r>
            <w:r>
              <w:rPr>
                <w:noProof/>
                <w:webHidden/>
              </w:rPr>
              <w:fldChar w:fldCharType="end"/>
            </w:r>
          </w:hyperlink>
        </w:p>
        <w:p w14:paraId="129E499F" w14:textId="42314F9B" w:rsidR="00407312" w:rsidRDefault="00407312">
          <w:pPr>
            <w:pStyle w:val="23"/>
            <w:tabs>
              <w:tab w:val="left" w:pos="960"/>
              <w:tab w:val="right" w:leader="dot" w:pos="9344"/>
            </w:tabs>
            <w:rPr>
              <w:rFonts w:asciiTheme="minorHAnsi" w:eastAsiaTheme="minorEastAsia" w:hAnsiTheme="minorHAnsi" w:cstheme="minorBidi"/>
              <w:noProof/>
              <w:kern w:val="2"/>
              <w:lang w:eastAsia="ru-RU"/>
              <w14:ligatures w14:val="standardContextual"/>
            </w:rPr>
          </w:pPr>
          <w:hyperlink w:anchor="_Toc213584137" w:history="1">
            <w:r w:rsidRPr="00DA18D1">
              <w:rPr>
                <w:rStyle w:val="ad"/>
                <w:b/>
                <w:bCs/>
                <w:noProof/>
              </w:rPr>
              <w:t>3.2.</w:t>
            </w:r>
            <w:r>
              <w:rPr>
                <w:rFonts w:asciiTheme="minorHAnsi" w:eastAsiaTheme="minorEastAsia" w:hAnsiTheme="minorHAnsi" w:cstheme="minorBidi"/>
                <w:noProof/>
                <w:kern w:val="2"/>
                <w:lang w:eastAsia="ru-RU"/>
                <w14:ligatures w14:val="standardContextual"/>
              </w:rPr>
              <w:tab/>
            </w:r>
            <w:r w:rsidRPr="00DA18D1">
              <w:rPr>
                <w:rStyle w:val="ad"/>
                <w:noProof/>
              </w:rPr>
              <w:t>Информационно-логическая модель системы</w:t>
            </w:r>
            <w:r>
              <w:rPr>
                <w:noProof/>
                <w:webHidden/>
              </w:rPr>
              <w:tab/>
            </w:r>
            <w:r>
              <w:rPr>
                <w:noProof/>
                <w:webHidden/>
              </w:rPr>
              <w:fldChar w:fldCharType="begin"/>
            </w:r>
            <w:r>
              <w:rPr>
                <w:noProof/>
                <w:webHidden/>
              </w:rPr>
              <w:instrText xml:space="preserve"> PAGEREF _Toc213584137 \h </w:instrText>
            </w:r>
            <w:r>
              <w:rPr>
                <w:noProof/>
                <w:webHidden/>
              </w:rPr>
            </w:r>
            <w:r>
              <w:rPr>
                <w:noProof/>
                <w:webHidden/>
              </w:rPr>
              <w:fldChar w:fldCharType="separate"/>
            </w:r>
            <w:r>
              <w:rPr>
                <w:noProof/>
                <w:webHidden/>
              </w:rPr>
              <w:t>19</w:t>
            </w:r>
            <w:r>
              <w:rPr>
                <w:noProof/>
                <w:webHidden/>
              </w:rPr>
              <w:fldChar w:fldCharType="end"/>
            </w:r>
          </w:hyperlink>
        </w:p>
        <w:p w14:paraId="5D7B16A7" w14:textId="23CE607C" w:rsidR="00407312" w:rsidRDefault="00407312">
          <w:pPr>
            <w:pStyle w:val="31"/>
            <w:tabs>
              <w:tab w:val="left" w:pos="1440"/>
              <w:tab w:val="right" w:leader="dot" w:pos="9344"/>
            </w:tabs>
            <w:rPr>
              <w:rFonts w:asciiTheme="minorHAnsi" w:eastAsiaTheme="minorEastAsia" w:hAnsiTheme="minorHAnsi" w:cstheme="minorBidi"/>
              <w:noProof/>
              <w:kern w:val="2"/>
              <w:lang w:eastAsia="ru-RU"/>
              <w14:ligatures w14:val="standardContextual"/>
            </w:rPr>
          </w:pPr>
          <w:hyperlink w:anchor="_Toc213584138" w:history="1">
            <w:r w:rsidRPr="00DA18D1">
              <w:rPr>
                <w:rStyle w:val="ad"/>
                <w:b/>
                <w:bCs/>
                <w:noProof/>
              </w:rPr>
              <w:t>3.2.1.</w:t>
            </w:r>
            <w:r>
              <w:rPr>
                <w:rFonts w:asciiTheme="minorHAnsi" w:eastAsiaTheme="minorEastAsia" w:hAnsiTheme="minorHAnsi" w:cstheme="minorBidi"/>
                <w:noProof/>
                <w:kern w:val="2"/>
                <w:lang w:eastAsia="ru-RU"/>
                <w14:ligatures w14:val="standardContextual"/>
              </w:rPr>
              <w:tab/>
            </w:r>
            <w:r w:rsidRPr="00DA18D1">
              <w:rPr>
                <w:rStyle w:val="ad"/>
                <w:noProof/>
              </w:rPr>
              <w:t>Описание входных документов</w:t>
            </w:r>
            <w:r>
              <w:rPr>
                <w:noProof/>
                <w:webHidden/>
              </w:rPr>
              <w:tab/>
            </w:r>
            <w:r>
              <w:rPr>
                <w:noProof/>
                <w:webHidden/>
              </w:rPr>
              <w:fldChar w:fldCharType="begin"/>
            </w:r>
            <w:r>
              <w:rPr>
                <w:noProof/>
                <w:webHidden/>
              </w:rPr>
              <w:instrText xml:space="preserve"> PAGEREF _Toc213584138 \h </w:instrText>
            </w:r>
            <w:r>
              <w:rPr>
                <w:noProof/>
                <w:webHidden/>
              </w:rPr>
            </w:r>
            <w:r>
              <w:rPr>
                <w:noProof/>
                <w:webHidden/>
              </w:rPr>
              <w:fldChar w:fldCharType="separate"/>
            </w:r>
            <w:r>
              <w:rPr>
                <w:noProof/>
                <w:webHidden/>
              </w:rPr>
              <w:t>19</w:t>
            </w:r>
            <w:r>
              <w:rPr>
                <w:noProof/>
                <w:webHidden/>
              </w:rPr>
              <w:fldChar w:fldCharType="end"/>
            </w:r>
          </w:hyperlink>
        </w:p>
        <w:p w14:paraId="5620DFDB" w14:textId="2A7D92F6" w:rsidR="00407312" w:rsidRDefault="00407312">
          <w:pPr>
            <w:pStyle w:val="31"/>
            <w:tabs>
              <w:tab w:val="left" w:pos="1440"/>
              <w:tab w:val="right" w:leader="dot" w:pos="9344"/>
            </w:tabs>
            <w:rPr>
              <w:rFonts w:asciiTheme="minorHAnsi" w:eastAsiaTheme="minorEastAsia" w:hAnsiTheme="minorHAnsi" w:cstheme="minorBidi"/>
              <w:noProof/>
              <w:kern w:val="2"/>
              <w:lang w:eastAsia="ru-RU"/>
              <w14:ligatures w14:val="standardContextual"/>
            </w:rPr>
          </w:pPr>
          <w:hyperlink w:anchor="_Toc213584139" w:history="1">
            <w:r w:rsidRPr="00DA18D1">
              <w:rPr>
                <w:rStyle w:val="ad"/>
                <w:b/>
                <w:bCs/>
                <w:noProof/>
              </w:rPr>
              <w:t>3.2.2.</w:t>
            </w:r>
            <w:r>
              <w:rPr>
                <w:rFonts w:asciiTheme="minorHAnsi" w:eastAsiaTheme="minorEastAsia" w:hAnsiTheme="minorHAnsi" w:cstheme="minorBidi"/>
                <w:noProof/>
                <w:kern w:val="2"/>
                <w:lang w:eastAsia="ru-RU"/>
                <w14:ligatures w14:val="standardContextual"/>
              </w:rPr>
              <w:tab/>
            </w:r>
            <w:r w:rsidRPr="00DA18D1">
              <w:rPr>
                <w:rStyle w:val="ad"/>
                <w:noProof/>
              </w:rPr>
              <w:t>Описание выходных документов</w:t>
            </w:r>
            <w:r>
              <w:rPr>
                <w:noProof/>
                <w:webHidden/>
              </w:rPr>
              <w:tab/>
            </w:r>
            <w:r>
              <w:rPr>
                <w:noProof/>
                <w:webHidden/>
              </w:rPr>
              <w:fldChar w:fldCharType="begin"/>
            </w:r>
            <w:r>
              <w:rPr>
                <w:noProof/>
                <w:webHidden/>
              </w:rPr>
              <w:instrText xml:space="preserve"> PAGEREF _Toc213584139 \h </w:instrText>
            </w:r>
            <w:r>
              <w:rPr>
                <w:noProof/>
                <w:webHidden/>
              </w:rPr>
            </w:r>
            <w:r>
              <w:rPr>
                <w:noProof/>
                <w:webHidden/>
              </w:rPr>
              <w:fldChar w:fldCharType="separate"/>
            </w:r>
            <w:r>
              <w:rPr>
                <w:noProof/>
                <w:webHidden/>
              </w:rPr>
              <w:t>19</w:t>
            </w:r>
            <w:r>
              <w:rPr>
                <w:noProof/>
                <w:webHidden/>
              </w:rPr>
              <w:fldChar w:fldCharType="end"/>
            </w:r>
          </w:hyperlink>
        </w:p>
        <w:p w14:paraId="4638B092" w14:textId="34FA85BC" w:rsidR="00407312" w:rsidRDefault="00407312">
          <w:pPr>
            <w:pStyle w:val="31"/>
            <w:tabs>
              <w:tab w:val="left" w:pos="1440"/>
              <w:tab w:val="right" w:leader="dot" w:pos="9344"/>
            </w:tabs>
            <w:rPr>
              <w:rFonts w:asciiTheme="minorHAnsi" w:eastAsiaTheme="minorEastAsia" w:hAnsiTheme="minorHAnsi" w:cstheme="minorBidi"/>
              <w:noProof/>
              <w:kern w:val="2"/>
              <w:lang w:eastAsia="ru-RU"/>
              <w14:ligatures w14:val="standardContextual"/>
            </w:rPr>
          </w:pPr>
          <w:hyperlink w:anchor="_Toc213584140" w:history="1">
            <w:r w:rsidRPr="00DA18D1">
              <w:rPr>
                <w:rStyle w:val="ad"/>
                <w:b/>
                <w:bCs/>
                <w:noProof/>
              </w:rPr>
              <w:t>3.2.3.</w:t>
            </w:r>
            <w:r>
              <w:rPr>
                <w:rFonts w:asciiTheme="minorHAnsi" w:eastAsiaTheme="minorEastAsia" w:hAnsiTheme="minorHAnsi" w:cstheme="minorBidi"/>
                <w:noProof/>
                <w:kern w:val="2"/>
                <w:lang w:eastAsia="ru-RU"/>
                <w14:ligatures w14:val="standardContextual"/>
              </w:rPr>
              <w:tab/>
            </w:r>
            <w:r w:rsidRPr="00DA18D1">
              <w:rPr>
                <w:rStyle w:val="ad"/>
                <w:noProof/>
              </w:rPr>
              <w:t>Описание модели данных системы</w:t>
            </w:r>
            <w:r>
              <w:rPr>
                <w:noProof/>
                <w:webHidden/>
              </w:rPr>
              <w:tab/>
            </w:r>
            <w:r>
              <w:rPr>
                <w:noProof/>
                <w:webHidden/>
              </w:rPr>
              <w:fldChar w:fldCharType="begin"/>
            </w:r>
            <w:r>
              <w:rPr>
                <w:noProof/>
                <w:webHidden/>
              </w:rPr>
              <w:instrText xml:space="preserve"> PAGEREF _Toc213584140 \h </w:instrText>
            </w:r>
            <w:r>
              <w:rPr>
                <w:noProof/>
                <w:webHidden/>
              </w:rPr>
            </w:r>
            <w:r>
              <w:rPr>
                <w:noProof/>
                <w:webHidden/>
              </w:rPr>
              <w:fldChar w:fldCharType="separate"/>
            </w:r>
            <w:r>
              <w:rPr>
                <w:noProof/>
                <w:webHidden/>
              </w:rPr>
              <w:t>19</w:t>
            </w:r>
            <w:r>
              <w:rPr>
                <w:noProof/>
                <w:webHidden/>
              </w:rPr>
              <w:fldChar w:fldCharType="end"/>
            </w:r>
          </w:hyperlink>
        </w:p>
        <w:p w14:paraId="07DAACFB" w14:textId="7BAA338F" w:rsidR="00407312" w:rsidRDefault="00407312">
          <w:pPr>
            <w:pStyle w:val="23"/>
            <w:tabs>
              <w:tab w:val="left" w:pos="960"/>
              <w:tab w:val="right" w:leader="dot" w:pos="9344"/>
            </w:tabs>
            <w:rPr>
              <w:rFonts w:asciiTheme="minorHAnsi" w:eastAsiaTheme="minorEastAsia" w:hAnsiTheme="minorHAnsi" w:cstheme="minorBidi"/>
              <w:noProof/>
              <w:kern w:val="2"/>
              <w:lang w:eastAsia="ru-RU"/>
              <w14:ligatures w14:val="standardContextual"/>
            </w:rPr>
          </w:pPr>
          <w:hyperlink w:anchor="_Toc213584141" w:history="1">
            <w:r w:rsidRPr="00DA18D1">
              <w:rPr>
                <w:rStyle w:val="ad"/>
                <w:b/>
                <w:bCs/>
                <w:noProof/>
              </w:rPr>
              <w:t>3.3.</w:t>
            </w:r>
            <w:r>
              <w:rPr>
                <w:rFonts w:asciiTheme="minorHAnsi" w:eastAsiaTheme="minorEastAsia" w:hAnsiTheme="minorHAnsi" w:cstheme="minorBidi"/>
                <w:noProof/>
                <w:kern w:val="2"/>
                <w:lang w:eastAsia="ru-RU"/>
                <w14:ligatures w14:val="standardContextual"/>
              </w:rPr>
              <w:tab/>
            </w:r>
            <w:r w:rsidRPr="00DA18D1">
              <w:rPr>
                <w:rStyle w:val="ad"/>
                <w:noProof/>
              </w:rPr>
              <w:t>Физическая модель системы</w:t>
            </w:r>
            <w:r>
              <w:rPr>
                <w:noProof/>
                <w:webHidden/>
              </w:rPr>
              <w:tab/>
            </w:r>
            <w:r>
              <w:rPr>
                <w:noProof/>
                <w:webHidden/>
              </w:rPr>
              <w:fldChar w:fldCharType="begin"/>
            </w:r>
            <w:r>
              <w:rPr>
                <w:noProof/>
                <w:webHidden/>
              </w:rPr>
              <w:instrText xml:space="preserve"> PAGEREF _Toc213584141 \h </w:instrText>
            </w:r>
            <w:r>
              <w:rPr>
                <w:noProof/>
                <w:webHidden/>
              </w:rPr>
            </w:r>
            <w:r>
              <w:rPr>
                <w:noProof/>
                <w:webHidden/>
              </w:rPr>
              <w:fldChar w:fldCharType="separate"/>
            </w:r>
            <w:r>
              <w:rPr>
                <w:noProof/>
                <w:webHidden/>
              </w:rPr>
              <w:t>19</w:t>
            </w:r>
            <w:r>
              <w:rPr>
                <w:noProof/>
                <w:webHidden/>
              </w:rPr>
              <w:fldChar w:fldCharType="end"/>
            </w:r>
          </w:hyperlink>
        </w:p>
        <w:p w14:paraId="6B2AC7C9" w14:textId="19E8C855" w:rsidR="00407312" w:rsidRDefault="00407312">
          <w:pPr>
            <w:pStyle w:val="31"/>
            <w:tabs>
              <w:tab w:val="left" w:pos="1440"/>
              <w:tab w:val="right" w:leader="dot" w:pos="9344"/>
            </w:tabs>
            <w:rPr>
              <w:rFonts w:asciiTheme="minorHAnsi" w:eastAsiaTheme="minorEastAsia" w:hAnsiTheme="minorHAnsi" w:cstheme="minorBidi"/>
              <w:noProof/>
              <w:kern w:val="2"/>
              <w:lang w:eastAsia="ru-RU"/>
              <w14:ligatures w14:val="standardContextual"/>
            </w:rPr>
          </w:pPr>
          <w:hyperlink w:anchor="_Toc213584142" w:history="1">
            <w:r w:rsidRPr="00DA18D1">
              <w:rPr>
                <w:rStyle w:val="ad"/>
                <w:b/>
                <w:bCs/>
                <w:noProof/>
              </w:rPr>
              <w:t>3.3.1.</w:t>
            </w:r>
            <w:r>
              <w:rPr>
                <w:rFonts w:asciiTheme="minorHAnsi" w:eastAsiaTheme="minorEastAsia" w:hAnsiTheme="minorHAnsi" w:cstheme="minorBidi"/>
                <w:noProof/>
                <w:kern w:val="2"/>
                <w:lang w:eastAsia="ru-RU"/>
                <w14:ligatures w14:val="standardContextual"/>
              </w:rPr>
              <w:tab/>
            </w:r>
            <w:r w:rsidRPr="00DA18D1">
              <w:rPr>
                <w:rStyle w:val="ad"/>
                <w:noProof/>
              </w:rPr>
              <w:t>Даталогическая модель системы</w:t>
            </w:r>
            <w:r>
              <w:rPr>
                <w:noProof/>
                <w:webHidden/>
              </w:rPr>
              <w:tab/>
            </w:r>
            <w:r>
              <w:rPr>
                <w:noProof/>
                <w:webHidden/>
              </w:rPr>
              <w:fldChar w:fldCharType="begin"/>
            </w:r>
            <w:r>
              <w:rPr>
                <w:noProof/>
                <w:webHidden/>
              </w:rPr>
              <w:instrText xml:space="preserve"> PAGEREF _Toc213584142 \h </w:instrText>
            </w:r>
            <w:r>
              <w:rPr>
                <w:noProof/>
                <w:webHidden/>
              </w:rPr>
            </w:r>
            <w:r>
              <w:rPr>
                <w:noProof/>
                <w:webHidden/>
              </w:rPr>
              <w:fldChar w:fldCharType="separate"/>
            </w:r>
            <w:r>
              <w:rPr>
                <w:noProof/>
                <w:webHidden/>
              </w:rPr>
              <w:t>19</w:t>
            </w:r>
            <w:r>
              <w:rPr>
                <w:noProof/>
                <w:webHidden/>
              </w:rPr>
              <w:fldChar w:fldCharType="end"/>
            </w:r>
          </w:hyperlink>
        </w:p>
        <w:p w14:paraId="633F6979" w14:textId="3C90F727" w:rsidR="00407312" w:rsidRDefault="00407312">
          <w:pPr>
            <w:pStyle w:val="31"/>
            <w:tabs>
              <w:tab w:val="left" w:pos="1440"/>
              <w:tab w:val="right" w:leader="dot" w:pos="9344"/>
            </w:tabs>
            <w:rPr>
              <w:rFonts w:asciiTheme="minorHAnsi" w:eastAsiaTheme="minorEastAsia" w:hAnsiTheme="minorHAnsi" w:cstheme="minorBidi"/>
              <w:noProof/>
              <w:kern w:val="2"/>
              <w:lang w:eastAsia="ru-RU"/>
              <w14:ligatures w14:val="standardContextual"/>
            </w:rPr>
          </w:pPr>
          <w:hyperlink w:anchor="_Toc213584143" w:history="1">
            <w:r w:rsidRPr="00DA18D1">
              <w:rPr>
                <w:rStyle w:val="ad"/>
                <w:b/>
                <w:bCs/>
                <w:noProof/>
              </w:rPr>
              <w:t>3.3.2.</w:t>
            </w:r>
            <w:r>
              <w:rPr>
                <w:rFonts w:asciiTheme="minorHAnsi" w:eastAsiaTheme="minorEastAsia" w:hAnsiTheme="minorHAnsi" w:cstheme="minorBidi"/>
                <w:noProof/>
                <w:kern w:val="2"/>
                <w:lang w:eastAsia="ru-RU"/>
                <w14:ligatures w14:val="standardContextual"/>
              </w:rPr>
              <w:tab/>
            </w:r>
            <w:r w:rsidRPr="00DA18D1">
              <w:rPr>
                <w:rStyle w:val="ad"/>
                <w:noProof/>
              </w:rPr>
              <w:t>Компоненты системы и их распределение по узлам вычислительной среды</w:t>
            </w:r>
            <w:r>
              <w:rPr>
                <w:noProof/>
                <w:webHidden/>
              </w:rPr>
              <w:tab/>
            </w:r>
            <w:r>
              <w:rPr>
                <w:noProof/>
                <w:webHidden/>
              </w:rPr>
              <w:fldChar w:fldCharType="begin"/>
            </w:r>
            <w:r>
              <w:rPr>
                <w:noProof/>
                <w:webHidden/>
              </w:rPr>
              <w:instrText xml:space="preserve"> PAGEREF _Toc213584143 \h </w:instrText>
            </w:r>
            <w:r>
              <w:rPr>
                <w:noProof/>
                <w:webHidden/>
              </w:rPr>
            </w:r>
            <w:r>
              <w:rPr>
                <w:noProof/>
                <w:webHidden/>
              </w:rPr>
              <w:fldChar w:fldCharType="separate"/>
            </w:r>
            <w:r>
              <w:rPr>
                <w:noProof/>
                <w:webHidden/>
              </w:rPr>
              <w:t>19</w:t>
            </w:r>
            <w:r>
              <w:rPr>
                <w:noProof/>
                <w:webHidden/>
              </w:rPr>
              <w:fldChar w:fldCharType="end"/>
            </w:r>
          </w:hyperlink>
        </w:p>
        <w:p w14:paraId="12BE1FC0" w14:textId="6EE2EB73" w:rsidR="00407312" w:rsidRDefault="00407312">
          <w:pPr>
            <w:pStyle w:val="23"/>
            <w:tabs>
              <w:tab w:val="left" w:pos="960"/>
              <w:tab w:val="right" w:leader="dot" w:pos="9344"/>
            </w:tabs>
            <w:rPr>
              <w:rFonts w:asciiTheme="minorHAnsi" w:eastAsiaTheme="minorEastAsia" w:hAnsiTheme="minorHAnsi" w:cstheme="minorBidi"/>
              <w:noProof/>
              <w:kern w:val="2"/>
              <w:lang w:eastAsia="ru-RU"/>
              <w14:ligatures w14:val="standardContextual"/>
            </w:rPr>
          </w:pPr>
          <w:hyperlink w:anchor="_Toc213584144" w:history="1">
            <w:r w:rsidRPr="00DA18D1">
              <w:rPr>
                <w:rStyle w:val="ad"/>
                <w:b/>
                <w:bCs/>
                <w:noProof/>
              </w:rPr>
              <w:t>3.4.</w:t>
            </w:r>
            <w:r>
              <w:rPr>
                <w:rFonts w:asciiTheme="minorHAnsi" w:eastAsiaTheme="minorEastAsia" w:hAnsiTheme="minorHAnsi" w:cstheme="minorBidi"/>
                <w:noProof/>
                <w:kern w:val="2"/>
                <w:lang w:eastAsia="ru-RU"/>
                <w14:ligatures w14:val="standardContextual"/>
              </w:rPr>
              <w:tab/>
            </w:r>
            <w:r w:rsidRPr="00DA18D1">
              <w:rPr>
                <w:rStyle w:val="ad"/>
                <w:noProof/>
              </w:rPr>
              <w:t>Требования к техническому и программному обеспечению</w:t>
            </w:r>
            <w:r>
              <w:rPr>
                <w:noProof/>
                <w:webHidden/>
              </w:rPr>
              <w:tab/>
            </w:r>
            <w:r>
              <w:rPr>
                <w:noProof/>
                <w:webHidden/>
              </w:rPr>
              <w:fldChar w:fldCharType="begin"/>
            </w:r>
            <w:r>
              <w:rPr>
                <w:noProof/>
                <w:webHidden/>
              </w:rPr>
              <w:instrText xml:space="preserve"> PAGEREF _Toc213584144 \h </w:instrText>
            </w:r>
            <w:r>
              <w:rPr>
                <w:noProof/>
                <w:webHidden/>
              </w:rPr>
            </w:r>
            <w:r>
              <w:rPr>
                <w:noProof/>
                <w:webHidden/>
              </w:rPr>
              <w:fldChar w:fldCharType="separate"/>
            </w:r>
            <w:r>
              <w:rPr>
                <w:noProof/>
                <w:webHidden/>
              </w:rPr>
              <w:t>19</w:t>
            </w:r>
            <w:r>
              <w:rPr>
                <w:noProof/>
                <w:webHidden/>
              </w:rPr>
              <w:fldChar w:fldCharType="end"/>
            </w:r>
          </w:hyperlink>
        </w:p>
        <w:p w14:paraId="22D4C598" w14:textId="6C8163D9" w:rsidR="00407312" w:rsidRDefault="00407312">
          <w:pPr>
            <w:pStyle w:val="11"/>
            <w:tabs>
              <w:tab w:val="right" w:leader="dot" w:pos="9344"/>
            </w:tabs>
            <w:rPr>
              <w:rFonts w:asciiTheme="minorHAnsi" w:eastAsiaTheme="minorEastAsia" w:hAnsiTheme="minorHAnsi" w:cstheme="minorBidi"/>
              <w:noProof/>
              <w:kern w:val="2"/>
              <w:lang w:eastAsia="ru-RU"/>
              <w14:ligatures w14:val="standardContextual"/>
            </w:rPr>
          </w:pPr>
          <w:hyperlink w:anchor="_Toc213584145" w:history="1">
            <w:r w:rsidRPr="00DA18D1">
              <w:rPr>
                <w:rStyle w:val="ad"/>
                <w:b/>
                <w:bCs/>
                <w:noProof/>
              </w:rPr>
              <w:t>ЗАКЛЮЧЕНИЕ</w:t>
            </w:r>
            <w:r>
              <w:rPr>
                <w:noProof/>
                <w:webHidden/>
              </w:rPr>
              <w:tab/>
            </w:r>
            <w:r>
              <w:rPr>
                <w:noProof/>
                <w:webHidden/>
              </w:rPr>
              <w:fldChar w:fldCharType="begin"/>
            </w:r>
            <w:r>
              <w:rPr>
                <w:noProof/>
                <w:webHidden/>
              </w:rPr>
              <w:instrText xml:space="preserve"> PAGEREF _Toc213584145 \h </w:instrText>
            </w:r>
            <w:r>
              <w:rPr>
                <w:noProof/>
                <w:webHidden/>
              </w:rPr>
            </w:r>
            <w:r>
              <w:rPr>
                <w:noProof/>
                <w:webHidden/>
              </w:rPr>
              <w:fldChar w:fldCharType="separate"/>
            </w:r>
            <w:r>
              <w:rPr>
                <w:noProof/>
                <w:webHidden/>
              </w:rPr>
              <w:t>19</w:t>
            </w:r>
            <w:r>
              <w:rPr>
                <w:noProof/>
                <w:webHidden/>
              </w:rPr>
              <w:fldChar w:fldCharType="end"/>
            </w:r>
          </w:hyperlink>
        </w:p>
        <w:p w14:paraId="57AD1E93" w14:textId="7A5C74EA" w:rsidR="00407312" w:rsidRDefault="00407312">
          <w:pPr>
            <w:pStyle w:val="11"/>
            <w:tabs>
              <w:tab w:val="right" w:leader="dot" w:pos="9344"/>
            </w:tabs>
            <w:rPr>
              <w:rFonts w:asciiTheme="minorHAnsi" w:eastAsiaTheme="minorEastAsia" w:hAnsiTheme="minorHAnsi" w:cstheme="minorBidi"/>
              <w:noProof/>
              <w:kern w:val="2"/>
              <w:lang w:eastAsia="ru-RU"/>
              <w14:ligatures w14:val="standardContextual"/>
            </w:rPr>
          </w:pPr>
          <w:hyperlink w:anchor="_Toc213584146" w:history="1">
            <w:r w:rsidRPr="00DA18D1">
              <w:rPr>
                <w:rStyle w:val="ad"/>
                <w:b/>
                <w:bCs/>
                <w:noProof/>
              </w:rPr>
              <w:t>СПИСОК ЛИТЕРАТУРЫ</w:t>
            </w:r>
            <w:r>
              <w:rPr>
                <w:noProof/>
                <w:webHidden/>
              </w:rPr>
              <w:tab/>
            </w:r>
            <w:r>
              <w:rPr>
                <w:noProof/>
                <w:webHidden/>
              </w:rPr>
              <w:fldChar w:fldCharType="begin"/>
            </w:r>
            <w:r>
              <w:rPr>
                <w:noProof/>
                <w:webHidden/>
              </w:rPr>
              <w:instrText xml:space="preserve"> PAGEREF _Toc213584146 \h </w:instrText>
            </w:r>
            <w:r>
              <w:rPr>
                <w:noProof/>
                <w:webHidden/>
              </w:rPr>
            </w:r>
            <w:r>
              <w:rPr>
                <w:noProof/>
                <w:webHidden/>
              </w:rPr>
              <w:fldChar w:fldCharType="separate"/>
            </w:r>
            <w:r>
              <w:rPr>
                <w:noProof/>
                <w:webHidden/>
              </w:rPr>
              <w:t>19</w:t>
            </w:r>
            <w:r>
              <w:rPr>
                <w:noProof/>
                <w:webHidden/>
              </w:rPr>
              <w:fldChar w:fldCharType="end"/>
            </w:r>
          </w:hyperlink>
        </w:p>
        <w:p w14:paraId="277ADCBF" w14:textId="68441DBE" w:rsidR="00407312" w:rsidRDefault="00407312">
          <w:pPr>
            <w:pStyle w:val="11"/>
            <w:tabs>
              <w:tab w:val="right" w:leader="dot" w:pos="9344"/>
            </w:tabs>
            <w:rPr>
              <w:rFonts w:asciiTheme="minorHAnsi" w:eastAsiaTheme="minorEastAsia" w:hAnsiTheme="minorHAnsi" w:cstheme="minorBidi"/>
              <w:noProof/>
              <w:kern w:val="2"/>
              <w:lang w:eastAsia="ru-RU"/>
              <w14:ligatures w14:val="standardContextual"/>
            </w:rPr>
          </w:pPr>
          <w:hyperlink w:anchor="_Toc213584147" w:history="1">
            <w:r w:rsidRPr="00DA18D1">
              <w:rPr>
                <w:rStyle w:val="ad"/>
                <w:b/>
                <w:bCs/>
                <w:noProof/>
              </w:rPr>
              <w:t>ГЛОССАРИЙ ПО ПРОИЗВОДСТВЕННОЙ ДЕЯТЕЛЬНОСТИ ПРЕДПРИЯТИЯ</w:t>
            </w:r>
            <w:r>
              <w:rPr>
                <w:noProof/>
                <w:webHidden/>
              </w:rPr>
              <w:tab/>
            </w:r>
            <w:r>
              <w:rPr>
                <w:noProof/>
                <w:webHidden/>
              </w:rPr>
              <w:fldChar w:fldCharType="begin"/>
            </w:r>
            <w:r>
              <w:rPr>
                <w:noProof/>
                <w:webHidden/>
              </w:rPr>
              <w:instrText xml:space="preserve"> PAGEREF _Toc213584147 \h </w:instrText>
            </w:r>
            <w:r>
              <w:rPr>
                <w:noProof/>
                <w:webHidden/>
              </w:rPr>
            </w:r>
            <w:r>
              <w:rPr>
                <w:noProof/>
                <w:webHidden/>
              </w:rPr>
              <w:fldChar w:fldCharType="separate"/>
            </w:r>
            <w:r>
              <w:rPr>
                <w:noProof/>
                <w:webHidden/>
              </w:rPr>
              <w:t>19</w:t>
            </w:r>
            <w:r>
              <w:rPr>
                <w:noProof/>
                <w:webHidden/>
              </w:rPr>
              <w:fldChar w:fldCharType="end"/>
            </w:r>
          </w:hyperlink>
        </w:p>
        <w:p w14:paraId="2F736215" w14:textId="0606EB56" w:rsidR="00407312" w:rsidRDefault="00407312">
          <w:pPr>
            <w:pStyle w:val="11"/>
            <w:tabs>
              <w:tab w:val="right" w:leader="dot" w:pos="9344"/>
            </w:tabs>
            <w:rPr>
              <w:rFonts w:asciiTheme="minorHAnsi" w:eastAsiaTheme="minorEastAsia" w:hAnsiTheme="minorHAnsi" w:cstheme="minorBidi"/>
              <w:noProof/>
              <w:kern w:val="2"/>
              <w:lang w:eastAsia="ru-RU"/>
              <w14:ligatures w14:val="standardContextual"/>
            </w:rPr>
          </w:pPr>
          <w:hyperlink w:anchor="_Toc213584148" w:history="1">
            <w:r w:rsidRPr="00DA18D1">
              <w:rPr>
                <w:rStyle w:val="ad"/>
                <w:b/>
                <w:bCs/>
                <w:noProof/>
              </w:rPr>
              <w:t>ГЛОССАРИЙ ПО ИС</w:t>
            </w:r>
            <w:r>
              <w:rPr>
                <w:noProof/>
                <w:webHidden/>
              </w:rPr>
              <w:tab/>
            </w:r>
            <w:r>
              <w:rPr>
                <w:noProof/>
                <w:webHidden/>
              </w:rPr>
              <w:fldChar w:fldCharType="begin"/>
            </w:r>
            <w:r>
              <w:rPr>
                <w:noProof/>
                <w:webHidden/>
              </w:rPr>
              <w:instrText xml:space="preserve"> PAGEREF _Toc213584148 \h </w:instrText>
            </w:r>
            <w:r>
              <w:rPr>
                <w:noProof/>
                <w:webHidden/>
              </w:rPr>
            </w:r>
            <w:r>
              <w:rPr>
                <w:noProof/>
                <w:webHidden/>
              </w:rPr>
              <w:fldChar w:fldCharType="separate"/>
            </w:r>
            <w:r>
              <w:rPr>
                <w:noProof/>
                <w:webHidden/>
              </w:rPr>
              <w:t>19</w:t>
            </w:r>
            <w:r>
              <w:rPr>
                <w:noProof/>
                <w:webHidden/>
              </w:rPr>
              <w:fldChar w:fldCharType="end"/>
            </w:r>
          </w:hyperlink>
        </w:p>
        <w:p w14:paraId="7886792C" w14:textId="4D141DFB" w:rsidR="00407312" w:rsidRDefault="00407312">
          <w:pPr>
            <w:pStyle w:val="11"/>
            <w:tabs>
              <w:tab w:val="right" w:leader="dot" w:pos="9344"/>
            </w:tabs>
            <w:rPr>
              <w:rFonts w:asciiTheme="minorHAnsi" w:eastAsiaTheme="minorEastAsia" w:hAnsiTheme="minorHAnsi" w:cstheme="minorBidi"/>
              <w:noProof/>
              <w:kern w:val="2"/>
              <w:lang w:eastAsia="ru-RU"/>
              <w14:ligatures w14:val="standardContextual"/>
            </w:rPr>
          </w:pPr>
          <w:hyperlink w:anchor="_Toc213584149" w:history="1">
            <w:r w:rsidRPr="00DA18D1">
              <w:rPr>
                <w:rStyle w:val="ad"/>
                <w:b/>
                <w:bCs/>
                <w:noProof/>
              </w:rPr>
              <w:t>ПРИЛОЖЕНИЯ</w:t>
            </w:r>
            <w:r>
              <w:rPr>
                <w:noProof/>
                <w:webHidden/>
              </w:rPr>
              <w:tab/>
            </w:r>
            <w:r>
              <w:rPr>
                <w:noProof/>
                <w:webHidden/>
              </w:rPr>
              <w:fldChar w:fldCharType="begin"/>
            </w:r>
            <w:r>
              <w:rPr>
                <w:noProof/>
                <w:webHidden/>
              </w:rPr>
              <w:instrText xml:space="preserve"> PAGEREF _Toc213584149 \h </w:instrText>
            </w:r>
            <w:r>
              <w:rPr>
                <w:noProof/>
                <w:webHidden/>
              </w:rPr>
            </w:r>
            <w:r>
              <w:rPr>
                <w:noProof/>
                <w:webHidden/>
              </w:rPr>
              <w:fldChar w:fldCharType="separate"/>
            </w:r>
            <w:r>
              <w:rPr>
                <w:noProof/>
                <w:webHidden/>
              </w:rPr>
              <w:t>19</w:t>
            </w:r>
            <w:r>
              <w:rPr>
                <w:noProof/>
                <w:webHidden/>
              </w:rPr>
              <w:fldChar w:fldCharType="end"/>
            </w:r>
          </w:hyperlink>
        </w:p>
        <w:p w14:paraId="4AE3CE7A" w14:textId="59E37A01" w:rsidR="001C2F97" w:rsidRDefault="001C2F97">
          <w:r>
            <w:rPr>
              <w:b/>
              <w:bCs/>
            </w:rPr>
            <w:fldChar w:fldCharType="end"/>
          </w:r>
        </w:p>
      </w:sdtContent>
    </w:sdt>
    <w:p w14:paraId="4C619211" w14:textId="2411BC1D" w:rsidR="001C2F97" w:rsidRDefault="001C2F97">
      <w:pPr>
        <w:spacing w:after="160" w:line="278" w:lineRule="auto"/>
        <w:rPr>
          <w:b/>
          <w:bCs/>
        </w:rPr>
      </w:pPr>
      <w:r>
        <w:rPr>
          <w:b/>
          <w:bCs/>
        </w:rPr>
        <w:br w:type="page"/>
      </w:r>
    </w:p>
    <w:p w14:paraId="11EED66B" w14:textId="2411BC1D" w:rsidR="00D131FA" w:rsidRDefault="00056123" w:rsidP="004A7A34">
      <w:pPr>
        <w:pStyle w:val="1"/>
        <w:spacing w:before="120" w:after="120" w:line="360" w:lineRule="auto"/>
        <w:jc w:val="center"/>
      </w:pPr>
      <w:bookmarkStart w:id="0" w:name="_Toc213584127"/>
      <w:r w:rsidRPr="001C2F97">
        <w:rPr>
          <w:rFonts w:ascii="Times New Roman" w:hAnsi="Times New Roman" w:cs="Times New Roman"/>
          <w:b/>
          <w:bCs/>
          <w:color w:val="auto"/>
          <w:sz w:val="28"/>
          <w:szCs w:val="28"/>
        </w:rPr>
        <w:lastRenderedPageBreak/>
        <w:t>ПЕРЕЧЕНЬ СОКРАЩЕНИЕ И ОБОЗНАЧЕНИЙ</w:t>
      </w:r>
      <w:bookmarkEnd w:id="0"/>
    </w:p>
    <w:p w14:paraId="51D77AC1" w14:textId="18A1965C" w:rsidR="004A7A34" w:rsidRDefault="004A7A34">
      <w:pPr>
        <w:spacing w:after="160" w:line="278" w:lineRule="auto"/>
        <w:rPr>
          <w:rFonts w:eastAsiaTheme="majorEastAsia"/>
          <w:b/>
          <w:bCs/>
          <w:kern w:val="2"/>
          <w:sz w:val="28"/>
          <w:szCs w:val="28"/>
          <w14:ligatures w14:val="standardContextual"/>
        </w:rPr>
      </w:pPr>
      <w:r>
        <w:rPr>
          <w:b/>
          <w:bCs/>
          <w:sz w:val="28"/>
          <w:szCs w:val="28"/>
        </w:rPr>
        <w:br w:type="page"/>
      </w:r>
    </w:p>
    <w:p w14:paraId="2BF1ACBA" w14:textId="77777777" w:rsidR="004A7A34" w:rsidRDefault="00056123" w:rsidP="004A7A34">
      <w:pPr>
        <w:pStyle w:val="1"/>
        <w:spacing w:before="120" w:after="120" w:line="360" w:lineRule="auto"/>
        <w:jc w:val="center"/>
        <w:rPr>
          <w:rFonts w:ascii="Times New Roman" w:hAnsi="Times New Roman" w:cs="Times New Roman"/>
          <w:b/>
          <w:bCs/>
          <w:color w:val="auto"/>
          <w:sz w:val="28"/>
          <w:szCs w:val="28"/>
        </w:rPr>
      </w:pPr>
      <w:bookmarkStart w:id="1" w:name="_Toc213584128"/>
      <w:r w:rsidRPr="001C2F97">
        <w:rPr>
          <w:rFonts w:ascii="Times New Roman" w:hAnsi="Times New Roman" w:cs="Times New Roman"/>
          <w:b/>
          <w:bCs/>
          <w:color w:val="auto"/>
          <w:sz w:val="28"/>
          <w:szCs w:val="28"/>
        </w:rPr>
        <w:lastRenderedPageBreak/>
        <w:t>ВВЕДЕНИЕ</w:t>
      </w:r>
      <w:bookmarkEnd w:id="1"/>
    </w:p>
    <w:p w14:paraId="6A4DDC91" w14:textId="14CABD75" w:rsidR="004A7A34" w:rsidRPr="004A7A34" w:rsidRDefault="004A7A34" w:rsidP="004A7A34">
      <w:pPr>
        <w:spacing w:line="360" w:lineRule="auto"/>
        <w:ind w:firstLine="708"/>
        <w:jc w:val="both"/>
        <w:rPr>
          <w:rFonts w:eastAsiaTheme="majorEastAsia"/>
          <w:sz w:val="28"/>
          <w:szCs w:val="28"/>
        </w:rPr>
      </w:pPr>
      <w:r w:rsidRPr="004A7A34">
        <w:rPr>
          <w:rFonts w:eastAsiaTheme="majorEastAsia"/>
          <w:sz w:val="28"/>
          <w:szCs w:val="28"/>
        </w:rPr>
        <w:t>Актуальность темы исследования обусловлена всеобщей цифровой трансформацией сферы образования и острой необходимостью в повышении эффективности управления учебным процессом. В условиях роста объемов данных об успеваемости традиционные методы их обработки (становятся недостаточными для анализа. Информационно-аналитическая система мониторинга позволяет перейти от констатации фактов к прогнозированию тенденций, выявлению групп риска и своевременному принятию корректирующих решений</w:t>
      </w:r>
      <w:r>
        <w:rPr>
          <w:rFonts w:eastAsiaTheme="majorEastAsia"/>
          <w:sz w:val="28"/>
          <w:szCs w:val="28"/>
        </w:rPr>
        <w:t>.</w:t>
      </w:r>
    </w:p>
    <w:p w14:paraId="48138FA6" w14:textId="2A0A7F5E" w:rsidR="004A7A34" w:rsidRPr="004A7A34" w:rsidRDefault="004A7A34" w:rsidP="004A7A34">
      <w:pPr>
        <w:spacing w:line="360" w:lineRule="auto"/>
        <w:ind w:firstLine="708"/>
        <w:jc w:val="both"/>
        <w:rPr>
          <w:rFonts w:eastAsiaTheme="majorEastAsia"/>
          <w:sz w:val="28"/>
          <w:szCs w:val="28"/>
        </w:rPr>
      </w:pPr>
      <w:r w:rsidRPr="004A7A34">
        <w:rPr>
          <w:rFonts w:eastAsiaTheme="majorEastAsia"/>
          <w:sz w:val="28"/>
          <w:szCs w:val="28"/>
        </w:rPr>
        <w:t xml:space="preserve">Новизна работы заключается </w:t>
      </w:r>
      <w:r>
        <w:rPr>
          <w:rFonts w:eastAsiaTheme="majorEastAsia"/>
          <w:sz w:val="28"/>
          <w:szCs w:val="28"/>
        </w:rPr>
        <w:t>в интегрировании в м</w:t>
      </w:r>
      <w:r w:rsidRPr="004A7A34">
        <w:rPr>
          <w:rFonts w:eastAsiaTheme="majorEastAsia"/>
          <w:sz w:val="28"/>
          <w:szCs w:val="28"/>
        </w:rPr>
        <w:t>одел</w:t>
      </w:r>
      <w:r>
        <w:rPr>
          <w:rFonts w:eastAsiaTheme="majorEastAsia"/>
          <w:sz w:val="28"/>
          <w:szCs w:val="28"/>
        </w:rPr>
        <w:t xml:space="preserve">ь </w:t>
      </w:r>
      <w:r w:rsidRPr="004A7A34">
        <w:rPr>
          <w:rFonts w:eastAsiaTheme="majorEastAsia"/>
          <w:sz w:val="28"/>
          <w:szCs w:val="28"/>
        </w:rPr>
        <w:t>не только стандартны</w:t>
      </w:r>
      <w:r>
        <w:rPr>
          <w:rFonts w:eastAsiaTheme="majorEastAsia"/>
          <w:sz w:val="28"/>
          <w:szCs w:val="28"/>
        </w:rPr>
        <w:t>х</w:t>
      </w:r>
      <w:r w:rsidRPr="004A7A34">
        <w:rPr>
          <w:rFonts w:eastAsiaTheme="majorEastAsia"/>
          <w:sz w:val="28"/>
          <w:szCs w:val="28"/>
        </w:rPr>
        <w:t xml:space="preserve"> данны</w:t>
      </w:r>
      <w:r>
        <w:rPr>
          <w:rFonts w:eastAsiaTheme="majorEastAsia"/>
          <w:sz w:val="28"/>
          <w:szCs w:val="28"/>
        </w:rPr>
        <w:t>х</w:t>
      </w:r>
      <w:r w:rsidRPr="004A7A34">
        <w:rPr>
          <w:rFonts w:eastAsiaTheme="majorEastAsia"/>
          <w:sz w:val="28"/>
          <w:szCs w:val="28"/>
        </w:rPr>
        <w:t xml:space="preserve"> об оценках, но и таки</w:t>
      </w:r>
      <w:r>
        <w:rPr>
          <w:rFonts w:eastAsiaTheme="majorEastAsia"/>
          <w:sz w:val="28"/>
          <w:szCs w:val="28"/>
        </w:rPr>
        <w:t>х</w:t>
      </w:r>
      <w:r w:rsidRPr="004A7A34">
        <w:rPr>
          <w:rFonts w:eastAsiaTheme="majorEastAsia"/>
          <w:sz w:val="28"/>
          <w:szCs w:val="28"/>
        </w:rPr>
        <w:t xml:space="preserve"> параметр</w:t>
      </w:r>
      <w:r>
        <w:rPr>
          <w:rFonts w:eastAsiaTheme="majorEastAsia"/>
          <w:sz w:val="28"/>
          <w:szCs w:val="28"/>
        </w:rPr>
        <w:t>ов</w:t>
      </w:r>
      <w:r w:rsidRPr="004A7A34">
        <w:rPr>
          <w:rFonts w:eastAsiaTheme="majorEastAsia"/>
          <w:sz w:val="28"/>
          <w:szCs w:val="28"/>
        </w:rPr>
        <w:t>, как динамика успеваемости по периодам, результаты контрольных срезов знаний, а также фактор</w:t>
      </w:r>
      <w:r w:rsidR="0005527E">
        <w:rPr>
          <w:rFonts w:eastAsiaTheme="majorEastAsia"/>
          <w:sz w:val="28"/>
          <w:szCs w:val="28"/>
        </w:rPr>
        <w:t>ов</w:t>
      </w:r>
      <w:r w:rsidRPr="004A7A34">
        <w:rPr>
          <w:rFonts w:eastAsiaTheme="majorEastAsia"/>
          <w:sz w:val="28"/>
          <w:szCs w:val="28"/>
        </w:rPr>
        <w:t xml:space="preserve">, влияющие на успеваемость (посещаемость, участие в олимпиадах). </w:t>
      </w:r>
    </w:p>
    <w:p w14:paraId="317ABF81" w14:textId="4942BA49" w:rsidR="004A7A34" w:rsidRPr="004A7A34" w:rsidRDefault="004A7A34" w:rsidP="004A7A34">
      <w:pPr>
        <w:spacing w:line="360" w:lineRule="auto"/>
        <w:ind w:firstLine="708"/>
        <w:jc w:val="both"/>
        <w:rPr>
          <w:rFonts w:eastAsiaTheme="majorEastAsia"/>
          <w:sz w:val="28"/>
          <w:szCs w:val="28"/>
        </w:rPr>
      </w:pPr>
      <w:r w:rsidRPr="004A7A34">
        <w:rPr>
          <w:rFonts w:eastAsiaTheme="majorEastAsia"/>
          <w:sz w:val="28"/>
          <w:szCs w:val="28"/>
        </w:rPr>
        <w:t>Практическая значимость работы состоит в том, что разработанная модель может быть использована в качестве технического задания для внедрения реального программного продукта в учебном заведении. Внедрение такой системы позволит лице</w:t>
      </w:r>
      <w:r w:rsidR="0005527E">
        <w:rPr>
          <w:rFonts w:eastAsiaTheme="majorEastAsia"/>
          <w:sz w:val="28"/>
          <w:szCs w:val="28"/>
        </w:rPr>
        <w:t>ю</w:t>
      </w:r>
      <w:r w:rsidRPr="004A7A34">
        <w:rPr>
          <w:rFonts w:eastAsiaTheme="majorEastAsia"/>
          <w:sz w:val="28"/>
          <w:szCs w:val="28"/>
        </w:rPr>
        <w:t xml:space="preserve"> осуществлять мониторинг успеваемости в режиме реального времени</w:t>
      </w:r>
      <w:r w:rsidR="0005527E">
        <w:rPr>
          <w:rFonts w:eastAsiaTheme="majorEastAsia"/>
          <w:sz w:val="28"/>
          <w:szCs w:val="28"/>
        </w:rPr>
        <w:t xml:space="preserve"> и</w:t>
      </w:r>
      <w:r w:rsidRPr="004A7A34">
        <w:rPr>
          <w:rFonts w:eastAsiaTheme="majorEastAsia"/>
          <w:sz w:val="28"/>
          <w:szCs w:val="28"/>
        </w:rPr>
        <w:t xml:space="preserve"> формировать автоматизированные отчеты</w:t>
      </w:r>
      <w:r w:rsidR="0005527E">
        <w:rPr>
          <w:rFonts w:eastAsiaTheme="majorEastAsia"/>
          <w:sz w:val="28"/>
          <w:szCs w:val="28"/>
        </w:rPr>
        <w:t>.</w:t>
      </w:r>
    </w:p>
    <w:p w14:paraId="4D11766E" w14:textId="20DAAC7B" w:rsidR="004A7A34" w:rsidRPr="004A7A34" w:rsidRDefault="004A7A34" w:rsidP="004A7A34">
      <w:pPr>
        <w:spacing w:line="360" w:lineRule="auto"/>
        <w:ind w:firstLine="708"/>
        <w:jc w:val="both"/>
        <w:rPr>
          <w:rFonts w:eastAsiaTheme="majorEastAsia"/>
          <w:sz w:val="28"/>
          <w:szCs w:val="28"/>
        </w:rPr>
      </w:pPr>
      <w:r w:rsidRPr="004A7A34">
        <w:rPr>
          <w:rFonts w:eastAsiaTheme="majorEastAsia"/>
          <w:sz w:val="28"/>
          <w:szCs w:val="28"/>
        </w:rPr>
        <w:t xml:space="preserve">Связь данной работы с научно-исследовательской работой подразделения, в котором она выполняется, заключается в том, что </w:t>
      </w:r>
      <w:r w:rsidR="00ED2BCF">
        <w:rPr>
          <w:rFonts w:eastAsiaTheme="majorEastAsia"/>
          <w:sz w:val="28"/>
          <w:szCs w:val="28"/>
        </w:rPr>
        <w:t>и</w:t>
      </w:r>
      <w:r w:rsidR="00ED2BCF" w:rsidRPr="004A7A34">
        <w:rPr>
          <w:rFonts w:eastAsiaTheme="majorEastAsia"/>
          <w:sz w:val="28"/>
          <w:szCs w:val="28"/>
        </w:rPr>
        <w:t>нформационно-аналитическая система</w:t>
      </w:r>
      <w:r w:rsidR="00ED2BCF">
        <w:rPr>
          <w:rFonts w:eastAsiaTheme="majorEastAsia"/>
          <w:sz w:val="28"/>
          <w:szCs w:val="28"/>
        </w:rPr>
        <w:t xml:space="preserve"> может быть использована в рамках учебного процесса АГУ им. В.Н. Татищева.</w:t>
      </w:r>
    </w:p>
    <w:p w14:paraId="322BA11E" w14:textId="34F0CA5E" w:rsidR="00A41E86" w:rsidRPr="00D55E2A" w:rsidRDefault="004A7A34" w:rsidP="00D55E2A">
      <w:pPr>
        <w:spacing w:line="360" w:lineRule="auto"/>
        <w:ind w:firstLine="708"/>
        <w:jc w:val="both"/>
        <w:rPr>
          <w:rFonts w:eastAsiaTheme="majorEastAsia"/>
          <w:sz w:val="28"/>
          <w:szCs w:val="28"/>
        </w:rPr>
      </w:pPr>
      <w:r w:rsidRPr="004A7A34">
        <w:rPr>
          <w:rFonts w:eastAsiaTheme="majorEastAsia"/>
          <w:sz w:val="28"/>
          <w:szCs w:val="28"/>
        </w:rPr>
        <w:t>Современное состояние решаемой проблемы характеризуется активным развитием рынка образовательных технологий (EdTech). Существует множество коммерческих электронных журналов и дневников (например, «Дневник.ру», «ЭлЖур»), однако их аналитические возможности часто ограничены стандартными отчетами и не предоставляют гибких инструментов для глубокого педагогического анализа и прогнозирования.</w:t>
      </w:r>
    </w:p>
    <w:p w14:paraId="0BF92501" w14:textId="77777777" w:rsidR="004A7A34" w:rsidRDefault="004A7A34">
      <w:pPr>
        <w:spacing w:after="160" w:line="278" w:lineRule="auto"/>
        <w:rPr>
          <w:rFonts w:eastAsiaTheme="majorEastAsia"/>
          <w:b/>
          <w:bCs/>
          <w:kern w:val="2"/>
          <w:sz w:val="28"/>
          <w:szCs w:val="28"/>
          <w14:ligatures w14:val="standardContextual"/>
        </w:rPr>
      </w:pPr>
      <w:r>
        <w:rPr>
          <w:b/>
          <w:bCs/>
          <w:sz w:val="28"/>
          <w:szCs w:val="28"/>
        </w:rPr>
        <w:br w:type="page"/>
      </w:r>
    </w:p>
    <w:p w14:paraId="470C0CF9" w14:textId="528D260A" w:rsidR="00A41E86" w:rsidRPr="001E50AC" w:rsidRDefault="00056123" w:rsidP="00AB78D9">
      <w:pPr>
        <w:pStyle w:val="1"/>
        <w:numPr>
          <w:ilvl w:val="0"/>
          <w:numId w:val="5"/>
        </w:numPr>
        <w:spacing w:before="120" w:after="120" w:line="360" w:lineRule="auto"/>
        <w:ind w:left="0" w:firstLine="0"/>
        <w:rPr>
          <w:rFonts w:ascii="Times New Roman" w:hAnsi="Times New Roman" w:cs="Times New Roman"/>
          <w:b/>
          <w:bCs/>
          <w:color w:val="auto"/>
          <w:sz w:val="28"/>
          <w:szCs w:val="28"/>
        </w:rPr>
      </w:pPr>
      <w:bookmarkStart w:id="2" w:name="_Toc213584129"/>
      <w:r w:rsidRPr="001E50AC">
        <w:rPr>
          <w:rFonts w:ascii="Times New Roman" w:hAnsi="Times New Roman" w:cs="Times New Roman"/>
          <w:b/>
          <w:bCs/>
          <w:color w:val="auto"/>
          <w:sz w:val="28"/>
          <w:szCs w:val="28"/>
        </w:rPr>
        <w:lastRenderedPageBreak/>
        <w:t>ПРЕДПРОЕКТНЫЙ АНАЛИЗ ОБЪЕКТА АВТОМАТИЗАЦИИ</w:t>
      </w:r>
      <w:bookmarkEnd w:id="2"/>
    </w:p>
    <w:p w14:paraId="72FA0BB8" w14:textId="77777777" w:rsidR="002D6E3D" w:rsidRDefault="001C2F97" w:rsidP="002D6E3D">
      <w:pPr>
        <w:pStyle w:val="2"/>
        <w:numPr>
          <w:ilvl w:val="1"/>
          <w:numId w:val="5"/>
        </w:numPr>
        <w:spacing w:before="120" w:after="120" w:line="360" w:lineRule="auto"/>
        <w:ind w:left="0" w:firstLine="709"/>
        <w:rPr>
          <w:rFonts w:ascii="Times New Roman" w:hAnsi="Times New Roman" w:cs="Times New Roman"/>
          <w:color w:val="auto"/>
          <w:sz w:val="28"/>
          <w:szCs w:val="28"/>
        </w:rPr>
      </w:pPr>
      <w:bookmarkStart w:id="3" w:name="_Hlk213528648"/>
      <w:bookmarkStart w:id="4" w:name="_Toc213584130"/>
      <w:r w:rsidRPr="001E50AC">
        <w:rPr>
          <w:rFonts w:ascii="Times New Roman" w:hAnsi="Times New Roman" w:cs="Times New Roman"/>
          <w:color w:val="auto"/>
          <w:sz w:val="28"/>
          <w:szCs w:val="28"/>
        </w:rPr>
        <w:t>Технико-экономическая характеристика предметной област</w:t>
      </w:r>
      <w:r w:rsidR="002D6E3D">
        <w:rPr>
          <w:rFonts w:ascii="Times New Roman" w:hAnsi="Times New Roman" w:cs="Times New Roman"/>
          <w:color w:val="auto"/>
          <w:sz w:val="28"/>
          <w:szCs w:val="28"/>
        </w:rPr>
        <w:t>и</w:t>
      </w:r>
      <w:bookmarkEnd w:id="4"/>
    </w:p>
    <w:p w14:paraId="7DA08D3F" w14:textId="0A98E933" w:rsidR="002D6E3D" w:rsidRPr="002D6E3D" w:rsidRDefault="002D6E3D" w:rsidP="002D6E3D">
      <w:pPr>
        <w:spacing w:line="360" w:lineRule="auto"/>
        <w:ind w:firstLine="708"/>
        <w:jc w:val="both"/>
        <w:rPr>
          <w:rFonts w:eastAsiaTheme="majorEastAsia"/>
          <w:sz w:val="28"/>
          <w:szCs w:val="28"/>
        </w:rPr>
      </w:pPr>
      <w:r w:rsidRPr="002D6E3D">
        <w:rPr>
          <w:rFonts w:eastAsiaTheme="majorEastAsia"/>
          <w:sz w:val="28"/>
          <w:szCs w:val="28"/>
        </w:rPr>
        <w:t>Объектом управления является Государственное автономное общеобразовательное учреждение "Лицей № [Номер]" (сокращенно ГАОУ "Лицей № [Номер]"). Учреждение является некоммерческой образовательной организацией, финансируемой из средств регионального бюджета.</w:t>
      </w:r>
    </w:p>
    <w:p w14:paraId="1357B063" w14:textId="441D6DC5" w:rsidR="002D6E3D" w:rsidRPr="002D6E3D" w:rsidRDefault="002D6E3D" w:rsidP="002D6E3D">
      <w:pPr>
        <w:spacing w:line="360" w:lineRule="auto"/>
        <w:jc w:val="both"/>
        <w:rPr>
          <w:rFonts w:eastAsiaTheme="majorEastAsia"/>
          <w:sz w:val="28"/>
          <w:szCs w:val="28"/>
        </w:rPr>
      </w:pPr>
      <w:r w:rsidRPr="002D6E3D">
        <w:rPr>
          <w:rFonts w:eastAsiaTheme="majorEastAsia"/>
          <w:sz w:val="28"/>
          <w:szCs w:val="28"/>
        </w:rPr>
        <w:t>Миссией лицея является предоставление высококачественного образования с углубленным изучением предметов естественно-научного и инженерного профиля, направленного на формирование интеллектуального потенциала страны, воспитание конкурентоспособных, всесторонне развитых личностей, готовых к осознанному выбору профессии и успешному поступлению в ведущие вузы.</w:t>
      </w:r>
    </w:p>
    <w:p w14:paraId="4782B29E" w14:textId="32EFDE2B" w:rsidR="002D6E3D" w:rsidRPr="002D6E3D" w:rsidRDefault="002D6E3D" w:rsidP="002D6E3D">
      <w:pPr>
        <w:spacing w:line="360" w:lineRule="auto"/>
        <w:ind w:firstLine="708"/>
        <w:jc w:val="both"/>
        <w:rPr>
          <w:rFonts w:eastAsiaTheme="majorEastAsia"/>
          <w:sz w:val="28"/>
          <w:szCs w:val="28"/>
        </w:rPr>
      </w:pPr>
      <w:r w:rsidRPr="002D6E3D">
        <w:rPr>
          <w:rFonts w:eastAsiaTheme="majorEastAsia"/>
          <w:sz w:val="28"/>
          <w:szCs w:val="28"/>
        </w:rPr>
        <w:t>Организационная структура лицея является линейно-функциональной. Непосредственное управление осуществляет Директор. В подчинении находятся заместители по учебно-воспитательной работе, по научно-методической работе, по административно-хозяйственной части (АХЧ) и классные руководители. Педагогический состав структурирован по предметным методическим объединениям (кафедрам).</w:t>
      </w:r>
      <w:r>
        <w:rPr>
          <w:rFonts w:eastAsiaTheme="majorEastAsia"/>
          <w:sz w:val="28"/>
          <w:szCs w:val="28"/>
        </w:rPr>
        <w:t xml:space="preserve"> Организационная диаграмма структуры управления лицеем представлена в </w:t>
      </w:r>
      <w:r w:rsidRPr="002D6E3D">
        <w:rPr>
          <w:rFonts w:eastAsiaTheme="majorEastAsia"/>
          <w:b/>
          <w:bCs/>
          <w:sz w:val="28"/>
          <w:szCs w:val="28"/>
        </w:rPr>
        <w:t>Приложении А1.</w:t>
      </w:r>
    </w:p>
    <w:p w14:paraId="56C867AC" w14:textId="372AF595" w:rsidR="002D6E3D" w:rsidRPr="000F493B" w:rsidRDefault="002D6E3D" w:rsidP="002D6E3D">
      <w:pPr>
        <w:spacing w:line="360" w:lineRule="auto"/>
        <w:ind w:firstLine="708"/>
        <w:jc w:val="both"/>
        <w:rPr>
          <w:sz w:val="28"/>
          <w:szCs w:val="28"/>
        </w:rPr>
      </w:pPr>
      <w:r w:rsidRPr="000F493B">
        <w:rPr>
          <w:sz w:val="28"/>
          <w:szCs w:val="28"/>
        </w:rPr>
        <w:t>Основной услугой лицея является реализация общеобразовательных программ основного общего и среднего общего образования, а также программ углубленной подготовки по профильным дисциплинам (математика, физика, информатика, химия, биология).</w:t>
      </w:r>
    </w:p>
    <w:p w14:paraId="26BDA460" w14:textId="48A078BA" w:rsidR="002D6E3D" w:rsidRPr="002D6E3D" w:rsidRDefault="002D6E3D" w:rsidP="00E42B3C">
      <w:pPr>
        <w:spacing w:line="360" w:lineRule="auto"/>
        <w:ind w:firstLine="708"/>
        <w:jc w:val="both"/>
        <w:rPr>
          <w:sz w:val="28"/>
          <w:szCs w:val="28"/>
        </w:rPr>
      </w:pPr>
      <w:r w:rsidRPr="000F493B">
        <w:rPr>
          <w:sz w:val="28"/>
          <w:szCs w:val="28"/>
        </w:rPr>
        <w:t>Лицей занимает устойчивую позицию на рынке образовательных услуг города/региона, являясь учреждением с высоким рейтингом</w:t>
      </w:r>
      <w:r>
        <w:rPr>
          <w:sz w:val="28"/>
          <w:szCs w:val="28"/>
        </w:rPr>
        <w:t>, куда зачастую переводятся самые талантливые школьники города, с целью получить наиболее обширные знания по предмету поступления в ВУЗ</w:t>
      </w:r>
      <w:r w:rsidRPr="000F493B">
        <w:rPr>
          <w:sz w:val="28"/>
          <w:szCs w:val="28"/>
        </w:rPr>
        <w:t xml:space="preserve">. Конкурентными преимуществами являются высокие показатели поступления выпускников в </w:t>
      </w:r>
      <w:r w:rsidRPr="000F493B">
        <w:rPr>
          <w:sz w:val="28"/>
          <w:szCs w:val="28"/>
        </w:rPr>
        <w:lastRenderedPageBreak/>
        <w:t>вузы, квалифицированный педагогический состав и сильная материально-техническая база.</w:t>
      </w:r>
    </w:p>
    <w:p w14:paraId="443A38D4" w14:textId="685B69CF" w:rsidR="002D6E3D" w:rsidRPr="000F493B" w:rsidRDefault="002D6E3D" w:rsidP="00E42B3C">
      <w:pPr>
        <w:spacing w:line="360" w:lineRule="auto"/>
        <w:ind w:firstLine="708"/>
        <w:jc w:val="both"/>
        <w:rPr>
          <w:sz w:val="28"/>
          <w:szCs w:val="28"/>
        </w:rPr>
      </w:pPr>
      <w:r w:rsidRPr="000F493B">
        <w:rPr>
          <w:sz w:val="28"/>
          <w:szCs w:val="28"/>
        </w:rPr>
        <w:t>Ключевым бизнес-процессом, подлежащим автоматизации, является </w:t>
      </w:r>
      <w:r w:rsidR="00E42B3C">
        <w:rPr>
          <w:sz w:val="28"/>
          <w:szCs w:val="28"/>
        </w:rPr>
        <w:t>«</w:t>
      </w:r>
      <w:r w:rsidRPr="000F493B">
        <w:rPr>
          <w:sz w:val="28"/>
          <w:szCs w:val="28"/>
        </w:rPr>
        <w:t>Мониторинг и анализ успеваемости учащихся</w:t>
      </w:r>
      <w:r w:rsidR="00E42B3C">
        <w:rPr>
          <w:sz w:val="28"/>
          <w:szCs w:val="28"/>
        </w:rPr>
        <w:t>»</w:t>
      </w:r>
      <w:r w:rsidRPr="000F493B">
        <w:rPr>
          <w:sz w:val="28"/>
          <w:szCs w:val="28"/>
        </w:rPr>
        <w:t>.</w:t>
      </w:r>
      <w:r w:rsidR="00E42B3C">
        <w:rPr>
          <w:sz w:val="28"/>
          <w:szCs w:val="28"/>
        </w:rPr>
        <w:t xml:space="preserve"> </w:t>
      </w:r>
      <w:r w:rsidRPr="000F493B">
        <w:rPr>
          <w:sz w:val="28"/>
          <w:szCs w:val="28"/>
        </w:rPr>
        <w:t>Контекстная диаграмма IDEF0 (A-0)</w:t>
      </w:r>
      <w:r w:rsidR="00E42B3C">
        <w:rPr>
          <w:sz w:val="28"/>
          <w:szCs w:val="28"/>
        </w:rPr>
        <w:t xml:space="preserve">, изображенная в </w:t>
      </w:r>
      <w:r w:rsidR="00E42B3C" w:rsidRPr="00E42B3C">
        <w:rPr>
          <w:b/>
          <w:bCs/>
          <w:sz w:val="28"/>
          <w:szCs w:val="28"/>
        </w:rPr>
        <w:t>Приложении А2</w:t>
      </w:r>
      <w:r w:rsidRPr="000F493B">
        <w:rPr>
          <w:sz w:val="28"/>
          <w:szCs w:val="28"/>
        </w:rPr>
        <w:t> определяет границы процесса, его цель, входы, выходы, управление и механизмы.</w:t>
      </w:r>
    </w:p>
    <w:p w14:paraId="08A307A4" w14:textId="77777777" w:rsidR="002D6E3D" w:rsidRPr="000F493B" w:rsidRDefault="002D6E3D" w:rsidP="002D6E3D">
      <w:pPr>
        <w:numPr>
          <w:ilvl w:val="0"/>
          <w:numId w:val="8"/>
        </w:numPr>
        <w:tabs>
          <w:tab w:val="num" w:pos="720"/>
        </w:tabs>
        <w:spacing w:line="360" w:lineRule="auto"/>
        <w:jc w:val="both"/>
        <w:rPr>
          <w:sz w:val="28"/>
          <w:szCs w:val="28"/>
        </w:rPr>
      </w:pPr>
      <w:r w:rsidRPr="000F493B">
        <w:rPr>
          <w:sz w:val="28"/>
          <w:szCs w:val="28"/>
        </w:rPr>
        <w:t>Название: Мониторинг и анализ успеваемости учащихся.</w:t>
      </w:r>
    </w:p>
    <w:p w14:paraId="7168E442" w14:textId="77777777" w:rsidR="002D6E3D" w:rsidRPr="000F493B" w:rsidRDefault="002D6E3D" w:rsidP="002D6E3D">
      <w:pPr>
        <w:numPr>
          <w:ilvl w:val="0"/>
          <w:numId w:val="8"/>
        </w:numPr>
        <w:tabs>
          <w:tab w:val="num" w:pos="720"/>
        </w:tabs>
        <w:spacing w:line="360" w:lineRule="auto"/>
        <w:jc w:val="both"/>
        <w:rPr>
          <w:sz w:val="28"/>
          <w:szCs w:val="28"/>
        </w:rPr>
      </w:pPr>
      <w:r w:rsidRPr="000F493B">
        <w:rPr>
          <w:sz w:val="28"/>
          <w:szCs w:val="28"/>
        </w:rPr>
        <w:t>Цель: Обеспечение контроля над учебным процессом и выявление тенденций для принятия управленческих решений.</w:t>
      </w:r>
    </w:p>
    <w:p w14:paraId="6009B554" w14:textId="77777777" w:rsidR="002D6E3D" w:rsidRPr="000F493B" w:rsidRDefault="002D6E3D" w:rsidP="002D6E3D">
      <w:pPr>
        <w:numPr>
          <w:ilvl w:val="0"/>
          <w:numId w:val="8"/>
        </w:numPr>
        <w:tabs>
          <w:tab w:val="num" w:pos="720"/>
        </w:tabs>
        <w:spacing w:line="360" w:lineRule="auto"/>
        <w:jc w:val="both"/>
        <w:rPr>
          <w:sz w:val="28"/>
          <w:szCs w:val="28"/>
        </w:rPr>
      </w:pPr>
      <w:r w:rsidRPr="000F493B">
        <w:rPr>
          <w:sz w:val="28"/>
          <w:szCs w:val="28"/>
        </w:rPr>
        <w:t>Входы: Первичные данные об успеваемости (оценки, результаты контрольных работ), данные о посещаемости.</w:t>
      </w:r>
    </w:p>
    <w:p w14:paraId="6F7E535F" w14:textId="77777777" w:rsidR="002D6E3D" w:rsidRPr="000F493B" w:rsidRDefault="002D6E3D" w:rsidP="002D6E3D">
      <w:pPr>
        <w:numPr>
          <w:ilvl w:val="0"/>
          <w:numId w:val="8"/>
        </w:numPr>
        <w:tabs>
          <w:tab w:val="num" w:pos="720"/>
        </w:tabs>
        <w:spacing w:line="360" w:lineRule="auto"/>
        <w:jc w:val="both"/>
        <w:rPr>
          <w:sz w:val="28"/>
          <w:szCs w:val="28"/>
        </w:rPr>
      </w:pPr>
      <w:r w:rsidRPr="000F493B">
        <w:rPr>
          <w:sz w:val="28"/>
          <w:szCs w:val="28"/>
        </w:rPr>
        <w:t>Выходы: Аналитические отчеты (сводные ведомости, статистика по классам/предметам, списки отстающих учащихся, прогнозы успеваемости).</w:t>
      </w:r>
    </w:p>
    <w:p w14:paraId="5C514704" w14:textId="77777777" w:rsidR="002D6E3D" w:rsidRPr="000F493B" w:rsidRDefault="002D6E3D" w:rsidP="002D6E3D">
      <w:pPr>
        <w:numPr>
          <w:ilvl w:val="0"/>
          <w:numId w:val="8"/>
        </w:numPr>
        <w:tabs>
          <w:tab w:val="num" w:pos="720"/>
        </w:tabs>
        <w:spacing w:line="360" w:lineRule="auto"/>
        <w:jc w:val="both"/>
        <w:rPr>
          <w:sz w:val="28"/>
          <w:szCs w:val="28"/>
        </w:rPr>
      </w:pPr>
      <w:r w:rsidRPr="000F493B">
        <w:rPr>
          <w:sz w:val="28"/>
          <w:szCs w:val="28"/>
        </w:rPr>
        <w:t>Управление: Федеральные государственные образовательные стандарты (ФГОС), внутренний учебный план, положения о промежуточной и итоговой аттестации.</w:t>
      </w:r>
    </w:p>
    <w:p w14:paraId="40D3970C" w14:textId="4BF94553" w:rsidR="002D6E3D" w:rsidRPr="003F61FB" w:rsidRDefault="002D6E3D" w:rsidP="002D6E3D">
      <w:pPr>
        <w:numPr>
          <w:ilvl w:val="0"/>
          <w:numId w:val="8"/>
        </w:numPr>
        <w:tabs>
          <w:tab w:val="num" w:pos="720"/>
        </w:tabs>
        <w:spacing w:line="360" w:lineRule="auto"/>
        <w:jc w:val="both"/>
        <w:rPr>
          <w:sz w:val="28"/>
          <w:szCs w:val="28"/>
        </w:rPr>
      </w:pPr>
      <w:r w:rsidRPr="000F493B">
        <w:rPr>
          <w:sz w:val="28"/>
          <w:szCs w:val="28"/>
        </w:rPr>
        <w:t xml:space="preserve">Механизмы: Преподаватели, классные руководители, администрация, </w:t>
      </w:r>
      <w:r w:rsidR="006A3AB1" w:rsidRPr="00832D52">
        <w:rPr>
          <w:sz w:val="28"/>
          <w:szCs w:val="28"/>
        </w:rPr>
        <w:t xml:space="preserve">используемые ими </w:t>
      </w:r>
      <w:r w:rsidRPr="000F493B">
        <w:rPr>
          <w:sz w:val="28"/>
          <w:szCs w:val="28"/>
        </w:rPr>
        <w:t>существующие инструменты (электронный журнал, таблицы Excel).</w:t>
      </w:r>
    </w:p>
    <w:p w14:paraId="690867B7" w14:textId="144D79F7" w:rsidR="002D6E3D" w:rsidRPr="002D6E3D" w:rsidRDefault="002D6E3D" w:rsidP="003F61FB">
      <w:pPr>
        <w:spacing w:line="360" w:lineRule="auto"/>
        <w:ind w:firstLine="708"/>
        <w:jc w:val="both"/>
        <w:rPr>
          <w:sz w:val="28"/>
          <w:szCs w:val="28"/>
        </w:rPr>
      </w:pPr>
      <w:r w:rsidRPr="002D6E3D">
        <w:rPr>
          <w:sz w:val="28"/>
          <w:szCs w:val="28"/>
        </w:rPr>
        <w:t>Декомпозиция контекстной диаграммы IDEF0 на уровне A0 (диаграмма </w:t>
      </w:r>
      <w:r w:rsidRPr="00F52A40">
        <w:rPr>
          <w:sz w:val="28"/>
          <w:szCs w:val="28"/>
        </w:rPr>
        <w:t>A0</w:t>
      </w:r>
      <w:r w:rsidR="00F52A40">
        <w:rPr>
          <w:sz w:val="28"/>
          <w:szCs w:val="28"/>
        </w:rPr>
        <w:t xml:space="preserve"> отображена в </w:t>
      </w:r>
      <w:r w:rsidR="00F52A40" w:rsidRPr="00BC17F1">
        <w:rPr>
          <w:b/>
          <w:bCs/>
          <w:sz w:val="28"/>
          <w:szCs w:val="28"/>
        </w:rPr>
        <w:t xml:space="preserve">Приложении </w:t>
      </w:r>
      <w:r w:rsidR="00F52A40" w:rsidRPr="00BC17F1">
        <w:rPr>
          <w:b/>
          <w:bCs/>
          <w:sz w:val="28"/>
          <w:szCs w:val="28"/>
          <w:lang w:val="en-US"/>
        </w:rPr>
        <w:t>A</w:t>
      </w:r>
      <w:r w:rsidR="00F52A40" w:rsidRPr="00BC17F1">
        <w:rPr>
          <w:b/>
          <w:bCs/>
          <w:sz w:val="28"/>
          <w:szCs w:val="28"/>
        </w:rPr>
        <w:t>3</w:t>
      </w:r>
      <w:r w:rsidRPr="002D6E3D">
        <w:rPr>
          <w:sz w:val="28"/>
          <w:szCs w:val="28"/>
        </w:rPr>
        <w:t>) раскрывает основные подпроцессы.</w:t>
      </w:r>
    </w:p>
    <w:p w14:paraId="2FE3002D" w14:textId="77777777" w:rsidR="002D6E3D" w:rsidRPr="002D6E3D" w:rsidRDefault="002D6E3D" w:rsidP="002D6E3D">
      <w:pPr>
        <w:numPr>
          <w:ilvl w:val="0"/>
          <w:numId w:val="10"/>
        </w:numPr>
        <w:tabs>
          <w:tab w:val="num" w:pos="720"/>
        </w:tabs>
        <w:spacing w:line="360" w:lineRule="auto"/>
        <w:jc w:val="both"/>
        <w:rPr>
          <w:sz w:val="28"/>
          <w:szCs w:val="28"/>
        </w:rPr>
      </w:pPr>
      <w:r w:rsidRPr="002D6E3D">
        <w:rPr>
          <w:sz w:val="28"/>
          <w:szCs w:val="28"/>
        </w:rPr>
        <w:t>А1: Сбор и верификация данных. Учителя вносят оценки в электронный журнал. Классные руководители корректируют данные о посещаемости. Ответственные лица проверяют полноту и корректность введенной информации.</w:t>
      </w:r>
    </w:p>
    <w:p w14:paraId="328A9497" w14:textId="77777777" w:rsidR="002D6E3D" w:rsidRPr="002D6E3D" w:rsidRDefault="002D6E3D" w:rsidP="002D6E3D">
      <w:pPr>
        <w:numPr>
          <w:ilvl w:val="0"/>
          <w:numId w:val="10"/>
        </w:numPr>
        <w:tabs>
          <w:tab w:val="num" w:pos="720"/>
        </w:tabs>
        <w:spacing w:line="360" w:lineRule="auto"/>
        <w:jc w:val="both"/>
        <w:rPr>
          <w:sz w:val="28"/>
          <w:szCs w:val="28"/>
        </w:rPr>
      </w:pPr>
      <w:r w:rsidRPr="002D6E3D">
        <w:rPr>
          <w:sz w:val="28"/>
          <w:szCs w:val="28"/>
        </w:rPr>
        <w:t xml:space="preserve">А2: Расчет показателей и агрегация данных. На основе первичных данных рассчитываются средний балл, процент успеваемости, </w:t>
      </w:r>
      <w:r w:rsidRPr="002D6E3D">
        <w:rPr>
          <w:sz w:val="28"/>
          <w:szCs w:val="28"/>
        </w:rPr>
        <w:lastRenderedPageBreak/>
        <w:t>качество знаний по классам, предметам и периодам. Данные агрегируются для последующего анализа.</w:t>
      </w:r>
    </w:p>
    <w:p w14:paraId="09734152" w14:textId="77777777" w:rsidR="002D6E3D" w:rsidRPr="002D6E3D" w:rsidRDefault="002D6E3D" w:rsidP="002D6E3D">
      <w:pPr>
        <w:numPr>
          <w:ilvl w:val="0"/>
          <w:numId w:val="10"/>
        </w:numPr>
        <w:tabs>
          <w:tab w:val="num" w:pos="720"/>
        </w:tabs>
        <w:spacing w:line="360" w:lineRule="auto"/>
        <w:jc w:val="both"/>
        <w:rPr>
          <w:sz w:val="28"/>
          <w:szCs w:val="28"/>
        </w:rPr>
      </w:pPr>
      <w:r w:rsidRPr="002D6E3D">
        <w:rPr>
          <w:sz w:val="28"/>
          <w:szCs w:val="28"/>
        </w:rPr>
        <w:t>А3: Формирование отчетов. В соответствии с регламентом и поступающими запросами формируются стандартные и специализированные отчеты для различных категорий пользователей.</w:t>
      </w:r>
    </w:p>
    <w:p w14:paraId="0CF8A26C" w14:textId="1C69B8EA" w:rsidR="00F52A40" w:rsidRPr="00AC53D7" w:rsidRDefault="002D6E3D" w:rsidP="00176ACC">
      <w:pPr>
        <w:spacing w:line="360" w:lineRule="auto"/>
        <w:ind w:firstLine="708"/>
        <w:jc w:val="both"/>
        <w:rPr>
          <w:sz w:val="28"/>
          <w:szCs w:val="28"/>
        </w:rPr>
      </w:pPr>
      <w:r w:rsidRPr="002D6E3D">
        <w:rPr>
          <w:sz w:val="28"/>
          <w:szCs w:val="28"/>
        </w:rPr>
        <w:t xml:space="preserve">Для детального описания последовательности действий в рамках подпроцесса </w:t>
      </w:r>
      <w:r w:rsidR="00BC17F1">
        <w:rPr>
          <w:sz w:val="28"/>
          <w:szCs w:val="28"/>
        </w:rPr>
        <w:t>«</w:t>
      </w:r>
      <w:r w:rsidRPr="002D6E3D">
        <w:rPr>
          <w:sz w:val="28"/>
          <w:szCs w:val="28"/>
        </w:rPr>
        <w:t>Формирование отчета по успеваемости класса</w:t>
      </w:r>
      <w:r w:rsidR="00BC17F1">
        <w:rPr>
          <w:sz w:val="28"/>
          <w:szCs w:val="28"/>
        </w:rPr>
        <w:t>»</w:t>
      </w:r>
      <w:r w:rsidRPr="002D6E3D">
        <w:rPr>
          <w:sz w:val="28"/>
          <w:szCs w:val="28"/>
        </w:rPr>
        <w:t xml:space="preserve"> используется диаграмма IDEF3</w:t>
      </w:r>
      <w:r w:rsidR="00176ACC">
        <w:rPr>
          <w:sz w:val="28"/>
          <w:szCs w:val="28"/>
        </w:rPr>
        <w:t xml:space="preserve">, изображённая в </w:t>
      </w:r>
      <w:r w:rsidR="00176ACC" w:rsidRPr="00176ACC">
        <w:rPr>
          <w:b/>
          <w:bCs/>
          <w:sz w:val="28"/>
          <w:szCs w:val="28"/>
        </w:rPr>
        <w:t xml:space="preserve">Приложении </w:t>
      </w:r>
      <w:r w:rsidR="00176ACC" w:rsidRPr="00176ACC">
        <w:rPr>
          <w:b/>
          <w:bCs/>
          <w:sz w:val="28"/>
          <w:szCs w:val="28"/>
          <w:lang w:val="en-US"/>
        </w:rPr>
        <w:t>A</w:t>
      </w:r>
      <w:r w:rsidR="00176ACC" w:rsidRPr="00176ACC">
        <w:rPr>
          <w:b/>
          <w:bCs/>
          <w:sz w:val="28"/>
          <w:szCs w:val="28"/>
        </w:rPr>
        <w:t>4</w:t>
      </w:r>
      <w:r w:rsidRPr="002D6E3D">
        <w:rPr>
          <w:sz w:val="28"/>
          <w:szCs w:val="28"/>
        </w:rPr>
        <w:t>.</w:t>
      </w:r>
    </w:p>
    <w:p w14:paraId="7C6FA00C" w14:textId="56978370" w:rsidR="002D6E3D" w:rsidRPr="002D6E3D" w:rsidRDefault="002D6E3D" w:rsidP="00197042">
      <w:pPr>
        <w:spacing w:line="360" w:lineRule="auto"/>
        <w:ind w:firstLine="708"/>
        <w:jc w:val="both"/>
        <w:rPr>
          <w:sz w:val="28"/>
          <w:szCs w:val="28"/>
        </w:rPr>
      </w:pPr>
      <w:r w:rsidRPr="002D6E3D">
        <w:rPr>
          <w:sz w:val="28"/>
          <w:szCs w:val="28"/>
        </w:rPr>
        <w:t>Диаграмма DFD</w:t>
      </w:r>
      <w:r w:rsidR="00176ACC">
        <w:rPr>
          <w:sz w:val="28"/>
          <w:szCs w:val="28"/>
        </w:rPr>
        <w:t xml:space="preserve">, изображённая в </w:t>
      </w:r>
      <w:r w:rsidR="00176ACC" w:rsidRPr="00176ACC">
        <w:rPr>
          <w:b/>
          <w:bCs/>
          <w:sz w:val="28"/>
          <w:szCs w:val="28"/>
        </w:rPr>
        <w:t xml:space="preserve">Приложении </w:t>
      </w:r>
      <w:r w:rsidR="00176ACC" w:rsidRPr="00176ACC">
        <w:rPr>
          <w:b/>
          <w:bCs/>
          <w:sz w:val="28"/>
          <w:szCs w:val="28"/>
          <w:lang w:val="en-US"/>
        </w:rPr>
        <w:t>A</w:t>
      </w:r>
      <w:r w:rsidR="00A41FAE">
        <w:rPr>
          <w:b/>
          <w:bCs/>
          <w:sz w:val="28"/>
          <w:szCs w:val="28"/>
        </w:rPr>
        <w:t>5</w:t>
      </w:r>
      <w:r w:rsidR="00176ACC" w:rsidRPr="00176ACC">
        <w:rPr>
          <w:sz w:val="28"/>
          <w:szCs w:val="28"/>
        </w:rPr>
        <w:t>,</w:t>
      </w:r>
      <w:r w:rsidRPr="002D6E3D">
        <w:rPr>
          <w:sz w:val="28"/>
          <w:szCs w:val="28"/>
        </w:rPr>
        <w:t> описывает документооборот и потоки данных между участниками процесса и внешними сущностями.</w:t>
      </w:r>
    </w:p>
    <w:p w14:paraId="7A2E4AD9" w14:textId="77777777" w:rsidR="0071768B" w:rsidRPr="00AC53D7" w:rsidRDefault="002D6E3D" w:rsidP="0071768B">
      <w:pPr>
        <w:spacing w:line="360" w:lineRule="auto"/>
        <w:ind w:firstLine="708"/>
        <w:jc w:val="both"/>
        <w:rPr>
          <w:sz w:val="28"/>
          <w:szCs w:val="28"/>
        </w:rPr>
      </w:pPr>
      <w:r w:rsidRPr="002D6E3D">
        <w:rPr>
          <w:sz w:val="28"/>
          <w:szCs w:val="28"/>
        </w:rPr>
        <w:t xml:space="preserve">Проведенный анализ показал, что существующая технология мониторинга успеваемости в лицее </w:t>
      </w:r>
      <w:r w:rsidR="00BC17F1">
        <w:rPr>
          <w:sz w:val="28"/>
          <w:szCs w:val="28"/>
        </w:rPr>
        <w:t>опирается</w:t>
      </w:r>
      <w:r w:rsidRPr="002D6E3D">
        <w:rPr>
          <w:sz w:val="28"/>
          <w:szCs w:val="28"/>
        </w:rPr>
        <w:t xml:space="preserve"> на ручной труд и разрозненные инструменты (электронный журнал, Excel). Это приводит к высокой временной нагрузке на педагогический состав, задержкам в получении отчетов и невозможности оперативного проведения сложного аналитического анализа. Разрабатываемая информационно-аналитическая система призвана автоматизировать ключевые подпроцессы (А1, А2, А3), минимизировать ручные операции и предоставить надежный инструмент для глубокого анализа образовательных</w:t>
      </w:r>
      <w:r w:rsidR="00176ACC">
        <w:rPr>
          <w:sz w:val="28"/>
          <w:szCs w:val="28"/>
        </w:rPr>
        <w:t xml:space="preserve"> </w:t>
      </w:r>
      <w:r w:rsidRPr="002D6E3D">
        <w:rPr>
          <w:sz w:val="28"/>
          <w:szCs w:val="28"/>
        </w:rPr>
        <w:t>данных.</w:t>
      </w:r>
    </w:p>
    <w:p w14:paraId="4FF9E050" w14:textId="250AEE70" w:rsidR="0071768B" w:rsidRDefault="0071768B" w:rsidP="0071768B">
      <w:pPr>
        <w:pStyle w:val="2"/>
        <w:numPr>
          <w:ilvl w:val="1"/>
          <w:numId w:val="5"/>
        </w:numPr>
        <w:spacing w:before="120" w:after="120" w:line="360" w:lineRule="auto"/>
        <w:rPr>
          <w:rFonts w:ascii="Times New Roman" w:hAnsi="Times New Roman" w:cs="Times New Roman"/>
          <w:color w:val="auto"/>
          <w:sz w:val="28"/>
          <w:szCs w:val="28"/>
        </w:rPr>
      </w:pPr>
      <w:bookmarkStart w:id="5" w:name="_Toc213584131"/>
      <w:r>
        <w:rPr>
          <w:rFonts w:ascii="Times New Roman" w:hAnsi="Times New Roman" w:cs="Times New Roman"/>
          <w:color w:val="auto"/>
          <w:sz w:val="28"/>
          <w:szCs w:val="28"/>
        </w:rPr>
        <w:t>Актуальность проекта</w:t>
      </w:r>
      <w:bookmarkEnd w:id="5"/>
    </w:p>
    <w:p w14:paraId="3C18B559" w14:textId="70E2BE9C" w:rsidR="00AC53D7" w:rsidRPr="00AC53D7" w:rsidRDefault="0071768B" w:rsidP="007C198A">
      <w:pPr>
        <w:spacing w:line="360" w:lineRule="auto"/>
        <w:ind w:firstLine="708"/>
        <w:jc w:val="both"/>
        <w:rPr>
          <w:sz w:val="28"/>
          <w:szCs w:val="28"/>
        </w:rPr>
      </w:pPr>
      <w:r w:rsidRPr="007C198A">
        <w:rPr>
          <w:sz w:val="28"/>
          <w:szCs w:val="28"/>
        </w:rPr>
        <w:t xml:space="preserve">Разработка информационно-аналитической системы мониторинга успеваемости учащихся лицея обусловлена наличием системной проблемы в организации учебного процесса, которая заключается в неэффективности существующих методов сбора, обработки и анализа данных об успеваемости, что приводит к запаздыванию управленческих решений и снижению качества образовательных услуг. На диаграмме Исикавы, изображённой в </w:t>
      </w:r>
      <w:r w:rsidRPr="007C198A">
        <w:rPr>
          <w:b/>
          <w:bCs/>
          <w:sz w:val="28"/>
          <w:szCs w:val="28"/>
        </w:rPr>
        <w:t xml:space="preserve">Приложении </w:t>
      </w:r>
      <w:r w:rsidRPr="007C198A">
        <w:rPr>
          <w:b/>
          <w:bCs/>
          <w:sz w:val="28"/>
          <w:szCs w:val="28"/>
          <w:lang w:val="en-US"/>
        </w:rPr>
        <w:t>A</w:t>
      </w:r>
      <w:r w:rsidR="00A41FAE">
        <w:rPr>
          <w:b/>
          <w:bCs/>
          <w:sz w:val="28"/>
          <w:szCs w:val="28"/>
        </w:rPr>
        <w:t>6</w:t>
      </w:r>
      <w:r w:rsidR="00AC53D7" w:rsidRPr="007C198A">
        <w:rPr>
          <w:sz w:val="28"/>
          <w:szCs w:val="28"/>
        </w:rPr>
        <w:t xml:space="preserve">, </w:t>
      </w:r>
      <w:r w:rsidR="00AC53D7" w:rsidRPr="007C198A">
        <w:rPr>
          <w:sz w:val="28"/>
          <w:szCs w:val="28"/>
        </w:rPr>
        <w:t>визуализир</w:t>
      </w:r>
      <w:r w:rsidR="00AC53D7" w:rsidRPr="007C198A">
        <w:rPr>
          <w:sz w:val="28"/>
          <w:szCs w:val="28"/>
        </w:rPr>
        <w:t>ованы</w:t>
      </w:r>
      <w:r w:rsidR="00AC53D7" w:rsidRPr="007C198A">
        <w:rPr>
          <w:sz w:val="28"/>
          <w:szCs w:val="28"/>
        </w:rPr>
        <w:t xml:space="preserve"> ключевые</w:t>
      </w:r>
      <w:r w:rsidR="00AC53D7" w:rsidRPr="007C198A">
        <w:rPr>
          <w:sz w:val="28"/>
          <w:szCs w:val="28"/>
        </w:rPr>
        <w:t xml:space="preserve"> проблемные места текущего </w:t>
      </w:r>
      <w:r w:rsidR="00AC53D7" w:rsidRPr="007C198A">
        <w:rPr>
          <w:sz w:val="28"/>
          <w:szCs w:val="28"/>
        </w:rPr>
        <w:lastRenderedPageBreak/>
        <w:t>бизнес-процесса.</w:t>
      </w:r>
      <w:r w:rsidR="002C2B08" w:rsidRPr="007C198A">
        <w:rPr>
          <w:sz w:val="28"/>
          <w:szCs w:val="28"/>
        </w:rPr>
        <w:t xml:space="preserve"> </w:t>
      </w:r>
      <w:r w:rsidR="00AC53D7" w:rsidRPr="00AC53D7">
        <w:rPr>
          <w:sz w:val="28"/>
          <w:szCs w:val="28"/>
        </w:rPr>
        <w:t>Как следует из диаграммы, проблема носит комплексный характер. К ее ключевым недостаткам, устранение которых предполагается осуществить в проекте, относятся:</w:t>
      </w:r>
    </w:p>
    <w:p w14:paraId="1AF1DAB2" w14:textId="77777777" w:rsidR="00AC53D7" w:rsidRPr="00AC53D7" w:rsidRDefault="00AC53D7" w:rsidP="007C198A">
      <w:pPr>
        <w:numPr>
          <w:ilvl w:val="0"/>
          <w:numId w:val="12"/>
        </w:numPr>
        <w:spacing w:line="360" w:lineRule="auto"/>
        <w:jc w:val="both"/>
        <w:rPr>
          <w:sz w:val="28"/>
          <w:szCs w:val="28"/>
        </w:rPr>
      </w:pPr>
      <w:r w:rsidRPr="00AC53D7">
        <w:rPr>
          <w:sz w:val="28"/>
          <w:szCs w:val="28"/>
        </w:rPr>
        <w:t>Трудоемкость и запаздывание отчетности. Формирование сводных отчетов по итогам четверти или полугодия требует от классных руководителей и завучей многодневной ручной работы по сбору и консолидации данных из электронного журнала в таблицы Excel. Это приводит к тому, что аналитическая информация поступает к руководству с значительной задержкой, когда возможности для оперативного вмешательства уже упущены.</w:t>
      </w:r>
    </w:p>
    <w:p w14:paraId="4B5F9D74" w14:textId="77777777" w:rsidR="00AC53D7" w:rsidRPr="00AC53D7" w:rsidRDefault="00AC53D7" w:rsidP="007C198A">
      <w:pPr>
        <w:numPr>
          <w:ilvl w:val="1"/>
          <w:numId w:val="12"/>
        </w:numPr>
        <w:spacing w:line="360" w:lineRule="auto"/>
        <w:jc w:val="both"/>
        <w:rPr>
          <w:sz w:val="28"/>
          <w:szCs w:val="28"/>
        </w:rPr>
      </w:pPr>
      <w:r w:rsidRPr="00AC53D7">
        <w:rPr>
          <w:sz w:val="28"/>
          <w:szCs w:val="28"/>
        </w:rPr>
        <w:t>Прогноз развития: Накопление исторических данных усугубит проблему, еще больше увеличив время на их обработку. Педагогический состав будет тратить все больше времени на рутинные операции в ущерб непосредственной педагогической деятельности.</w:t>
      </w:r>
    </w:p>
    <w:p w14:paraId="2E284D39" w14:textId="77777777" w:rsidR="00AC53D7" w:rsidRPr="00AC53D7" w:rsidRDefault="00AC53D7" w:rsidP="007C198A">
      <w:pPr>
        <w:numPr>
          <w:ilvl w:val="0"/>
          <w:numId w:val="12"/>
        </w:numPr>
        <w:spacing w:line="360" w:lineRule="auto"/>
        <w:jc w:val="both"/>
        <w:rPr>
          <w:sz w:val="28"/>
          <w:szCs w:val="28"/>
        </w:rPr>
      </w:pPr>
      <w:r w:rsidRPr="00AC53D7">
        <w:rPr>
          <w:sz w:val="28"/>
          <w:szCs w:val="28"/>
        </w:rPr>
        <w:t>Отсутствие целостной аналитической картины. Существующие инструменты не позволяют проводить комплексный анализ, например, отслеживать корреляцию между посещаемостью и успеваемостью по конкретным предметам, выявлять скрытые тенденции в успеваемости отдельных групп учащихся или оценивать эффективность педагогических методик.</w:t>
      </w:r>
    </w:p>
    <w:p w14:paraId="5B2754A1" w14:textId="77777777" w:rsidR="00AC53D7" w:rsidRPr="00AC53D7" w:rsidRDefault="00AC53D7" w:rsidP="007C198A">
      <w:pPr>
        <w:numPr>
          <w:ilvl w:val="1"/>
          <w:numId w:val="12"/>
        </w:numPr>
        <w:spacing w:line="360" w:lineRule="auto"/>
        <w:jc w:val="both"/>
        <w:rPr>
          <w:sz w:val="28"/>
          <w:szCs w:val="28"/>
        </w:rPr>
      </w:pPr>
      <w:r w:rsidRPr="00AC53D7">
        <w:rPr>
          <w:sz w:val="28"/>
          <w:szCs w:val="28"/>
        </w:rPr>
        <w:t>Прогноз развития: Принятие управленческих решений (например, о необходимости дополнительных занятий, перераспределении учебной нагрузки) будет по-прежнему основываться на интуиции и разрозненных данных, а не на объективном анализе. Это снизит эффективность управленческих вмешательств.</w:t>
      </w:r>
    </w:p>
    <w:p w14:paraId="0EE684ED" w14:textId="433BF14C" w:rsidR="00AC53D7" w:rsidRPr="00AC53D7" w:rsidRDefault="00AC53D7" w:rsidP="007C198A">
      <w:pPr>
        <w:numPr>
          <w:ilvl w:val="0"/>
          <w:numId w:val="12"/>
        </w:numPr>
        <w:spacing w:line="360" w:lineRule="auto"/>
        <w:jc w:val="both"/>
        <w:rPr>
          <w:sz w:val="28"/>
          <w:szCs w:val="28"/>
        </w:rPr>
      </w:pPr>
      <w:r w:rsidRPr="00AC53D7">
        <w:rPr>
          <w:sz w:val="28"/>
          <w:szCs w:val="28"/>
        </w:rPr>
        <w:t xml:space="preserve">Невозможность оперативного выявления </w:t>
      </w:r>
      <w:r w:rsidR="00753587" w:rsidRPr="007C198A">
        <w:rPr>
          <w:sz w:val="28"/>
          <w:szCs w:val="28"/>
        </w:rPr>
        <w:t>«</w:t>
      </w:r>
      <w:r w:rsidRPr="00AC53D7">
        <w:rPr>
          <w:sz w:val="28"/>
          <w:szCs w:val="28"/>
        </w:rPr>
        <w:t>групп риска</w:t>
      </w:r>
      <w:r w:rsidR="00753587" w:rsidRPr="007C198A">
        <w:rPr>
          <w:sz w:val="28"/>
          <w:szCs w:val="28"/>
        </w:rPr>
        <w:t>»</w:t>
      </w:r>
      <w:r w:rsidRPr="00AC53D7">
        <w:rPr>
          <w:sz w:val="28"/>
          <w:szCs w:val="28"/>
        </w:rPr>
        <w:t xml:space="preserve">. Система не позволяет в автоматическом режиме идентифицировать учащихся с </w:t>
      </w:r>
      <w:r w:rsidRPr="00AC53D7">
        <w:rPr>
          <w:sz w:val="28"/>
          <w:szCs w:val="28"/>
        </w:rPr>
        <w:lastRenderedPageBreak/>
        <w:t>резко снижающейся успеваемостью или тех, кто стабильно показывает результаты ниже потенциального уровня.</w:t>
      </w:r>
    </w:p>
    <w:p w14:paraId="3C8622CF" w14:textId="77777777" w:rsidR="00AC53D7" w:rsidRPr="00AC53D7" w:rsidRDefault="00AC53D7" w:rsidP="007C198A">
      <w:pPr>
        <w:numPr>
          <w:ilvl w:val="1"/>
          <w:numId w:val="12"/>
        </w:numPr>
        <w:spacing w:line="360" w:lineRule="auto"/>
        <w:jc w:val="both"/>
        <w:rPr>
          <w:sz w:val="28"/>
          <w:szCs w:val="28"/>
        </w:rPr>
      </w:pPr>
      <w:r w:rsidRPr="00AC53D7">
        <w:rPr>
          <w:sz w:val="28"/>
          <w:szCs w:val="28"/>
        </w:rPr>
        <w:t>Прогноз развития: Работа с отстающими учениками будет начинаться постфактум, когда исправить ситуацию значительно сложнее. Это может привести к росту числа учащихся, не усваивающих программу, и, как следствие, к снижению средних показателей лицея.</w:t>
      </w:r>
    </w:p>
    <w:p w14:paraId="00F22736" w14:textId="77777777" w:rsidR="00AC53D7" w:rsidRPr="00AC53D7" w:rsidRDefault="00AC53D7" w:rsidP="007C198A">
      <w:pPr>
        <w:numPr>
          <w:ilvl w:val="0"/>
          <w:numId w:val="12"/>
        </w:numPr>
        <w:spacing w:line="360" w:lineRule="auto"/>
        <w:jc w:val="both"/>
        <w:rPr>
          <w:sz w:val="28"/>
          <w:szCs w:val="28"/>
        </w:rPr>
      </w:pPr>
      <w:r w:rsidRPr="00AC53D7">
        <w:rPr>
          <w:sz w:val="28"/>
          <w:szCs w:val="28"/>
        </w:rPr>
        <w:t>Разрозненность данных и человеческий фактор. Критическая информация хранится в разных местах (электронный журнал, локальные файлы), что создает риск ее потери или искажения при многократном копировании и переносе.</w:t>
      </w:r>
    </w:p>
    <w:p w14:paraId="64D6E515" w14:textId="77777777" w:rsidR="00AC53D7" w:rsidRPr="00AC53D7" w:rsidRDefault="00AC53D7" w:rsidP="007C198A">
      <w:pPr>
        <w:numPr>
          <w:ilvl w:val="1"/>
          <w:numId w:val="12"/>
        </w:numPr>
        <w:spacing w:line="360" w:lineRule="auto"/>
        <w:jc w:val="both"/>
        <w:rPr>
          <w:sz w:val="28"/>
          <w:szCs w:val="28"/>
        </w:rPr>
      </w:pPr>
      <w:r w:rsidRPr="00AC53D7">
        <w:rPr>
          <w:sz w:val="28"/>
          <w:szCs w:val="28"/>
        </w:rPr>
        <w:t>Прогноз развития: С ростом количества учащихся и увеличением объема данных вероятность ошибок и неконсистентности информации будет только возрастать, подрывая доверие к отчетности.</w:t>
      </w:r>
    </w:p>
    <w:p w14:paraId="231F45C0" w14:textId="77777777" w:rsidR="00AC53D7" w:rsidRPr="00AC53D7" w:rsidRDefault="00AC53D7" w:rsidP="007C198A">
      <w:pPr>
        <w:spacing w:line="360" w:lineRule="auto"/>
        <w:jc w:val="both"/>
        <w:rPr>
          <w:sz w:val="28"/>
          <w:szCs w:val="28"/>
        </w:rPr>
      </w:pPr>
      <w:r w:rsidRPr="00AC53D7">
        <w:rPr>
          <w:sz w:val="28"/>
          <w:szCs w:val="28"/>
        </w:rPr>
        <w:t>Оценка актуальности решения проблемы</w:t>
      </w:r>
    </w:p>
    <w:p w14:paraId="01C3A401" w14:textId="77777777" w:rsidR="00AC53D7" w:rsidRPr="00AC53D7" w:rsidRDefault="00AC53D7" w:rsidP="007C198A">
      <w:pPr>
        <w:spacing w:line="360" w:lineRule="auto"/>
        <w:jc w:val="both"/>
        <w:rPr>
          <w:sz w:val="28"/>
          <w:szCs w:val="28"/>
        </w:rPr>
      </w:pPr>
      <w:r w:rsidRPr="00AC53D7">
        <w:rPr>
          <w:sz w:val="28"/>
          <w:szCs w:val="28"/>
        </w:rPr>
        <w:t>Актуальность разработки и внедрения информационно-аналитической системы мониторинга подтверждается тремя ключевыми аспектами:</w:t>
      </w:r>
    </w:p>
    <w:p w14:paraId="49777841" w14:textId="77777777" w:rsidR="00AC53D7" w:rsidRPr="00AC53D7" w:rsidRDefault="00AC53D7" w:rsidP="007C198A">
      <w:pPr>
        <w:numPr>
          <w:ilvl w:val="0"/>
          <w:numId w:val="13"/>
        </w:numPr>
        <w:spacing w:line="360" w:lineRule="auto"/>
        <w:jc w:val="both"/>
        <w:rPr>
          <w:sz w:val="28"/>
          <w:szCs w:val="28"/>
        </w:rPr>
      </w:pPr>
      <w:r w:rsidRPr="00AC53D7">
        <w:rPr>
          <w:sz w:val="28"/>
          <w:szCs w:val="28"/>
        </w:rPr>
        <w:t>Операционно-технологическая актуальность: Проект напрямую отвечает на вызовы цифровой трансформации образования. Он направлен на автоматизацию рутинных операций, высвобождение временных ресурсов педагогов и переход от эпизодического к постоянному, системному мониторингу. Это соответствует общемировому тренду на использование Data-Driven подходов в управлении.</w:t>
      </w:r>
    </w:p>
    <w:p w14:paraId="074D30CF" w14:textId="77777777" w:rsidR="00AC53D7" w:rsidRPr="00AC53D7" w:rsidRDefault="00AC53D7" w:rsidP="007C198A">
      <w:pPr>
        <w:numPr>
          <w:ilvl w:val="0"/>
          <w:numId w:val="13"/>
        </w:numPr>
        <w:spacing w:line="360" w:lineRule="auto"/>
        <w:jc w:val="both"/>
        <w:rPr>
          <w:sz w:val="28"/>
          <w:szCs w:val="28"/>
        </w:rPr>
      </w:pPr>
      <w:r w:rsidRPr="00AC53D7">
        <w:rPr>
          <w:sz w:val="28"/>
          <w:szCs w:val="28"/>
        </w:rPr>
        <w:t xml:space="preserve">Социально-педагогическая актуальность: Внедрение системы позволит реализовать индивидуальный подход к обучению. Возможность быстро выявлять учащихся, нуждающихся в помощи, и объективно оценивать эффективность учебного процесса напрямую способствует повышению </w:t>
      </w:r>
      <w:r w:rsidRPr="00AC53D7">
        <w:rPr>
          <w:sz w:val="28"/>
          <w:szCs w:val="28"/>
        </w:rPr>
        <w:lastRenderedPageBreak/>
        <w:t>качества образования и достижению миссии лицея по подготовке конкурентоспособных выпускников.</w:t>
      </w:r>
    </w:p>
    <w:p w14:paraId="37561B7D" w14:textId="77777777" w:rsidR="00AC53D7" w:rsidRPr="00AC53D7" w:rsidRDefault="00AC53D7" w:rsidP="007C198A">
      <w:pPr>
        <w:numPr>
          <w:ilvl w:val="0"/>
          <w:numId w:val="13"/>
        </w:numPr>
        <w:spacing w:line="360" w:lineRule="auto"/>
        <w:jc w:val="both"/>
        <w:rPr>
          <w:sz w:val="28"/>
          <w:szCs w:val="28"/>
        </w:rPr>
      </w:pPr>
      <w:r w:rsidRPr="00AC53D7">
        <w:rPr>
          <w:sz w:val="28"/>
          <w:szCs w:val="28"/>
        </w:rPr>
        <w:t>Экономическая актуальность: Несмотря на то, что лицей является некоммерческой организацией, эффективное использование ресурсов (времени сотрудников, материальных затрат на дополнительные занятия) является критически важным. Система позволит оптимизировать эти затраты за счет целевого и своевременного вмешательства. Профилактика академической неуспеваемости является более экономически эффективной, чем работа с ее последствиями.</w:t>
      </w:r>
    </w:p>
    <w:p w14:paraId="7D695D47" w14:textId="5EA44C39" w:rsidR="00AC53D7" w:rsidRPr="00AC53D7" w:rsidRDefault="00753587" w:rsidP="007C198A">
      <w:pPr>
        <w:spacing w:line="360" w:lineRule="auto"/>
        <w:jc w:val="both"/>
        <w:rPr>
          <w:sz w:val="28"/>
          <w:szCs w:val="28"/>
        </w:rPr>
      </w:pPr>
      <w:r w:rsidRPr="007C198A">
        <w:rPr>
          <w:sz w:val="28"/>
          <w:szCs w:val="28"/>
        </w:rPr>
        <w:t>П</w:t>
      </w:r>
      <w:r w:rsidR="00AC53D7" w:rsidRPr="00AC53D7">
        <w:rPr>
          <w:sz w:val="28"/>
          <w:szCs w:val="28"/>
        </w:rPr>
        <w:t>роблема неэффективного мониторинга успеваемости является значимым препятствием для</w:t>
      </w:r>
      <w:r w:rsidRPr="007C198A">
        <w:rPr>
          <w:sz w:val="28"/>
          <w:szCs w:val="28"/>
        </w:rPr>
        <w:t xml:space="preserve"> дальнейшего</w:t>
      </w:r>
      <w:r w:rsidR="00AC53D7" w:rsidRPr="00AC53D7">
        <w:rPr>
          <w:sz w:val="28"/>
          <w:szCs w:val="28"/>
        </w:rPr>
        <w:t xml:space="preserve"> развития лицея. </w:t>
      </w:r>
      <w:r w:rsidRPr="007C198A">
        <w:rPr>
          <w:sz w:val="28"/>
          <w:szCs w:val="28"/>
        </w:rPr>
        <w:t>Р</w:t>
      </w:r>
      <w:r w:rsidR="00AC53D7" w:rsidRPr="00AC53D7">
        <w:rPr>
          <w:sz w:val="28"/>
          <w:szCs w:val="28"/>
        </w:rPr>
        <w:t>ешение путем внедрения специализированной информационно-аналитической системы не просто целесообразно, а является необходимым шагом для повышения конкурентоспособности образовательного учреждения и перехода на качественно новый уровень управления педагогическим процессом.</w:t>
      </w:r>
    </w:p>
    <w:p w14:paraId="7D4EC998" w14:textId="758BF0E0" w:rsidR="001C2F97" w:rsidRPr="0071768B" w:rsidRDefault="001C2F97" w:rsidP="0071768B">
      <w:pPr>
        <w:spacing w:line="360" w:lineRule="auto"/>
        <w:jc w:val="both"/>
      </w:pPr>
    </w:p>
    <w:bookmarkEnd w:id="3"/>
    <w:p w14:paraId="0C5E5ECC" w14:textId="77777777" w:rsidR="00C04F53" w:rsidRDefault="00C04F53">
      <w:pPr>
        <w:spacing w:after="160" w:line="278" w:lineRule="auto"/>
        <w:rPr>
          <w:rFonts w:eastAsiaTheme="majorEastAsia"/>
          <w:b/>
          <w:bCs/>
          <w:kern w:val="2"/>
          <w:sz w:val="28"/>
          <w:szCs w:val="28"/>
          <w14:ligatures w14:val="standardContextual"/>
        </w:rPr>
      </w:pPr>
      <w:r>
        <w:rPr>
          <w:b/>
          <w:bCs/>
          <w:sz w:val="28"/>
          <w:szCs w:val="28"/>
        </w:rPr>
        <w:br w:type="page"/>
      </w:r>
    </w:p>
    <w:p w14:paraId="237EC8EE" w14:textId="0589A3D2" w:rsidR="001E50AC" w:rsidRDefault="00056123" w:rsidP="0071768B">
      <w:pPr>
        <w:pStyle w:val="1"/>
        <w:numPr>
          <w:ilvl w:val="0"/>
          <w:numId w:val="5"/>
        </w:numPr>
        <w:spacing w:before="120" w:after="120" w:line="360" w:lineRule="auto"/>
        <w:ind w:left="0" w:firstLine="709"/>
        <w:rPr>
          <w:rFonts w:ascii="Times New Roman" w:hAnsi="Times New Roman" w:cs="Times New Roman"/>
          <w:b/>
          <w:bCs/>
          <w:color w:val="auto"/>
          <w:sz w:val="28"/>
          <w:szCs w:val="28"/>
        </w:rPr>
      </w:pPr>
      <w:bookmarkStart w:id="6" w:name="_Toc213584132"/>
      <w:r w:rsidRPr="001E50AC">
        <w:rPr>
          <w:rFonts w:ascii="Times New Roman" w:hAnsi="Times New Roman" w:cs="Times New Roman"/>
          <w:b/>
          <w:bCs/>
          <w:color w:val="auto"/>
          <w:sz w:val="28"/>
          <w:szCs w:val="28"/>
        </w:rPr>
        <w:lastRenderedPageBreak/>
        <w:t>ОПРЕДЕЛЕНИЕ КОНЦЕПЦИИ ПОСТРОЕНИЯ СИСТЕМЫ</w:t>
      </w:r>
      <w:bookmarkEnd w:id="6"/>
    </w:p>
    <w:p w14:paraId="2E970C2B" w14:textId="77777777" w:rsidR="005230CF" w:rsidRDefault="00F301A9" w:rsidP="0071768B">
      <w:pPr>
        <w:pStyle w:val="2"/>
        <w:numPr>
          <w:ilvl w:val="1"/>
          <w:numId w:val="5"/>
        </w:numPr>
        <w:spacing w:before="120" w:after="120" w:line="360" w:lineRule="auto"/>
        <w:ind w:left="0" w:firstLine="709"/>
        <w:rPr>
          <w:rFonts w:ascii="Times New Roman" w:hAnsi="Times New Roman" w:cs="Times New Roman"/>
          <w:color w:val="auto"/>
          <w:sz w:val="28"/>
          <w:szCs w:val="28"/>
        </w:rPr>
      </w:pPr>
      <w:bookmarkStart w:id="7" w:name="_Toc213584133"/>
      <w:r w:rsidRPr="005230CF">
        <w:rPr>
          <w:rFonts w:ascii="Times New Roman" w:hAnsi="Times New Roman" w:cs="Times New Roman"/>
          <w:color w:val="auto"/>
          <w:sz w:val="28"/>
          <w:szCs w:val="28"/>
        </w:rPr>
        <w:t>Определение цели, задач и требований к системе</w:t>
      </w:r>
      <w:bookmarkEnd w:id="7"/>
    </w:p>
    <w:p w14:paraId="67B0D288" w14:textId="05919A77" w:rsidR="00C04F53" w:rsidRPr="00407312" w:rsidRDefault="00C04F53" w:rsidP="00407312">
      <w:pPr>
        <w:spacing w:line="360" w:lineRule="auto"/>
        <w:jc w:val="both"/>
        <w:rPr>
          <w:sz w:val="28"/>
          <w:szCs w:val="28"/>
        </w:rPr>
      </w:pPr>
      <w:r w:rsidRPr="00407312">
        <w:rPr>
          <w:sz w:val="28"/>
          <w:szCs w:val="28"/>
        </w:rPr>
        <w:t xml:space="preserve">Целью проекта является </w:t>
      </w:r>
      <w:r w:rsidR="00563C93" w:rsidRPr="00407312">
        <w:rPr>
          <w:sz w:val="28"/>
          <w:szCs w:val="28"/>
        </w:rPr>
        <w:t xml:space="preserve">повышение эффективности учебного процесса, путём внедрения </w:t>
      </w:r>
      <w:r w:rsidRPr="00407312">
        <w:rPr>
          <w:sz w:val="28"/>
          <w:szCs w:val="28"/>
        </w:rPr>
        <w:t>информационно-аналитической системы мониторинга успеваемости, предназначенной для автоматизации сбора, обработки и анализа данных об успеваемости учащихся, что позволит устранить недостатки существующих процессов, выявленные в предыдущем разделе.</w:t>
      </w:r>
    </w:p>
    <w:p w14:paraId="0397B5E4" w14:textId="7391E20C" w:rsidR="00C04F53" w:rsidRPr="00C04F53" w:rsidRDefault="00C04F53" w:rsidP="00407312">
      <w:pPr>
        <w:spacing w:line="360" w:lineRule="auto"/>
        <w:jc w:val="both"/>
        <w:rPr>
          <w:sz w:val="28"/>
          <w:szCs w:val="28"/>
        </w:rPr>
      </w:pPr>
      <w:r w:rsidRPr="00C04F53">
        <w:rPr>
          <w:sz w:val="28"/>
          <w:szCs w:val="28"/>
        </w:rPr>
        <w:t>Назначение проекта – созда</w:t>
      </w:r>
      <w:r w:rsidR="00563C93" w:rsidRPr="00407312">
        <w:rPr>
          <w:sz w:val="28"/>
          <w:szCs w:val="28"/>
        </w:rPr>
        <w:t>н</w:t>
      </w:r>
      <w:r w:rsidRPr="00C04F53">
        <w:rPr>
          <w:sz w:val="28"/>
          <w:szCs w:val="28"/>
        </w:rPr>
        <w:t>ие единого информационного пространства для всех участников образовательного процесса, обеспечивающего оперативный доступ к достоверной аналитической информации.</w:t>
      </w:r>
    </w:p>
    <w:p w14:paraId="6E2995C9" w14:textId="77777777" w:rsidR="00C04F53" w:rsidRPr="00C04F53" w:rsidRDefault="00C04F53" w:rsidP="00407312">
      <w:pPr>
        <w:spacing w:line="360" w:lineRule="auto"/>
        <w:jc w:val="both"/>
        <w:rPr>
          <w:sz w:val="28"/>
          <w:szCs w:val="28"/>
        </w:rPr>
      </w:pPr>
      <w:r w:rsidRPr="00C04F53">
        <w:rPr>
          <w:sz w:val="28"/>
          <w:szCs w:val="28"/>
        </w:rPr>
        <w:t>Ожидаемый эффект от внедрения системы:</w:t>
      </w:r>
    </w:p>
    <w:p w14:paraId="4C64356F" w14:textId="77777777" w:rsidR="00C04F53" w:rsidRPr="00C04F53" w:rsidRDefault="00C04F53" w:rsidP="00407312">
      <w:pPr>
        <w:numPr>
          <w:ilvl w:val="0"/>
          <w:numId w:val="14"/>
        </w:numPr>
        <w:spacing w:line="360" w:lineRule="auto"/>
        <w:jc w:val="both"/>
        <w:rPr>
          <w:sz w:val="28"/>
          <w:szCs w:val="28"/>
        </w:rPr>
      </w:pPr>
      <w:r w:rsidRPr="00C04F53">
        <w:rPr>
          <w:sz w:val="28"/>
          <w:szCs w:val="28"/>
        </w:rPr>
        <w:t>Повышение оперативности управления: Сокращение времени формирования отчетов с дней/недель до минут, что позволит принимать корректирующие решения своевременно.</w:t>
      </w:r>
    </w:p>
    <w:p w14:paraId="3B62AF14" w14:textId="77777777" w:rsidR="00C04F53" w:rsidRPr="00C04F53" w:rsidRDefault="00C04F53" w:rsidP="00407312">
      <w:pPr>
        <w:numPr>
          <w:ilvl w:val="0"/>
          <w:numId w:val="14"/>
        </w:numPr>
        <w:spacing w:line="360" w:lineRule="auto"/>
        <w:jc w:val="both"/>
        <w:rPr>
          <w:sz w:val="28"/>
          <w:szCs w:val="28"/>
        </w:rPr>
      </w:pPr>
      <w:r w:rsidRPr="00C04F53">
        <w:rPr>
          <w:sz w:val="28"/>
          <w:szCs w:val="28"/>
        </w:rPr>
        <w:t>Снижение трудозатрат: Автоматизация рутинных операций по сбору и консолидации данных высвободит до 30% рабочего времени классных руководителей и администрации.</w:t>
      </w:r>
    </w:p>
    <w:p w14:paraId="53E35E3E" w14:textId="77777777" w:rsidR="00C04F53" w:rsidRPr="00C04F53" w:rsidRDefault="00C04F53" w:rsidP="00407312">
      <w:pPr>
        <w:numPr>
          <w:ilvl w:val="0"/>
          <w:numId w:val="14"/>
        </w:numPr>
        <w:spacing w:line="360" w:lineRule="auto"/>
        <w:jc w:val="both"/>
        <w:rPr>
          <w:sz w:val="28"/>
          <w:szCs w:val="28"/>
        </w:rPr>
      </w:pPr>
      <w:r w:rsidRPr="00C04F53">
        <w:rPr>
          <w:sz w:val="28"/>
          <w:szCs w:val="28"/>
        </w:rPr>
        <w:t>Повышение качества образовательных услуг: За счет внедрения предиктивной аналитики и выявления "групп риска" станет возможной ранняя профилактика академической неуспеваемости.</w:t>
      </w:r>
    </w:p>
    <w:p w14:paraId="54A35168" w14:textId="77777777" w:rsidR="00C04F53" w:rsidRPr="00C04F53" w:rsidRDefault="00C04F53" w:rsidP="00407312">
      <w:pPr>
        <w:numPr>
          <w:ilvl w:val="0"/>
          <w:numId w:val="14"/>
        </w:numPr>
        <w:spacing w:line="360" w:lineRule="auto"/>
        <w:jc w:val="both"/>
        <w:rPr>
          <w:sz w:val="28"/>
          <w:szCs w:val="28"/>
        </w:rPr>
      </w:pPr>
      <w:r w:rsidRPr="00C04F53">
        <w:rPr>
          <w:sz w:val="28"/>
          <w:szCs w:val="28"/>
        </w:rPr>
        <w:t>Объективизация принятия решений: Переход от интуитивных решений к решениям, основанным на объективных данных и аналитических отчетах.</w:t>
      </w:r>
    </w:p>
    <w:p w14:paraId="1876D74E" w14:textId="77777777" w:rsidR="00C04F53" w:rsidRPr="00407312" w:rsidRDefault="00C04F53" w:rsidP="00407312">
      <w:pPr>
        <w:numPr>
          <w:ilvl w:val="0"/>
          <w:numId w:val="14"/>
        </w:numPr>
        <w:spacing w:line="360" w:lineRule="auto"/>
        <w:jc w:val="both"/>
        <w:rPr>
          <w:sz w:val="28"/>
          <w:szCs w:val="28"/>
        </w:rPr>
      </w:pPr>
      <w:r w:rsidRPr="00C04F53">
        <w:rPr>
          <w:sz w:val="28"/>
          <w:szCs w:val="28"/>
        </w:rPr>
        <w:t>Повышение прозрачности учебного процесса: Родители и учащиеся получат доступ к расширенной аналитике по индивидуальному прогрессу.</w:t>
      </w:r>
    </w:p>
    <w:p w14:paraId="4450BC56" w14:textId="1F91A9FD" w:rsidR="00563C93" w:rsidRPr="00407312" w:rsidRDefault="00563C93" w:rsidP="00407312">
      <w:pPr>
        <w:spacing w:line="360" w:lineRule="auto"/>
        <w:jc w:val="both"/>
        <w:rPr>
          <w:sz w:val="28"/>
          <w:szCs w:val="28"/>
        </w:rPr>
      </w:pPr>
      <w:r w:rsidRPr="00407312">
        <w:rPr>
          <w:sz w:val="28"/>
          <w:szCs w:val="28"/>
        </w:rPr>
        <w:t>Функциональные требования определяют, что должна делать система. Они представлены в виде диаграммы вариантов использования (Use Case Diagram)</w:t>
      </w:r>
      <w:r w:rsidR="00A41FAE">
        <w:rPr>
          <w:sz w:val="28"/>
          <w:szCs w:val="28"/>
        </w:rPr>
        <w:t xml:space="preserve">, </w:t>
      </w:r>
      <w:r w:rsidR="00A41FAE">
        <w:rPr>
          <w:sz w:val="28"/>
          <w:szCs w:val="28"/>
        </w:rPr>
        <w:lastRenderedPageBreak/>
        <w:t xml:space="preserve">изображённой в Приложении А7, </w:t>
      </w:r>
      <w:r w:rsidRPr="00407312">
        <w:rPr>
          <w:sz w:val="28"/>
          <w:szCs w:val="28"/>
        </w:rPr>
        <w:t>и описания ключевых сценариев.</w:t>
      </w:r>
      <w:r w:rsidRPr="00407312">
        <w:rPr>
          <w:color w:val="0F1115"/>
          <w:sz w:val="28"/>
          <w:szCs w:val="28"/>
          <w:lang w:eastAsia="ru-RU"/>
        </w:rPr>
        <w:t xml:space="preserve"> </w:t>
      </w:r>
      <w:r w:rsidRPr="00407312">
        <w:rPr>
          <w:sz w:val="28"/>
          <w:szCs w:val="28"/>
        </w:rPr>
        <w:t>Описание бизнес-сценариев для ключевых вариантов использования:</w:t>
      </w:r>
    </w:p>
    <w:p w14:paraId="6855F9F2" w14:textId="77777777" w:rsidR="00563C93" w:rsidRPr="00563C93" w:rsidRDefault="00563C93" w:rsidP="00407312">
      <w:pPr>
        <w:numPr>
          <w:ilvl w:val="0"/>
          <w:numId w:val="15"/>
        </w:numPr>
        <w:spacing w:line="360" w:lineRule="auto"/>
        <w:jc w:val="both"/>
        <w:rPr>
          <w:sz w:val="28"/>
          <w:szCs w:val="28"/>
        </w:rPr>
      </w:pPr>
      <w:r w:rsidRPr="00563C93">
        <w:rPr>
          <w:sz w:val="28"/>
          <w:szCs w:val="28"/>
        </w:rPr>
        <w:t>Вариант использования: «Ввод и редактирование оценок»</w:t>
      </w:r>
    </w:p>
    <w:p w14:paraId="4562966D" w14:textId="77777777" w:rsidR="00563C93" w:rsidRPr="00563C93" w:rsidRDefault="00563C93" w:rsidP="00407312">
      <w:pPr>
        <w:numPr>
          <w:ilvl w:val="1"/>
          <w:numId w:val="15"/>
        </w:numPr>
        <w:spacing w:line="360" w:lineRule="auto"/>
        <w:jc w:val="both"/>
        <w:rPr>
          <w:sz w:val="28"/>
          <w:szCs w:val="28"/>
        </w:rPr>
      </w:pPr>
      <w:r w:rsidRPr="00563C93">
        <w:rPr>
          <w:sz w:val="28"/>
          <w:szCs w:val="28"/>
        </w:rPr>
        <w:t>Актор: Учитель</w:t>
      </w:r>
    </w:p>
    <w:p w14:paraId="7231A172" w14:textId="77777777" w:rsidR="00563C93" w:rsidRPr="00563C93" w:rsidRDefault="00563C93" w:rsidP="00407312">
      <w:pPr>
        <w:numPr>
          <w:ilvl w:val="1"/>
          <w:numId w:val="15"/>
        </w:numPr>
        <w:spacing w:line="360" w:lineRule="auto"/>
        <w:jc w:val="both"/>
        <w:rPr>
          <w:sz w:val="28"/>
          <w:szCs w:val="28"/>
        </w:rPr>
      </w:pPr>
      <w:r w:rsidRPr="00563C93">
        <w:rPr>
          <w:sz w:val="28"/>
          <w:szCs w:val="28"/>
        </w:rPr>
        <w:t>Основной поток событий:</w:t>
      </w:r>
    </w:p>
    <w:p w14:paraId="750B880C" w14:textId="77777777" w:rsidR="00563C93" w:rsidRPr="00563C93" w:rsidRDefault="00563C93" w:rsidP="00407312">
      <w:pPr>
        <w:numPr>
          <w:ilvl w:val="2"/>
          <w:numId w:val="15"/>
        </w:numPr>
        <w:spacing w:line="360" w:lineRule="auto"/>
        <w:jc w:val="both"/>
        <w:rPr>
          <w:sz w:val="28"/>
          <w:szCs w:val="28"/>
        </w:rPr>
      </w:pPr>
      <w:r w:rsidRPr="00563C93">
        <w:rPr>
          <w:sz w:val="28"/>
          <w:szCs w:val="28"/>
        </w:rPr>
        <w:t>Система аутентифицирует пользователя.</w:t>
      </w:r>
    </w:p>
    <w:p w14:paraId="566F3B74" w14:textId="77777777" w:rsidR="00563C93" w:rsidRPr="00563C93" w:rsidRDefault="00563C93" w:rsidP="00407312">
      <w:pPr>
        <w:numPr>
          <w:ilvl w:val="2"/>
          <w:numId w:val="15"/>
        </w:numPr>
        <w:spacing w:line="360" w:lineRule="auto"/>
        <w:jc w:val="both"/>
        <w:rPr>
          <w:sz w:val="28"/>
          <w:szCs w:val="28"/>
        </w:rPr>
      </w:pPr>
      <w:r w:rsidRPr="00563C93">
        <w:rPr>
          <w:sz w:val="28"/>
          <w:szCs w:val="28"/>
        </w:rPr>
        <w:t>Учитель выбирает свой предмет, класс и дату урока.</w:t>
      </w:r>
    </w:p>
    <w:p w14:paraId="0448BE2A" w14:textId="77777777" w:rsidR="00563C93" w:rsidRPr="00563C93" w:rsidRDefault="00563C93" w:rsidP="00407312">
      <w:pPr>
        <w:numPr>
          <w:ilvl w:val="2"/>
          <w:numId w:val="15"/>
        </w:numPr>
        <w:spacing w:line="360" w:lineRule="auto"/>
        <w:jc w:val="both"/>
        <w:rPr>
          <w:sz w:val="28"/>
          <w:szCs w:val="28"/>
        </w:rPr>
      </w:pPr>
      <w:r w:rsidRPr="00563C93">
        <w:rPr>
          <w:sz w:val="28"/>
          <w:szCs w:val="28"/>
        </w:rPr>
        <w:t>Система отображает список учащихся с полями для ввода оценок и комментариев.</w:t>
      </w:r>
    </w:p>
    <w:p w14:paraId="75B40FBF" w14:textId="77777777" w:rsidR="00563C93" w:rsidRPr="00563C93" w:rsidRDefault="00563C93" w:rsidP="00407312">
      <w:pPr>
        <w:numPr>
          <w:ilvl w:val="2"/>
          <w:numId w:val="15"/>
        </w:numPr>
        <w:spacing w:line="360" w:lineRule="auto"/>
        <w:jc w:val="both"/>
        <w:rPr>
          <w:sz w:val="28"/>
          <w:szCs w:val="28"/>
        </w:rPr>
      </w:pPr>
      <w:r w:rsidRPr="00563C93">
        <w:rPr>
          <w:sz w:val="28"/>
          <w:szCs w:val="28"/>
        </w:rPr>
        <w:t>Учитель вводит оценки и/или комментарии.</w:t>
      </w:r>
    </w:p>
    <w:p w14:paraId="17CCFEF6" w14:textId="77777777" w:rsidR="00563C93" w:rsidRPr="00563C93" w:rsidRDefault="00563C93" w:rsidP="00407312">
      <w:pPr>
        <w:numPr>
          <w:ilvl w:val="2"/>
          <w:numId w:val="15"/>
        </w:numPr>
        <w:spacing w:line="360" w:lineRule="auto"/>
        <w:jc w:val="both"/>
        <w:rPr>
          <w:sz w:val="28"/>
          <w:szCs w:val="28"/>
        </w:rPr>
      </w:pPr>
      <w:r w:rsidRPr="00563C93">
        <w:rPr>
          <w:sz w:val="28"/>
          <w:szCs w:val="28"/>
        </w:rPr>
        <w:t>Учитель подтверждает сохранение.</w:t>
      </w:r>
    </w:p>
    <w:p w14:paraId="2E5DDE7D" w14:textId="77777777" w:rsidR="00563C93" w:rsidRPr="00563C93" w:rsidRDefault="00563C93" w:rsidP="00407312">
      <w:pPr>
        <w:numPr>
          <w:ilvl w:val="2"/>
          <w:numId w:val="15"/>
        </w:numPr>
        <w:spacing w:line="360" w:lineRule="auto"/>
        <w:jc w:val="both"/>
        <w:rPr>
          <w:sz w:val="28"/>
          <w:szCs w:val="28"/>
        </w:rPr>
      </w:pPr>
      <w:r w:rsidRPr="00563C93">
        <w:rPr>
          <w:sz w:val="28"/>
          <w:szCs w:val="28"/>
        </w:rPr>
        <w:t>Система валидирует данные и сохраняет их в базе данных.</w:t>
      </w:r>
    </w:p>
    <w:p w14:paraId="622D20F3" w14:textId="77777777" w:rsidR="00563C93" w:rsidRPr="00563C93" w:rsidRDefault="00563C93" w:rsidP="00407312">
      <w:pPr>
        <w:numPr>
          <w:ilvl w:val="2"/>
          <w:numId w:val="15"/>
        </w:numPr>
        <w:spacing w:line="360" w:lineRule="auto"/>
        <w:jc w:val="both"/>
        <w:rPr>
          <w:sz w:val="28"/>
          <w:szCs w:val="28"/>
        </w:rPr>
      </w:pPr>
      <w:r w:rsidRPr="00563C93">
        <w:rPr>
          <w:sz w:val="28"/>
          <w:szCs w:val="28"/>
        </w:rPr>
        <w:t>Система фиксирует факт изменения данных (кто, когда).</w:t>
      </w:r>
    </w:p>
    <w:p w14:paraId="7855E550" w14:textId="77777777" w:rsidR="00563C93" w:rsidRPr="00563C93" w:rsidRDefault="00563C93" w:rsidP="00407312">
      <w:pPr>
        <w:numPr>
          <w:ilvl w:val="1"/>
          <w:numId w:val="15"/>
        </w:numPr>
        <w:spacing w:line="360" w:lineRule="auto"/>
        <w:jc w:val="both"/>
        <w:rPr>
          <w:sz w:val="28"/>
          <w:szCs w:val="28"/>
        </w:rPr>
      </w:pPr>
      <w:r w:rsidRPr="00563C93">
        <w:rPr>
          <w:sz w:val="28"/>
          <w:szCs w:val="28"/>
        </w:rPr>
        <w:t>Альтернативный поток А1: При попытке поставить оценку вне допустимого диапазона (например, 6), система выводит сообщение об ошибке и не сохраняет данные.</w:t>
      </w:r>
    </w:p>
    <w:p w14:paraId="124B2281" w14:textId="77777777" w:rsidR="00563C93" w:rsidRPr="00563C93" w:rsidRDefault="00563C93" w:rsidP="00407312">
      <w:pPr>
        <w:numPr>
          <w:ilvl w:val="0"/>
          <w:numId w:val="15"/>
        </w:numPr>
        <w:spacing w:line="360" w:lineRule="auto"/>
        <w:jc w:val="both"/>
        <w:rPr>
          <w:sz w:val="28"/>
          <w:szCs w:val="28"/>
        </w:rPr>
      </w:pPr>
      <w:r w:rsidRPr="00563C93">
        <w:rPr>
          <w:sz w:val="28"/>
          <w:szCs w:val="28"/>
        </w:rPr>
        <w:t>Вариант использования: «Формирование аналитических отчетов»</w:t>
      </w:r>
    </w:p>
    <w:p w14:paraId="67776CD4" w14:textId="77777777" w:rsidR="00563C93" w:rsidRPr="00563C93" w:rsidRDefault="00563C93" w:rsidP="00407312">
      <w:pPr>
        <w:numPr>
          <w:ilvl w:val="1"/>
          <w:numId w:val="15"/>
        </w:numPr>
        <w:spacing w:line="360" w:lineRule="auto"/>
        <w:jc w:val="both"/>
        <w:rPr>
          <w:sz w:val="28"/>
          <w:szCs w:val="28"/>
        </w:rPr>
      </w:pPr>
      <w:r w:rsidRPr="00563C93">
        <w:rPr>
          <w:sz w:val="28"/>
          <w:szCs w:val="28"/>
        </w:rPr>
        <w:t>Актор: Завуч</w:t>
      </w:r>
    </w:p>
    <w:p w14:paraId="6B96E32B" w14:textId="77777777" w:rsidR="00563C93" w:rsidRPr="00563C93" w:rsidRDefault="00563C93" w:rsidP="00407312">
      <w:pPr>
        <w:numPr>
          <w:ilvl w:val="1"/>
          <w:numId w:val="15"/>
        </w:numPr>
        <w:spacing w:line="360" w:lineRule="auto"/>
        <w:jc w:val="both"/>
        <w:rPr>
          <w:sz w:val="28"/>
          <w:szCs w:val="28"/>
        </w:rPr>
      </w:pPr>
      <w:r w:rsidRPr="00563C93">
        <w:rPr>
          <w:sz w:val="28"/>
          <w:szCs w:val="28"/>
        </w:rPr>
        <w:t>Предусловие: В системе имеются данные об успеваемости за выбранный период.</w:t>
      </w:r>
    </w:p>
    <w:p w14:paraId="1695E6E1" w14:textId="77777777" w:rsidR="00563C93" w:rsidRPr="00563C93" w:rsidRDefault="00563C93" w:rsidP="00407312">
      <w:pPr>
        <w:numPr>
          <w:ilvl w:val="1"/>
          <w:numId w:val="15"/>
        </w:numPr>
        <w:spacing w:line="360" w:lineRule="auto"/>
        <w:jc w:val="both"/>
        <w:rPr>
          <w:sz w:val="28"/>
          <w:szCs w:val="28"/>
        </w:rPr>
      </w:pPr>
      <w:r w:rsidRPr="00563C93">
        <w:rPr>
          <w:sz w:val="28"/>
          <w:szCs w:val="28"/>
        </w:rPr>
        <w:t>Основной поток событий:</w:t>
      </w:r>
    </w:p>
    <w:p w14:paraId="0FC6FBC4" w14:textId="77777777" w:rsidR="00563C93" w:rsidRPr="00563C93" w:rsidRDefault="00563C93" w:rsidP="00407312">
      <w:pPr>
        <w:numPr>
          <w:ilvl w:val="2"/>
          <w:numId w:val="16"/>
        </w:numPr>
        <w:spacing w:line="360" w:lineRule="auto"/>
        <w:jc w:val="both"/>
        <w:rPr>
          <w:sz w:val="28"/>
          <w:szCs w:val="28"/>
        </w:rPr>
      </w:pPr>
      <w:r w:rsidRPr="00563C93">
        <w:rPr>
          <w:sz w:val="28"/>
          <w:szCs w:val="28"/>
        </w:rPr>
        <w:t>Завуч переходит в раздел "Аналитика и отчетность".</w:t>
      </w:r>
    </w:p>
    <w:p w14:paraId="5FB54041" w14:textId="77777777" w:rsidR="00563C93" w:rsidRPr="00563C93" w:rsidRDefault="00563C93" w:rsidP="00407312">
      <w:pPr>
        <w:numPr>
          <w:ilvl w:val="2"/>
          <w:numId w:val="16"/>
        </w:numPr>
        <w:spacing w:line="360" w:lineRule="auto"/>
        <w:jc w:val="both"/>
        <w:rPr>
          <w:sz w:val="28"/>
          <w:szCs w:val="28"/>
        </w:rPr>
      </w:pPr>
      <w:r w:rsidRPr="00563C93">
        <w:rPr>
          <w:sz w:val="28"/>
          <w:szCs w:val="28"/>
        </w:rPr>
        <w:t>Выбирает тип отчета (например, "Сравнительный анализ успеваемости по параллелям", "Динамика успеваемости по предмету").</w:t>
      </w:r>
    </w:p>
    <w:p w14:paraId="476EE457" w14:textId="77777777" w:rsidR="00563C93" w:rsidRPr="00563C93" w:rsidRDefault="00563C93" w:rsidP="00407312">
      <w:pPr>
        <w:numPr>
          <w:ilvl w:val="2"/>
          <w:numId w:val="16"/>
        </w:numPr>
        <w:spacing w:line="360" w:lineRule="auto"/>
        <w:jc w:val="both"/>
        <w:rPr>
          <w:sz w:val="28"/>
          <w:szCs w:val="28"/>
        </w:rPr>
      </w:pPr>
      <w:r w:rsidRPr="00563C93">
        <w:rPr>
          <w:sz w:val="28"/>
          <w:szCs w:val="28"/>
        </w:rPr>
        <w:t>Задает параметры отчета: учебный период, классы, предметы, группировку данных.</w:t>
      </w:r>
    </w:p>
    <w:p w14:paraId="043AB893" w14:textId="77777777" w:rsidR="00563C93" w:rsidRPr="00563C93" w:rsidRDefault="00563C93" w:rsidP="00407312">
      <w:pPr>
        <w:numPr>
          <w:ilvl w:val="2"/>
          <w:numId w:val="16"/>
        </w:numPr>
        <w:spacing w:line="360" w:lineRule="auto"/>
        <w:jc w:val="both"/>
        <w:rPr>
          <w:sz w:val="28"/>
          <w:szCs w:val="28"/>
        </w:rPr>
      </w:pPr>
      <w:r w:rsidRPr="00563C93">
        <w:rPr>
          <w:sz w:val="28"/>
          <w:szCs w:val="28"/>
        </w:rPr>
        <w:t>Система формирует отчет, рассчитывая ключевые показатели (средний балл, % качества знаний, динамику).</w:t>
      </w:r>
    </w:p>
    <w:p w14:paraId="5BC78025" w14:textId="77777777" w:rsidR="00563C93" w:rsidRPr="00563C93" w:rsidRDefault="00563C93" w:rsidP="00407312">
      <w:pPr>
        <w:numPr>
          <w:ilvl w:val="2"/>
          <w:numId w:val="16"/>
        </w:numPr>
        <w:spacing w:line="360" w:lineRule="auto"/>
        <w:jc w:val="both"/>
        <w:rPr>
          <w:sz w:val="28"/>
          <w:szCs w:val="28"/>
        </w:rPr>
      </w:pPr>
      <w:r w:rsidRPr="00563C93">
        <w:rPr>
          <w:sz w:val="28"/>
          <w:szCs w:val="28"/>
        </w:rPr>
        <w:lastRenderedPageBreak/>
        <w:t>Система предоставляет возможность визуализировать данные в виде графиков/диаграмм.</w:t>
      </w:r>
    </w:p>
    <w:p w14:paraId="0F8BF3BF" w14:textId="77777777" w:rsidR="00563C93" w:rsidRPr="00563C93" w:rsidRDefault="00563C93" w:rsidP="00407312">
      <w:pPr>
        <w:numPr>
          <w:ilvl w:val="2"/>
          <w:numId w:val="16"/>
        </w:numPr>
        <w:spacing w:line="360" w:lineRule="auto"/>
        <w:jc w:val="both"/>
        <w:rPr>
          <w:sz w:val="28"/>
          <w:szCs w:val="28"/>
        </w:rPr>
      </w:pPr>
      <w:r w:rsidRPr="00563C93">
        <w:rPr>
          <w:sz w:val="28"/>
          <w:szCs w:val="28"/>
        </w:rPr>
        <w:t>Завуч экспортирует отчет в формате PDF или Excel.</w:t>
      </w:r>
    </w:p>
    <w:p w14:paraId="071293DF" w14:textId="77777777" w:rsidR="00563C93" w:rsidRPr="00563C93" w:rsidRDefault="00563C93" w:rsidP="00407312">
      <w:pPr>
        <w:numPr>
          <w:ilvl w:val="1"/>
          <w:numId w:val="15"/>
        </w:numPr>
        <w:spacing w:line="360" w:lineRule="auto"/>
        <w:jc w:val="both"/>
        <w:rPr>
          <w:sz w:val="28"/>
          <w:szCs w:val="28"/>
        </w:rPr>
      </w:pPr>
      <w:r w:rsidRPr="00563C93">
        <w:rPr>
          <w:sz w:val="28"/>
          <w:szCs w:val="28"/>
        </w:rPr>
        <w:t>Постусловие: Отчет сформирован и сохранен.</w:t>
      </w:r>
    </w:p>
    <w:p w14:paraId="6EBF8F4D" w14:textId="77777777" w:rsidR="00563C93" w:rsidRPr="00563C93" w:rsidRDefault="00563C93" w:rsidP="00407312">
      <w:pPr>
        <w:numPr>
          <w:ilvl w:val="0"/>
          <w:numId w:val="15"/>
        </w:numPr>
        <w:spacing w:line="360" w:lineRule="auto"/>
        <w:jc w:val="both"/>
        <w:rPr>
          <w:sz w:val="28"/>
          <w:szCs w:val="28"/>
        </w:rPr>
      </w:pPr>
      <w:r w:rsidRPr="00563C93">
        <w:rPr>
          <w:sz w:val="28"/>
          <w:szCs w:val="28"/>
        </w:rPr>
        <w:t>Вариант использования: «Мониторинг в реальном времени»</w:t>
      </w:r>
    </w:p>
    <w:p w14:paraId="45E96D24" w14:textId="77777777" w:rsidR="00563C93" w:rsidRPr="00563C93" w:rsidRDefault="00563C93" w:rsidP="00407312">
      <w:pPr>
        <w:numPr>
          <w:ilvl w:val="1"/>
          <w:numId w:val="15"/>
        </w:numPr>
        <w:spacing w:line="360" w:lineRule="auto"/>
        <w:jc w:val="both"/>
        <w:rPr>
          <w:sz w:val="28"/>
          <w:szCs w:val="28"/>
        </w:rPr>
      </w:pPr>
      <w:r w:rsidRPr="00563C93">
        <w:rPr>
          <w:sz w:val="28"/>
          <w:szCs w:val="28"/>
        </w:rPr>
        <w:t>Актор: Родитель/Учащийся</w:t>
      </w:r>
    </w:p>
    <w:p w14:paraId="270CD4C6" w14:textId="77777777" w:rsidR="00563C93" w:rsidRPr="00563C93" w:rsidRDefault="00563C93" w:rsidP="00407312">
      <w:pPr>
        <w:numPr>
          <w:ilvl w:val="1"/>
          <w:numId w:val="15"/>
        </w:numPr>
        <w:spacing w:line="360" w:lineRule="auto"/>
        <w:jc w:val="both"/>
        <w:rPr>
          <w:sz w:val="28"/>
          <w:szCs w:val="28"/>
        </w:rPr>
      </w:pPr>
      <w:r w:rsidRPr="00563C93">
        <w:rPr>
          <w:sz w:val="28"/>
          <w:szCs w:val="28"/>
        </w:rPr>
        <w:t>Основной поток событий:</w:t>
      </w:r>
    </w:p>
    <w:p w14:paraId="324B697A" w14:textId="77777777" w:rsidR="00563C93" w:rsidRPr="00563C93" w:rsidRDefault="00563C93" w:rsidP="00407312">
      <w:pPr>
        <w:numPr>
          <w:ilvl w:val="2"/>
          <w:numId w:val="17"/>
        </w:numPr>
        <w:spacing w:line="360" w:lineRule="auto"/>
        <w:jc w:val="both"/>
        <w:rPr>
          <w:sz w:val="28"/>
          <w:szCs w:val="28"/>
        </w:rPr>
      </w:pPr>
      <w:r w:rsidRPr="00563C93">
        <w:rPr>
          <w:sz w:val="28"/>
          <w:szCs w:val="28"/>
        </w:rPr>
        <w:t>Пользователь входит в личный кабинет.</w:t>
      </w:r>
    </w:p>
    <w:p w14:paraId="121A33FB" w14:textId="77777777" w:rsidR="00563C93" w:rsidRPr="00563C93" w:rsidRDefault="00563C93" w:rsidP="00407312">
      <w:pPr>
        <w:numPr>
          <w:ilvl w:val="2"/>
          <w:numId w:val="17"/>
        </w:numPr>
        <w:spacing w:line="360" w:lineRule="auto"/>
        <w:jc w:val="both"/>
        <w:rPr>
          <w:sz w:val="28"/>
          <w:szCs w:val="28"/>
        </w:rPr>
      </w:pPr>
      <w:r w:rsidRPr="00563C93">
        <w:rPr>
          <w:sz w:val="28"/>
          <w:szCs w:val="28"/>
        </w:rPr>
        <w:t>Система отображает дашборд с текущей успеваемостью и посещаемостью ученика.</w:t>
      </w:r>
    </w:p>
    <w:p w14:paraId="1248E2AD" w14:textId="77777777" w:rsidR="00563C93" w:rsidRPr="00563C93" w:rsidRDefault="00563C93" w:rsidP="00407312">
      <w:pPr>
        <w:numPr>
          <w:ilvl w:val="2"/>
          <w:numId w:val="17"/>
        </w:numPr>
        <w:spacing w:line="360" w:lineRule="auto"/>
        <w:jc w:val="both"/>
        <w:rPr>
          <w:sz w:val="28"/>
          <w:szCs w:val="28"/>
        </w:rPr>
      </w:pPr>
      <w:r w:rsidRPr="00563C93">
        <w:rPr>
          <w:sz w:val="28"/>
          <w:szCs w:val="28"/>
        </w:rPr>
        <w:t>Система визуализирует динамику успеваемости по предметам в виде графиков.</w:t>
      </w:r>
    </w:p>
    <w:p w14:paraId="112CCD0F" w14:textId="77777777" w:rsidR="00563C93" w:rsidRPr="00563C93" w:rsidRDefault="00563C93" w:rsidP="00407312">
      <w:pPr>
        <w:numPr>
          <w:ilvl w:val="2"/>
          <w:numId w:val="17"/>
        </w:numPr>
        <w:spacing w:line="360" w:lineRule="auto"/>
        <w:jc w:val="both"/>
        <w:rPr>
          <w:sz w:val="28"/>
          <w:szCs w:val="28"/>
        </w:rPr>
      </w:pPr>
      <w:r w:rsidRPr="00563C93">
        <w:rPr>
          <w:sz w:val="28"/>
          <w:szCs w:val="28"/>
        </w:rPr>
        <w:t>Система подсвечивает "зоны риска" (резкое падение успеваемости, пропуски).</w:t>
      </w:r>
    </w:p>
    <w:p w14:paraId="7EC3737D" w14:textId="77777777" w:rsidR="00563C93" w:rsidRPr="00563C93" w:rsidRDefault="00563C93" w:rsidP="00407312">
      <w:pPr>
        <w:numPr>
          <w:ilvl w:val="2"/>
          <w:numId w:val="17"/>
        </w:numPr>
        <w:spacing w:line="360" w:lineRule="auto"/>
        <w:jc w:val="both"/>
        <w:rPr>
          <w:sz w:val="28"/>
          <w:szCs w:val="28"/>
        </w:rPr>
      </w:pPr>
      <w:r w:rsidRPr="00563C93">
        <w:rPr>
          <w:sz w:val="28"/>
          <w:szCs w:val="28"/>
        </w:rPr>
        <w:t>Пользователь может детализировать информацию по каждому предмету.</w:t>
      </w:r>
    </w:p>
    <w:p w14:paraId="51D55A8A" w14:textId="799CD1E5" w:rsidR="00563C93" w:rsidRPr="00563C93" w:rsidRDefault="00563C93" w:rsidP="00407312">
      <w:pPr>
        <w:spacing w:line="360" w:lineRule="auto"/>
        <w:ind w:firstLine="360"/>
        <w:jc w:val="both"/>
        <w:rPr>
          <w:sz w:val="28"/>
          <w:szCs w:val="28"/>
        </w:rPr>
      </w:pPr>
      <w:r w:rsidRPr="00563C93">
        <w:rPr>
          <w:sz w:val="28"/>
          <w:szCs w:val="28"/>
        </w:rPr>
        <w:t>Нефункциональные требования</w:t>
      </w:r>
      <w:r w:rsidRPr="00407312">
        <w:rPr>
          <w:sz w:val="28"/>
          <w:szCs w:val="28"/>
        </w:rPr>
        <w:t>:</w:t>
      </w:r>
    </w:p>
    <w:p w14:paraId="00FF49C9" w14:textId="77777777" w:rsidR="00563C93" w:rsidRPr="00563C93" w:rsidRDefault="00563C93" w:rsidP="00407312">
      <w:pPr>
        <w:numPr>
          <w:ilvl w:val="0"/>
          <w:numId w:val="18"/>
        </w:numPr>
        <w:spacing w:line="360" w:lineRule="auto"/>
        <w:jc w:val="both"/>
        <w:rPr>
          <w:sz w:val="28"/>
          <w:szCs w:val="28"/>
        </w:rPr>
      </w:pPr>
      <w:r w:rsidRPr="00563C93">
        <w:rPr>
          <w:sz w:val="28"/>
          <w:szCs w:val="28"/>
        </w:rPr>
        <w:t>Требования к реализации:</w:t>
      </w:r>
    </w:p>
    <w:p w14:paraId="5CBE5BD7" w14:textId="77777777" w:rsidR="00563C93" w:rsidRPr="00563C93" w:rsidRDefault="00563C93" w:rsidP="00407312">
      <w:pPr>
        <w:numPr>
          <w:ilvl w:val="1"/>
          <w:numId w:val="18"/>
        </w:numPr>
        <w:spacing w:line="360" w:lineRule="auto"/>
        <w:jc w:val="both"/>
        <w:rPr>
          <w:sz w:val="28"/>
          <w:szCs w:val="28"/>
        </w:rPr>
      </w:pPr>
      <w:r w:rsidRPr="00563C93">
        <w:rPr>
          <w:sz w:val="28"/>
          <w:szCs w:val="28"/>
        </w:rPr>
        <w:t>Архитектура: Веб-приложение с клиент-серверной архитектурой.</w:t>
      </w:r>
    </w:p>
    <w:p w14:paraId="0DD62D50" w14:textId="77777777" w:rsidR="00563C93" w:rsidRPr="00563C93" w:rsidRDefault="00563C93" w:rsidP="00407312">
      <w:pPr>
        <w:numPr>
          <w:ilvl w:val="1"/>
          <w:numId w:val="18"/>
        </w:numPr>
        <w:spacing w:line="360" w:lineRule="auto"/>
        <w:jc w:val="both"/>
        <w:rPr>
          <w:sz w:val="28"/>
          <w:szCs w:val="28"/>
        </w:rPr>
      </w:pPr>
      <w:r w:rsidRPr="00563C93">
        <w:rPr>
          <w:sz w:val="28"/>
          <w:szCs w:val="28"/>
        </w:rPr>
        <w:t>Стек технологий: Бэкенд - Python (Django/FastAPI), База данных - PostgreSQL, Фронтенд - JavaScript (React/Vue.js).</w:t>
      </w:r>
    </w:p>
    <w:p w14:paraId="6C950BB5" w14:textId="77777777" w:rsidR="00563C93" w:rsidRPr="00563C93" w:rsidRDefault="00563C93" w:rsidP="00407312">
      <w:pPr>
        <w:numPr>
          <w:ilvl w:val="1"/>
          <w:numId w:val="18"/>
        </w:numPr>
        <w:spacing w:line="360" w:lineRule="auto"/>
        <w:jc w:val="both"/>
        <w:rPr>
          <w:sz w:val="28"/>
          <w:szCs w:val="28"/>
        </w:rPr>
      </w:pPr>
      <w:r w:rsidRPr="00563C93">
        <w:rPr>
          <w:sz w:val="28"/>
          <w:szCs w:val="28"/>
        </w:rPr>
        <w:t>Интеграция: Наличие RESTful API для обмена данными с существующим электронным журналом.</w:t>
      </w:r>
    </w:p>
    <w:p w14:paraId="2CEF210E" w14:textId="77777777" w:rsidR="00563C93" w:rsidRPr="00563C93" w:rsidRDefault="00563C93" w:rsidP="00407312">
      <w:pPr>
        <w:numPr>
          <w:ilvl w:val="0"/>
          <w:numId w:val="18"/>
        </w:numPr>
        <w:spacing w:line="360" w:lineRule="auto"/>
        <w:jc w:val="both"/>
        <w:rPr>
          <w:sz w:val="28"/>
          <w:szCs w:val="28"/>
        </w:rPr>
      </w:pPr>
      <w:r w:rsidRPr="00563C93">
        <w:rPr>
          <w:sz w:val="28"/>
          <w:szCs w:val="28"/>
        </w:rPr>
        <w:t>Требования к надежности:</w:t>
      </w:r>
    </w:p>
    <w:p w14:paraId="6CD3EB21" w14:textId="77777777" w:rsidR="00563C93" w:rsidRPr="00563C93" w:rsidRDefault="00563C93" w:rsidP="00407312">
      <w:pPr>
        <w:numPr>
          <w:ilvl w:val="1"/>
          <w:numId w:val="18"/>
        </w:numPr>
        <w:spacing w:line="360" w:lineRule="auto"/>
        <w:jc w:val="both"/>
        <w:rPr>
          <w:sz w:val="28"/>
          <w:szCs w:val="28"/>
        </w:rPr>
      </w:pPr>
      <w:r w:rsidRPr="00563C93">
        <w:rPr>
          <w:sz w:val="28"/>
          <w:szCs w:val="28"/>
        </w:rPr>
        <w:t>Доступность: 99.5% в течение учебного года (с 8:00 до 20:00).</w:t>
      </w:r>
    </w:p>
    <w:p w14:paraId="18F0310D" w14:textId="77777777" w:rsidR="00563C93" w:rsidRPr="00563C93" w:rsidRDefault="00563C93" w:rsidP="00407312">
      <w:pPr>
        <w:numPr>
          <w:ilvl w:val="1"/>
          <w:numId w:val="18"/>
        </w:numPr>
        <w:spacing w:line="360" w:lineRule="auto"/>
        <w:jc w:val="both"/>
        <w:rPr>
          <w:sz w:val="28"/>
          <w:szCs w:val="28"/>
        </w:rPr>
      </w:pPr>
      <w:r w:rsidRPr="00563C93">
        <w:rPr>
          <w:sz w:val="28"/>
          <w:szCs w:val="28"/>
        </w:rPr>
        <w:t>Целостность данных: Обеспечение целостности и согласованности данных при многопользовательской работе. Автоматическое резервное копирование данных раз в 24 часа.</w:t>
      </w:r>
    </w:p>
    <w:p w14:paraId="51966E1A" w14:textId="77777777" w:rsidR="00563C93" w:rsidRPr="00563C93" w:rsidRDefault="00563C93" w:rsidP="00407312">
      <w:pPr>
        <w:numPr>
          <w:ilvl w:val="0"/>
          <w:numId w:val="18"/>
        </w:numPr>
        <w:spacing w:line="360" w:lineRule="auto"/>
        <w:jc w:val="both"/>
        <w:rPr>
          <w:sz w:val="28"/>
          <w:szCs w:val="28"/>
        </w:rPr>
      </w:pPr>
      <w:r w:rsidRPr="00563C93">
        <w:rPr>
          <w:sz w:val="28"/>
          <w:szCs w:val="28"/>
        </w:rPr>
        <w:t>Требования к удобству использования (Usability):</w:t>
      </w:r>
    </w:p>
    <w:p w14:paraId="130AC5FF" w14:textId="77777777" w:rsidR="00563C93" w:rsidRPr="00563C93" w:rsidRDefault="00563C93" w:rsidP="00407312">
      <w:pPr>
        <w:numPr>
          <w:ilvl w:val="1"/>
          <w:numId w:val="18"/>
        </w:numPr>
        <w:spacing w:line="360" w:lineRule="auto"/>
        <w:jc w:val="both"/>
        <w:rPr>
          <w:sz w:val="28"/>
          <w:szCs w:val="28"/>
        </w:rPr>
      </w:pPr>
      <w:r w:rsidRPr="00563C93">
        <w:rPr>
          <w:sz w:val="28"/>
          <w:szCs w:val="28"/>
        </w:rPr>
        <w:lastRenderedPageBreak/>
        <w:t>Интуитивный интерфейс: Интерфейс должен быть понятен пользователям с базовой компьютерной грамотностью. Время на обучение работе с системой не должно превышать 1 часа.</w:t>
      </w:r>
    </w:p>
    <w:p w14:paraId="1F5A865B" w14:textId="77777777" w:rsidR="00563C93" w:rsidRPr="00563C93" w:rsidRDefault="00563C93" w:rsidP="00407312">
      <w:pPr>
        <w:numPr>
          <w:ilvl w:val="1"/>
          <w:numId w:val="18"/>
        </w:numPr>
        <w:spacing w:line="360" w:lineRule="auto"/>
        <w:jc w:val="both"/>
        <w:rPr>
          <w:sz w:val="28"/>
          <w:szCs w:val="28"/>
        </w:rPr>
      </w:pPr>
      <w:r w:rsidRPr="00563C93">
        <w:rPr>
          <w:sz w:val="28"/>
          <w:szCs w:val="28"/>
        </w:rPr>
        <w:t>Кроссплатформенность: Доступ через современные веб-браузеры на ПК, планшетах и смартфонах.</w:t>
      </w:r>
    </w:p>
    <w:p w14:paraId="6EE105CE" w14:textId="77777777" w:rsidR="00563C93" w:rsidRPr="00563C93" w:rsidRDefault="00563C93" w:rsidP="00407312">
      <w:pPr>
        <w:numPr>
          <w:ilvl w:val="0"/>
          <w:numId w:val="18"/>
        </w:numPr>
        <w:spacing w:line="360" w:lineRule="auto"/>
        <w:jc w:val="both"/>
        <w:rPr>
          <w:sz w:val="28"/>
          <w:szCs w:val="28"/>
        </w:rPr>
      </w:pPr>
      <w:r w:rsidRPr="00563C93">
        <w:rPr>
          <w:sz w:val="28"/>
          <w:szCs w:val="28"/>
        </w:rPr>
        <w:t>Требования к производительности:</w:t>
      </w:r>
    </w:p>
    <w:p w14:paraId="49A8AB3E" w14:textId="77777777" w:rsidR="00563C93" w:rsidRPr="00563C93" w:rsidRDefault="00563C93" w:rsidP="00407312">
      <w:pPr>
        <w:numPr>
          <w:ilvl w:val="1"/>
          <w:numId w:val="18"/>
        </w:numPr>
        <w:spacing w:line="360" w:lineRule="auto"/>
        <w:jc w:val="both"/>
        <w:rPr>
          <w:sz w:val="28"/>
          <w:szCs w:val="28"/>
        </w:rPr>
      </w:pPr>
      <w:r w:rsidRPr="00563C93">
        <w:rPr>
          <w:sz w:val="28"/>
          <w:szCs w:val="28"/>
        </w:rPr>
        <w:t>Время отклика: Время загрузки любой страницы системы не должно превышать 3 секунд.</w:t>
      </w:r>
    </w:p>
    <w:p w14:paraId="66BE49A8" w14:textId="77777777" w:rsidR="00563C93" w:rsidRPr="00563C93" w:rsidRDefault="00563C93" w:rsidP="00407312">
      <w:pPr>
        <w:numPr>
          <w:ilvl w:val="1"/>
          <w:numId w:val="18"/>
        </w:numPr>
        <w:spacing w:line="360" w:lineRule="auto"/>
        <w:jc w:val="both"/>
        <w:rPr>
          <w:sz w:val="28"/>
          <w:szCs w:val="28"/>
        </w:rPr>
      </w:pPr>
      <w:r w:rsidRPr="00563C93">
        <w:rPr>
          <w:sz w:val="28"/>
          <w:szCs w:val="28"/>
        </w:rPr>
        <w:t>Обработка запросов: Система должна одновременно обрабатывать запросы от 100+ пользователей без существенного снижения производительности.</w:t>
      </w:r>
    </w:p>
    <w:p w14:paraId="2D1C8D98" w14:textId="77777777" w:rsidR="00563C93" w:rsidRPr="00563C93" w:rsidRDefault="00563C93" w:rsidP="00407312">
      <w:pPr>
        <w:numPr>
          <w:ilvl w:val="0"/>
          <w:numId w:val="18"/>
        </w:numPr>
        <w:spacing w:line="360" w:lineRule="auto"/>
        <w:jc w:val="both"/>
        <w:rPr>
          <w:sz w:val="28"/>
          <w:szCs w:val="28"/>
        </w:rPr>
      </w:pPr>
      <w:r w:rsidRPr="00563C93">
        <w:rPr>
          <w:sz w:val="28"/>
          <w:szCs w:val="28"/>
        </w:rPr>
        <w:t>Требования к защите информации:</w:t>
      </w:r>
    </w:p>
    <w:p w14:paraId="3B70D8B6" w14:textId="77777777" w:rsidR="00563C93" w:rsidRPr="00563C93" w:rsidRDefault="00563C93" w:rsidP="00407312">
      <w:pPr>
        <w:numPr>
          <w:ilvl w:val="1"/>
          <w:numId w:val="18"/>
        </w:numPr>
        <w:spacing w:line="360" w:lineRule="auto"/>
        <w:jc w:val="both"/>
        <w:rPr>
          <w:sz w:val="28"/>
          <w:szCs w:val="28"/>
        </w:rPr>
      </w:pPr>
      <w:r w:rsidRPr="00563C93">
        <w:rPr>
          <w:sz w:val="28"/>
          <w:szCs w:val="28"/>
        </w:rPr>
        <w:t>Аутентификация и авторизация: Строгое разграничение прав доступа на основе ролей (Учитель, Классный руководитель, Завуч и т.д.). Пароли хранятся в хэшированном виде.</w:t>
      </w:r>
    </w:p>
    <w:p w14:paraId="73368572" w14:textId="77777777" w:rsidR="00563C93" w:rsidRPr="00563C93" w:rsidRDefault="00563C93" w:rsidP="00407312">
      <w:pPr>
        <w:numPr>
          <w:ilvl w:val="1"/>
          <w:numId w:val="18"/>
        </w:numPr>
        <w:spacing w:line="360" w:lineRule="auto"/>
        <w:jc w:val="both"/>
        <w:rPr>
          <w:sz w:val="28"/>
          <w:szCs w:val="28"/>
        </w:rPr>
      </w:pPr>
      <w:r w:rsidRPr="00563C93">
        <w:rPr>
          <w:sz w:val="28"/>
          <w:szCs w:val="28"/>
        </w:rPr>
        <w:t>Защита данных: Все персональные данные учащихся и педагогов должны быть защищены в соответствии с ФЗ-152 "О персональных данных". Использование защищенного протокола HTTPS.</w:t>
      </w:r>
    </w:p>
    <w:p w14:paraId="0DAA639F" w14:textId="77777777" w:rsidR="00563C93" w:rsidRPr="00563C93" w:rsidRDefault="00563C93" w:rsidP="00407312">
      <w:pPr>
        <w:numPr>
          <w:ilvl w:val="0"/>
          <w:numId w:val="18"/>
        </w:numPr>
        <w:spacing w:line="360" w:lineRule="auto"/>
        <w:jc w:val="both"/>
        <w:rPr>
          <w:sz w:val="28"/>
          <w:szCs w:val="28"/>
        </w:rPr>
      </w:pPr>
      <w:r w:rsidRPr="00563C93">
        <w:rPr>
          <w:sz w:val="28"/>
          <w:szCs w:val="28"/>
        </w:rPr>
        <w:t>Требования к сопровождаемости:</w:t>
      </w:r>
    </w:p>
    <w:p w14:paraId="5CBC9251" w14:textId="77777777" w:rsidR="00563C93" w:rsidRPr="00563C93" w:rsidRDefault="00563C93" w:rsidP="00407312">
      <w:pPr>
        <w:numPr>
          <w:ilvl w:val="1"/>
          <w:numId w:val="18"/>
        </w:numPr>
        <w:spacing w:line="360" w:lineRule="auto"/>
        <w:jc w:val="both"/>
        <w:rPr>
          <w:sz w:val="28"/>
          <w:szCs w:val="28"/>
        </w:rPr>
      </w:pPr>
      <w:r w:rsidRPr="00563C93">
        <w:rPr>
          <w:sz w:val="28"/>
          <w:szCs w:val="28"/>
        </w:rPr>
        <w:t>Модульность: Система должна быть построена по модульному принципу для упрощения дальнейшего развития и устранения ошибок.</w:t>
      </w:r>
    </w:p>
    <w:p w14:paraId="4946192C" w14:textId="77777777" w:rsidR="00563C93" w:rsidRPr="00563C93" w:rsidRDefault="00563C93" w:rsidP="00407312">
      <w:pPr>
        <w:numPr>
          <w:ilvl w:val="1"/>
          <w:numId w:val="18"/>
        </w:numPr>
        <w:spacing w:line="360" w:lineRule="auto"/>
        <w:jc w:val="both"/>
        <w:rPr>
          <w:sz w:val="28"/>
          <w:szCs w:val="28"/>
        </w:rPr>
      </w:pPr>
      <w:r w:rsidRPr="00563C93">
        <w:rPr>
          <w:sz w:val="28"/>
          <w:szCs w:val="28"/>
        </w:rPr>
        <w:t>Документирование: Наличие технической и пользовательской документации.</w:t>
      </w:r>
    </w:p>
    <w:p w14:paraId="229F5652" w14:textId="07FDCC66" w:rsidR="00F301A9" w:rsidRDefault="00F301A9" w:rsidP="0071768B">
      <w:pPr>
        <w:pStyle w:val="2"/>
        <w:numPr>
          <w:ilvl w:val="1"/>
          <w:numId w:val="5"/>
        </w:numPr>
        <w:spacing w:before="120" w:after="120" w:line="360" w:lineRule="auto"/>
        <w:ind w:left="0" w:firstLine="709"/>
        <w:rPr>
          <w:rFonts w:ascii="Times New Roman" w:hAnsi="Times New Roman" w:cs="Times New Roman"/>
          <w:color w:val="auto"/>
          <w:sz w:val="28"/>
          <w:szCs w:val="28"/>
        </w:rPr>
      </w:pPr>
      <w:bookmarkStart w:id="8" w:name="_Toc213584134"/>
      <w:r w:rsidRPr="005230CF">
        <w:rPr>
          <w:rFonts w:ascii="Times New Roman" w:hAnsi="Times New Roman" w:cs="Times New Roman"/>
          <w:color w:val="auto"/>
          <w:sz w:val="28"/>
          <w:szCs w:val="28"/>
        </w:rPr>
        <w:t>Обзор и анализ путей решения задач проектирования ИС</w:t>
      </w:r>
      <w:bookmarkEnd w:id="8"/>
    </w:p>
    <w:p w14:paraId="6189FD85" w14:textId="77777777" w:rsidR="00407312" w:rsidRPr="00407312" w:rsidRDefault="00407312" w:rsidP="00407312">
      <w:pPr>
        <w:pStyle w:val="ds-markdown-paragraph"/>
        <w:shd w:val="clear" w:color="auto" w:fill="FFFFFF"/>
        <w:spacing w:before="0" w:beforeAutospacing="0" w:after="0" w:afterAutospacing="0" w:line="360" w:lineRule="auto"/>
        <w:jc w:val="both"/>
        <w:rPr>
          <w:color w:val="0F1115"/>
          <w:sz w:val="28"/>
          <w:szCs w:val="28"/>
        </w:rPr>
      </w:pPr>
      <w:r w:rsidRPr="00407312">
        <w:rPr>
          <w:color w:val="0F1115"/>
          <w:sz w:val="28"/>
          <w:szCs w:val="28"/>
        </w:rPr>
        <w:t>Перед проектированием была проведена оценка существующих на рынке решений, которые можно рассматривать как аналоги или частичные замены разрабатываемой системе. Были выделены три основные категории аналогов.</w:t>
      </w:r>
    </w:p>
    <w:p w14:paraId="05CFB25C" w14:textId="77777777" w:rsidR="00407312" w:rsidRPr="00407312" w:rsidRDefault="00407312" w:rsidP="00407312">
      <w:pPr>
        <w:pStyle w:val="ds-markdown-paragraph"/>
        <w:shd w:val="clear" w:color="auto" w:fill="FFFFFF"/>
        <w:spacing w:before="0" w:beforeAutospacing="0" w:after="0" w:afterAutospacing="0" w:line="360" w:lineRule="auto"/>
        <w:jc w:val="both"/>
        <w:rPr>
          <w:color w:val="0F1115"/>
          <w:sz w:val="28"/>
          <w:szCs w:val="28"/>
        </w:rPr>
      </w:pPr>
      <w:r w:rsidRPr="00407312">
        <w:rPr>
          <w:rStyle w:val="af3"/>
          <w:rFonts w:eastAsiaTheme="majorEastAsia"/>
          <w:b w:val="0"/>
          <w:bCs w:val="0"/>
          <w:color w:val="0F1115"/>
          <w:sz w:val="28"/>
          <w:szCs w:val="28"/>
        </w:rPr>
        <w:lastRenderedPageBreak/>
        <w:t>Массовые платформы электронных дневников и журналов</w:t>
      </w:r>
      <w:r w:rsidRPr="00407312">
        <w:rPr>
          <w:color w:val="0F1115"/>
          <w:sz w:val="28"/>
          <w:szCs w:val="28"/>
        </w:rPr>
        <w:t>, такие как «Дневник.ру» и «ЭлЖур», представляют собой готовые решения для автоматизации основного документооборота школы. Их ключевое преимущество — это широкая распространенность и удобство для решения базовых задач учета, таких как выставление оценок и ведение расписания. Однако для целей лицея они обладают критическими недостатками, главный из которых — ограниченный и негибкий аналитический функционал. Эти системы не предоставляют возможностей для глубокого анализа динамики успеваемости, прогнозирования или выявления групп риска, а их закрытость делает невозможной адаптацию под уникальные педагогические методики лицея.</w:t>
      </w:r>
    </w:p>
    <w:p w14:paraId="0BFA1B23" w14:textId="77777777" w:rsidR="00407312" w:rsidRPr="00407312" w:rsidRDefault="00407312" w:rsidP="00407312">
      <w:pPr>
        <w:pStyle w:val="ds-markdown-paragraph"/>
        <w:shd w:val="clear" w:color="auto" w:fill="FFFFFF"/>
        <w:spacing w:before="0" w:beforeAutospacing="0" w:after="0" w:afterAutospacing="0" w:line="360" w:lineRule="auto"/>
        <w:jc w:val="both"/>
        <w:rPr>
          <w:color w:val="0F1115"/>
          <w:sz w:val="28"/>
          <w:szCs w:val="28"/>
        </w:rPr>
      </w:pPr>
      <w:r w:rsidRPr="00407312">
        <w:rPr>
          <w:rStyle w:val="af3"/>
          <w:rFonts w:eastAsiaTheme="majorEastAsia"/>
          <w:b w:val="0"/>
          <w:bCs w:val="0"/>
          <w:color w:val="0F1115"/>
          <w:sz w:val="28"/>
          <w:szCs w:val="28"/>
        </w:rPr>
        <w:t>Системы бизнес-аналитики общего назначения</w:t>
      </w:r>
      <w:r w:rsidRPr="00407312">
        <w:rPr>
          <w:color w:val="0F1115"/>
          <w:sz w:val="28"/>
          <w:szCs w:val="28"/>
        </w:rPr>
        <w:t>, например, Power BI или Tableau, напротив, обладают мощнейшим инструментарием для анализа и визуализации данных. Их сила — в гибкости настройки отчетов и богатых возможностях для построения дашбордов. Однако их применение в школьной среде наталкивается на высокий порог входа, требующий от пользователей (педагогов и администрации) специальных навыков работы с BI-инструментами. Кроме того, они изначально не заточены под образовательную тематику, не содержат встроенных педагогических метрик и требуют сложной предварительной настройки подключения к источникам данных.</w:t>
      </w:r>
    </w:p>
    <w:p w14:paraId="14EFCB89" w14:textId="77777777" w:rsidR="00407312" w:rsidRPr="00407312" w:rsidRDefault="00407312" w:rsidP="00407312">
      <w:pPr>
        <w:pStyle w:val="ds-markdown-paragraph"/>
        <w:shd w:val="clear" w:color="auto" w:fill="FFFFFF"/>
        <w:spacing w:before="0" w:beforeAutospacing="0" w:after="0" w:afterAutospacing="0" w:line="360" w:lineRule="auto"/>
        <w:jc w:val="both"/>
        <w:rPr>
          <w:color w:val="0F1115"/>
          <w:sz w:val="28"/>
          <w:szCs w:val="28"/>
        </w:rPr>
      </w:pPr>
      <w:r w:rsidRPr="00407312">
        <w:rPr>
          <w:rStyle w:val="af3"/>
          <w:rFonts w:eastAsiaTheme="majorEastAsia"/>
          <w:b w:val="0"/>
          <w:bCs w:val="0"/>
          <w:color w:val="0F1115"/>
          <w:sz w:val="28"/>
          <w:szCs w:val="28"/>
        </w:rPr>
        <w:t>Локальные решения на основе табличных процессоров</w:t>
      </w:r>
      <w:r w:rsidRPr="00407312">
        <w:rPr>
          <w:color w:val="0F1115"/>
          <w:sz w:val="28"/>
          <w:szCs w:val="28"/>
        </w:rPr>
        <w:t xml:space="preserve"> (Excel, Google Таблицы), создаваемые силами сотрудников лицея, на первый взгляд кажутся наиболее гибкими и малозатратными. Они предоставляют полный контроль над структурой отчетов. Однако с ростом объема данных их недостатки становятся фатальными: высочайшая трудоемкость ручного ввода и консолидации информации, неизбежные человеческие ошибки, резкое падение производительности и практически полное отсутствие систем </w:t>
      </w:r>
      <w:r w:rsidRPr="00407312">
        <w:rPr>
          <w:color w:val="0F1115"/>
          <w:sz w:val="28"/>
          <w:szCs w:val="28"/>
        </w:rPr>
        <w:lastRenderedPageBreak/>
        <w:t>безопасности для разграничения прав доступа и защиты персональных данных.</w:t>
      </w:r>
    </w:p>
    <w:p w14:paraId="52387E42" w14:textId="2C542179" w:rsidR="00407312" w:rsidRPr="00407312" w:rsidRDefault="00407312" w:rsidP="00407312">
      <w:pPr>
        <w:pStyle w:val="ds-markdown-paragraph"/>
        <w:shd w:val="clear" w:color="auto" w:fill="FFFFFF"/>
        <w:spacing w:before="0" w:beforeAutospacing="0" w:after="0" w:afterAutospacing="0" w:line="360" w:lineRule="auto"/>
        <w:jc w:val="both"/>
        <w:rPr>
          <w:color w:val="0F1115"/>
          <w:sz w:val="28"/>
          <w:szCs w:val="28"/>
        </w:rPr>
      </w:pPr>
      <w:r w:rsidRPr="00407312">
        <w:rPr>
          <w:rStyle w:val="af3"/>
          <w:rFonts w:eastAsiaTheme="majorEastAsia"/>
          <w:b w:val="0"/>
          <w:bCs w:val="0"/>
          <w:color w:val="0F1115"/>
          <w:sz w:val="28"/>
          <w:szCs w:val="28"/>
        </w:rPr>
        <w:t>Вывод по анализу аналогов</w:t>
      </w:r>
      <w:r w:rsidRPr="00407312">
        <w:rPr>
          <w:color w:val="0F1115"/>
          <w:sz w:val="28"/>
          <w:szCs w:val="28"/>
        </w:rPr>
        <w:t> заключается в том, что ни одно из рассмотренных решений в чистом виде не решает комплексно задачу специализированного информационно-аналитического мониторинга. Массовые журналы не дают глубины анализа, а мощные BI-системы избыточно сложны для повседневного использования. Это обосновывает необходимость разработки собственной специализированной системы, которая интегрирует удобство массовых платформ и аналитическую мощь BI-инструментов, будучи при этом целенаправленно адаптированной под специфику образовательного процесса лицея.</w:t>
      </w:r>
    </w:p>
    <w:p w14:paraId="5C50858A" w14:textId="77777777" w:rsidR="00407312" w:rsidRPr="00407312" w:rsidRDefault="00407312" w:rsidP="00407312">
      <w:pPr>
        <w:pStyle w:val="ds-markdown-paragraph"/>
        <w:shd w:val="clear" w:color="auto" w:fill="FFFFFF"/>
        <w:spacing w:before="0" w:beforeAutospacing="0" w:after="0" w:afterAutospacing="0" w:line="360" w:lineRule="auto"/>
        <w:jc w:val="both"/>
        <w:rPr>
          <w:color w:val="0F1115"/>
          <w:sz w:val="28"/>
          <w:szCs w:val="28"/>
        </w:rPr>
      </w:pPr>
      <w:r w:rsidRPr="00407312">
        <w:rPr>
          <w:color w:val="0F1115"/>
          <w:sz w:val="28"/>
          <w:szCs w:val="28"/>
        </w:rPr>
        <w:t>Для решения задач проектирования рассматривались два основных подхода: монолитная архитектура и клиент-серверная архитектура с четким разделением на фронтенд и бэкенд.</w:t>
      </w:r>
    </w:p>
    <w:p w14:paraId="181FD7A0" w14:textId="77777777" w:rsidR="00407312" w:rsidRPr="00407312" w:rsidRDefault="00407312" w:rsidP="00407312">
      <w:pPr>
        <w:pStyle w:val="ds-markdown-paragraph"/>
        <w:shd w:val="clear" w:color="auto" w:fill="FFFFFF"/>
        <w:spacing w:before="0" w:beforeAutospacing="0" w:after="0" w:afterAutospacing="0" w:line="360" w:lineRule="auto"/>
        <w:jc w:val="both"/>
        <w:rPr>
          <w:color w:val="0F1115"/>
          <w:sz w:val="28"/>
          <w:szCs w:val="28"/>
        </w:rPr>
      </w:pPr>
      <w:r w:rsidRPr="00407312">
        <w:rPr>
          <w:color w:val="0F1115"/>
          <w:sz w:val="28"/>
          <w:szCs w:val="28"/>
        </w:rPr>
        <w:t>Монолитная архитектура подразумевает создание единого, неделимого приложения, где все компоненты тесно переплетены. Несмотря на свою простоту на начальном этапе, этот подход плохо подходит для данной задачи, так как создает препятствия для будущего развития и сопровождения системы.</w:t>
      </w:r>
    </w:p>
    <w:p w14:paraId="1C7F5D06" w14:textId="77777777" w:rsidR="00407312" w:rsidRPr="00407312" w:rsidRDefault="00407312" w:rsidP="00407312">
      <w:pPr>
        <w:pStyle w:val="ds-markdown-paragraph"/>
        <w:shd w:val="clear" w:color="auto" w:fill="FFFFFF"/>
        <w:spacing w:before="0" w:beforeAutospacing="0" w:after="0" w:afterAutospacing="0" w:line="360" w:lineRule="auto"/>
        <w:jc w:val="both"/>
        <w:rPr>
          <w:color w:val="0F1115"/>
          <w:sz w:val="28"/>
          <w:szCs w:val="28"/>
        </w:rPr>
      </w:pPr>
      <w:r w:rsidRPr="00407312">
        <w:rPr>
          <w:color w:val="0F1115"/>
          <w:sz w:val="28"/>
          <w:szCs w:val="28"/>
        </w:rPr>
        <w:t>В качестве оптимального был выбран </w:t>
      </w:r>
      <w:r w:rsidRPr="00407312">
        <w:rPr>
          <w:rStyle w:val="af3"/>
          <w:rFonts w:eastAsiaTheme="majorEastAsia"/>
          <w:b w:val="0"/>
          <w:bCs w:val="0"/>
          <w:color w:val="0F1115"/>
          <w:sz w:val="28"/>
          <w:szCs w:val="28"/>
        </w:rPr>
        <w:t>клиент-серверный подход с разделением на фронтенд и бэкенд</w:t>
      </w:r>
      <w:r w:rsidRPr="00407312">
        <w:rPr>
          <w:color w:val="0F1115"/>
          <w:sz w:val="28"/>
          <w:szCs w:val="28"/>
        </w:rPr>
        <w:t xml:space="preserve">. Это решение обосновано рядом ключевых преимуществ. Во-первых, такая архитектура обеспечивает высокую гибкость и масштабируемость, позволяя независимо развивать пользовательский интерфейс и серверную логику, а в перспективе — легко добавлять новые клиентские приложения, например, мобильные. Во-вторых, она повышает эффективность разработки и сопровождения за счет четкого разделения труда между специалистами и модульности структуры. В-третьих, этот подход усиливает безопасность, так как вся критически важная бизнес-логика и прямой доступ к данным остаются на защищенном сервере. Наконец, </w:t>
      </w:r>
      <w:r w:rsidRPr="00407312">
        <w:rPr>
          <w:color w:val="0F1115"/>
          <w:sz w:val="28"/>
          <w:szCs w:val="28"/>
        </w:rPr>
        <w:lastRenderedPageBreak/>
        <w:t>использование современных фронтенд-фреймворков позволяет создавать высокопроизводительные и отзывчивые интерфейсы.</w:t>
      </w:r>
    </w:p>
    <w:p w14:paraId="762C5CD0" w14:textId="7A229A1E" w:rsidR="00407312" w:rsidRPr="00407312" w:rsidRDefault="00407312" w:rsidP="00407312">
      <w:pPr>
        <w:pStyle w:val="ds-markdown-paragraph"/>
        <w:shd w:val="clear" w:color="auto" w:fill="FFFFFF"/>
        <w:spacing w:before="0" w:beforeAutospacing="0" w:after="0" w:afterAutospacing="0" w:line="360" w:lineRule="auto"/>
        <w:jc w:val="both"/>
        <w:rPr>
          <w:color w:val="0F1115"/>
          <w:sz w:val="28"/>
          <w:szCs w:val="28"/>
        </w:rPr>
      </w:pPr>
      <w:r w:rsidRPr="00407312">
        <w:rPr>
          <w:color w:val="0F1115"/>
          <w:sz w:val="28"/>
          <w:szCs w:val="28"/>
        </w:rPr>
        <w:t>Из всех рассмотренных типов архитектур — локальной, файл-серверной, клиент-серверной и архитектуры интернет-приложения — в качестве базовой была выбрана архитектура </w:t>
      </w:r>
      <w:r w:rsidRPr="00407312">
        <w:rPr>
          <w:rStyle w:val="af3"/>
          <w:rFonts w:eastAsiaTheme="majorEastAsia"/>
          <w:b w:val="0"/>
          <w:bCs w:val="0"/>
          <w:color w:val="0F1115"/>
          <w:sz w:val="28"/>
          <w:szCs w:val="28"/>
        </w:rPr>
        <w:t>веб-приложения (интернет-приложения) с клиент-серверной моделью</w:t>
      </w:r>
      <w:r w:rsidRPr="00407312">
        <w:rPr>
          <w:color w:val="0F1115"/>
          <w:sz w:val="28"/>
          <w:szCs w:val="28"/>
        </w:rPr>
        <w:t>.</w:t>
      </w:r>
    </w:p>
    <w:p w14:paraId="61226391" w14:textId="77777777" w:rsidR="00407312" w:rsidRPr="00407312" w:rsidRDefault="00407312" w:rsidP="00407312">
      <w:pPr>
        <w:pStyle w:val="ds-markdown-paragraph"/>
        <w:shd w:val="clear" w:color="auto" w:fill="FFFFFF"/>
        <w:spacing w:before="0" w:beforeAutospacing="0" w:after="0" w:afterAutospacing="0" w:line="360" w:lineRule="auto"/>
        <w:jc w:val="both"/>
        <w:rPr>
          <w:color w:val="0F1115"/>
          <w:sz w:val="28"/>
          <w:szCs w:val="28"/>
        </w:rPr>
      </w:pPr>
      <w:r w:rsidRPr="00407312">
        <w:rPr>
          <w:color w:val="0F1115"/>
          <w:sz w:val="28"/>
          <w:szCs w:val="28"/>
        </w:rPr>
        <w:t>Этот выбор обусловлен требованиями современной образовательной среды. Веб-приложение обеспечивает кроссплатформенную доступность, не требуя от пользователей установки дополнительного программного обеспечения и позволяя работать с системой с любого устройства, имеющего веб-браузер. Такой подход позволяет осуществлять централизованное обновление и сопровождение, когда все изменения вносятся на сервере, и пользователи всегда получают актуальную версию системы. Кроме того, веб-архитектура упрощает будущую интеграцию с другими платформами через API и предоставляет более надежные механизмы для обеспечения безопасности и контроля доступа к данным по сравнению с файл-серверными или локальными решениями.</w:t>
      </w:r>
    </w:p>
    <w:p w14:paraId="6523E5A7" w14:textId="05E2995E" w:rsidR="00407312" w:rsidRPr="00407312" w:rsidRDefault="00407312" w:rsidP="00407312">
      <w:pPr>
        <w:pStyle w:val="ds-markdown-paragraph"/>
        <w:shd w:val="clear" w:color="auto" w:fill="FFFFFF"/>
        <w:spacing w:before="0" w:beforeAutospacing="0" w:after="0" w:afterAutospacing="0" w:line="360" w:lineRule="auto"/>
        <w:jc w:val="both"/>
        <w:rPr>
          <w:color w:val="0F1115"/>
          <w:sz w:val="28"/>
          <w:szCs w:val="28"/>
        </w:rPr>
      </w:pPr>
      <w:r w:rsidRPr="00407312">
        <w:rPr>
          <w:color w:val="0F1115"/>
          <w:sz w:val="28"/>
          <w:szCs w:val="28"/>
        </w:rPr>
        <w:t>Для реализации проекта выбран современный, надежный и сбалансированный стек технологий, отвечающий всем поставленным функциональным и нефункциональным требованиям.</w:t>
      </w:r>
    </w:p>
    <w:p w14:paraId="2D2E121C" w14:textId="77777777" w:rsidR="00407312" w:rsidRPr="00407312" w:rsidRDefault="00407312" w:rsidP="00407312">
      <w:pPr>
        <w:pStyle w:val="ds-markdown-paragraph"/>
        <w:shd w:val="clear" w:color="auto" w:fill="FFFFFF"/>
        <w:spacing w:before="0" w:beforeAutospacing="0" w:after="0" w:afterAutospacing="0" w:line="360" w:lineRule="auto"/>
        <w:jc w:val="both"/>
        <w:rPr>
          <w:color w:val="0F1115"/>
          <w:sz w:val="28"/>
          <w:szCs w:val="28"/>
        </w:rPr>
      </w:pPr>
      <w:r w:rsidRPr="00407312">
        <w:rPr>
          <w:color w:val="0F1115"/>
          <w:sz w:val="28"/>
          <w:szCs w:val="28"/>
        </w:rPr>
        <w:t>Для разработки серверной части (бэкенда) выбран язык </w:t>
      </w:r>
      <w:r w:rsidRPr="00407312">
        <w:rPr>
          <w:rStyle w:val="af3"/>
          <w:rFonts w:eastAsiaTheme="majorEastAsia"/>
          <w:b w:val="0"/>
          <w:bCs w:val="0"/>
          <w:color w:val="0F1115"/>
          <w:sz w:val="28"/>
          <w:szCs w:val="28"/>
        </w:rPr>
        <w:t>Python</w:t>
      </w:r>
      <w:r w:rsidRPr="00407312">
        <w:rPr>
          <w:color w:val="0F1115"/>
          <w:sz w:val="28"/>
          <w:szCs w:val="28"/>
        </w:rPr>
        <w:t> в связке с фреймворком </w:t>
      </w:r>
      <w:r w:rsidRPr="00407312">
        <w:rPr>
          <w:rStyle w:val="af3"/>
          <w:rFonts w:eastAsiaTheme="majorEastAsia"/>
          <w:b w:val="0"/>
          <w:bCs w:val="0"/>
          <w:color w:val="0F1115"/>
          <w:sz w:val="28"/>
          <w:szCs w:val="28"/>
        </w:rPr>
        <w:t>Django</w:t>
      </w:r>
      <w:r w:rsidRPr="00407312">
        <w:rPr>
          <w:color w:val="0F1115"/>
          <w:sz w:val="28"/>
          <w:szCs w:val="28"/>
        </w:rPr>
        <w:t>. Это решение обусловлено высокой скоростью разработки, которую предоставляет Django благодаря своей концепции «батарейки в комплекте» — встроенной панели администратора, объектно-реляционному преобразователю (ORM) и системе аутентификации. Кроме того, экосистема Python обладает мощными библиотеками для анализа данных, такими как Pandas и NumPy, что критически важно для реализации аналитического модуля системы. Четкая архитектура MVC фреймворка облегчает долгосрочную поддержку кода.</w:t>
      </w:r>
    </w:p>
    <w:p w14:paraId="5B7978DD" w14:textId="77777777" w:rsidR="00407312" w:rsidRPr="00407312" w:rsidRDefault="00407312" w:rsidP="00407312">
      <w:pPr>
        <w:pStyle w:val="ds-markdown-paragraph"/>
        <w:shd w:val="clear" w:color="auto" w:fill="FFFFFF"/>
        <w:spacing w:before="0" w:beforeAutospacing="0" w:after="0" w:afterAutospacing="0" w:line="360" w:lineRule="auto"/>
        <w:jc w:val="both"/>
        <w:rPr>
          <w:color w:val="0F1115"/>
          <w:sz w:val="28"/>
          <w:szCs w:val="28"/>
        </w:rPr>
      </w:pPr>
      <w:r w:rsidRPr="00407312">
        <w:rPr>
          <w:color w:val="0F1115"/>
          <w:sz w:val="28"/>
          <w:szCs w:val="28"/>
        </w:rPr>
        <w:lastRenderedPageBreak/>
        <w:t>В качестве системы управления базами данных выбрана </w:t>
      </w:r>
      <w:r w:rsidRPr="00407312">
        <w:rPr>
          <w:rStyle w:val="af3"/>
          <w:rFonts w:eastAsiaTheme="majorEastAsia"/>
          <w:b w:val="0"/>
          <w:bCs w:val="0"/>
          <w:color w:val="0F1115"/>
          <w:sz w:val="28"/>
          <w:szCs w:val="28"/>
        </w:rPr>
        <w:t>PostgreSQL</w:t>
      </w:r>
      <w:r w:rsidRPr="00407312">
        <w:rPr>
          <w:color w:val="0F1115"/>
          <w:sz w:val="28"/>
          <w:szCs w:val="28"/>
        </w:rPr>
        <w:t>. Это мощная, надежная и свободно распространяемая объектно-реляционная СУБД. Ее ключевые преимущества — это поддержка сложных запросов и агрегаций, необходимых для формирования аналитических отчетов, отличная интеграция с Django через ORM, а также полное соответствие строгим требованиям по целостности и надежности хранения данных.</w:t>
      </w:r>
    </w:p>
    <w:p w14:paraId="5E1E9511" w14:textId="77777777" w:rsidR="00407312" w:rsidRPr="00407312" w:rsidRDefault="00407312" w:rsidP="00407312">
      <w:pPr>
        <w:pStyle w:val="ds-markdown-paragraph"/>
        <w:shd w:val="clear" w:color="auto" w:fill="FFFFFF"/>
        <w:spacing w:before="0" w:beforeAutospacing="0" w:after="0" w:afterAutospacing="0" w:line="360" w:lineRule="auto"/>
        <w:jc w:val="both"/>
        <w:rPr>
          <w:color w:val="0F1115"/>
          <w:sz w:val="28"/>
          <w:szCs w:val="28"/>
        </w:rPr>
      </w:pPr>
      <w:r w:rsidRPr="00407312">
        <w:rPr>
          <w:color w:val="0F1115"/>
          <w:sz w:val="28"/>
          <w:szCs w:val="28"/>
        </w:rPr>
        <w:t>Для создания клиентской части (фронтенда) будет использоваться язык </w:t>
      </w:r>
      <w:r w:rsidRPr="00407312">
        <w:rPr>
          <w:rStyle w:val="af3"/>
          <w:rFonts w:eastAsiaTheme="majorEastAsia"/>
          <w:b w:val="0"/>
          <w:bCs w:val="0"/>
          <w:color w:val="0F1115"/>
          <w:sz w:val="28"/>
          <w:szCs w:val="28"/>
        </w:rPr>
        <w:t>JavaScript</w:t>
      </w:r>
      <w:r w:rsidRPr="00407312">
        <w:rPr>
          <w:color w:val="0F1115"/>
          <w:sz w:val="28"/>
          <w:szCs w:val="28"/>
        </w:rPr>
        <w:t> с библиотекой </w:t>
      </w:r>
      <w:r w:rsidRPr="00407312">
        <w:rPr>
          <w:rStyle w:val="af3"/>
          <w:rFonts w:eastAsiaTheme="majorEastAsia"/>
          <w:b w:val="0"/>
          <w:bCs w:val="0"/>
          <w:color w:val="0F1115"/>
          <w:sz w:val="28"/>
          <w:szCs w:val="28"/>
        </w:rPr>
        <w:t>React</w:t>
      </w:r>
      <w:r w:rsidRPr="00407312">
        <w:rPr>
          <w:color w:val="0F1115"/>
          <w:sz w:val="28"/>
          <w:szCs w:val="28"/>
        </w:rPr>
        <w:t>. React позволяет строить высокоинтерактивные одностраничные приложения (SPA) с отзывчивым пользовательским интерфейсом, который обновляет данные без полной перезагрузки страницы. Огромное сообщество и богатая экосистема готовых компонентов, включая библиотеки для построения графиков и диаграмм, значительно ускоряют процесс разработки.</w:t>
      </w:r>
    </w:p>
    <w:p w14:paraId="5649A4C3" w14:textId="77777777" w:rsidR="00407312" w:rsidRPr="00407312" w:rsidRDefault="00407312" w:rsidP="00407312">
      <w:pPr>
        <w:pStyle w:val="ds-markdown-paragraph"/>
        <w:shd w:val="clear" w:color="auto" w:fill="FFFFFF"/>
        <w:spacing w:before="0" w:beforeAutospacing="0" w:after="0" w:afterAutospacing="0" w:line="360" w:lineRule="auto"/>
        <w:jc w:val="both"/>
        <w:rPr>
          <w:color w:val="0F1115"/>
          <w:sz w:val="28"/>
          <w:szCs w:val="28"/>
        </w:rPr>
      </w:pPr>
      <w:r w:rsidRPr="00407312">
        <w:rPr>
          <w:color w:val="0F1115"/>
          <w:sz w:val="28"/>
          <w:szCs w:val="28"/>
        </w:rPr>
        <w:t>Процесс проектирования будет вестись с использованием диаграмм в нотации UML — диаграмм вариантов использования и ERD (Entity-Relationship Diagram) для проектирования структуры базы данных. В качестве основной среды разработки выбрана </w:t>
      </w:r>
      <w:r w:rsidRPr="00407312">
        <w:rPr>
          <w:rStyle w:val="af3"/>
          <w:rFonts w:eastAsiaTheme="majorEastAsia"/>
          <w:b w:val="0"/>
          <w:bCs w:val="0"/>
          <w:color w:val="0F1115"/>
          <w:sz w:val="28"/>
          <w:szCs w:val="28"/>
        </w:rPr>
        <w:t>Visual Studio Code</w:t>
      </w:r>
      <w:r w:rsidRPr="00407312">
        <w:rPr>
          <w:color w:val="0F1115"/>
          <w:sz w:val="28"/>
          <w:szCs w:val="28"/>
        </w:rPr>
        <w:t> — легкая, но мощная среда с широкой поддержкой всех выбранных языков программирования и огромным количеством полезных расширений.</w:t>
      </w:r>
    </w:p>
    <w:p w14:paraId="4C30A93B" w14:textId="77777777" w:rsidR="00407312" w:rsidRPr="00407312" w:rsidRDefault="00407312" w:rsidP="00407312"/>
    <w:p w14:paraId="488AC82F" w14:textId="77777777" w:rsidR="001E50AC" w:rsidRPr="006C24D5" w:rsidRDefault="00A41E86" w:rsidP="0071768B">
      <w:pPr>
        <w:pStyle w:val="1"/>
        <w:numPr>
          <w:ilvl w:val="0"/>
          <w:numId w:val="5"/>
        </w:numPr>
        <w:spacing w:before="120" w:after="120" w:line="360" w:lineRule="auto"/>
        <w:ind w:left="0" w:firstLine="709"/>
        <w:rPr>
          <w:rFonts w:ascii="Times New Roman" w:hAnsi="Times New Roman" w:cs="Times New Roman"/>
          <w:b/>
          <w:bCs/>
          <w:color w:val="auto"/>
          <w:sz w:val="28"/>
          <w:szCs w:val="28"/>
        </w:rPr>
      </w:pPr>
      <w:bookmarkStart w:id="9" w:name="_Toc213584135"/>
      <w:r w:rsidRPr="006C24D5">
        <w:rPr>
          <w:rFonts w:ascii="Times New Roman" w:hAnsi="Times New Roman" w:cs="Times New Roman"/>
          <w:b/>
          <w:bCs/>
          <w:color w:val="auto"/>
          <w:sz w:val="28"/>
          <w:szCs w:val="28"/>
        </w:rPr>
        <w:lastRenderedPageBreak/>
        <w:t>ПРОЕКТИРОВАНИЕ АРХИТЕКТУРЫ СИСТЕМЫ</w:t>
      </w:r>
      <w:bookmarkEnd w:id="9"/>
    </w:p>
    <w:p w14:paraId="5032F3C8" w14:textId="77777777" w:rsidR="005230CF" w:rsidRPr="005230CF" w:rsidRDefault="001E50AC" w:rsidP="0071768B">
      <w:pPr>
        <w:pStyle w:val="2"/>
        <w:numPr>
          <w:ilvl w:val="1"/>
          <w:numId w:val="5"/>
        </w:numPr>
        <w:spacing w:before="120" w:after="120" w:line="360" w:lineRule="auto"/>
        <w:ind w:left="0" w:firstLine="709"/>
        <w:rPr>
          <w:rFonts w:ascii="Times New Roman" w:hAnsi="Times New Roman" w:cs="Times New Roman"/>
          <w:b/>
          <w:bCs/>
          <w:color w:val="auto"/>
          <w:sz w:val="28"/>
          <w:szCs w:val="28"/>
        </w:rPr>
      </w:pPr>
      <w:bookmarkStart w:id="10" w:name="_Toc213584136"/>
      <w:r w:rsidRPr="005230CF">
        <w:rPr>
          <w:rFonts w:ascii="Times New Roman" w:hAnsi="Times New Roman" w:cs="Times New Roman"/>
          <w:color w:val="auto"/>
          <w:sz w:val="28"/>
          <w:szCs w:val="28"/>
        </w:rPr>
        <w:t>Функциональная модель системы</w:t>
      </w:r>
      <w:bookmarkStart w:id="11" w:name="_Hlk213528702"/>
      <w:bookmarkEnd w:id="10"/>
    </w:p>
    <w:p w14:paraId="33728A46" w14:textId="77777777" w:rsidR="005230CF" w:rsidRPr="005230CF" w:rsidRDefault="001E50AC" w:rsidP="0071768B">
      <w:pPr>
        <w:pStyle w:val="2"/>
        <w:numPr>
          <w:ilvl w:val="1"/>
          <w:numId w:val="5"/>
        </w:numPr>
        <w:spacing w:before="120" w:after="120" w:line="360" w:lineRule="auto"/>
        <w:ind w:left="0" w:firstLine="709"/>
        <w:rPr>
          <w:rFonts w:ascii="Times New Roman" w:hAnsi="Times New Roman" w:cs="Times New Roman"/>
          <w:b/>
          <w:bCs/>
          <w:color w:val="auto"/>
          <w:sz w:val="28"/>
          <w:szCs w:val="28"/>
        </w:rPr>
      </w:pPr>
      <w:bookmarkStart w:id="12" w:name="_Toc213584137"/>
      <w:r w:rsidRPr="005230CF">
        <w:rPr>
          <w:rFonts w:ascii="Times New Roman" w:hAnsi="Times New Roman" w:cs="Times New Roman"/>
          <w:color w:val="auto"/>
          <w:sz w:val="28"/>
          <w:szCs w:val="28"/>
        </w:rPr>
        <w:t>Информационно-логическая модель системы</w:t>
      </w:r>
      <w:bookmarkEnd w:id="11"/>
      <w:bookmarkEnd w:id="12"/>
    </w:p>
    <w:p w14:paraId="294735CD" w14:textId="77777777" w:rsidR="005230CF" w:rsidRPr="005230CF" w:rsidRDefault="001E50AC" w:rsidP="0071768B">
      <w:pPr>
        <w:pStyle w:val="3"/>
        <w:numPr>
          <w:ilvl w:val="2"/>
          <w:numId w:val="5"/>
        </w:numPr>
        <w:spacing w:before="120" w:after="120" w:line="360" w:lineRule="auto"/>
        <w:ind w:left="0" w:firstLine="709"/>
        <w:rPr>
          <w:rFonts w:ascii="Times New Roman" w:hAnsi="Times New Roman" w:cs="Times New Roman"/>
          <w:b/>
          <w:bCs/>
          <w:color w:val="auto"/>
        </w:rPr>
      </w:pPr>
      <w:bookmarkStart w:id="13" w:name="_Toc213584138"/>
      <w:r w:rsidRPr="005230CF">
        <w:rPr>
          <w:rFonts w:ascii="Times New Roman" w:hAnsi="Times New Roman" w:cs="Times New Roman"/>
          <w:color w:val="auto"/>
        </w:rPr>
        <w:t>Описание входных документов</w:t>
      </w:r>
      <w:bookmarkEnd w:id="13"/>
    </w:p>
    <w:p w14:paraId="0E67D10A" w14:textId="77777777" w:rsidR="005230CF" w:rsidRPr="005230CF" w:rsidRDefault="001E50AC" w:rsidP="0071768B">
      <w:pPr>
        <w:pStyle w:val="3"/>
        <w:numPr>
          <w:ilvl w:val="2"/>
          <w:numId w:val="5"/>
        </w:numPr>
        <w:spacing w:before="120" w:after="120" w:line="360" w:lineRule="auto"/>
        <w:ind w:left="0" w:firstLine="709"/>
        <w:rPr>
          <w:rFonts w:ascii="Times New Roman" w:hAnsi="Times New Roman" w:cs="Times New Roman"/>
          <w:b/>
          <w:bCs/>
          <w:color w:val="auto"/>
        </w:rPr>
      </w:pPr>
      <w:bookmarkStart w:id="14" w:name="_Toc213584139"/>
      <w:r w:rsidRPr="005230CF">
        <w:rPr>
          <w:rFonts w:ascii="Times New Roman" w:hAnsi="Times New Roman" w:cs="Times New Roman"/>
          <w:color w:val="auto"/>
        </w:rPr>
        <w:t>Описание выходных документов</w:t>
      </w:r>
      <w:bookmarkEnd w:id="14"/>
    </w:p>
    <w:p w14:paraId="04DBBE06" w14:textId="59904304" w:rsidR="005230CF" w:rsidRPr="005230CF" w:rsidRDefault="001E50AC" w:rsidP="0071768B">
      <w:pPr>
        <w:pStyle w:val="3"/>
        <w:numPr>
          <w:ilvl w:val="2"/>
          <w:numId w:val="5"/>
        </w:numPr>
        <w:spacing w:before="120" w:after="120" w:line="360" w:lineRule="auto"/>
        <w:ind w:left="0" w:firstLine="709"/>
        <w:rPr>
          <w:rFonts w:ascii="Times New Roman" w:hAnsi="Times New Roman" w:cs="Times New Roman"/>
          <w:b/>
          <w:bCs/>
          <w:color w:val="auto"/>
        </w:rPr>
      </w:pPr>
      <w:bookmarkStart w:id="15" w:name="_Toc213584140"/>
      <w:r w:rsidRPr="005230CF">
        <w:rPr>
          <w:rFonts w:ascii="Times New Roman" w:hAnsi="Times New Roman" w:cs="Times New Roman"/>
          <w:color w:val="auto"/>
        </w:rPr>
        <w:t>Описание модели данных системы</w:t>
      </w:r>
      <w:bookmarkEnd w:id="15"/>
    </w:p>
    <w:p w14:paraId="3981A2A1" w14:textId="77777777" w:rsidR="005230CF" w:rsidRPr="005230CF" w:rsidRDefault="001E50AC" w:rsidP="0071768B">
      <w:pPr>
        <w:pStyle w:val="2"/>
        <w:numPr>
          <w:ilvl w:val="1"/>
          <w:numId w:val="5"/>
        </w:numPr>
        <w:spacing w:before="120" w:after="120" w:line="360" w:lineRule="auto"/>
        <w:ind w:left="0" w:firstLine="709"/>
        <w:rPr>
          <w:rFonts w:ascii="Times New Roman" w:hAnsi="Times New Roman" w:cs="Times New Roman"/>
          <w:b/>
          <w:bCs/>
          <w:color w:val="auto"/>
          <w:sz w:val="28"/>
          <w:szCs w:val="28"/>
        </w:rPr>
      </w:pPr>
      <w:bookmarkStart w:id="16" w:name="_Toc213584141"/>
      <w:r w:rsidRPr="005230CF">
        <w:rPr>
          <w:rFonts w:ascii="Times New Roman" w:hAnsi="Times New Roman" w:cs="Times New Roman"/>
          <w:color w:val="auto"/>
          <w:sz w:val="28"/>
          <w:szCs w:val="28"/>
        </w:rPr>
        <w:t>Физическая модель системы</w:t>
      </w:r>
      <w:bookmarkStart w:id="17" w:name="_Hlk213528829"/>
      <w:bookmarkEnd w:id="16"/>
    </w:p>
    <w:p w14:paraId="67058203" w14:textId="4F3AEE33" w:rsidR="005230CF" w:rsidRPr="005230CF" w:rsidRDefault="001E50AC" w:rsidP="0071768B">
      <w:pPr>
        <w:pStyle w:val="3"/>
        <w:numPr>
          <w:ilvl w:val="2"/>
          <w:numId w:val="5"/>
        </w:numPr>
        <w:spacing w:before="120" w:after="120" w:line="360" w:lineRule="auto"/>
        <w:ind w:left="0" w:firstLine="709"/>
        <w:rPr>
          <w:rFonts w:ascii="Times New Roman" w:hAnsi="Times New Roman" w:cs="Times New Roman"/>
          <w:b/>
          <w:bCs/>
          <w:color w:val="auto"/>
        </w:rPr>
      </w:pPr>
      <w:bookmarkStart w:id="18" w:name="_Toc213584142"/>
      <w:r w:rsidRPr="005230CF">
        <w:rPr>
          <w:rFonts w:ascii="Times New Roman" w:hAnsi="Times New Roman" w:cs="Times New Roman"/>
          <w:color w:val="auto"/>
        </w:rPr>
        <w:t>Даталогическая модель системы</w:t>
      </w:r>
      <w:bookmarkEnd w:id="17"/>
      <w:bookmarkEnd w:id="18"/>
    </w:p>
    <w:p w14:paraId="7BF40A05" w14:textId="48699954" w:rsidR="005230CF" w:rsidRPr="005230CF" w:rsidRDefault="001E50AC" w:rsidP="0071768B">
      <w:pPr>
        <w:pStyle w:val="3"/>
        <w:numPr>
          <w:ilvl w:val="2"/>
          <w:numId w:val="5"/>
        </w:numPr>
        <w:spacing w:before="120" w:after="120" w:line="360" w:lineRule="auto"/>
        <w:ind w:left="0" w:firstLine="709"/>
        <w:rPr>
          <w:rFonts w:ascii="Times New Roman" w:hAnsi="Times New Roman" w:cs="Times New Roman"/>
          <w:b/>
          <w:bCs/>
          <w:color w:val="auto"/>
        </w:rPr>
      </w:pPr>
      <w:bookmarkStart w:id="19" w:name="_Toc213584143"/>
      <w:r w:rsidRPr="005230CF">
        <w:rPr>
          <w:rFonts w:ascii="Times New Roman" w:hAnsi="Times New Roman" w:cs="Times New Roman"/>
          <w:color w:val="auto"/>
        </w:rPr>
        <w:t>Компоненты системы и их распределение по узлам вычислительной среды</w:t>
      </w:r>
      <w:bookmarkEnd w:id="19"/>
    </w:p>
    <w:p w14:paraId="427E6236" w14:textId="2E93ECE6" w:rsidR="001E50AC" w:rsidRPr="005230CF" w:rsidRDefault="001E50AC" w:rsidP="0071768B">
      <w:pPr>
        <w:pStyle w:val="2"/>
        <w:numPr>
          <w:ilvl w:val="1"/>
          <w:numId w:val="5"/>
        </w:numPr>
        <w:spacing w:before="120" w:after="120" w:line="360" w:lineRule="auto"/>
        <w:ind w:left="0" w:firstLine="709"/>
        <w:rPr>
          <w:rFonts w:ascii="Times New Roman" w:hAnsi="Times New Roman" w:cs="Times New Roman"/>
          <w:b/>
          <w:bCs/>
          <w:color w:val="auto"/>
          <w:sz w:val="28"/>
          <w:szCs w:val="28"/>
        </w:rPr>
      </w:pPr>
      <w:bookmarkStart w:id="20" w:name="_Toc213584144"/>
      <w:r w:rsidRPr="005230CF">
        <w:rPr>
          <w:rFonts w:ascii="Times New Roman" w:hAnsi="Times New Roman" w:cs="Times New Roman"/>
          <w:color w:val="auto"/>
          <w:sz w:val="28"/>
          <w:szCs w:val="28"/>
        </w:rPr>
        <w:t>Требования к техническому и программному обеспечению</w:t>
      </w:r>
      <w:bookmarkEnd w:id="20"/>
    </w:p>
    <w:p w14:paraId="00EE9F3C" w14:textId="39D0BC20" w:rsidR="00A440C0" w:rsidRPr="001C2F97" w:rsidRDefault="00A440C0" w:rsidP="00BD1E63">
      <w:pPr>
        <w:pStyle w:val="1"/>
        <w:spacing w:before="120" w:after="120" w:line="360" w:lineRule="auto"/>
        <w:ind w:firstLine="709"/>
        <w:jc w:val="center"/>
        <w:rPr>
          <w:rFonts w:ascii="Times New Roman" w:hAnsi="Times New Roman" w:cs="Times New Roman"/>
          <w:b/>
          <w:bCs/>
          <w:color w:val="auto"/>
          <w:sz w:val="28"/>
          <w:szCs w:val="28"/>
        </w:rPr>
      </w:pPr>
      <w:bookmarkStart w:id="21" w:name="_Toc213584145"/>
      <w:r w:rsidRPr="001C2F97">
        <w:rPr>
          <w:rFonts w:ascii="Times New Roman" w:hAnsi="Times New Roman" w:cs="Times New Roman"/>
          <w:b/>
          <w:bCs/>
          <w:color w:val="auto"/>
          <w:sz w:val="28"/>
          <w:szCs w:val="28"/>
        </w:rPr>
        <w:t>ЗАКЛЮЧЕНИЕ</w:t>
      </w:r>
      <w:bookmarkEnd w:id="21"/>
    </w:p>
    <w:p w14:paraId="5235462F" w14:textId="0C13E523" w:rsidR="00A440C0" w:rsidRPr="001C2F97" w:rsidRDefault="00A440C0" w:rsidP="00BD1E63">
      <w:pPr>
        <w:pStyle w:val="1"/>
        <w:spacing w:before="120" w:after="120" w:line="360" w:lineRule="auto"/>
        <w:ind w:firstLine="709"/>
        <w:jc w:val="center"/>
        <w:rPr>
          <w:rFonts w:ascii="Times New Roman" w:hAnsi="Times New Roman" w:cs="Times New Roman"/>
          <w:b/>
          <w:bCs/>
          <w:color w:val="auto"/>
          <w:sz w:val="28"/>
          <w:szCs w:val="28"/>
        </w:rPr>
      </w:pPr>
      <w:bookmarkStart w:id="22" w:name="_Toc213584146"/>
      <w:r w:rsidRPr="001C2F97">
        <w:rPr>
          <w:rFonts w:ascii="Times New Roman" w:hAnsi="Times New Roman" w:cs="Times New Roman"/>
          <w:b/>
          <w:bCs/>
          <w:color w:val="auto"/>
          <w:sz w:val="28"/>
          <w:szCs w:val="28"/>
        </w:rPr>
        <w:t>СПИСОК ЛИТЕРАТУРЫ</w:t>
      </w:r>
      <w:bookmarkEnd w:id="22"/>
    </w:p>
    <w:p w14:paraId="12F646B0" w14:textId="77777777" w:rsidR="00D131FA" w:rsidRDefault="00A440C0" w:rsidP="00BD1E63">
      <w:pPr>
        <w:pStyle w:val="1"/>
        <w:spacing w:before="120" w:after="120" w:line="360" w:lineRule="auto"/>
        <w:ind w:firstLine="709"/>
        <w:jc w:val="center"/>
        <w:rPr>
          <w:rFonts w:ascii="Times New Roman" w:hAnsi="Times New Roman" w:cs="Times New Roman"/>
          <w:b/>
          <w:bCs/>
          <w:color w:val="auto"/>
          <w:sz w:val="28"/>
          <w:szCs w:val="28"/>
        </w:rPr>
      </w:pPr>
      <w:bookmarkStart w:id="23" w:name="_Toc213584147"/>
      <w:r w:rsidRPr="001C2F97">
        <w:rPr>
          <w:rFonts w:ascii="Times New Roman" w:hAnsi="Times New Roman" w:cs="Times New Roman"/>
          <w:b/>
          <w:bCs/>
          <w:color w:val="auto"/>
          <w:sz w:val="28"/>
          <w:szCs w:val="28"/>
        </w:rPr>
        <w:t>ГЛОССАРИЙ ПО ПРОИЗВОДСТВЕННОЙ ДЕЯТЕЛЬНОСТИ ПРЕДПРИЯТИЯ</w:t>
      </w:r>
      <w:bookmarkEnd w:id="23"/>
    </w:p>
    <w:p w14:paraId="1DFACA83" w14:textId="77777777" w:rsidR="00D131FA" w:rsidRDefault="00A440C0" w:rsidP="00BD1E63">
      <w:pPr>
        <w:pStyle w:val="1"/>
        <w:spacing w:before="120" w:after="120" w:line="360" w:lineRule="auto"/>
        <w:ind w:firstLine="709"/>
        <w:jc w:val="center"/>
        <w:rPr>
          <w:rFonts w:ascii="Times New Roman" w:hAnsi="Times New Roman" w:cs="Times New Roman"/>
          <w:b/>
          <w:bCs/>
          <w:color w:val="auto"/>
          <w:sz w:val="28"/>
          <w:szCs w:val="28"/>
        </w:rPr>
      </w:pPr>
      <w:bookmarkStart w:id="24" w:name="_Toc213584148"/>
      <w:r w:rsidRPr="001C2F97">
        <w:rPr>
          <w:rFonts w:ascii="Times New Roman" w:hAnsi="Times New Roman" w:cs="Times New Roman"/>
          <w:b/>
          <w:bCs/>
          <w:color w:val="auto"/>
          <w:sz w:val="28"/>
          <w:szCs w:val="28"/>
        </w:rPr>
        <w:t>ГЛОССАРИЙ ПО ИС</w:t>
      </w:r>
      <w:bookmarkEnd w:id="24"/>
    </w:p>
    <w:p w14:paraId="72626EF2" w14:textId="35AF338C" w:rsidR="00056123" w:rsidRDefault="00A440C0" w:rsidP="00BD1E63">
      <w:pPr>
        <w:pStyle w:val="1"/>
        <w:spacing w:before="120" w:after="120" w:line="360" w:lineRule="auto"/>
        <w:ind w:firstLine="709"/>
        <w:jc w:val="center"/>
        <w:rPr>
          <w:rFonts w:ascii="Times New Roman" w:hAnsi="Times New Roman" w:cs="Times New Roman"/>
          <w:b/>
          <w:bCs/>
          <w:color w:val="auto"/>
          <w:sz w:val="28"/>
          <w:szCs w:val="28"/>
        </w:rPr>
      </w:pPr>
      <w:bookmarkStart w:id="25" w:name="_Toc213584149"/>
      <w:r w:rsidRPr="001C2F97">
        <w:rPr>
          <w:rFonts w:ascii="Times New Roman" w:hAnsi="Times New Roman" w:cs="Times New Roman"/>
          <w:b/>
          <w:bCs/>
          <w:color w:val="auto"/>
          <w:sz w:val="28"/>
          <w:szCs w:val="28"/>
        </w:rPr>
        <w:t>ПРИЛОЖЕНИЯ</w:t>
      </w:r>
      <w:bookmarkEnd w:id="25"/>
    </w:p>
    <w:p w14:paraId="292AF727" w14:textId="77777777" w:rsidR="0030327C" w:rsidRDefault="0030327C" w:rsidP="0030327C"/>
    <w:p w14:paraId="0128F46F" w14:textId="738AA6B9" w:rsidR="0030327C" w:rsidRPr="0030327C" w:rsidRDefault="0030327C" w:rsidP="0030327C">
      <w:r w:rsidRPr="0030327C">
        <w:lastRenderedPageBreak/>
        <w:drawing>
          <wp:inline distT="0" distB="0" distL="0" distR="0" wp14:anchorId="06583654" wp14:editId="21776672">
            <wp:extent cx="5781675" cy="2581275"/>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81675" cy="2581275"/>
                    </a:xfrm>
                    <a:prstGeom prst="rect">
                      <a:avLst/>
                    </a:prstGeom>
                    <a:noFill/>
                    <a:ln>
                      <a:noFill/>
                    </a:ln>
                  </pic:spPr>
                </pic:pic>
              </a:graphicData>
            </a:graphic>
          </wp:inline>
        </w:drawing>
      </w:r>
    </w:p>
    <w:p w14:paraId="777EA849" w14:textId="2EC2D0DA" w:rsidR="0030327C" w:rsidRDefault="0030327C" w:rsidP="0030327C">
      <w:pPr>
        <w:jc w:val="center"/>
      </w:pPr>
      <w:r>
        <w:t>Организационная диаграмма</w:t>
      </w:r>
      <w:r w:rsidR="00787854">
        <w:br/>
      </w:r>
      <w:r w:rsidR="00787854" w:rsidRPr="00787854">
        <w:drawing>
          <wp:inline distT="0" distB="0" distL="0" distR="0" wp14:anchorId="02D30FDE" wp14:editId="13DA65C1">
            <wp:extent cx="5939790" cy="4130040"/>
            <wp:effectExtent l="0" t="0" r="3810"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9790" cy="4130040"/>
                    </a:xfrm>
                    <a:prstGeom prst="rect">
                      <a:avLst/>
                    </a:prstGeom>
                  </pic:spPr>
                </pic:pic>
              </a:graphicData>
            </a:graphic>
          </wp:inline>
        </w:drawing>
      </w:r>
    </w:p>
    <w:p w14:paraId="17410986" w14:textId="77777777" w:rsidR="000E1270" w:rsidRDefault="000E1270" w:rsidP="0030327C">
      <w:pPr>
        <w:jc w:val="center"/>
      </w:pPr>
    </w:p>
    <w:p w14:paraId="4F8BD2C6" w14:textId="77777777" w:rsidR="000E1270" w:rsidRDefault="000E1270" w:rsidP="0030327C">
      <w:pPr>
        <w:jc w:val="center"/>
      </w:pPr>
    </w:p>
    <w:p w14:paraId="25D08E61" w14:textId="5E466170" w:rsidR="000E1270" w:rsidRDefault="000E1270" w:rsidP="0030327C">
      <w:pPr>
        <w:jc w:val="center"/>
      </w:pPr>
      <w:r w:rsidRPr="000E1270">
        <w:lastRenderedPageBreak/>
        <w:drawing>
          <wp:inline distT="0" distB="0" distL="0" distR="0" wp14:anchorId="4D14FFAC" wp14:editId="6C370649">
            <wp:extent cx="5939790" cy="4100195"/>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4100195"/>
                    </a:xfrm>
                    <a:prstGeom prst="rect">
                      <a:avLst/>
                    </a:prstGeom>
                  </pic:spPr>
                </pic:pic>
              </a:graphicData>
            </a:graphic>
          </wp:inline>
        </w:drawing>
      </w:r>
    </w:p>
    <w:p w14:paraId="17D1A9B3" w14:textId="77777777" w:rsidR="009715E3" w:rsidRDefault="009715E3" w:rsidP="0030327C">
      <w:pPr>
        <w:jc w:val="center"/>
      </w:pPr>
    </w:p>
    <w:p w14:paraId="6A4CAAD6" w14:textId="2BC82B2C" w:rsidR="009715E3" w:rsidRDefault="009715E3" w:rsidP="0030327C">
      <w:pPr>
        <w:jc w:val="center"/>
      </w:pPr>
      <w:r w:rsidRPr="009715E3">
        <w:drawing>
          <wp:inline distT="0" distB="0" distL="0" distR="0" wp14:anchorId="392D1492" wp14:editId="072E006A">
            <wp:extent cx="5939790" cy="4124325"/>
            <wp:effectExtent l="0" t="0" r="3810"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9790" cy="4124325"/>
                    </a:xfrm>
                    <a:prstGeom prst="rect">
                      <a:avLst/>
                    </a:prstGeom>
                  </pic:spPr>
                </pic:pic>
              </a:graphicData>
            </a:graphic>
          </wp:inline>
        </w:drawing>
      </w:r>
    </w:p>
    <w:p w14:paraId="220713BE" w14:textId="77777777" w:rsidR="00CC0526" w:rsidRDefault="00CC0526" w:rsidP="0030327C">
      <w:pPr>
        <w:jc w:val="center"/>
      </w:pPr>
    </w:p>
    <w:p w14:paraId="33FB1E1F" w14:textId="77777777" w:rsidR="00CC0526" w:rsidRDefault="00CC0526" w:rsidP="0030327C">
      <w:pPr>
        <w:jc w:val="center"/>
      </w:pPr>
    </w:p>
    <w:p w14:paraId="1D888B4C" w14:textId="49FFBEC6" w:rsidR="00CC0526" w:rsidRDefault="00CC0526" w:rsidP="0030327C">
      <w:pPr>
        <w:jc w:val="center"/>
      </w:pPr>
      <w:r w:rsidRPr="00CC0526">
        <w:lastRenderedPageBreak/>
        <w:drawing>
          <wp:inline distT="0" distB="0" distL="0" distR="0" wp14:anchorId="7346A192" wp14:editId="16ADBFD2">
            <wp:extent cx="5939790" cy="2018030"/>
            <wp:effectExtent l="0" t="0" r="3810" b="127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9790" cy="2018030"/>
                    </a:xfrm>
                    <a:prstGeom prst="rect">
                      <a:avLst/>
                    </a:prstGeom>
                  </pic:spPr>
                </pic:pic>
              </a:graphicData>
            </a:graphic>
          </wp:inline>
        </w:drawing>
      </w:r>
    </w:p>
    <w:p w14:paraId="6579D2B4" w14:textId="046FD1A9" w:rsidR="00E66E1A" w:rsidRPr="009715E3" w:rsidRDefault="00E66E1A" w:rsidP="0030327C">
      <w:pPr>
        <w:jc w:val="center"/>
      </w:pPr>
      <w:r w:rsidRPr="00E66E1A">
        <w:drawing>
          <wp:inline distT="0" distB="0" distL="0" distR="0" wp14:anchorId="50CB04A7" wp14:editId="5E409369">
            <wp:extent cx="5939790" cy="3261995"/>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39790" cy="3261995"/>
                    </a:xfrm>
                    <a:prstGeom prst="rect">
                      <a:avLst/>
                    </a:prstGeom>
                  </pic:spPr>
                </pic:pic>
              </a:graphicData>
            </a:graphic>
          </wp:inline>
        </w:drawing>
      </w:r>
    </w:p>
    <w:sectPr w:rsidR="00E66E1A" w:rsidRPr="009715E3" w:rsidSect="00852883">
      <w:footerReference w:type="default" r:id="rId14"/>
      <w:pgSz w:w="11906" w:h="16838"/>
      <w:pgMar w:top="1418"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37FE21" w14:textId="77777777" w:rsidR="001519DC" w:rsidRDefault="001519DC" w:rsidP="00852883">
      <w:r>
        <w:separator/>
      </w:r>
    </w:p>
  </w:endnote>
  <w:endnote w:type="continuationSeparator" w:id="0">
    <w:p w14:paraId="48EF6C7F" w14:textId="77777777" w:rsidR="001519DC" w:rsidRDefault="001519DC" w:rsidP="008528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4305915"/>
      <w:docPartObj>
        <w:docPartGallery w:val="Page Numbers (Bottom of Page)"/>
        <w:docPartUnique/>
      </w:docPartObj>
    </w:sdtPr>
    <w:sdtContent>
      <w:p w14:paraId="1CBF9055" w14:textId="3D2CE731" w:rsidR="00852883" w:rsidRDefault="00852883">
        <w:pPr>
          <w:pStyle w:val="af0"/>
          <w:jc w:val="right"/>
        </w:pPr>
        <w:r>
          <w:fldChar w:fldCharType="begin"/>
        </w:r>
        <w:r>
          <w:instrText>PAGE   \* MERGEFORMAT</w:instrText>
        </w:r>
        <w:r>
          <w:fldChar w:fldCharType="separate"/>
        </w:r>
        <w:r>
          <w:t>2</w:t>
        </w:r>
        <w:r>
          <w:fldChar w:fldCharType="end"/>
        </w:r>
      </w:p>
    </w:sdtContent>
  </w:sdt>
  <w:p w14:paraId="1B3061CC" w14:textId="77777777" w:rsidR="00852883" w:rsidRDefault="00852883">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A0EF1C" w14:textId="77777777" w:rsidR="001519DC" w:rsidRDefault="001519DC" w:rsidP="00852883">
      <w:r>
        <w:separator/>
      </w:r>
    </w:p>
  </w:footnote>
  <w:footnote w:type="continuationSeparator" w:id="0">
    <w:p w14:paraId="3458FF49" w14:textId="77777777" w:rsidR="001519DC" w:rsidRDefault="001519DC" w:rsidP="0085288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334D35"/>
    <w:multiLevelType w:val="multilevel"/>
    <w:tmpl w:val="6972BD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FF4A49"/>
    <w:multiLevelType w:val="multilevel"/>
    <w:tmpl w:val="C978A526"/>
    <w:lvl w:ilvl="0">
      <w:start w:val="1"/>
      <w:numFmt w:val="decimal"/>
      <w:lvlText w:val="%1."/>
      <w:lvlJc w:val="left"/>
      <w:pPr>
        <w:ind w:left="1869" w:hanging="450"/>
      </w:pPr>
      <w:rPr>
        <w:rFonts w:hint="default"/>
      </w:rPr>
    </w:lvl>
    <w:lvl w:ilvl="1">
      <w:start w:val="1"/>
      <w:numFmt w:val="decimal"/>
      <w:lvlText w:val="%1.%2."/>
      <w:lvlJc w:val="left"/>
      <w:pPr>
        <w:ind w:left="1572"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66B32AB"/>
    <w:multiLevelType w:val="hybridMultilevel"/>
    <w:tmpl w:val="0B7C07F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CB90FBF"/>
    <w:multiLevelType w:val="hybridMultilevel"/>
    <w:tmpl w:val="4F2004C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23E30410"/>
    <w:multiLevelType w:val="multilevel"/>
    <w:tmpl w:val="37FAC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D457CE"/>
    <w:multiLevelType w:val="hybridMultilevel"/>
    <w:tmpl w:val="7B725D2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3338266C"/>
    <w:multiLevelType w:val="hybridMultilevel"/>
    <w:tmpl w:val="0B787BAA"/>
    <w:lvl w:ilvl="0" w:tplc="8F46E858">
      <w:start w:val="3"/>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397E67B2"/>
    <w:multiLevelType w:val="multilevel"/>
    <w:tmpl w:val="A6F48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4BE6186"/>
    <w:multiLevelType w:val="multilevel"/>
    <w:tmpl w:val="5D60A7D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73C0BFC"/>
    <w:multiLevelType w:val="multilevel"/>
    <w:tmpl w:val="C978A526"/>
    <w:lvl w:ilvl="0">
      <w:start w:val="1"/>
      <w:numFmt w:val="decimal"/>
      <w:lvlText w:val="%1."/>
      <w:lvlJc w:val="left"/>
      <w:pPr>
        <w:ind w:left="1869" w:hanging="450"/>
      </w:pPr>
      <w:rPr>
        <w:rFonts w:hint="default"/>
      </w:rPr>
    </w:lvl>
    <w:lvl w:ilvl="1">
      <w:start w:val="1"/>
      <w:numFmt w:val="decimal"/>
      <w:lvlText w:val="%1.%2."/>
      <w:lvlJc w:val="left"/>
      <w:pPr>
        <w:ind w:left="1572"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485F1AB9"/>
    <w:multiLevelType w:val="multilevel"/>
    <w:tmpl w:val="E378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1A378A"/>
    <w:multiLevelType w:val="multilevel"/>
    <w:tmpl w:val="B1E05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9816EE"/>
    <w:multiLevelType w:val="multilevel"/>
    <w:tmpl w:val="53D22758"/>
    <w:lvl w:ilvl="0">
      <w:start w:val="2"/>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5F2439BA"/>
    <w:multiLevelType w:val="multilevel"/>
    <w:tmpl w:val="B114EE8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4" w15:restartNumberingAfterBreak="0">
    <w:nsid w:val="7387554D"/>
    <w:multiLevelType w:val="multilevel"/>
    <w:tmpl w:val="7C0428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70E335F"/>
    <w:multiLevelType w:val="multilevel"/>
    <w:tmpl w:val="FFC27F7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16cid:durableId="194082804">
    <w:abstractNumId w:val="3"/>
  </w:num>
  <w:num w:numId="2" w16cid:durableId="1730305964">
    <w:abstractNumId w:val="8"/>
  </w:num>
  <w:num w:numId="3" w16cid:durableId="1135028365">
    <w:abstractNumId w:val="12"/>
  </w:num>
  <w:num w:numId="4" w16cid:durableId="2014793043">
    <w:abstractNumId w:val="5"/>
  </w:num>
  <w:num w:numId="5" w16cid:durableId="386152647">
    <w:abstractNumId w:val="9"/>
  </w:num>
  <w:num w:numId="6" w16cid:durableId="1519737313">
    <w:abstractNumId w:val="6"/>
  </w:num>
  <w:num w:numId="7" w16cid:durableId="1691905028">
    <w:abstractNumId w:val="2"/>
  </w:num>
  <w:num w:numId="8" w16cid:durableId="783580007">
    <w:abstractNumId w:val="13"/>
  </w:num>
  <w:num w:numId="9" w16cid:durableId="1316447833">
    <w:abstractNumId w:val="4"/>
  </w:num>
  <w:num w:numId="10" w16cid:durableId="25059969">
    <w:abstractNumId w:val="15"/>
  </w:num>
  <w:num w:numId="11" w16cid:durableId="217593538">
    <w:abstractNumId w:val="1"/>
  </w:num>
  <w:num w:numId="12" w16cid:durableId="1163398085">
    <w:abstractNumId w:val="14"/>
  </w:num>
  <w:num w:numId="13" w16cid:durableId="38361227">
    <w:abstractNumId w:val="11"/>
  </w:num>
  <w:num w:numId="14" w16cid:durableId="788357143">
    <w:abstractNumId w:val="10"/>
  </w:num>
  <w:num w:numId="15" w16cid:durableId="1535918620">
    <w:abstractNumId w:val="0"/>
  </w:num>
  <w:num w:numId="16" w16cid:durableId="231044110">
    <w:abstractNumId w:val="0"/>
    <w:lvlOverride w:ilvl="2">
      <w:startOverride w:val="1"/>
    </w:lvlOverride>
  </w:num>
  <w:num w:numId="17" w16cid:durableId="13653552">
    <w:abstractNumId w:val="0"/>
    <w:lvlOverride w:ilvl="2">
      <w:startOverride w:val="1"/>
    </w:lvlOverride>
  </w:num>
  <w:num w:numId="18" w16cid:durableId="79783736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1BF9"/>
    <w:rsid w:val="0005527E"/>
    <w:rsid w:val="00056123"/>
    <w:rsid w:val="00083106"/>
    <w:rsid w:val="00097E66"/>
    <w:rsid w:val="000E1270"/>
    <w:rsid w:val="000F493B"/>
    <w:rsid w:val="001519DC"/>
    <w:rsid w:val="00166F7C"/>
    <w:rsid w:val="00176ACC"/>
    <w:rsid w:val="00197042"/>
    <w:rsid w:val="001A14CE"/>
    <w:rsid w:val="001C2F97"/>
    <w:rsid w:val="001E50AC"/>
    <w:rsid w:val="002C2B08"/>
    <w:rsid w:val="002D6E3D"/>
    <w:rsid w:val="0030327C"/>
    <w:rsid w:val="003F61FB"/>
    <w:rsid w:val="00400920"/>
    <w:rsid w:val="00407312"/>
    <w:rsid w:val="00422C7E"/>
    <w:rsid w:val="004A7A34"/>
    <w:rsid w:val="004E04DB"/>
    <w:rsid w:val="005230CF"/>
    <w:rsid w:val="00543CD6"/>
    <w:rsid w:val="00563C93"/>
    <w:rsid w:val="005817C8"/>
    <w:rsid w:val="00616174"/>
    <w:rsid w:val="0067477E"/>
    <w:rsid w:val="006954FF"/>
    <w:rsid w:val="006A3AB1"/>
    <w:rsid w:val="006C24D5"/>
    <w:rsid w:val="0071768B"/>
    <w:rsid w:val="00753587"/>
    <w:rsid w:val="007717F3"/>
    <w:rsid w:val="00787854"/>
    <w:rsid w:val="00790599"/>
    <w:rsid w:val="007C198A"/>
    <w:rsid w:val="00815255"/>
    <w:rsid w:val="00832D52"/>
    <w:rsid w:val="00852883"/>
    <w:rsid w:val="008751D5"/>
    <w:rsid w:val="008A50AE"/>
    <w:rsid w:val="008C618A"/>
    <w:rsid w:val="00927CF1"/>
    <w:rsid w:val="009715E3"/>
    <w:rsid w:val="009965D7"/>
    <w:rsid w:val="00A121E4"/>
    <w:rsid w:val="00A25778"/>
    <w:rsid w:val="00A41E86"/>
    <w:rsid w:val="00A41FAE"/>
    <w:rsid w:val="00A440C0"/>
    <w:rsid w:val="00A666F7"/>
    <w:rsid w:val="00AB78D9"/>
    <w:rsid w:val="00AC53D7"/>
    <w:rsid w:val="00AF1BF9"/>
    <w:rsid w:val="00B10F85"/>
    <w:rsid w:val="00B42BDB"/>
    <w:rsid w:val="00BC17F1"/>
    <w:rsid w:val="00BD1E63"/>
    <w:rsid w:val="00C03CAA"/>
    <w:rsid w:val="00C04F53"/>
    <w:rsid w:val="00C87BFB"/>
    <w:rsid w:val="00C9397C"/>
    <w:rsid w:val="00CC0526"/>
    <w:rsid w:val="00D04544"/>
    <w:rsid w:val="00D131FA"/>
    <w:rsid w:val="00D55E2A"/>
    <w:rsid w:val="00E15E15"/>
    <w:rsid w:val="00E42B3C"/>
    <w:rsid w:val="00E42E02"/>
    <w:rsid w:val="00E442D5"/>
    <w:rsid w:val="00E66E1A"/>
    <w:rsid w:val="00ED2BCF"/>
    <w:rsid w:val="00F301A9"/>
    <w:rsid w:val="00F52A40"/>
    <w:rsid w:val="00F721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C23C4"/>
  <w15:chartTrackingRefBased/>
  <w15:docId w15:val="{0159BA6F-80F5-42FB-9A57-71FB08329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15E15"/>
    <w:pPr>
      <w:spacing w:after="0" w:line="240" w:lineRule="auto"/>
    </w:pPr>
    <w:rPr>
      <w:rFonts w:ascii="Times New Roman" w:eastAsia="Times New Roman" w:hAnsi="Times New Roman" w:cs="Times New Roman"/>
      <w:kern w:val="0"/>
      <w14:ligatures w14:val="none"/>
    </w:rPr>
  </w:style>
  <w:style w:type="paragraph" w:styleId="1">
    <w:name w:val="heading 1"/>
    <w:basedOn w:val="a"/>
    <w:next w:val="a"/>
    <w:link w:val="10"/>
    <w:uiPriority w:val="9"/>
    <w:qFormat/>
    <w:rsid w:val="00AF1BF9"/>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2">
    <w:name w:val="heading 2"/>
    <w:basedOn w:val="a"/>
    <w:next w:val="a"/>
    <w:link w:val="20"/>
    <w:uiPriority w:val="9"/>
    <w:unhideWhenUsed/>
    <w:qFormat/>
    <w:rsid w:val="00AF1BF9"/>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3">
    <w:name w:val="heading 3"/>
    <w:basedOn w:val="a"/>
    <w:next w:val="a"/>
    <w:link w:val="30"/>
    <w:uiPriority w:val="9"/>
    <w:unhideWhenUsed/>
    <w:qFormat/>
    <w:rsid w:val="00AF1BF9"/>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4">
    <w:name w:val="heading 4"/>
    <w:basedOn w:val="a"/>
    <w:next w:val="a"/>
    <w:link w:val="40"/>
    <w:uiPriority w:val="9"/>
    <w:semiHidden/>
    <w:unhideWhenUsed/>
    <w:qFormat/>
    <w:rsid w:val="00AF1BF9"/>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5">
    <w:name w:val="heading 5"/>
    <w:basedOn w:val="a"/>
    <w:next w:val="a"/>
    <w:link w:val="50"/>
    <w:uiPriority w:val="9"/>
    <w:semiHidden/>
    <w:unhideWhenUsed/>
    <w:qFormat/>
    <w:rsid w:val="00AF1BF9"/>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6">
    <w:name w:val="heading 6"/>
    <w:basedOn w:val="a"/>
    <w:next w:val="a"/>
    <w:link w:val="60"/>
    <w:uiPriority w:val="9"/>
    <w:semiHidden/>
    <w:unhideWhenUsed/>
    <w:qFormat/>
    <w:rsid w:val="00AF1BF9"/>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7">
    <w:name w:val="heading 7"/>
    <w:basedOn w:val="a"/>
    <w:next w:val="a"/>
    <w:link w:val="70"/>
    <w:uiPriority w:val="9"/>
    <w:semiHidden/>
    <w:unhideWhenUsed/>
    <w:qFormat/>
    <w:rsid w:val="00AF1BF9"/>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8">
    <w:name w:val="heading 8"/>
    <w:basedOn w:val="a"/>
    <w:next w:val="a"/>
    <w:link w:val="80"/>
    <w:uiPriority w:val="9"/>
    <w:semiHidden/>
    <w:unhideWhenUsed/>
    <w:qFormat/>
    <w:rsid w:val="00AF1BF9"/>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9">
    <w:name w:val="heading 9"/>
    <w:basedOn w:val="a"/>
    <w:next w:val="a"/>
    <w:link w:val="90"/>
    <w:uiPriority w:val="9"/>
    <w:semiHidden/>
    <w:unhideWhenUsed/>
    <w:qFormat/>
    <w:rsid w:val="00AF1BF9"/>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F1BF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AF1BF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AF1BF9"/>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AF1BF9"/>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AF1BF9"/>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AF1BF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F1BF9"/>
    <w:rPr>
      <w:rFonts w:eastAsiaTheme="majorEastAsia" w:cstheme="majorBidi"/>
      <w:color w:val="595959" w:themeColor="text1" w:themeTint="A6"/>
    </w:rPr>
  </w:style>
  <w:style w:type="character" w:customStyle="1" w:styleId="80">
    <w:name w:val="Заголовок 8 Знак"/>
    <w:basedOn w:val="a0"/>
    <w:link w:val="8"/>
    <w:uiPriority w:val="9"/>
    <w:semiHidden/>
    <w:rsid w:val="00AF1BF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F1BF9"/>
    <w:rPr>
      <w:rFonts w:eastAsiaTheme="majorEastAsia" w:cstheme="majorBidi"/>
      <w:color w:val="272727" w:themeColor="text1" w:themeTint="D8"/>
    </w:rPr>
  </w:style>
  <w:style w:type="paragraph" w:styleId="a3">
    <w:name w:val="Title"/>
    <w:basedOn w:val="a"/>
    <w:next w:val="a"/>
    <w:link w:val="a4"/>
    <w:uiPriority w:val="10"/>
    <w:qFormat/>
    <w:rsid w:val="00AF1BF9"/>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a4">
    <w:name w:val="Заголовок Знак"/>
    <w:basedOn w:val="a0"/>
    <w:link w:val="a3"/>
    <w:uiPriority w:val="10"/>
    <w:rsid w:val="00AF1BF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F1BF9"/>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a6">
    <w:name w:val="Подзаголовок Знак"/>
    <w:basedOn w:val="a0"/>
    <w:link w:val="a5"/>
    <w:uiPriority w:val="11"/>
    <w:rsid w:val="00AF1BF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AF1BF9"/>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22">
    <w:name w:val="Цитата 2 Знак"/>
    <w:basedOn w:val="a0"/>
    <w:link w:val="21"/>
    <w:uiPriority w:val="29"/>
    <w:rsid w:val="00AF1BF9"/>
    <w:rPr>
      <w:i/>
      <w:iCs/>
      <w:color w:val="404040" w:themeColor="text1" w:themeTint="BF"/>
    </w:rPr>
  </w:style>
  <w:style w:type="paragraph" w:styleId="a7">
    <w:name w:val="List Paragraph"/>
    <w:basedOn w:val="a"/>
    <w:uiPriority w:val="34"/>
    <w:qFormat/>
    <w:rsid w:val="00AF1BF9"/>
    <w:pPr>
      <w:spacing w:after="160" w:line="278" w:lineRule="auto"/>
      <w:ind w:left="720"/>
      <w:contextualSpacing/>
    </w:pPr>
    <w:rPr>
      <w:rFonts w:asciiTheme="minorHAnsi" w:eastAsiaTheme="minorHAnsi" w:hAnsiTheme="minorHAnsi" w:cstheme="minorBidi"/>
      <w:kern w:val="2"/>
      <w14:ligatures w14:val="standardContextual"/>
    </w:rPr>
  </w:style>
  <w:style w:type="character" w:styleId="a8">
    <w:name w:val="Intense Emphasis"/>
    <w:basedOn w:val="a0"/>
    <w:uiPriority w:val="21"/>
    <w:qFormat/>
    <w:rsid w:val="00AF1BF9"/>
    <w:rPr>
      <w:i/>
      <w:iCs/>
      <w:color w:val="0F4761" w:themeColor="accent1" w:themeShade="BF"/>
    </w:rPr>
  </w:style>
  <w:style w:type="paragraph" w:styleId="a9">
    <w:name w:val="Intense Quote"/>
    <w:basedOn w:val="a"/>
    <w:next w:val="a"/>
    <w:link w:val="aa"/>
    <w:uiPriority w:val="30"/>
    <w:qFormat/>
    <w:rsid w:val="00AF1BF9"/>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aa">
    <w:name w:val="Выделенная цитата Знак"/>
    <w:basedOn w:val="a0"/>
    <w:link w:val="a9"/>
    <w:uiPriority w:val="30"/>
    <w:rsid w:val="00AF1BF9"/>
    <w:rPr>
      <w:i/>
      <w:iCs/>
      <w:color w:val="0F4761" w:themeColor="accent1" w:themeShade="BF"/>
    </w:rPr>
  </w:style>
  <w:style w:type="character" w:styleId="ab">
    <w:name w:val="Intense Reference"/>
    <w:basedOn w:val="a0"/>
    <w:uiPriority w:val="32"/>
    <w:qFormat/>
    <w:rsid w:val="00AF1BF9"/>
    <w:rPr>
      <w:b/>
      <w:bCs/>
      <w:smallCaps/>
      <w:color w:val="0F4761" w:themeColor="accent1" w:themeShade="BF"/>
      <w:spacing w:val="5"/>
    </w:rPr>
  </w:style>
  <w:style w:type="paragraph" w:styleId="ac">
    <w:name w:val="TOC Heading"/>
    <w:basedOn w:val="1"/>
    <w:next w:val="a"/>
    <w:uiPriority w:val="39"/>
    <w:unhideWhenUsed/>
    <w:qFormat/>
    <w:rsid w:val="001C2F97"/>
    <w:pPr>
      <w:spacing w:before="240" w:after="0" w:line="259" w:lineRule="auto"/>
      <w:outlineLvl w:val="9"/>
    </w:pPr>
    <w:rPr>
      <w:kern w:val="0"/>
      <w:sz w:val="32"/>
      <w:szCs w:val="32"/>
      <w:lang w:eastAsia="ru-RU"/>
      <w14:ligatures w14:val="none"/>
    </w:rPr>
  </w:style>
  <w:style w:type="paragraph" w:styleId="11">
    <w:name w:val="toc 1"/>
    <w:basedOn w:val="a"/>
    <w:next w:val="a"/>
    <w:autoRedefine/>
    <w:uiPriority w:val="39"/>
    <w:unhideWhenUsed/>
    <w:rsid w:val="001C2F97"/>
    <w:pPr>
      <w:spacing w:after="100"/>
    </w:pPr>
  </w:style>
  <w:style w:type="character" w:styleId="ad">
    <w:name w:val="Hyperlink"/>
    <w:basedOn w:val="a0"/>
    <w:uiPriority w:val="99"/>
    <w:unhideWhenUsed/>
    <w:rsid w:val="001C2F97"/>
    <w:rPr>
      <w:color w:val="467886" w:themeColor="hyperlink"/>
      <w:u w:val="single"/>
    </w:rPr>
  </w:style>
  <w:style w:type="paragraph" w:styleId="23">
    <w:name w:val="toc 2"/>
    <w:basedOn w:val="a"/>
    <w:next w:val="a"/>
    <w:autoRedefine/>
    <w:uiPriority w:val="39"/>
    <w:unhideWhenUsed/>
    <w:rsid w:val="006C24D5"/>
    <w:pPr>
      <w:spacing w:after="100"/>
      <w:ind w:left="240"/>
    </w:pPr>
  </w:style>
  <w:style w:type="paragraph" w:styleId="31">
    <w:name w:val="toc 3"/>
    <w:basedOn w:val="a"/>
    <w:next w:val="a"/>
    <w:autoRedefine/>
    <w:uiPriority w:val="39"/>
    <w:unhideWhenUsed/>
    <w:rsid w:val="005230CF"/>
    <w:pPr>
      <w:spacing w:after="100"/>
      <w:ind w:left="480"/>
    </w:pPr>
  </w:style>
  <w:style w:type="paragraph" w:styleId="ae">
    <w:name w:val="header"/>
    <w:basedOn w:val="a"/>
    <w:link w:val="af"/>
    <w:uiPriority w:val="99"/>
    <w:unhideWhenUsed/>
    <w:rsid w:val="00852883"/>
    <w:pPr>
      <w:tabs>
        <w:tab w:val="center" w:pos="4677"/>
        <w:tab w:val="right" w:pos="9355"/>
      </w:tabs>
    </w:pPr>
  </w:style>
  <w:style w:type="character" w:customStyle="1" w:styleId="af">
    <w:name w:val="Верхний колонтитул Знак"/>
    <w:basedOn w:val="a0"/>
    <w:link w:val="ae"/>
    <w:uiPriority w:val="99"/>
    <w:rsid w:val="00852883"/>
    <w:rPr>
      <w:rFonts w:ascii="Times New Roman" w:eastAsia="Times New Roman" w:hAnsi="Times New Roman" w:cs="Times New Roman"/>
      <w:kern w:val="0"/>
      <w14:ligatures w14:val="none"/>
    </w:rPr>
  </w:style>
  <w:style w:type="paragraph" w:styleId="af0">
    <w:name w:val="footer"/>
    <w:basedOn w:val="a"/>
    <w:link w:val="af1"/>
    <w:uiPriority w:val="99"/>
    <w:unhideWhenUsed/>
    <w:rsid w:val="00852883"/>
    <w:pPr>
      <w:tabs>
        <w:tab w:val="center" w:pos="4677"/>
        <w:tab w:val="right" w:pos="9355"/>
      </w:tabs>
    </w:pPr>
  </w:style>
  <w:style w:type="character" w:customStyle="1" w:styleId="af1">
    <w:name w:val="Нижний колонтитул Знак"/>
    <w:basedOn w:val="a0"/>
    <w:link w:val="af0"/>
    <w:uiPriority w:val="99"/>
    <w:rsid w:val="00852883"/>
    <w:rPr>
      <w:rFonts w:ascii="Times New Roman" w:eastAsia="Times New Roman" w:hAnsi="Times New Roman" w:cs="Times New Roman"/>
      <w:kern w:val="0"/>
      <w14:ligatures w14:val="none"/>
    </w:rPr>
  </w:style>
  <w:style w:type="paragraph" w:styleId="af2">
    <w:name w:val="No Spacing"/>
    <w:uiPriority w:val="1"/>
    <w:qFormat/>
    <w:rsid w:val="004A7A34"/>
    <w:pPr>
      <w:spacing w:after="0" w:line="240" w:lineRule="auto"/>
    </w:pPr>
    <w:rPr>
      <w:rFonts w:ascii="Times New Roman" w:eastAsia="Times New Roman" w:hAnsi="Times New Roman" w:cs="Times New Roman"/>
      <w:kern w:val="0"/>
      <w14:ligatures w14:val="none"/>
    </w:rPr>
  </w:style>
  <w:style w:type="paragraph" w:customStyle="1" w:styleId="ds-markdown-paragraph">
    <w:name w:val="ds-markdown-paragraph"/>
    <w:basedOn w:val="a"/>
    <w:rsid w:val="00407312"/>
    <w:pPr>
      <w:spacing w:before="100" w:beforeAutospacing="1" w:after="100" w:afterAutospacing="1"/>
    </w:pPr>
    <w:rPr>
      <w:lang w:eastAsia="ru-RU"/>
    </w:rPr>
  </w:style>
  <w:style w:type="character" w:styleId="af3">
    <w:name w:val="Strong"/>
    <w:basedOn w:val="a0"/>
    <w:uiPriority w:val="22"/>
    <w:qFormat/>
    <w:rsid w:val="0040731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201634">
      <w:bodyDiv w:val="1"/>
      <w:marLeft w:val="0"/>
      <w:marRight w:val="0"/>
      <w:marTop w:val="0"/>
      <w:marBottom w:val="0"/>
      <w:divBdr>
        <w:top w:val="none" w:sz="0" w:space="0" w:color="auto"/>
        <w:left w:val="none" w:sz="0" w:space="0" w:color="auto"/>
        <w:bottom w:val="none" w:sz="0" w:space="0" w:color="auto"/>
        <w:right w:val="none" w:sz="0" w:space="0" w:color="auto"/>
      </w:divBdr>
    </w:div>
    <w:div w:id="102504443">
      <w:bodyDiv w:val="1"/>
      <w:marLeft w:val="0"/>
      <w:marRight w:val="0"/>
      <w:marTop w:val="0"/>
      <w:marBottom w:val="0"/>
      <w:divBdr>
        <w:top w:val="none" w:sz="0" w:space="0" w:color="auto"/>
        <w:left w:val="none" w:sz="0" w:space="0" w:color="auto"/>
        <w:bottom w:val="none" w:sz="0" w:space="0" w:color="auto"/>
        <w:right w:val="none" w:sz="0" w:space="0" w:color="auto"/>
      </w:divBdr>
    </w:div>
    <w:div w:id="187303764">
      <w:bodyDiv w:val="1"/>
      <w:marLeft w:val="0"/>
      <w:marRight w:val="0"/>
      <w:marTop w:val="0"/>
      <w:marBottom w:val="0"/>
      <w:divBdr>
        <w:top w:val="none" w:sz="0" w:space="0" w:color="auto"/>
        <w:left w:val="none" w:sz="0" w:space="0" w:color="auto"/>
        <w:bottom w:val="none" w:sz="0" w:space="0" w:color="auto"/>
        <w:right w:val="none" w:sz="0" w:space="0" w:color="auto"/>
      </w:divBdr>
    </w:div>
    <w:div w:id="207424912">
      <w:bodyDiv w:val="1"/>
      <w:marLeft w:val="0"/>
      <w:marRight w:val="0"/>
      <w:marTop w:val="0"/>
      <w:marBottom w:val="0"/>
      <w:divBdr>
        <w:top w:val="none" w:sz="0" w:space="0" w:color="auto"/>
        <w:left w:val="none" w:sz="0" w:space="0" w:color="auto"/>
        <w:bottom w:val="none" w:sz="0" w:space="0" w:color="auto"/>
        <w:right w:val="none" w:sz="0" w:space="0" w:color="auto"/>
      </w:divBdr>
    </w:div>
    <w:div w:id="305352945">
      <w:bodyDiv w:val="1"/>
      <w:marLeft w:val="0"/>
      <w:marRight w:val="0"/>
      <w:marTop w:val="0"/>
      <w:marBottom w:val="0"/>
      <w:divBdr>
        <w:top w:val="none" w:sz="0" w:space="0" w:color="auto"/>
        <w:left w:val="none" w:sz="0" w:space="0" w:color="auto"/>
        <w:bottom w:val="none" w:sz="0" w:space="0" w:color="auto"/>
        <w:right w:val="none" w:sz="0" w:space="0" w:color="auto"/>
      </w:divBdr>
    </w:div>
    <w:div w:id="440416589">
      <w:bodyDiv w:val="1"/>
      <w:marLeft w:val="0"/>
      <w:marRight w:val="0"/>
      <w:marTop w:val="0"/>
      <w:marBottom w:val="0"/>
      <w:divBdr>
        <w:top w:val="none" w:sz="0" w:space="0" w:color="auto"/>
        <w:left w:val="none" w:sz="0" w:space="0" w:color="auto"/>
        <w:bottom w:val="none" w:sz="0" w:space="0" w:color="auto"/>
        <w:right w:val="none" w:sz="0" w:space="0" w:color="auto"/>
      </w:divBdr>
    </w:div>
    <w:div w:id="471950909">
      <w:bodyDiv w:val="1"/>
      <w:marLeft w:val="0"/>
      <w:marRight w:val="0"/>
      <w:marTop w:val="0"/>
      <w:marBottom w:val="0"/>
      <w:divBdr>
        <w:top w:val="none" w:sz="0" w:space="0" w:color="auto"/>
        <w:left w:val="none" w:sz="0" w:space="0" w:color="auto"/>
        <w:bottom w:val="none" w:sz="0" w:space="0" w:color="auto"/>
        <w:right w:val="none" w:sz="0" w:space="0" w:color="auto"/>
      </w:divBdr>
    </w:div>
    <w:div w:id="518743214">
      <w:bodyDiv w:val="1"/>
      <w:marLeft w:val="0"/>
      <w:marRight w:val="0"/>
      <w:marTop w:val="0"/>
      <w:marBottom w:val="0"/>
      <w:divBdr>
        <w:top w:val="none" w:sz="0" w:space="0" w:color="auto"/>
        <w:left w:val="none" w:sz="0" w:space="0" w:color="auto"/>
        <w:bottom w:val="none" w:sz="0" w:space="0" w:color="auto"/>
        <w:right w:val="none" w:sz="0" w:space="0" w:color="auto"/>
      </w:divBdr>
    </w:div>
    <w:div w:id="610624769">
      <w:bodyDiv w:val="1"/>
      <w:marLeft w:val="0"/>
      <w:marRight w:val="0"/>
      <w:marTop w:val="0"/>
      <w:marBottom w:val="0"/>
      <w:divBdr>
        <w:top w:val="none" w:sz="0" w:space="0" w:color="auto"/>
        <w:left w:val="none" w:sz="0" w:space="0" w:color="auto"/>
        <w:bottom w:val="none" w:sz="0" w:space="0" w:color="auto"/>
        <w:right w:val="none" w:sz="0" w:space="0" w:color="auto"/>
      </w:divBdr>
    </w:div>
    <w:div w:id="673149969">
      <w:bodyDiv w:val="1"/>
      <w:marLeft w:val="0"/>
      <w:marRight w:val="0"/>
      <w:marTop w:val="0"/>
      <w:marBottom w:val="0"/>
      <w:divBdr>
        <w:top w:val="none" w:sz="0" w:space="0" w:color="auto"/>
        <w:left w:val="none" w:sz="0" w:space="0" w:color="auto"/>
        <w:bottom w:val="none" w:sz="0" w:space="0" w:color="auto"/>
        <w:right w:val="none" w:sz="0" w:space="0" w:color="auto"/>
      </w:divBdr>
    </w:div>
    <w:div w:id="878519171">
      <w:bodyDiv w:val="1"/>
      <w:marLeft w:val="0"/>
      <w:marRight w:val="0"/>
      <w:marTop w:val="0"/>
      <w:marBottom w:val="0"/>
      <w:divBdr>
        <w:top w:val="none" w:sz="0" w:space="0" w:color="auto"/>
        <w:left w:val="none" w:sz="0" w:space="0" w:color="auto"/>
        <w:bottom w:val="none" w:sz="0" w:space="0" w:color="auto"/>
        <w:right w:val="none" w:sz="0" w:space="0" w:color="auto"/>
      </w:divBdr>
    </w:div>
    <w:div w:id="944582722">
      <w:bodyDiv w:val="1"/>
      <w:marLeft w:val="0"/>
      <w:marRight w:val="0"/>
      <w:marTop w:val="0"/>
      <w:marBottom w:val="0"/>
      <w:divBdr>
        <w:top w:val="none" w:sz="0" w:space="0" w:color="auto"/>
        <w:left w:val="none" w:sz="0" w:space="0" w:color="auto"/>
        <w:bottom w:val="none" w:sz="0" w:space="0" w:color="auto"/>
        <w:right w:val="none" w:sz="0" w:space="0" w:color="auto"/>
      </w:divBdr>
    </w:div>
    <w:div w:id="1126969447">
      <w:bodyDiv w:val="1"/>
      <w:marLeft w:val="0"/>
      <w:marRight w:val="0"/>
      <w:marTop w:val="0"/>
      <w:marBottom w:val="0"/>
      <w:divBdr>
        <w:top w:val="none" w:sz="0" w:space="0" w:color="auto"/>
        <w:left w:val="none" w:sz="0" w:space="0" w:color="auto"/>
        <w:bottom w:val="none" w:sz="0" w:space="0" w:color="auto"/>
        <w:right w:val="none" w:sz="0" w:space="0" w:color="auto"/>
      </w:divBdr>
    </w:div>
    <w:div w:id="1167401873">
      <w:bodyDiv w:val="1"/>
      <w:marLeft w:val="0"/>
      <w:marRight w:val="0"/>
      <w:marTop w:val="0"/>
      <w:marBottom w:val="0"/>
      <w:divBdr>
        <w:top w:val="none" w:sz="0" w:space="0" w:color="auto"/>
        <w:left w:val="none" w:sz="0" w:space="0" w:color="auto"/>
        <w:bottom w:val="none" w:sz="0" w:space="0" w:color="auto"/>
        <w:right w:val="none" w:sz="0" w:space="0" w:color="auto"/>
      </w:divBdr>
    </w:div>
    <w:div w:id="1268198573">
      <w:bodyDiv w:val="1"/>
      <w:marLeft w:val="0"/>
      <w:marRight w:val="0"/>
      <w:marTop w:val="0"/>
      <w:marBottom w:val="0"/>
      <w:divBdr>
        <w:top w:val="none" w:sz="0" w:space="0" w:color="auto"/>
        <w:left w:val="none" w:sz="0" w:space="0" w:color="auto"/>
        <w:bottom w:val="none" w:sz="0" w:space="0" w:color="auto"/>
        <w:right w:val="none" w:sz="0" w:space="0" w:color="auto"/>
      </w:divBdr>
    </w:div>
    <w:div w:id="1287735336">
      <w:bodyDiv w:val="1"/>
      <w:marLeft w:val="0"/>
      <w:marRight w:val="0"/>
      <w:marTop w:val="0"/>
      <w:marBottom w:val="0"/>
      <w:divBdr>
        <w:top w:val="none" w:sz="0" w:space="0" w:color="auto"/>
        <w:left w:val="none" w:sz="0" w:space="0" w:color="auto"/>
        <w:bottom w:val="none" w:sz="0" w:space="0" w:color="auto"/>
        <w:right w:val="none" w:sz="0" w:space="0" w:color="auto"/>
      </w:divBdr>
    </w:div>
    <w:div w:id="1289970744">
      <w:bodyDiv w:val="1"/>
      <w:marLeft w:val="0"/>
      <w:marRight w:val="0"/>
      <w:marTop w:val="0"/>
      <w:marBottom w:val="0"/>
      <w:divBdr>
        <w:top w:val="none" w:sz="0" w:space="0" w:color="auto"/>
        <w:left w:val="none" w:sz="0" w:space="0" w:color="auto"/>
        <w:bottom w:val="none" w:sz="0" w:space="0" w:color="auto"/>
        <w:right w:val="none" w:sz="0" w:space="0" w:color="auto"/>
      </w:divBdr>
    </w:div>
    <w:div w:id="1372149761">
      <w:bodyDiv w:val="1"/>
      <w:marLeft w:val="0"/>
      <w:marRight w:val="0"/>
      <w:marTop w:val="0"/>
      <w:marBottom w:val="0"/>
      <w:divBdr>
        <w:top w:val="none" w:sz="0" w:space="0" w:color="auto"/>
        <w:left w:val="none" w:sz="0" w:space="0" w:color="auto"/>
        <w:bottom w:val="none" w:sz="0" w:space="0" w:color="auto"/>
        <w:right w:val="none" w:sz="0" w:space="0" w:color="auto"/>
      </w:divBdr>
    </w:div>
    <w:div w:id="1374307688">
      <w:bodyDiv w:val="1"/>
      <w:marLeft w:val="0"/>
      <w:marRight w:val="0"/>
      <w:marTop w:val="0"/>
      <w:marBottom w:val="0"/>
      <w:divBdr>
        <w:top w:val="none" w:sz="0" w:space="0" w:color="auto"/>
        <w:left w:val="none" w:sz="0" w:space="0" w:color="auto"/>
        <w:bottom w:val="none" w:sz="0" w:space="0" w:color="auto"/>
        <w:right w:val="none" w:sz="0" w:space="0" w:color="auto"/>
      </w:divBdr>
    </w:div>
    <w:div w:id="1502085953">
      <w:bodyDiv w:val="1"/>
      <w:marLeft w:val="0"/>
      <w:marRight w:val="0"/>
      <w:marTop w:val="0"/>
      <w:marBottom w:val="0"/>
      <w:divBdr>
        <w:top w:val="none" w:sz="0" w:space="0" w:color="auto"/>
        <w:left w:val="none" w:sz="0" w:space="0" w:color="auto"/>
        <w:bottom w:val="none" w:sz="0" w:space="0" w:color="auto"/>
        <w:right w:val="none" w:sz="0" w:space="0" w:color="auto"/>
      </w:divBdr>
    </w:div>
    <w:div w:id="1508789284">
      <w:bodyDiv w:val="1"/>
      <w:marLeft w:val="0"/>
      <w:marRight w:val="0"/>
      <w:marTop w:val="0"/>
      <w:marBottom w:val="0"/>
      <w:divBdr>
        <w:top w:val="none" w:sz="0" w:space="0" w:color="auto"/>
        <w:left w:val="none" w:sz="0" w:space="0" w:color="auto"/>
        <w:bottom w:val="none" w:sz="0" w:space="0" w:color="auto"/>
        <w:right w:val="none" w:sz="0" w:space="0" w:color="auto"/>
      </w:divBdr>
    </w:div>
    <w:div w:id="1590918584">
      <w:bodyDiv w:val="1"/>
      <w:marLeft w:val="0"/>
      <w:marRight w:val="0"/>
      <w:marTop w:val="0"/>
      <w:marBottom w:val="0"/>
      <w:divBdr>
        <w:top w:val="none" w:sz="0" w:space="0" w:color="auto"/>
        <w:left w:val="none" w:sz="0" w:space="0" w:color="auto"/>
        <w:bottom w:val="none" w:sz="0" w:space="0" w:color="auto"/>
        <w:right w:val="none" w:sz="0" w:space="0" w:color="auto"/>
      </w:divBdr>
    </w:div>
    <w:div w:id="1596866717">
      <w:bodyDiv w:val="1"/>
      <w:marLeft w:val="0"/>
      <w:marRight w:val="0"/>
      <w:marTop w:val="0"/>
      <w:marBottom w:val="0"/>
      <w:divBdr>
        <w:top w:val="none" w:sz="0" w:space="0" w:color="auto"/>
        <w:left w:val="none" w:sz="0" w:space="0" w:color="auto"/>
        <w:bottom w:val="none" w:sz="0" w:space="0" w:color="auto"/>
        <w:right w:val="none" w:sz="0" w:space="0" w:color="auto"/>
      </w:divBdr>
    </w:div>
    <w:div w:id="1602301302">
      <w:bodyDiv w:val="1"/>
      <w:marLeft w:val="0"/>
      <w:marRight w:val="0"/>
      <w:marTop w:val="0"/>
      <w:marBottom w:val="0"/>
      <w:divBdr>
        <w:top w:val="none" w:sz="0" w:space="0" w:color="auto"/>
        <w:left w:val="none" w:sz="0" w:space="0" w:color="auto"/>
        <w:bottom w:val="none" w:sz="0" w:space="0" w:color="auto"/>
        <w:right w:val="none" w:sz="0" w:space="0" w:color="auto"/>
      </w:divBdr>
    </w:div>
    <w:div w:id="1671908874">
      <w:bodyDiv w:val="1"/>
      <w:marLeft w:val="0"/>
      <w:marRight w:val="0"/>
      <w:marTop w:val="0"/>
      <w:marBottom w:val="0"/>
      <w:divBdr>
        <w:top w:val="none" w:sz="0" w:space="0" w:color="auto"/>
        <w:left w:val="none" w:sz="0" w:space="0" w:color="auto"/>
        <w:bottom w:val="none" w:sz="0" w:space="0" w:color="auto"/>
        <w:right w:val="none" w:sz="0" w:space="0" w:color="auto"/>
      </w:divBdr>
    </w:div>
    <w:div w:id="1698695921">
      <w:bodyDiv w:val="1"/>
      <w:marLeft w:val="0"/>
      <w:marRight w:val="0"/>
      <w:marTop w:val="0"/>
      <w:marBottom w:val="0"/>
      <w:divBdr>
        <w:top w:val="none" w:sz="0" w:space="0" w:color="auto"/>
        <w:left w:val="none" w:sz="0" w:space="0" w:color="auto"/>
        <w:bottom w:val="none" w:sz="0" w:space="0" w:color="auto"/>
        <w:right w:val="none" w:sz="0" w:space="0" w:color="auto"/>
      </w:divBdr>
    </w:div>
    <w:div w:id="1742219461">
      <w:bodyDiv w:val="1"/>
      <w:marLeft w:val="0"/>
      <w:marRight w:val="0"/>
      <w:marTop w:val="0"/>
      <w:marBottom w:val="0"/>
      <w:divBdr>
        <w:top w:val="none" w:sz="0" w:space="0" w:color="auto"/>
        <w:left w:val="none" w:sz="0" w:space="0" w:color="auto"/>
        <w:bottom w:val="none" w:sz="0" w:space="0" w:color="auto"/>
        <w:right w:val="none" w:sz="0" w:space="0" w:color="auto"/>
      </w:divBdr>
    </w:div>
    <w:div w:id="1856066717">
      <w:bodyDiv w:val="1"/>
      <w:marLeft w:val="0"/>
      <w:marRight w:val="0"/>
      <w:marTop w:val="0"/>
      <w:marBottom w:val="0"/>
      <w:divBdr>
        <w:top w:val="none" w:sz="0" w:space="0" w:color="auto"/>
        <w:left w:val="none" w:sz="0" w:space="0" w:color="auto"/>
        <w:bottom w:val="none" w:sz="0" w:space="0" w:color="auto"/>
        <w:right w:val="none" w:sz="0" w:space="0" w:color="auto"/>
      </w:divBdr>
    </w:div>
    <w:div w:id="1874683516">
      <w:bodyDiv w:val="1"/>
      <w:marLeft w:val="0"/>
      <w:marRight w:val="0"/>
      <w:marTop w:val="0"/>
      <w:marBottom w:val="0"/>
      <w:divBdr>
        <w:top w:val="none" w:sz="0" w:space="0" w:color="auto"/>
        <w:left w:val="none" w:sz="0" w:space="0" w:color="auto"/>
        <w:bottom w:val="none" w:sz="0" w:space="0" w:color="auto"/>
        <w:right w:val="none" w:sz="0" w:space="0" w:color="auto"/>
      </w:divBdr>
    </w:div>
    <w:div w:id="2012173701">
      <w:bodyDiv w:val="1"/>
      <w:marLeft w:val="0"/>
      <w:marRight w:val="0"/>
      <w:marTop w:val="0"/>
      <w:marBottom w:val="0"/>
      <w:divBdr>
        <w:top w:val="none" w:sz="0" w:space="0" w:color="auto"/>
        <w:left w:val="none" w:sz="0" w:space="0" w:color="auto"/>
        <w:bottom w:val="none" w:sz="0" w:space="0" w:color="auto"/>
        <w:right w:val="none" w:sz="0" w:space="0" w:color="auto"/>
      </w:divBdr>
    </w:div>
    <w:div w:id="2023626195">
      <w:bodyDiv w:val="1"/>
      <w:marLeft w:val="0"/>
      <w:marRight w:val="0"/>
      <w:marTop w:val="0"/>
      <w:marBottom w:val="0"/>
      <w:divBdr>
        <w:top w:val="none" w:sz="0" w:space="0" w:color="auto"/>
        <w:left w:val="none" w:sz="0" w:space="0" w:color="auto"/>
        <w:bottom w:val="none" w:sz="0" w:space="0" w:color="auto"/>
        <w:right w:val="none" w:sz="0" w:space="0" w:color="auto"/>
      </w:divBdr>
    </w:div>
    <w:div w:id="2056654154">
      <w:bodyDiv w:val="1"/>
      <w:marLeft w:val="0"/>
      <w:marRight w:val="0"/>
      <w:marTop w:val="0"/>
      <w:marBottom w:val="0"/>
      <w:divBdr>
        <w:top w:val="none" w:sz="0" w:space="0" w:color="auto"/>
        <w:left w:val="none" w:sz="0" w:space="0" w:color="auto"/>
        <w:bottom w:val="none" w:sz="0" w:space="0" w:color="auto"/>
        <w:right w:val="none" w:sz="0" w:space="0" w:color="auto"/>
      </w:divBdr>
    </w:div>
    <w:div w:id="2143693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63D75C-6C83-4044-B134-397EACF237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TotalTime>
  <Pages>22</Pages>
  <Words>3944</Words>
  <Characters>22482</Characters>
  <Application>Microsoft Office Word</Application>
  <DocSecurity>0</DocSecurity>
  <Lines>187</Lines>
  <Paragraphs>52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26374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Радмир Кузургалиев</dc:creator>
  <cp:keywords/>
  <dc:description/>
  <cp:lastModifiedBy>Радмир Кузургалиев</cp:lastModifiedBy>
  <cp:revision>231</cp:revision>
  <dcterms:created xsi:type="dcterms:W3CDTF">2025-09-28T11:54:00Z</dcterms:created>
  <dcterms:modified xsi:type="dcterms:W3CDTF">2025-11-09T12:06:00Z</dcterms:modified>
</cp:coreProperties>
</file>