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7655" w14:textId="77F14686" w:rsidR="000C7C83" w:rsidRPr="000C7C83" w:rsidRDefault="000C7C83" w:rsidP="000C7C83">
      <w:r w:rsidRPr="000C7C83">
        <w:t>Обозначения</w:t>
      </w:r>
      <w:r>
        <w:t xml:space="preserve"> матрицы </w:t>
      </w:r>
      <w:r w:rsidRPr="000C7C83">
        <w:t>ответственности:</w:t>
      </w:r>
    </w:p>
    <w:p w14:paraId="4A023E9F" w14:textId="77777777" w:rsidR="000C7C83" w:rsidRPr="000C7C83" w:rsidRDefault="000C7C83" w:rsidP="000C7C83">
      <w:pPr>
        <w:pStyle w:val="a7"/>
        <w:numPr>
          <w:ilvl w:val="0"/>
          <w:numId w:val="2"/>
        </w:numPr>
      </w:pPr>
      <w:r w:rsidRPr="000C7C83">
        <w:rPr>
          <w:b/>
          <w:bCs/>
        </w:rPr>
        <w:t>R (</w:t>
      </w:r>
      <w:proofErr w:type="spellStart"/>
      <w:r w:rsidRPr="000C7C83">
        <w:rPr>
          <w:b/>
          <w:bCs/>
        </w:rPr>
        <w:t>Responsible</w:t>
      </w:r>
      <w:proofErr w:type="spellEnd"/>
      <w:r w:rsidRPr="000C7C83">
        <w:rPr>
          <w:b/>
          <w:bCs/>
        </w:rPr>
        <w:t>)</w:t>
      </w:r>
      <w:r w:rsidRPr="000C7C83">
        <w:t xml:space="preserve"> — выполняет </w:t>
      </w:r>
    </w:p>
    <w:p w14:paraId="532925E3" w14:textId="77777777" w:rsidR="000C7C83" w:rsidRPr="000C7C83" w:rsidRDefault="000C7C83" w:rsidP="000C7C83">
      <w:pPr>
        <w:pStyle w:val="a7"/>
        <w:numPr>
          <w:ilvl w:val="0"/>
          <w:numId w:val="2"/>
        </w:numPr>
      </w:pPr>
      <w:r w:rsidRPr="000C7C83">
        <w:rPr>
          <w:b/>
          <w:bCs/>
        </w:rPr>
        <w:t>A (</w:t>
      </w:r>
      <w:proofErr w:type="spellStart"/>
      <w:r w:rsidRPr="000C7C83">
        <w:rPr>
          <w:b/>
          <w:bCs/>
        </w:rPr>
        <w:t>Accountable</w:t>
      </w:r>
      <w:proofErr w:type="spellEnd"/>
      <w:r w:rsidRPr="000C7C83">
        <w:rPr>
          <w:b/>
          <w:bCs/>
        </w:rPr>
        <w:t>)</w:t>
      </w:r>
      <w:r w:rsidRPr="000C7C83">
        <w:t xml:space="preserve"> — отвечает за результат </w:t>
      </w:r>
    </w:p>
    <w:p w14:paraId="6C9F6448" w14:textId="77777777" w:rsidR="000C7C83" w:rsidRPr="000C7C83" w:rsidRDefault="000C7C83" w:rsidP="000C7C83">
      <w:pPr>
        <w:pStyle w:val="a7"/>
        <w:numPr>
          <w:ilvl w:val="0"/>
          <w:numId w:val="2"/>
        </w:numPr>
      </w:pPr>
      <w:r w:rsidRPr="000C7C83">
        <w:rPr>
          <w:b/>
          <w:bCs/>
        </w:rPr>
        <w:t>C (</w:t>
      </w:r>
      <w:proofErr w:type="spellStart"/>
      <w:r w:rsidRPr="000C7C83">
        <w:rPr>
          <w:b/>
          <w:bCs/>
        </w:rPr>
        <w:t>Consulted</w:t>
      </w:r>
      <w:proofErr w:type="spellEnd"/>
      <w:r w:rsidRPr="000C7C83">
        <w:rPr>
          <w:b/>
          <w:bCs/>
        </w:rPr>
        <w:t>)</w:t>
      </w:r>
      <w:r w:rsidRPr="000C7C83">
        <w:t xml:space="preserve"> — консультирует </w:t>
      </w:r>
    </w:p>
    <w:p w14:paraId="39D710CC" w14:textId="77777777" w:rsidR="000C7C83" w:rsidRDefault="000C7C83" w:rsidP="000C7C83">
      <w:pPr>
        <w:pStyle w:val="a7"/>
        <w:numPr>
          <w:ilvl w:val="0"/>
          <w:numId w:val="2"/>
        </w:numPr>
      </w:pPr>
      <w:r w:rsidRPr="000C7C83">
        <w:rPr>
          <w:b/>
          <w:bCs/>
        </w:rPr>
        <w:t>I (</w:t>
      </w:r>
      <w:proofErr w:type="spellStart"/>
      <w:r w:rsidRPr="000C7C83">
        <w:rPr>
          <w:b/>
          <w:bCs/>
        </w:rPr>
        <w:t>Informed</w:t>
      </w:r>
      <w:proofErr w:type="spellEnd"/>
      <w:r w:rsidRPr="000C7C83">
        <w:rPr>
          <w:b/>
          <w:bCs/>
        </w:rPr>
        <w:t>)</w:t>
      </w:r>
      <w:r w:rsidRPr="000C7C83">
        <w:t xml:space="preserve"> — в курсе </w:t>
      </w:r>
    </w:p>
    <w:tbl>
      <w:tblPr>
        <w:tblW w:w="153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1134"/>
        <w:gridCol w:w="1559"/>
        <w:gridCol w:w="2552"/>
        <w:gridCol w:w="2693"/>
        <w:gridCol w:w="1134"/>
        <w:gridCol w:w="1559"/>
        <w:gridCol w:w="1701"/>
      </w:tblGrid>
      <w:tr w:rsidR="008A310B" w:rsidRPr="000C7C83" w14:paraId="6F6B5D77" w14:textId="77777777" w:rsidTr="008A310B">
        <w:trPr>
          <w:trHeight w:val="550"/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30E670CF" w14:textId="77777777" w:rsidR="000C7C83" w:rsidRPr="000C7C83" w:rsidRDefault="000C7C83" w:rsidP="002911AD">
            <w:pPr>
              <w:rPr>
                <w:b/>
                <w:bCs/>
              </w:rPr>
            </w:pPr>
            <w:r w:rsidRPr="000C7C83">
              <w:rPr>
                <w:b/>
                <w:bCs/>
              </w:rPr>
              <w:t>Задача / Роль</w:t>
            </w:r>
          </w:p>
        </w:tc>
        <w:tc>
          <w:tcPr>
            <w:tcW w:w="1104" w:type="dxa"/>
            <w:vAlign w:val="center"/>
            <w:hideMark/>
          </w:tcPr>
          <w:p w14:paraId="13827BDC" w14:textId="5E400DC0" w:rsidR="000C7C83" w:rsidRPr="000C7C83" w:rsidRDefault="000C7C83" w:rsidP="000102B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Product Manager</w:t>
            </w:r>
          </w:p>
        </w:tc>
        <w:tc>
          <w:tcPr>
            <w:tcW w:w="1104" w:type="dxa"/>
            <w:vAlign w:val="center"/>
            <w:hideMark/>
          </w:tcPr>
          <w:p w14:paraId="0FD6656A" w14:textId="07745365" w:rsidR="000C7C83" w:rsidRPr="000C7C83" w:rsidRDefault="000C7C83" w:rsidP="000102BE">
            <w:pPr>
              <w:jc w:val="center"/>
              <w:rPr>
                <w:b/>
                <w:bCs/>
              </w:rPr>
            </w:pPr>
            <w:r w:rsidRPr="000C7C83">
              <w:rPr>
                <w:b/>
                <w:bCs/>
              </w:rPr>
              <w:t xml:space="preserve">Business </w:t>
            </w:r>
            <w:proofErr w:type="spellStart"/>
            <w:r w:rsidRPr="000C7C83">
              <w:rPr>
                <w:b/>
                <w:bCs/>
              </w:rPr>
              <w:t>Analyst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EFD59B8" w14:textId="56F293BC" w:rsidR="000C7C83" w:rsidRPr="000C7C83" w:rsidRDefault="000C7C83" w:rsidP="000102BE">
            <w:pPr>
              <w:jc w:val="center"/>
              <w:rPr>
                <w:b/>
                <w:bCs/>
              </w:rPr>
            </w:pPr>
            <w:r w:rsidRPr="000C7C83">
              <w:rPr>
                <w:b/>
                <w:bCs/>
              </w:rPr>
              <w:t>UX/UI</w:t>
            </w:r>
            <w:r>
              <w:rPr>
                <w:b/>
                <w:bCs/>
                <w:lang w:val="en-US"/>
              </w:rPr>
              <w:t>-</w:t>
            </w:r>
            <w:r>
              <w:rPr>
                <w:b/>
                <w:bCs/>
              </w:rPr>
              <w:t>дизайнер</w:t>
            </w:r>
          </w:p>
        </w:tc>
        <w:tc>
          <w:tcPr>
            <w:tcW w:w="2522" w:type="dxa"/>
            <w:vAlign w:val="center"/>
            <w:hideMark/>
          </w:tcPr>
          <w:p w14:paraId="4867A2E3" w14:textId="6F514E74" w:rsidR="000C7C83" w:rsidRPr="000C7C83" w:rsidRDefault="000C7C83" w:rsidP="000102BE">
            <w:pPr>
              <w:jc w:val="center"/>
              <w:rPr>
                <w:b/>
                <w:bCs/>
              </w:rPr>
            </w:pPr>
            <w:proofErr w:type="spellStart"/>
            <w:r w:rsidRPr="000C7C83"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>-разработчик</w:t>
            </w:r>
          </w:p>
        </w:tc>
        <w:tc>
          <w:tcPr>
            <w:tcW w:w="2663" w:type="dxa"/>
            <w:vAlign w:val="center"/>
            <w:hideMark/>
          </w:tcPr>
          <w:p w14:paraId="4AE0BD66" w14:textId="76112A92" w:rsidR="000C7C83" w:rsidRPr="000C7C83" w:rsidRDefault="000C7C83" w:rsidP="000102BE">
            <w:pPr>
              <w:jc w:val="center"/>
              <w:rPr>
                <w:b/>
                <w:bCs/>
              </w:rPr>
            </w:pPr>
            <w:proofErr w:type="spellStart"/>
            <w:r w:rsidRPr="000C7C83"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>-разработчик</w:t>
            </w:r>
          </w:p>
        </w:tc>
        <w:tc>
          <w:tcPr>
            <w:tcW w:w="1104" w:type="dxa"/>
            <w:vAlign w:val="center"/>
            <w:hideMark/>
          </w:tcPr>
          <w:p w14:paraId="2ACED137" w14:textId="77777777" w:rsidR="000C7C83" w:rsidRPr="000C7C83" w:rsidRDefault="000C7C83" w:rsidP="000102BE">
            <w:pPr>
              <w:jc w:val="center"/>
              <w:rPr>
                <w:b/>
                <w:bCs/>
              </w:rPr>
            </w:pPr>
            <w:proofErr w:type="spellStart"/>
            <w:r w:rsidRPr="000C7C83">
              <w:rPr>
                <w:b/>
                <w:bCs/>
              </w:rPr>
              <w:t>DevOps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B3CF8AE" w14:textId="3A5B0EB9" w:rsidR="000C7C83" w:rsidRPr="000C7C83" w:rsidRDefault="000C7C83" w:rsidP="000102BE">
            <w:pPr>
              <w:jc w:val="center"/>
              <w:rPr>
                <w:b/>
                <w:bCs/>
              </w:rPr>
            </w:pPr>
            <w:r w:rsidRPr="000C7C83">
              <w:rPr>
                <w:b/>
                <w:bCs/>
              </w:rPr>
              <w:t>QA</w:t>
            </w:r>
            <w:r>
              <w:rPr>
                <w:b/>
                <w:bCs/>
              </w:rPr>
              <w:t>-инженер</w:t>
            </w:r>
          </w:p>
        </w:tc>
        <w:tc>
          <w:tcPr>
            <w:tcW w:w="1656" w:type="dxa"/>
            <w:vAlign w:val="center"/>
            <w:hideMark/>
          </w:tcPr>
          <w:p w14:paraId="4D1D12E9" w14:textId="47685B0E" w:rsidR="000C7C83" w:rsidRPr="000C7C83" w:rsidRDefault="000C7C83" w:rsidP="000102BE">
            <w:pPr>
              <w:jc w:val="center"/>
              <w:rPr>
                <w:b/>
                <w:bCs/>
              </w:rPr>
            </w:pPr>
            <w:r w:rsidRPr="000C7C83">
              <w:rPr>
                <w:b/>
                <w:bCs/>
              </w:rPr>
              <w:t>AI</w:t>
            </w:r>
            <w:r>
              <w:rPr>
                <w:b/>
                <w:bCs/>
              </w:rPr>
              <w:t>-инженер</w:t>
            </w:r>
          </w:p>
        </w:tc>
      </w:tr>
      <w:tr w:rsidR="008A310B" w:rsidRPr="000C7C83" w14:paraId="48A49ECC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4EDA2DC" w14:textId="77777777" w:rsidR="000C7C83" w:rsidRPr="000C7C83" w:rsidRDefault="000C7C83" w:rsidP="002911AD">
            <w:r w:rsidRPr="000C7C83">
              <w:t>Сбор требований</w:t>
            </w:r>
          </w:p>
        </w:tc>
        <w:tc>
          <w:tcPr>
            <w:tcW w:w="1104" w:type="dxa"/>
            <w:vAlign w:val="center"/>
            <w:hideMark/>
          </w:tcPr>
          <w:p w14:paraId="2B8D7284" w14:textId="77777777" w:rsidR="000C7C83" w:rsidRPr="000C7C83" w:rsidRDefault="000C7C83" w:rsidP="000102BE">
            <w:pPr>
              <w:jc w:val="center"/>
            </w:pPr>
            <w:r w:rsidRPr="000C7C83">
              <w:t>A</w:t>
            </w:r>
          </w:p>
        </w:tc>
        <w:tc>
          <w:tcPr>
            <w:tcW w:w="1104" w:type="dxa"/>
            <w:vAlign w:val="center"/>
            <w:hideMark/>
          </w:tcPr>
          <w:p w14:paraId="6C6F0C50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1529" w:type="dxa"/>
            <w:vAlign w:val="center"/>
            <w:hideMark/>
          </w:tcPr>
          <w:p w14:paraId="7B385B82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3C1B9392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663" w:type="dxa"/>
            <w:vAlign w:val="center"/>
            <w:hideMark/>
          </w:tcPr>
          <w:p w14:paraId="08F91FEF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584AC9C5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482B8260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656" w:type="dxa"/>
            <w:vAlign w:val="center"/>
            <w:hideMark/>
          </w:tcPr>
          <w:p w14:paraId="483587B9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</w:tr>
      <w:tr w:rsidR="008A310B" w:rsidRPr="000C7C83" w14:paraId="2BD0C511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E6CC2BC" w14:textId="77777777" w:rsidR="000C7C83" w:rsidRPr="000C7C83" w:rsidRDefault="000C7C83" w:rsidP="002911AD">
            <w:r w:rsidRPr="000C7C83">
              <w:t>Архитектура системы</w:t>
            </w:r>
          </w:p>
        </w:tc>
        <w:tc>
          <w:tcPr>
            <w:tcW w:w="1104" w:type="dxa"/>
            <w:vAlign w:val="center"/>
            <w:hideMark/>
          </w:tcPr>
          <w:p w14:paraId="5D77A333" w14:textId="77777777" w:rsidR="000C7C83" w:rsidRPr="000C7C83" w:rsidRDefault="000C7C83" w:rsidP="000102BE">
            <w:pPr>
              <w:jc w:val="center"/>
            </w:pPr>
            <w:r w:rsidRPr="000C7C83">
              <w:t>A</w:t>
            </w:r>
          </w:p>
        </w:tc>
        <w:tc>
          <w:tcPr>
            <w:tcW w:w="1104" w:type="dxa"/>
            <w:vAlign w:val="center"/>
            <w:hideMark/>
          </w:tcPr>
          <w:p w14:paraId="51BCD3F0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541B740E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3C401D12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2663" w:type="dxa"/>
            <w:vAlign w:val="center"/>
            <w:hideMark/>
          </w:tcPr>
          <w:p w14:paraId="02A8092B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104" w:type="dxa"/>
            <w:vAlign w:val="center"/>
            <w:hideMark/>
          </w:tcPr>
          <w:p w14:paraId="037470FF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251F86DC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656" w:type="dxa"/>
            <w:vAlign w:val="center"/>
            <w:hideMark/>
          </w:tcPr>
          <w:p w14:paraId="45857470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</w:tr>
      <w:tr w:rsidR="008A310B" w:rsidRPr="000C7C83" w14:paraId="3502CAAD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324ED34" w14:textId="77777777" w:rsidR="000C7C83" w:rsidRPr="000C7C83" w:rsidRDefault="000C7C83" w:rsidP="002911AD">
            <w:r w:rsidRPr="000C7C83">
              <w:t>UI/UX дизайн</w:t>
            </w:r>
          </w:p>
        </w:tc>
        <w:tc>
          <w:tcPr>
            <w:tcW w:w="1104" w:type="dxa"/>
            <w:vAlign w:val="center"/>
            <w:hideMark/>
          </w:tcPr>
          <w:p w14:paraId="3AAC9711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0A2C4358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5F203B1E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2522" w:type="dxa"/>
            <w:vAlign w:val="center"/>
            <w:hideMark/>
          </w:tcPr>
          <w:p w14:paraId="7288D7EB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663" w:type="dxa"/>
            <w:vAlign w:val="center"/>
            <w:hideMark/>
          </w:tcPr>
          <w:p w14:paraId="06D05367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1104" w:type="dxa"/>
            <w:vAlign w:val="center"/>
            <w:hideMark/>
          </w:tcPr>
          <w:p w14:paraId="011C41CE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341535D5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656" w:type="dxa"/>
            <w:vAlign w:val="center"/>
            <w:hideMark/>
          </w:tcPr>
          <w:p w14:paraId="2CBEF67C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</w:tr>
      <w:tr w:rsidR="008A310B" w:rsidRPr="000C7C83" w14:paraId="0D8077B6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72625F4" w14:textId="77777777" w:rsidR="000C7C83" w:rsidRPr="000C7C83" w:rsidRDefault="000C7C83" w:rsidP="002911AD">
            <w:proofErr w:type="spellStart"/>
            <w:r w:rsidRPr="000C7C83">
              <w:t>Backend</w:t>
            </w:r>
            <w:proofErr w:type="spellEnd"/>
            <w:r w:rsidRPr="000C7C83">
              <w:t xml:space="preserve"> API</w:t>
            </w:r>
          </w:p>
        </w:tc>
        <w:tc>
          <w:tcPr>
            <w:tcW w:w="1104" w:type="dxa"/>
            <w:vAlign w:val="center"/>
            <w:hideMark/>
          </w:tcPr>
          <w:p w14:paraId="1D8ACE55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711A5603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1A62A7B4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55C86C8C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2663" w:type="dxa"/>
            <w:vAlign w:val="center"/>
            <w:hideMark/>
          </w:tcPr>
          <w:p w14:paraId="04F90DA1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104" w:type="dxa"/>
            <w:vAlign w:val="center"/>
            <w:hideMark/>
          </w:tcPr>
          <w:p w14:paraId="618C9A00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69FCDAE6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656" w:type="dxa"/>
            <w:vAlign w:val="center"/>
            <w:hideMark/>
          </w:tcPr>
          <w:p w14:paraId="24668EC9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</w:tr>
      <w:tr w:rsidR="008A310B" w:rsidRPr="000C7C83" w14:paraId="339E482D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47D278F" w14:textId="77777777" w:rsidR="000C7C83" w:rsidRPr="000C7C83" w:rsidRDefault="000C7C83" w:rsidP="002911AD">
            <w:proofErr w:type="spellStart"/>
            <w:r w:rsidRPr="000C7C83">
              <w:t>Frontend</w:t>
            </w:r>
            <w:proofErr w:type="spellEnd"/>
            <w:r w:rsidRPr="000C7C83">
              <w:t xml:space="preserve"> разработка</w:t>
            </w:r>
          </w:p>
        </w:tc>
        <w:tc>
          <w:tcPr>
            <w:tcW w:w="1104" w:type="dxa"/>
            <w:vAlign w:val="center"/>
            <w:hideMark/>
          </w:tcPr>
          <w:p w14:paraId="20635365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1D83173F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491F7F4A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2522" w:type="dxa"/>
            <w:vAlign w:val="center"/>
            <w:hideMark/>
          </w:tcPr>
          <w:p w14:paraId="58630496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2663" w:type="dxa"/>
            <w:vAlign w:val="center"/>
            <w:hideMark/>
          </w:tcPr>
          <w:p w14:paraId="69B3CC00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1104" w:type="dxa"/>
            <w:vAlign w:val="center"/>
            <w:hideMark/>
          </w:tcPr>
          <w:p w14:paraId="31A61037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4AC8DD41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656" w:type="dxa"/>
            <w:vAlign w:val="center"/>
            <w:hideMark/>
          </w:tcPr>
          <w:p w14:paraId="16DCE733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</w:tr>
      <w:tr w:rsidR="008A310B" w:rsidRPr="000C7C83" w14:paraId="511CEF32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A43A61C" w14:textId="77777777" w:rsidR="000C7C83" w:rsidRPr="000C7C83" w:rsidRDefault="000C7C83" w:rsidP="002911AD">
            <w:r w:rsidRPr="000C7C83">
              <w:t>Интеграция AI-модуля</w:t>
            </w:r>
          </w:p>
        </w:tc>
        <w:tc>
          <w:tcPr>
            <w:tcW w:w="1104" w:type="dxa"/>
            <w:vAlign w:val="center"/>
            <w:hideMark/>
          </w:tcPr>
          <w:p w14:paraId="7048701D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2601F09D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3378760D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2F55A159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2663" w:type="dxa"/>
            <w:vAlign w:val="center"/>
            <w:hideMark/>
          </w:tcPr>
          <w:p w14:paraId="031B97E5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104" w:type="dxa"/>
            <w:vAlign w:val="center"/>
            <w:hideMark/>
          </w:tcPr>
          <w:p w14:paraId="549EE762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6F1F8779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656" w:type="dxa"/>
            <w:vAlign w:val="center"/>
            <w:hideMark/>
          </w:tcPr>
          <w:p w14:paraId="279D1AE1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</w:tr>
      <w:tr w:rsidR="008A310B" w:rsidRPr="000C7C83" w14:paraId="39A6EFC7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E11399D" w14:textId="77777777" w:rsidR="000C7C83" w:rsidRPr="000C7C83" w:rsidRDefault="000C7C83" w:rsidP="002911AD">
            <w:r w:rsidRPr="000C7C83">
              <w:t>Тестирование</w:t>
            </w:r>
          </w:p>
        </w:tc>
        <w:tc>
          <w:tcPr>
            <w:tcW w:w="1104" w:type="dxa"/>
            <w:vAlign w:val="center"/>
            <w:hideMark/>
          </w:tcPr>
          <w:p w14:paraId="55DC1DD1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7870B656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170FF229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59C9DE8B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2663" w:type="dxa"/>
            <w:vAlign w:val="center"/>
            <w:hideMark/>
          </w:tcPr>
          <w:p w14:paraId="306B578F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104" w:type="dxa"/>
            <w:vAlign w:val="center"/>
            <w:hideMark/>
          </w:tcPr>
          <w:p w14:paraId="210AD35B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375B0BB2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1656" w:type="dxa"/>
            <w:vAlign w:val="center"/>
            <w:hideMark/>
          </w:tcPr>
          <w:p w14:paraId="3ADC8A00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</w:tr>
      <w:tr w:rsidR="008A310B" w:rsidRPr="000C7C83" w14:paraId="255736D9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4496D99" w14:textId="77777777" w:rsidR="000C7C83" w:rsidRPr="000C7C83" w:rsidRDefault="000C7C83" w:rsidP="002911AD">
            <w:r w:rsidRPr="000C7C83">
              <w:t>Деплой</w:t>
            </w:r>
          </w:p>
        </w:tc>
        <w:tc>
          <w:tcPr>
            <w:tcW w:w="1104" w:type="dxa"/>
            <w:vAlign w:val="center"/>
            <w:hideMark/>
          </w:tcPr>
          <w:p w14:paraId="1FFE6B4A" w14:textId="77777777" w:rsidR="000C7C83" w:rsidRPr="000C7C83" w:rsidRDefault="000C7C83" w:rsidP="000102BE">
            <w:pPr>
              <w:jc w:val="center"/>
            </w:pPr>
            <w:r w:rsidRPr="000C7C83">
              <w:t>A</w:t>
            </w:r>
          </w:p>
        </w:tc>
        <w:tc>
          <w:tcPr>
            <w:tcW w:w="1104" w:type="dxa"/>
            <w:vAlign w:val="center"/>
            <w:hideMark/>
          </w:tcPr>
          <w:p w14:paraId="7E66AE27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4433F7D1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18B6EB43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2663" w:type="dxa"/>
            <w:vAlign w:val="center"/>
            <w:hideMark/>
          </w:tcPr>
          <w:p w14:paraId="3C6C371E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104" w:type="dxa"/>
            <w:vAlign w:val="center"/>
            <w:hideMark/>
          </w:tcPr>
          <w:p w14:paraId="1E8B4235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1529" w:type="dxa"/>
            <w:vAlign w:val="center"/>
            <w:hideMark/>
          </w:tcPr>
          <w:p w14:paraId="5F77A998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656" w:type="dxa"/>
            <w:vAlign w:val="center"/>
            <w:hideMark/>
          </w:tcPr>
          <w:p w14:paraId="0CB20ADB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</w:tr>
      <w:tr w:rsidR="008A310B" w:rsidRPr="000C7C83" w14:paraId="6A851AC8" w14:textId="77777777" w:rsidTr="008A310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DDFDAA8" w14:textId="77777777" w:rsidR="000C7C83" w:rsidRPr="000C7C83" w:rsidRDefault="000C7C83" w:rsidP="002911AD">
            <w:r w:rsidRPr="000C7C83">
              <w:t>Управление проектом</w:t>
            </w:r>
          </w:p>
        </w:tc>
        <w:tc>
          <w:tcPr>
            <w:tcW w:w="1104" w:type="dxa"/>
            <w:vAlign w:val="center"/>
            <w:hideMark/>
          </w:tcPr>
          <w:p w14:paraId="2FD41EDF" w14:textId="77777777" w:rsidR="000C7C83" w:rsidRPr="000C7C83" w:rsidRDefault="000C7C83" w:rsidP="000102BE">
            <w:pPr>
              <w:jc w:val="center"/>
            </w:pPr>
            <w:r w:rsidRPr="000C7C83">
              <w:t>R</w:t>
            </w:r>
          </w:p>
        </w:tc>
        <w:tc>
          <w:tcPr>
            <w:tcW w:w="1104" w:type="dxa"/>
            <w:vAlign w:val="center"/>
            <w:hideMark/>
          </w:tcPr>
          <w:p w14:paraId="77B1218E" w14:textId="77777777" w:rsidR="000C7C83" w:rsidRPr="000C7C83" w:rsidRDefault="000C7C83" w:rsidP="000102BE">
            <w:pPr>
              <w:jc w:val="center"/>
            </w:pPr>
            <w:r w:rsidRPr="000C7C83">
              <w:t>C</w:t>
            </w:r>
          </w:p>
        </w:tc>
        <w:tc>
          <w:tcPr>
            <w:tcW w:w="1529" w:type="dxa"/>
            <w:vAlign w:val="center"/>
            <w:hideMark/>
          </w:tcPr>
          <w:p w14:paraId="61614EE7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522" w:type="dxa"/>
            <w:vAlign w:val="center"/>
            <w:hideMark/>
          </w:tcPr>
          <w:p w14:paraId="6D1CD9BE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2663" w:type="dxa"/>
            <w:vAlign w:val="center"/>
            <w:hideMark/>
          </w:tcPr>
          <w:p w14:paraId="06DA4876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104" w:type="dxa"/>
            <w:vAlign w:val="center"/>
            <w:hideMark/>
          </w:tcPr>
          <w:p w14:paraId="7F1A82D9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529" w:type="dxa"/>
            <w:vAlign w:val="center"/>
            <w:hideMark/>
          </w:tcPr>
          <w:p w14:paraId="371AB093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  <w:tc>
          <w:tcPr>
            <w:tcW w:w="1656" w:type="dxa"/>
            <w:vAlign w:val="center"/>
            <w:hideMark/>
          </w:tcPr>
          <w:p w14:paraId="15F4C70E" w14:textId="77777777" w:rsidR="000C7C83" w:rsidRPr="000C7C83" w:rsidRDefault="000C7C83" w:rsidP="000102BE">
            <w:pPr>
              <w:jc w:val="center"/>
            </w:pPr>
            <w:r w:rsidRPr="000C7C83">
              <w:t>I</w:t>
            </w:r>
          </w:p>
        </w:tc>
      </w:tr>
    </w:tbl>
    <w:p w14:paraId="239D64FE" w14:textId="77777777" w:rsidR="000C7C83" w:rsidRPr="000C7C83" w:rsidRDefault="000C7C83" w:rsidP="000C7C83"/>
    <w:p w14:paraId="7DFC7019" w14:textId="77777777" w:rsidR="00422C7E" w:rsidRDefault="00422C7E"/>
    <w:sectPr w:rsidR="00422C7E" w:rsidSect="008A310B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C6745"/>
    <w:multiLevelType w:val="multilevel"/>
    <w:tmpl w:val="106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C539B"/>
    <w:multiLevelType w:val="hybridMultilevel"/>
    <w:tmpl w:val="30D827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8246123">
    <w:abstractNumId w:val="0"/>
  </w:num>
  <w:num w:numId="2" w16cid:durableId="151788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8A"/>
    <w:rsid w:val="000102BE"/>
    <w:rsid w:val="000C7C83"/>
    <w:rsid w:val="002911AD"/>
    <w:rsid w:val="00422C7E"/>
    <w:rsid w:val="0064478A"/>
    <w:rsid w:val="00665A15"/>
    <w:rsid w:val="0067477E"/>
    <w:rsid w:val="008A310B"/>
    <w:rsid w:val="00EC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DA22"/>
  <w15:chartTrackingRefBased/>
  <w15:docId w15:val="{54B1B4FD-2256-442E-82C2-242A2497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7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7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7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7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7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7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7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4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10</cp:revision>
  <dcterms:created xsi:type="dcterms:W3CDTF">2026-04-20T16:17:00Z</dcterms:created>
  <dcterms:modified xsi:type="dcterms:W3CDTF">2026-04-20T16:22:00Z</dcterms:modified>
</cp:coreProperties>
</file>