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435F4" w14:textId="3853CC75" w:rsidR="00186920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0" w:name="несоответствие-темы-цели-и-содержания"/>
      <w:r w:rsidRPr="00186920">
        <w:rPr>
          <w:rFonts w:ascii="Times New Roman" w:hAnsi="Times New Roman" w:cs="Times New Roman"/>
          <w:lang w:val="ru-RU"/>
        </w:rPr>
        <w:t xml:space="preserve">В теме </w:t>
      </w:r>
      <w:r w:rsidR="00186920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разработка </w:t>
      </w:r>
      <w:r w:rsidR="00186920">
        <w:rPr>
          <w:rFonts w:ascii="Times New Roman" w:hAnsi="Times New Roman" w:cs="Times New Roman"/>
          <w:lang w:val="ru-RU"/>
        </w:rPr>
        <w:t>«</w:t>
      </w:r>
      <w:r w:rsidRPr="00186920">
        <w:rPr>
          <w:rFonts w:ascii="Times New Roman" w:hAnsi="Times New Roman" w:cs="Times New Roman"/>
          <w:lang w:val="ru-RU"/>
        </w:rPr>
        <w:t>информационной системы для анализа эффективности архитектурных решений</w:t>
      </w:r>
      <w:r w:rsidR="00186920">
        <w:rPr>
          <w:rFonts w:ascii="Times New Roman" w:hAnsi="Times New Roman" w:cs="Times New Roman"/>
          <w:lang w:val="ru-RU"/>
        </w:rPr>
        <w:t>»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 w:rsidR="00186920">
        <w:rPr>
          <w:rFonts w:ascii="Times New Roman" w:hAnsi="Times New Roman" w:cs="Times New Roman"/>
          <w:lang w:val="ru-RU"/>
        </w:rPr>
        <w:t>П</w:t>
      </w:r>
      <w:r w:rsidRPr="00186920">
        <w:rPr>
          <w:rFonts w:ascii="Times New Roman" w:hAnsi="Times New Roman" w:cs="Times New Roman"/>
          <w:lang w:val="ru-RU"/>
        </w:rPr>
        <w:t xml:space="preserve">о факту описывается алгоритм балансировки нагрузки и распределения ресурсов. Балансировка и </w:t>
      </w:r>
      <w:proofErr w:type="spellStart"/>
      <w:r w:rsidRPr="00186920">
        <w:rPr>
          <w:rFonts w:ascii="Times New Roman" w:hAnsi="Times New Roman" w:cs="Times New Roman"/>
          <w:lang w:val="ru-RU"/>
        </w:rPr>
        <w:t>автомасштабирование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(число реплик от 1 до </w:t>
      </w:r>
      <w:r w:rsidR="00186920">
        <w:rPr>
          <w:rFonts w:ascii="Times New Roman" w:hAnsi="Times New Roman" w:cs="Times New Roman"/>
          <w:lang w:val="ru-RU"/>
        </w:rPr>
        <w:t>К</w:t>
      </w:r>
      <w:r w:rsidRPr="00186920">
        <w:rPr>
          <w:rFonts w:ascii="Times New Roman" w:hAnsi="Times New Roman" w:cs="Times New Roman"/>
          <w:lang w:val="ru-RU"/>
        </w:rPr>
        <w:t>) – это внутренняя задача сервиса</w:t>
      </w:r>
      <w:r w:rsidR="00186920">
        <w:rPr>
          <w:rFonts w:ascii="Times New Roman" w:hAnsi="Times New Roman" w:cs="Times New Roman"/>
          <w:lang w:val="ru-RU"/>
        </w:rPr>
        <w:t xml:space="preserve"> (ра</w:t>
      </w:r>
      <w:r w:rsidR="006A3CEC">
        <w:rPr>
          <w:rFonts w:ascii="Times New Roman" w:hAnsi="Times New Roman" w:cs="Times New Roman"/>
          <w:lang w:val="ru-RU"/>
        </w:rPr>
        <w:t>б</w:t>
      </w:r>
      <w:r w:rsidR="00186920">
        <w:rPr>
          <w:rFonts w:ascii="Times New Roman" w:hAnsi="Times New Roman" w:cs="Times New Roman"/>
          <w:lang w:val="ru-RU"/>
        </w:rPr>
        <w:t>ота инфраструктуры)</w:t>
      </w:r>
      <w:r w:rsidRPr="00186920">
        <w:rPr>
          <w:rFonts w:ascii="Times New Roman" w:hAnsi="Times New Roman" w:cs="Times New Roman"/>
          <w:lang w:val="ru-RU"/>
        </w:rPr>
        <w:t>, а не «анализ эффективности архитектурных решений». Выбор архитектурных решений – это выбор паттернов (</w:t>
      </w:r>
      <w:proofErr w:type="spellStart"/>
      <w:r w:rsidRPr="00186920">
        <w:rPr>
          <w:rFonts w:ascii="Times New Roman" w:hAnsi="Times New Roman" w:cs="Times New Roman"/>
          <w:lang w:val="ru-RU"/>
        </w:rPr>
        <w:t>оркестрация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</w:t>
      </w:r>
      <w:r w:rsidR="00186920">
        <w:rPr>
          <w:rFonts w:ascii="Times New Roman" w:hAnsi="Times New Roman" w:cs="Times New Roman"/>
          <w:lang w:val="ru-RU"/>
        </w:rPr>
        <w:t>или</w:t>
      </w:r>
      <w:r w:rsidRPr="00186920">
        <w:rPr>
          <w:rFonts w:ascii="Times New Roman" w:hAnsi="Times New Roman" w:cs="Times New Roman"/>
          <w:lang w:val="ru-RU"/>
        </w:rPr>
        <w:t xml:space="preserve"> хореография, </w:t>
      </w:r>
      <w:r w:rsidRPr="00186920">
        <w:rPr>
          <w:rFonts w:ascii="Times New Roman" w:hAnsi="Times New Roman" w:cs="Times New Roman"/>
        </w:rPr>
        <w:t>Event</w:t>
      </w:r>
      <w:r w:rsidRPr="00186920">
        <w:rPr>
          <w:rFonts w:ascii="Times New Roman" w:hAnsi="Times New Roman" w:cs="Times New Roman"/>
          <w:lang w:val="ru-RU"/>
        </w:rPr>
        <w:t>-</w:t>
      </w:r>
      <w:r w:rsidRPr="00186920">
        <w:rPr>
          <w:rFonts w:ascii="Times New Roman" w:hAnsi="Times New Roman" w:cs="Times New Roman"/>
        </w:rPr>
        <w:t>driven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Saga</w:t>
      </w:r>
      <w:r w:rsidRPr="00186920">
        <w:rPr>
          <w:rFonts w:ascii="Times New Roman" w:hAnsi="Times New Roman" w:cs="Times New Roman"/>
          <w:lang w:val="ru-RU"/>
        </w:rPr>
        <w:t xml:space="preserve"> и т.д.).</w:t>
      </w:r>
    </w:p>
    <w:p w14:paraId="01A97D19" w14:textId="77777777" w:rsidR="0056748F" w:rsidRDefault="0056748F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70A44107" w14:textId="55A1794F" w:rsidR="004278CD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 дальнейшем в 3 главе нужно будет сделать</w:t>
      </w:r>
      <w:r w:rsidRPr="00186920">
        <w:rPr>
          <w:rFonts w:ascii="Times New Roman" w:hAnsi="Times New Roman" w:cs="Times New Roman"/>
          <w:lang w:val="ru-RU"/>
        </w:rPr>
        <w:t xml:space="preserve"> описани</w:t>
      </w:r>
      <w:r>
        <w:rPr>
          <w:rFonts w:ascii="Times New Roman" w:hAnsi="Times New Roman" w:cs="Times New Roman"/>
          <w:lang w:val="ru-RU"/>
        </w:rPr>
        <w:t>е</w:t>
      </w:r>
      <w:r w:rsidRPr="00186920">
        <w:rPr>
          <w:rFonts w:ascii="Times New Roman" w:hAnsi="Times New Roman" w:cs="Times New Roman"/>
          <w:lang w:val="ru-RU"/>
        </w:rPr>
        <w:t xml:space="preserve"> архитектуры, функционала и интерфейса самой проектируемой аналитической системы (</w:t>
      </w:r>
      <w:r w:rsidRPr="00186920">
        <w:rPr>
          <w:rFonts w:ascii="Times New Roman" w:hAnsi="Times New Roman" w:cs="Times New Roman"/>
        </w:rPr>
        <w:t>Dashboard</w:t>
      </w:r>
      <w:r w:rsidRPr="00186920">
        <w:rPr>
          <w:rFonts w:ascii="Times New Roman" w:hAnsi="Times New Roman" w:cs="Times New Roman"/>
          <w:lang w:val="ru-RU"/>
        </w:rPr>
        <w:t xml:space="preserve">, модули вычислений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 и формирования рекомендаций). На защиту должна выноситься целостная система, а не только балансировщик.</w:t>
      </w:r>
    </w:p>
    <w:p w14:paraId="1055F1CD" w14:textId="77777777" w:rsidR="0056748F" w:rsidRPr="00186920" w:rsidRDefault="0056748F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685FAA6B" w14:textId="38AE6298" w:rsidR="004278CD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Во </w:t>
      </w:r>
      <w:r w:rsidR="00186920">
        <w:rPr>
          <w:rFonts w:ascii="Times New Roman" w:hAnsi="Times New Roman" w:cs="Times New Roman"/>
          <w:lang w:val="ru-RU"/>
        </w:rPr>
        <w:t>в</w:t>
      </w:r>
      <w:r w:rsidRPr="00186920">
        <w:rPr>
          <w:rFonts w:ascii="Times New Roman" w:hAnsi="Times New Roman" w:cs="Times New Roman"/>
          <w:lang w:val="ru-RU"/>
        </w:rPr>
        <w:t>ведении цель</w:t>
      </w:r>
      <w:r w:rsidR="00186920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«повышение эффективности процесса балансировки…», а в конце 2 главы: «исследование методов, которые помогут получить оценку эффективности…». Списки задач в этих разделах не совпадают друг с другом и с темой.</w:t>
      </w:r>
      <w:r w:rsidR="00186920">
        <w:rPr>
          <w:rFonts w:ascii="Times New Roman" w:hAnsi="Times New Roman" w:cs="Times New Roman"/>
          <w:lang w:val="ru-RU"/>
        </w:rPr>
        <w:t xml:space="preserve"> При этом «</w:t>
      </w:r>
      <w:r w:rsidR="00186920" w:rsidRPr="00186920">
        <w:rPr>
          <w:rFonts w:ascii="Times New Roman" w:hAnsi="Times New Roman" w:cs="Times New Roman"/>
          <w:lang w:val="ru-RU"/>
        </w:rPr>
        <w:t>эффективности процесса балансировки</w:t>
      </w:r>
      <w:r w:rsidR="00186920">
        <w:rPr>
          <w:rFonts w:ascii="Times New Roman" w:hAnsi="Times New Roman" w:cs="Times New Roman"/>
          <w:lang w:val="ru-RU"/>
        </w:rPr>
        <w:t>» (как уже сказано) – неправильно.</w:t>
      </w:r>
      <w:r w:rsidR="003742E1">
        <w:rPr>
          <w:rFonts w:ascii="Times New Roman" w:hAnsi="Times New Roman" w:cs="Times New Roman"/>
          <w:lang w:val="ru-RU"/>
        </w:rPr>
        <w:t xml:space="preserve"> «</w:t>
      </w:r>
      <w:r w:rsidR="003742E1" w:rsidRPr="00186920">
        <w:rPr>
          <w:rFonts w:ascii="Times New Roman" w:hAnsi="Times New Roman" w:cs="Times New Roman"/>
          <w:lang w:val="ru-RU"/>
        </w:rPr>
        <w:t>помогут</w:t>
      </w:r>
      <w:r w:rsidR="003742E1">
        <w:rPr>
          <w:rFonts w:ascii="Times New Roman" w:hAnsi="Times New Roman" w:cs="Times New Roman"/>
          <w:lang w:val="ru-RU"/>
        </w:rPr>
        <w:t>» - тоже неправильно. Давайте цели и задачи – позже.</w:t>
      </w:r>
    </w:p>
    <w:p w14:paraId="0428D275" w14:textId="77777777" w:rsidR="0056748F" w:rsidRPr="003742E1" w:rsidRDefault="0056748F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2A3D8FDB" w14:textId="3B9BCACD" w:rsidR="004278CD" w:rsidRPr="0056748F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1" w:name="математические-неточности-в-методике"/>
      <w:bookmarkEnd w:id="0"/>
      <w:commentRangeStart w:id="2"/>
      <w:commentRangeStart w:id="3"/>
      <w:r w:rsidRPr="00186920">
        <w:rPr>
          <w:rFonts w:ascii="Times New Roman" w:hAnsi="Times New Roman" w:cs="Times New Roman"/>
          <w:lang w:val="ru-RU"/>
        </w:rPr>
        <w:t xml:space="preserve">Нагрузка </w:t>
      </w:r>
      <w:r w:rsidR="00186920" w:rsidRPr="00186920">
        <w:rPr>
          <w:rFonts w:ascii="Times New Roman" w:hAnsi="Times New Roman" w:cs="Times New Roman"/>
          <w:i/>
          <w:iCs/>
        </w:rPr>
        <w:t>L</w:t>
      </w:r>
      <w:r w:rsidRPr="00186920">
        <w:rPr>
          <w:rFonts w:ascii="Times New Roman" w:hAnsi="Times New Roman" w:cs="Times New Roman"/>
          <w:lang w:val="ru-RU"/>
        </w:rPr>
        <w:t xml:space="preserve"> задается как 5-мерный вектор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get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post</m:t>
            </m:r>
          </m:sub>
        </m:sSub>
      </m:oMath>
      <w:r w:rsidRPr="00186920">
        <w:rPr>
          <w:rFonts w:ascii="Times New Roman" w:hAnsi="Times New Roman" w:cs="Times New Roman"/>
          <w:lang w:val="ru-RU"/>
        </w:rPr>
        <w:t xml:space="preserve"> и т.д.), но далее в формулах (минимум, деление) и на графиках (</w:t>
      </w:r>
      <m:oMath>
        <m:r>
          <w:rPr>
            <w:rFonts w:ascii="Cambria Math" w:hAnsi="Cambria Math" w:cs="Times New Roman"/>
          </w:rPr>
          <m:t>f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186920">
        <w:rPr>
          <w:rFonts w:ascii="Times New Roman" w:hAnsi="Times New Roman" w:cs="Times New Roman"/>
          <w:lang w:val="ru-RU"/>
        </w:rPr>
        <w:t xml:space="preserve">) используется как скаляр. В подразделе 2.4.8 </w:t>
      </w:r>
      <w:r w:rsidR="00186920" w:rsidRPr="00186920">
        <w:rPr>
          <w:rFonts w:ascii="Times New Roman" w:hAnsi="Times New Roman" w:cs="Times New Roman"/>
          <w:i/>
          <w:iCs/>
        </w:rPr>
        <w:t>L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186920">
        <w:rPr>
          <w:rFonts w:ascii="Times New Roman" w:hAnsi="Times New Roman" w:cs="Times New Roman"/>
          <w:lang w:val="ru-RU"/>
        </w:rPr>
        <w:t>вообще</w:t>
      </w:r>
      <w:r w:rsidRPr="00186920">
        <w:rPr>
          <w:rFonts w:ascii="Times New Roman" w:hAnsi="Times New Roman" w:cs="Times New Roman"/>
          <w:lang w:val="ru-RU"/>
        </w:rPr>
        <w:t xml:space="preserve"> переопределяется как вектор нагрузок на </w:t>
      </w:r>
      <m:oMath>
        <m:r>
          <w:rPr>
            <w:rFonts w:ascii="Cambria Math" w:hAnsi="Cambria Math" w:cs="Times New Roman"/>
          </w:rPr>
          <m:t>N</m:t>
        </m:r>
      </m:oMath>
      <w:r w:rsidRPr="00186920">
        <w:rPr>
          <w:rFonts w:ascii="Times New Roman" w:hAnsi="Times New Roman" w:cs="Times New Roman"/>
          <w:lang w:val="ru-RU"/>
        </w:rPr>
        <w:t xml:space="preserve"> микросервисов (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=[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]</m:t>
        </m:r>
      </m:oMath>
      <w:r w:rsidRPr="00186920">
        <w:rPr>
          <w:rFonts w:ascii="Times New Roman" w:hAnsi="Times New Roman" w:cs="Times New Roman"/>
          <w:lang w:val="ru-RU"/>
        </w:rPr>
        <w:t>)</w:t>
      </w:r>
      <w:r w:rsidR="00186920">
        <w:rPr>
          <w:rFonts w:ascii="Times New Roman" w:hAnsi="Times New Roman" w:cs="Times New Roman"/>
          <w:lang w:val="ru-RU"/>
        </w:rPr>
        <w:t xml:space="preserve"> – логика потеряна</w:t>
      </w:r>
      <w:r w:rsidRPr="00186920">
        <w:rPr>
          <w:rFonts w:ascii="Times New Roman" w:hAnsi="Times New Roman" w:cs="Times New Roman"/>
          <w:lang w:val="ru-RU"/>
        </w:rPr>
        <w:t xml:space="preserve">. Математически невозможно взять функцию </w:t>
      </w:r>
      <w:r w:rsidR="00186920">
        <w:rPr>
          <w:rFonts w:ascii="Times New Roman" w:hAnsi="Times New Roman" w:cs="Times New Roman"/>
        </w:rPr>
        <w:t>min</w:t>
      </w:r>
      <w:r w:rsid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  <w:lang w:val="ru-RU"/>
        </w:rPr>
        <w:t xml:space="preserve">от двух многомерных векторов или использовать вектор в качестве делителя в формуле. Чтобы эти операции имели математический и физический смысл, многомерную нагрузку необходимо </w:t>
      </w:r>
      <w:r w:rsidR="00186920">
        <w:rPr>
          <w:rFonts w:ascii="Times New Roman" w:hAnsi="Times New Roman" w:cs="Times New Roman"/>
          <w:lang w:val="ru-RU"/>
        </w:rPr>
        <w:t>вначале</w:t>
      </w:r>
      <w:r w:rsidRPr="00186920">
        <w:rPr>
          <w:rFonts w:ascii="Times New Roman" w:hAnsi="Times New Roman" w:cs="Times New Roman"/>
          <w:lang w:val="ru-RU"/>
        </w:rPr>
        <w:t xml:space="preserve"> преобразовать в единое число (скаляр) – например, просто просуммировав все типы запросов в общий 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</w:rPr>
        <w:t>Requests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Per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Second</w:t>
      </w:r>
      <w:r w:rsidRPr="00186920">
        <w:rPr>
          <w:rFonts w:ascii="Times New Roman" w:hAnsi="Times New Roman" w:cs="Times New Roman"/>
          <w:lang w:val="ru-RU"/>
        </w:rPr>
        <w:t>).</w:t>
      </w:r>
      <w:commentRangeEnd w:id="2"/>
      <w:r w:rsidR="0056748F">
        <w:rPr>
          <w:rStyle w:val="af1"/>
        </w:rPr>
        <w:commentReference w:id="2"/>
      </w:r>
      <w:commentRangeEnd w:id="3"/>
      <w:r w:rsidR="0056748F">
        <w:rPr>
          <w:rStyle w:val="af1"/>
        </w:rPr>
        <w:commentReference w:id="3"/>
      </w:r>
    </w:p>
    <w:p w14:paraId="527B21DB" w14:textId="77777777" w:rsidR="00CB7912" w:rsidRPr="0056748F" w:rsidRDefault="00CB7912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16C49629" w14:textId="18BB4E0A" w:rsidR="004278CD" w:rsidRPr="0056748F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4"/>
      <w:commentRangeStart w:id="5"/>
      <w:r w:rsidRPr="00CB7912">
        <w:rPr>
          <w:rFonts w:ascii="Times New Roman" w:hAnsi="Times New Roman" w:cs="Times New Roman"/>
          <w:highlight w:val="red"/>
          <w:lang w:val="ru-RU"/>
        </w:rPr>
        <w:t xml:space="preserve">Про </w:t>
      </w:r>
      <w:proofErr w:type="spellStart"/>
      <w:r w:rsidRPr="00CB7912">
        <w:rPr>
          <w:rFonts w:ascii="Times New Roman" w:hAnsi="Times New Roman" w:cs="Times New Roman"/>
          <w:highlight w:val="red"/>
          <w:lang w:val="ru-RU"/>
        </w:rPr>
        <w:t>биективность</w:t>
      </w:r>
      <w:proofErr w:type="spellEnd"/>
      <w:r w:rsidRPr="00CB7912">
        <w:rPr>
          <w:rFonts w:ascii="Times New Roman" w:hAnsi="Times New Roman" w:cs="Times New Roman"/>
          <w:highlight w:val="red"/>
          <w:lang w:val="ru-RU"/>
        </w:rPr>
        <w:t xml:space="preserve"> – не понял. «Для установления явного </w:t>
      </w:r>
      <w:proofErr w:type="spellStart"/>
      <w:r w:rsidRPr="00CB7912">
        <w:rPr>
          <w:rFonts w:ascii="Times New Roman" w:hAnsi="Times New Roman" w:cs="Times New Roman"/>
          <w:highlight w:val="red"/>
          <w:lang w:val="ru-RU"/>
        </w:rPr>
        <w:t>биективного</w:t>
      </w:r>
      <w:proofErr w:type="spellEnd"/>
      <w:r w:rsidRPr="00CB7912">
        <w:rPr>
          <w:rFonts w:ascii="Times New Roman" w:hAnsi="Times New Roman" w:cs="Times New Roman"/>
          <w:highlight w:val="red"/>
          <w:lang w:val="ru-RU"/>
        </w:rPr>
        <w:t xml:space="preserve"> отношения проведем нормализацию </w:t>
      </w:r>
      <m:oMath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w</m:t>
            </m:r>
          </m:e>
          <m:sub>
            <m:r>
              <w:rPr>
                <w:rFonts w:ascii="Cambria Math" w:hAnsi="Cambria Math" w:cs="Times New Roman"/>
                <w:highlight w:val="red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highlight w:val="red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w</m:t>
            </m:r>
          </m:e>
          <m:sub>
            <m:r>
              <w:rPr>
                <w:rFonts w:ascii="Cambria Math" w:hAnsi="Cambria Math" w:cs="Times New Roman"/>
                <w:highlight w:val="red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L</m:t>
            </m:r>
          </m:e>
          <m:sub>
            <m:r>
              <w:rPr>
                <w:rFonts w:ascii="Cambria Math" w:hAnsi="Cambria Math" w:cs="Times New Roman"/>
                <w:highlight w:val="red"/>
              </w:rPr>
              <m:t>get</m:t>
            </m:r>
          </m:sub>
        </m:sSub>
        <m:r>
          <m:rPr>
            <m:sty m:val="p"/>
          </m:rPr>
          <w:rPr>
            <w:rFonts w:ascii="Cambria Math" w:hAnsi="Cambria Math" w:cs="Times New Roman"/>
            <w:highlight w:val="red"/>
            <w:lang w:val="ru-RU"/>
          </w:rPr>
          <m:t>+…=</m:t>
        </m:r>
        <m:r>
          <w:rPr>
            <w:rFonts w:ascii="Cambria Math" w:hAnsi="Cambria Math" w:cs="Times New Roman"/>
            <w:highlight w:val="red"/>
          </w:rPr>
          <m:t>MEM</m:t>
        </m:r>
      </m:oMath>
      <w:r w:rsidRPr="00CB7912">
        <w:rPr>
          <w:rFonts w:ascii="Times New Roman" w:hAnsi="Times New Roman" w:cs="Times New Roman"/>
          <w:highlight w:val="red"/>
          <w:lang w:val="ru-RU"/>
        </w:rPr>
        <w:t>» – неправильно. Свертка вектора в число не является биекцией (взаимно однозначным соответствием). Это похоже на линейную регрессию или взвешенную сумму.</w:t>
      </w:r>
      <w:r w:rsidR="00994856" w:rsidRPr="00CB7912">
        <w:rPr>
          <w:rFonts w:ascii="Times New Roman" w:hAnsi="Times New Roman" w:cs="Times New Roman"/>
          <w:highlight w:val="red"/>
          <w:lang w:val="ru-RU"/>
        </w:rPr>
        <w:t xml:space="preserve"> Требует переработки или пояснения.</w:t>
      </w:r>
      <w:commentRangeEnd w:id="4"/>
      <w:r w:rsidR="0056748F">
        <w:rPr>
          <w:rStyle w:val="af1"/>
        </w:rPr>
        <w:commentReference w:id="4"/>
      </w:r>
      <w:commentRangeEnd w:id="5"/>
      <w:r w:rsidR="0056748F">
        <w:rPr>
          <w:rStyle w:val="af1"/>
        </w:rPr>
        <w:commentReference w:id="5"/>
      </w:r>
    </w:p>
    <w:p w14:paraId="0F101556" w14:textId="77777777" w:rsidR="00CB7912" w:rsidRPr="0056748F" w:rsidRDefault="00CB7912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0EC14EF5" w14:textId="62045E0E" w:rsidR="004278CD" w:rsidRPr="0056748F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6"/>
      <w:commentRangeStart w:id="7"/>
      <w:r>
        <w:rPr>
          <w:rFonts w:ascii="Times New Roman" w:hAnsi="Times New Roman" w:cs="Times New Roman"/>
          <w:lang w:val="ru-RU"/>
        </w:rPr>
        <w:t>Ф</w:t>
      </w:r>
      <w:r w:rsidRPr="00186920">
        <w:rPr>
          <w:rFonts w:ascii="Times New Roman" w:hAnsi="Times New Roman" w:cs="Times New Roman"/>
          <w:lang w:val="ru-RU"/>
        </w:rPr>
        <w:t>ормул</w:t>
      </w:r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)/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– </w:t>
      </w:r>
      <w:r w:rsidRPr="00186920">
        <w:rPr>
          <w:rFonts w:ascii="Times New Roman" w:hAnsi="Times New Roman" w:cs="Times New Roman"/>
          <w:lang w:val="ru-RU"/>
        </w:rPr>
        <w:t xml:space="preserve">используются сводные матрицы </w:t>
      </w:r>
      <w:r w:rsidRPr="00186920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 xml:space="preserve">Не увидел </w:t>
      </w:r>
      <w:r w:rsidRPr="00186920">
        <w:rPr>
          <w:rFonts w:ascii="Times New Roman" w:hAnsi="Times New Roman" w:cs="Times New Roman"/>
          <w:lang w:val="ru-RU"/>
        </w:rPr>
        <w:t>математическо</w:t>
      </w:r>
      <w:r>
        <w:rPr>
          <w:rFonts w:ascii="Times New Roman" w:hAnsi="Times New Roman" w:cs="Times New Roman"/>
          <w:lang w:val="ru-RU"/>
        </w:rPr>
        <w:t>го</w:t>
      </w:r>
      <w:r w:rsidRPr="00186920">
        <w:rPr>
          <w:rFonts w:ascii="Times New Roman" w:hAnsi="Times New Roman" w:cs="Times New Roman"/>
          <w:lang w:val="ru-RU"/>
        </w:rPr>
        <w:t xml:space="preserve"> описани</w:t>
      </w:r>
      <w:r>
        <w:rPr>
          <w:rFonts w:ascii="Times New Roman" w:hAnsi="Times New Roman" w:cs="Times New Roman"/>
          <w:lang w:val="ru-RU"/>
        </w:rPr>
        <w:t>я</w:t>
      </w:r>
      <w:r w:rsidRPr="00186920">
        <w:rPr>
          <w:rFonts w:ascii="Times New Roman" w:hAnsi="Times New Roman" w:cs="Times New Roman"/>
          <w:lang w:val="ru-RU"/>
        </w:rPr>
        <w:t xml:space="preserve"> того, как 4 матрицы производительности </w:t>
      </w:r>
      <w:r>
        <w:rPr>
          <w:rFonts w:ascii="Times New Roman" w:hAnsi="Times New Roman" w:cs="Times New Roman"/>
          <w:lang w:val="ru-RU"/>
        </w:rPr>
        <w:t>объединяются</w:t>
      </w:r>
      <w:r w:rsidRPr="00186920">
        <w:rPr>
          <w:rFonts w:ascii="Times New Roman" w:hAnsi="Times New Roman" w:cs="Times New Roman"/>
          <w:lang w:val="ru-RU"/>
        </w:rPr>
        <w:t xml:space="preserve"> в </w:t>
      </w:r>
      <w:r w:rsidRPr="00186920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, а 2 ресурсные – в </w:t>
      </w:r>
      <w:r w:rsidRPr="00186920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>.</w:t>
      </w:r>
      <w:commentRangeEnd w:id="6"/>
      <w:r w:rsidR="0056748F">
        <w:rPr>
          <w:rStyle w:val="af1"/>
        </w:rPr>
        <w:commentReference w:id="6"/>
      </w:r>
      <w:commentRangeEnd w:id="7"/>
      <w:r w:rsidR="0056748F">
        <w:rPr>
          <w:rStyle w:val="af1"/>
        </w:rPr>
        <w:commentReference w:id="7"/>
      </w:r>
    </w:p>
    <w:p w14:paraId="3986AA02" w14:textId="77777777" w:rsidR="0056748F" w:rsidRPr="0056748F" w:rsidRDefault="0056748F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4CCED984" w14:textId="77777777" w:rsidR="00994856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8"/>
      <w:commentRangeStart w:id="9"/>
      <w:commentRangeStart w:id="10"/>
      <w:r w:rsidRPr="00186920">
        <w:rPr>
          <w:rFonts w:ascii="Times New Roman" w:hAnsi="Times New Roman" w:cs="Times New Roman"/>
          <w:lang w:val="ru-RU"/>
        </w:rPr>
        <w:t xml:space="preserve">Вычисление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 для матрицы с разнородными величинами (%, мс, </w:t>
      </w:r>
      <w:r w:rsidRPr="00186920">
        <w:rPr>
          <w:rFonts w:ascii="Times New Roman" w:hAnsi="Times New Roman" w:cs="Times New Roman"/>
        </w:rPr>
        <w:t>msg</w:t>
      </w:r>
      <w:r w:rsidRPr="00186920">
        <w:rPr>
          <w:rFonts w:ascii="Times New Roman" w:hAnsi="Times New Roman" w:cs="Times New Roman"/>
          <w:lang w:val="ru-RU"/>
        </w:rPr>
        <w:t>/</w:t>
      </w:r>
      <w:r w:rsidRPr="00186920">
        <w:rPr>
          <w:rFonts w:ascii="Times New Roman" w:hAnsi="Times New Roman" w:cs="Times New Roman"/>
        </w:rPr>
        <w:t>s</w:t>
      </w:r>
      <w:r w:rsidRPr="00186920">
        <w:rPr>
          <w:rFonts w:ascii="Times New Roman" w:hAnsi="Times New Roman" w:cs="Times New Roman"/>
          <w:lang w:val="ru-RU"/>
        </w:rPr>
        <w:t xml:space="preserve">) без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 xml:space="preserve">-нормализации </w:t>
      </w:r>
      <w:r w:rsidR="00186920">
        <w:rPr>
          <w:rFonts w:ascii="Times New Roman" w:hAnsi="Times New Roman" w:cs="Times New Roman"/>
          <w:lang w:val="ru-RU"/>
        </w:rPr>
        <w:t>– неправильно</w:t>
      </w:r>
      <w:r w:rsidRPr="00186920">
        <w:rPr>
          <w:rFonts w:ascii="Times New Roman" w:hAnsi="Times New Roman" w:cs="Times New Roman"/>
          <w:lang w:val="ru-RU"/>
        </w:rPr>
        <w:t xml:space="preserve">, так как результат определит метрика с наибольшим масштабом. </w:t>
      </w:r>
      <w:r w:rsidR="00AB4FCA">
        <w:rPr>
          <w:rFonts w:ascii="Times New Roman" w:hAnsi="Times New Roman" w:cs="Times New Roman"/>
          <w:lang w:val="ru-RU"/>
        </w:rPr>
        <w:t>Не понял фразу 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994856">
        <w:rPr>
          <w:rFonts w:ascii="Times New Roman" w:hAnsi="Times New Roman" w:cs="Times New Roman"/>
          <w:lang w:val="ru-RU"/>
        </w:rPr>
        <w:t xml:space="preserve">в </w:t>
      </w:r>
      <w:r w:rsidRPr="00186920">
        <w:rPr>
          <w:rFonts w:ascii="Times New Roman" w:hAnsi="Times New Roman" w:cs="Times New Roman"/>
          <w:lang w:val="ru-RU"/>
        </w:rPr>
        <w:t xml:space="preserve">идеальной системе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/∑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R</m:t>
        </m:r>
      </m:oMath>
      <w:r w:rsidRPr="00186920">
        <w:rPr>
          <w:rFonts w:ascii="Times New Roman" w:hAnsi="Times New Roman" w:cs="Times New Roman"/>
          <w:lang w:val="ru-RU"/>
        </w:rPr>
        <w:t xml:space="preserve">, </w:t>
      </w:r>
      <w:r w:rsidR="00AB4FCA">
        <w:rPr>
          <w:rFonts w:ascii="Times New Roman" w:hAnsi="Times New Roman" w:cs="Times New Roman"/>
          <w:lang w:val="ru-RU"/>
        </w:rPr>
        <w:t>это похоже неправильно</w:t>
      </w:r>
      <w:r w:rsidRPr="00186920">
        <w:rPr>
          <w:rFonts w:ascii="Times New Roman" w:hAnsi="Times New Roman" w:cs="Times New Roman"/>
          <w:lang w:val="ru-RU"/>
        </w:rPr>
        <w:t>. Равенство сингулярных чисел</w:t>
      </w:r>
      <w:r w:rsidR="00AB4FCA">
        <w:rPr>
          <w:rFonts w:ascii="Times New Roman" w:hAnsi="Times New Roman" w:cs="Times New Roman"/>
          <w:lang w:val="ru-RU"/>
        </w:rPr>
        <w:t xml:space="preserve"> (насколько я знаю в </w:t>
      </w:r>
      <w:r w:rsidR="00AB4FCA">
        <w:rPr>
          <w:rFonts w:ascii="Times New Roman" w:hAnsi="Times New Roman" w:cs="Times New Roman"/>
        </w:rPr>
        <w:t>SVD</w:t>
      </w:r>
      <w:r w:rsidR="00AB4FCA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 означает, что метрики представляют собой </w:t>
      </w:r>
      <w:r w:rsidR="00AB4FCA">
        <w:rPr>
          <w:rFonts w:ascii="Times New Roman" w:hAnsi="Times New Roman" w:cs="Times New Roman"/>
          <w:lang w:val="ru-RU"/>
        </w:rPr>
        <w:t>несвязанный</w:t>
      </w:r>
      <w:r w:rsidRPr="00186920">
        <w:rPr>
          <w:rFonts w:ascii="Times New Roman" w:hAnsi="Times New Roman" w:cs="Times New Roman"/>
          <w:lang w:val="ru-RU"/>
        </w:rPr>
        <w:t xml:space="preserve"> белый шум. В любой реальной системе при росте нагрузки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 и задержка </w:t>
      </w:r>
      <w:r w:rsidR="00AB4FCA">
        <w:rPr>
          <w:rFonts w:ascii="Times New Roman" w:hAnsi="Times New Roman" w:cs="Times New Roman"/>
          <w:lang w:val="ru-RU"/>
        </w:rPr>
        <w:t>связаны между собой</w:t>
      </w:r>
      <w:r w:rsidRPr="00186920">
        <w:rPr>
          <w:rFonts w:ascii="Times New Roman" w:hAnsi="Times New Roman" w:cs="Times New Roman"/>
          <w:lang w:val="ru-RU"/>
        </w:rPr>
        <w:t xml:space="preserve">, поэтому первый главный компонент обязан </w:t>
      </w:r>
      <w:r w:rsidR="00AB4FCA">
        <w:rPr>
          <w:rFonts w:ascii="Times New Roman" w:hAnsi="Times New Roman" w:cs="Times New Roman"/>
          <w:lang w:val="ru-RU"/>
        </w:rPr>
        <w:t>максимальным</w:t>
      </w:r>
      <w:r w:rsidRPr="00186920">
        <w:rPr>
          <w:rFonts w:ascii="Times New Roman" w:hAnsi="Times New Roman" w:cs="Times New Roman"/>
          <w:lang w:val="ru-RU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m:rPr>
            <m:sty m:val="p"/>
          </m:rPr>
          <w:rPr>
            <w:rFonts w:ascii="Cambria Math" w:hAnsi="Cambria Math" w:cs="Times New Roman"/>
          </w:rPr>
          <m:t>max</m:t>
        </m:r>
      </m:oMath>
      <w:r w:rsidRPr="00186920">
        <w:rPr>
          <w:rFonts w:ascii="Times New Roman" w:hAnsi="Times New Roman" w:cs="Times New Roman"/>
          <w:lang w:val="ru-RU"/>
        </w:rPr>
        <w:t xml:space="preserve">). </w:t>
      </w:r>
    </w:p>
    <w:p w14:paraId="28FEB8FD" w14:textId="6D1EAC8F" w:rsidR="004278CD" w:rsidRDefault="00AB4FCA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Формула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Style w:val="VerbatimChar"/>
          <w:rFonts w:ascii="Times New Roman" w:hAnsi="Times New Roman" w:cs="Times New Roman"/>
          <w:sz w:val="24"/>
        </w:rPr>
        <w:t>Rate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 xml:space="preserve"> = 1 – ((</w:t>
      </w:r>
      <w:r w:rsidRPr="00186920">
        <w:rPr>
          <w:rStyle w:val="VerbatimChar"/>
          <w:rFonts w:ascii="Times New Roman" w:hAnsi="Times New Roman" w:cs="Times New Roman"/>
          <w:sz w:val="24"/>
        </w:rPr>
        <w:t>a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 xml:space="preserve">1 / </w:t>
      </w:r>
      <w:r w:rsidRPr="00186920">
        <w:rPr>
          <w:rStyle w:val="VerbatimChar"/>
          <w:rFonts w:ascii="Times New Roman" w:hAnsi="Times New Roman" w:cs="Times New Roman"/>
          <w:sz w:val="24"/>
        </w:rPr>
        <w:t>sum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(</w:t>
      </w:r>
      <w:r w:rsidRPr="00186920">
        <w:rPr>
          <w:rStyle w:val="VerbatimChar"/>
          <w:rFonts w:ascii="Times New Roman" w:hAnsi="Times New Roman" w:cs="Times New Roman"/>
          <w:sz w:val="24"/>
        </w:rPr>
        <w:t>a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)) - 1/</w:t>
      </w:r>
      <w:r w:rsidRPr="00186920">
        <w:rPr>
          <w:rStyle w:val="VerbatimChar"/>
          <w:rFonts w:ascii="Times New Roman" w:hAnsi="Times New Roman" w:cs="Times New Roman"/>
          <w:sz w:val="24"/>
        </w:rPr>
        <w:t>R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 / (1 - 1/</w:t>
      </w:r>
      <w:r w:rsidRPr="00186920">
        <w:rPr>
          <w:rStyle w:val="VerbatimChar"/>
          <w:rFonts w:ascii="Times New Roman" w:hAnsi="Times New Roman" w:cs="Times New Roman"/>
          <w:sz w:val="24"/>
        </w:rPr>
        <w:t>R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–смысл не понял, требуется пояснение по тексту</w:t>
      </w:r>
      <w:r w:rsidRPr="00186920">
        <w:rPr>
          <w:rFonts w:ascii="Times New Roman" w:hAnsi="Times New Roman" w:cs="Times New Roman"/>
          <w:lang w:val="ru-RU"/>
        </w:rPr>
        <w:t>.</w:t>
      </w:r>
      <w:commentRangeEnd w:id="8"/>
      <w:r w:rsidR="0056748F">
        <w:rPr>
          <w:rStyle w:val="af1"/>
        </w:rPr>
        <w:commentReference w:id="8"/>
      </w:r>
      <w:commentRangeEnd w:id="9"/>
      <w:r w:rsidR="0056748F">
        <w:rPr>
          <w:rStyle w:val="af1"/>
        </w:rPr>
        <w:commentReference w:id="9"/>
      </w:r>
      <w:commentRangeEnd w:id="10"/>
      <w:r w:rsidR="0056748F">
        <w:rPr>
          <w:rStyle w:val="af1"/>
        </w:rPr>
        <w:commentReference w:id="10"/>
      </w:r>
    </w:p>
    <w:p w14:paraId="0DB8DCCC" w14:textId="77777777" w:rsidR="0056748F" w:rsidRDefault="0056748F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4F0B8D4A" w14:textId="3D36267F" w:rsidR="004278CD" w:rsidRDefault="00AB4FCA" w:rsidP="00AB4FCA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 целом, сейчас методика выглядит очень слабой</w:t>
      </w:r>
      <w:r w:rsidR="00994856">
        <w:rPr>
          <w:rFonts w:ascii="Times New Roman" w:hAnsi="Times New Roman" w:cs="Times New Roman"/>
          <w:lang w:val="ru-RU"/>
        </w:rPr>
        <w:t xml:space="preserve"> и однобокой</w:t>
      </w:r>
      <w:r>
        <w:rPr>
          <w:rFonts w:ascii="Times New Roman" w:hAnsi="Times New Roman" w:cs="Times New Roman"/>
          <w:lang w:val="ru-RU"/>
        </w:rPr>
        <w:t>.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</w:t>
      </w:r>
      <w:r w:rsidRPr="00186920">
        <w:rPr>
          <w:rFonts w:ascii="Times New Roman" w:hAnsi="Times New Roman" w:cs="Times New Roman"/>
          <w:lang w:val="ru-RU"/>
        </w:rPr>
        <w:t xml:space="preserve">бор метрик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Latency</w:t>
      </w:r>
      <w:r w:rsidRPr="00186920">
        <w:rPr>
          <w:rFonts w:ascii="Times New Roman" w:hAnsi="Times New Roman" w:cs="Times New Roman"/>
          <w:lang w:val="ru-RU"/>
        </w:rPr>
        <w:t xml:space="preserve"> и их анализ</w:t>
      </w:r>
      <w:r>
        <w:rPr>
          <w:rFonts w:ascii="Times New Roman" w:hAnsi="Times New Roman" w:cs="Times New Roman"/>
          <w:lang w:val="ru-RU"/>
        </w:rPr>
        <w:t xml:space="preserve"> сейчас</w:t>
      </w:r>
      <w:r w:rsidRPr="00186920">
        <w:rPr>
          <w:rFonts w:ascii="Times New Roman" w:hAnsi="Times New Roman" w:cs="Times New Roman"/>
          <w:lang w:val="ru-RU"/>
        </w:rPr>
        <w:t xml:space="preserve"> оценивает </w:t>
      </w:r>
      <w:r>
        <w:rPr>
          <w:rFonts w:ascii="Times New Roman" w:hAnsi="Times New Roman" w:cs="Times New Roman"/>
          <w:lang w:val="ru-RU"/>
        </w:rPr>
        <w:t>только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AB4FCA">
        <w:rPr>
          <w:rFonts w:ascii="Times New Roman" w:hAnsi="Times New Roman" w:cs="Times New Roman"/>
          <w:lang w:val="ru-RU"/>
        </w:rPr>
        <w:t>производительность</w:t>
      </w:r>
      <w:r>
        <w:rPr>
          <w:rFonts w:ascii="Times New Roman" w:hAnsi="Times New Roman" w:cs="Times New Roman"/>
          <w:lang w:val="ru-RU"/>
        </w:rPr>
        <w:t xml:space="preserve"> (вычислительной </w:t>
      </w:r>
      <w:r>
        <w:rPr>
          <w:rFonts w:ascii="Times New Roman" w:hAnsi="Times New Roman" w:cs="Times New Roman"/>
          <w:lang w:val="ru-RU"/>
        </w:rPr>
        <w:lastRenderedPageBreak/>
        <w:t>инфраструктуры)</w:t>
      </w:r>
      <w:r w:rsidRPr="00186920">
        <w:rPr>
          <w:rFonts w:ascii="Times New Roman" w:hAnsi="Times New Roman" w:cs="Times New Roman"/>
          <w:lang w:val="ru-RU"/>
        </w:rPr>
        <w:t xml:space="preserve"> и состояние системы в момент нагрузки.</w:t>
      </w:r>
      <w:r>
        <w:rPr>
          <w:rFonts w:ascii="Times New Roman" w:hAnsi="Times New Roman" w:cs="Times New Roman"/>
          <w:lang w:val="ru-RU"/>
        </w:rPr>
        <w:t xml:space="preserve"> В теме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994856">
        <w:rPr>
          <w:rFonts w:ascii="Times New Roman" w:hAnsi="Times New Roman" w:cs="Times New Roman"/>
          <w:lang w:val="ru-RU"/>
        </w:rPr>
        <w:t xml:space="preserve">указано </w:t>
      </w:r>
      <w:r>
        <w:rPr>
          <w:rFonts w:ascii="Times New Roman" w:hAnsi="Times New Roman" w:cs="Times New Roman"/>
          <w:lang w:val="ru-RU"/>
        </w:rPr>
        <w:t xml:space="preserve">– </w:t>
      </w:r>
      <w:r w:rsidRPr="00AB4FCA">
        <w:rPr>
          <w:rFonts w:ascii="Times New Roman" w:hAnsi="Times New Roman" w:cs="Times New Roman"/>
          <w:lang w:val="ru-RU"/>
        </w:rPr>
        <w:t>архитектурных решений</w:t>
      </w:r>
      <w:r>
        <w:rPr>
          <w:rFonts w:ascii="Times New Roman" w:hAnsi="Times New Roman" w:cs="Times New Roman"/>
          <w:lang w:val="ru-RU"/>
        </w:rPr>
        <w:t>.</w:t>
      </w:r>
      <w:r w:rsidRPr="00186920">
        <w:rPr>
          <w:rFonts w:ascii="Times New Roman" w:hAnsi="Times New Roman" w:cs="Times New Roman"/>
          <w:lang w:val="ru-RU"/>
        </w:rPr>
        <w:t xml:space="preserve"> Для анализа эффективности </w:t>
      </w:r>
      <w:r w:rsidRPr="00AB4FCA">
        <w:rPr>
          <w:rFonts w:ascii="Times New Roman" w:hAnsi="Times New Roman" w:cs="Times New Roman"/>
          <w:lang w:val="ru-RU"/>
        </w:rPr>
        <w:t>архитектурных решений</w:t>
      </w:r>
      <w:r w:rsidRPr="00186920">
        <w:rPr>
          <w:rFonts w:ascii="Times New Roman" w:hAnsi="Times New Roman" w:cs="Times New Roman"/>
          <w:lang w:val="ru-RU"/>
        </w:rPr>
        <w:t xml:space="preserve"> одних только инфраструктурных метрик </w:t>
      </w:r>
      <w:r w:rsidR="00994856">
        <w:rPr>
          <w:rFonts w:ascii="Times New Roman" w:hAnsi="Times New Roman" w:cs="Times New Roman"/>
          <w:lang w:val="ru-RU"/>
        </w:rPr>
        <w:t>мало</w:t>
      </w:r>
      <w:r w:rsidRPr="00186920">
        <w:rPr>
          <w:rFonts w:ascii="Times New Roman" w:hAnsi="Times New Roman" w:cs="Times New Roman"/>
          <w:lang w:val="ru-RU"/>
        </w:rPr>
        <w:t xml:space="preserve">. Эффективность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микросервисной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архитектуры определяется еще и структурными параметрами</w:t>
      </w:r>
      <w:r w:rsidR="00006A87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связностью (</w:t>
      </w:r>
      <w:r w:rsidR="00006A87">
        <w:rPr>
          <w:rFonts w:ascii="Times New Roman" w:hAnsi="Times New Roman" w:cs="Times New Roman"/>
          <w:lang w:val="ru-RU"/>
        </w:rPr>
        <w:t xml:space="preserve">принятый английский термин </w:t>
      </w:r>
      <w:r w:rsidRPr="00186920">
        <w:rPr>
          <w:rFonts w:ascii="Times New Roman" w:hAnsi="Times New Roman" w:cs="Times New Roman"/>
        </w:rPr>
        <w:t>coupling</w:t>
      </w:r>
      <w:r w:rsidRPr="00186920">
        <w:rPr>
          <w:rFonts w:ascii="Times New Roman" w:hAnsi="Times New Roman" w:cs="Times New Roman"/>
          <w:lang w:val="ru-RU"/>
        </w:rPr>
        <w:t xml:space="preserve">),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сцепленностью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</w:rPr>
        <w:t>cohesion</w:t>
      </w:r>
      <w:r w:rsidRPr="00186920">
        <w:rPr>
          <w:rFonts w:ascii="Times New Roman" w:hAnsi="Times New Roman" w:cs="Times New Roman"/>
          <w:lang w:val="ru-RU"/>
        </w:rPr>
        <w:t>), устойчивостью к каскадным отказам (</w:t>
      </w:r>
      <w:r w:rsidRPr="00186920">
        <w:rPr>
          <w:rFonts w:ascii="Times New Roman" w:hAnsi="Times New Roman" w:cs="Times New Roman"/>
        </w:rPr>
        <w:t>resilience</w:t>
      </w:r>
      <w:r w:rsidRPr="00186920">
        <w:rPr>
          <w:rFonts w:ascii="Times New Roman" w:hAnsi="Times New Roman" w:cs="Times New Roman"/>
          <w:lang w:val="ru-RU"/>
        </w:rPr>
        <w:t>), наличием единых точек отказа (</w:t>
      </w:r>
      <w:r w:rsidRPr="00186920">
        <w:rPr>
          <w:rFonts w:ascii="Times New Roman" w:hAnsi="Times New Roman" w:cs="Times New Roman"/>
        </w:rPr>
        <w:t>SPOF</w:t>
      </w:r>
      <w:r w:rsidRPr="00186920">
        <w:rPr>
          <w:rFonts w:ascii="Times New Roman" w:hAnsi="Times New Roman" w:cs="Times New Roman"/>
          <w:lang w:val="ru-RU"/>
        </w:rPr>
        <w:t xml:space="preserve">) и топологией графа вызовов. Оценка архитектуры только по загрузке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006A87">
        <w:rPr>
          <w:rFonts w:ascii="Times New Roman" w:hAnsi="Times New Roman" w:cs="Times New Roman"/>
          <w:lang w:val="ru-RU"/>
        </w:rPr>
        <w:t>–</w:t>
      </w:r>
      <w:r w:rsidR="00994856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  <w:lang w:val="ru-RU"/>
        </w:rPr>
        <w:t>определени</w:t>
      </w:r>
      <w:r w:rsidR="00006A87">
        <w:rPr>
          <w:rFonts w:ascii="Times New Roman" w:hAnsi="Times New Roman" w:cs="Times New Roman"/>
          <w:lang w:val="ru-RU"/>
        </w:rPr>
        <w:t>е</w:t>
      </w:r>
      <w:r w:rsidRPr="00186920">
        <w:rPr>
          <w:rFonts w:ascii="Times New Roman" w:hAnsi="Times New Roman" w:cs="Times New Roman"/>
          <w:lang w:val="ru-RU"/>
        </w:rPr>
        <w:t xml:space="preserve"> нужного числа подов</w:t>
      </w:r>
      <w:r w:rsidR="00006A87">
        <w:rPr>
          <w:rFonts w:ascii="Times New Roman" w:hAnsi="Times New Roman" w:cs="Times New Roman"/>
          <w:lang w:val="ru-RU"/>
        </w:rPr>
        <w:t xml:space="preserve"> и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006A87">
        <w:rPr>
          <w:rFonts w:ascii="Times New Roman" w:hAnsi="Times New Roman" w:cs="Times New Roman"/>
          <w:lang w:val="ru-RU"/>
        </w:rPr>
        <w:t>не учитывает текущую архитект</w:t>
      </w:r>
      <w:r w:rsidR="00994856">
        <w:rPr>
          <w:rFonts w:ascii="Times New Roman" w:hAnsi="Times New Roman" w:cs="Times New Roman"/>
          <w:lang w:val="ru-RU"/>
        </w:rPr>
        <w:t>у</w:t>
      </w:r>
      <w:r w:rsidR="00006A87">
        <w:rPr>
          <w:rFonts w:ascii="Times New Roman" w:hAnsi="Times New Roman" w:cs="Times New Roman"/>
          <w:lang w:val="ru-RU"/>
        </w:rPr>
        <w:t>ру</w:t>
      </w:r>
      <w:r w:rsidRPr="00186920">
        <w:rPr>
          <w:rFonts w:ascii="Times New Roman" w:hAnsi="Times New Roman" w:cs="Times New Roman"/>
          <w:lang w:val="ru-RU"/>
        </w:rPr>
        <w:t>.</w:t>
      </w:r>
    </w:p>
    <w:p w14:paraId="366F2FFB" w14:textId="77777777" w:rsidR="0056748F" w:rsidRPr="00186920" w:rsidRDefault="0056748F" w:rsidP="00AB4FCA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4918C1BA" w14:textId="68ED25DC" w:rsidR="004278CD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11" w:name="терминология-стиль-и-опечатки"/>
      <w:bookmarkEnd w:id="1"/>
      <w:commentRangeStart w:id="12"/>
      <w:commentRangeStart w:id="13"/>
      <w:r w:rsidRPr="00186920">
        <w:rPr>
          <w:rFonts w:ascii="Times New Roman" w:hAnsi="Times New Roman" w:cs="Times New Roman"/>
          <w:lang w:val="ru-RU"/>
        </w:rPr>
        <w:t xml:space="preserve">В тексте </w:t>
      </w:r>
      <w:r w:rsidR="00006A87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«система построена по принципу: один сервис – один под». В архитектуре</w:t>
      </w:r>
      <w:r w:rsidR="00006A87">
        <w:rPr>
          <w:rFonts w:ascii="Times New Roman" w:hAnsi="Times New Roman" w:cs="Times New Roman"/>
          <w:lang w:val="ru-RU"/>
        </w:rPr>
        <w:t xml:space="preserve"> информационной системы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– это логическая единица, разворачиваемая в виде </w:t>
      </w:r>
      <w:r w:rsidR="00006A87">
        <w:rPr>
          <w:rFonts w:ascii="Times New Roman" w:hAnsi="Times New Roman" w:cs="Times New Roman"/>
          <w:lang w:val="ru-RU"/>
        </w:rPr>
        <w:t>деплоя или набора реплик</w:t>
      </w:r>
      <w:r w:rsidRPr="00186920">
        <w:rPr>
          <w:rFonts w:ascii="Times New Roman" w:hAnsi="Times New Roman" w:cs="Times New Roman"/>
          <w:lang w:val="ru-RU"/>
        </w:rPr>
        <w:t xml:space="preserve"> с множеством подов. </w:t>
      </w:r>
      <w:r w:rsidRPr="00006A87">
        <w:rPr>
          <w:rFonts w:ascii="Times New Roman" w:hAnsi="Times New Roman" w:cs="Times New Roman"/>
          <w:lang w:val="ru-RU"/>
        </w:rPr>
        <w:t xml:space="preserve">Называть </w:t>
      </w:r>
      <w:proofErr w:type="spellStart"/>
      <w:r w:rsidRPr="00006A87">
        <w:rPr>
          <w:rFonts w:ascii="Times New Roman" w:hAnsi="Times New Roman" w:cs="Times New Roman"/>
          <w:lang w:val="ru-RU"/>
        </w:rPr>
        <w:t>микросервис</w:t>
      </w:r>
      <w:proofErr w:type="spellEnd"/>
      <w:r w:rsidRPr="00006A87">
        <w:rPr>
          <w:rFonts w:ascii="Times New Roman" w:hAnsi="Times New Roman" w:cs="Times New Roman"/>
          <w:lang w:val="ru-RU"/>
        </w:rPr>
        <w:t xml:space="preserve"> «подом» </w:t>
      </w:r>
      <w:r w:rsidR="00006A87">
        <w:rPr>
          <w:rFonts w:ascii="Times New Roman" w:hAnsi="Times New Roman" w:cs="Times New Roman"/>
          <w:lang w:val="ru-RU"/>
        </w:rPr>
        <w:t>– неправильно</w:t>
      </w:r>
      <w:r w:rsidRPr="00006A87">
        <w:rPr>
          <w:rFonts w:ascii="Times New Roman" w:hAnsi="Times New Roman" w:cs="Times New Roman"/>
          <w:lang w:val="ru-RU"/>
        </w:rPr>
        <w:t>.</w:t>
      </w:r>
      <w:commentRangeEnd w:id="12"/>
      <w:r w:rsidR="0056748F">
        <w:rPr>
          <w:rStyle w:val="af1"/>
        </w:rPr>
        <w:commentReference w:id="12"/>
      </w:r>
      <w:commentRangeEnd w:id="13"/>
      <w:r w:rsidR="0056748F">
        <w:rPr>
          <w:rStyle w:val="af1"/>
        </w:rPr>
        <w:commentReference w:id="13"/>
      </w:r>
    </w:p>
    <w:p w14:paraId="6177B5AA" w14:textId="77777777" w:rsidR="0056748F" w:rsidRPr="00006A87" w:rsidRDefault="0056748F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55CCCF37" w14:textId="07833EB6" w:rsidR="004278CD" w:rsidRDefault="00006A87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14"/>
      <w:commentRangeStart w:id="15"/>
      <w:r>
        <w:rPr>
          <w:rFonts w:ascii="Times New Roman" w:hAnsi="Times New Roman" w:cs="Times New Roman"/>
          <w:lang w:val="ru-RU"/>
        </w:rPr>
        <w:t xml:space="preserve">В тексте – </w:t>
      </w:r>
      <w:r w:rsidRPr="00186920">
        <w:rPr>
          <w:rFonts w:ascii="Times New Roman" w:hAnsi="Times New Roman" w:cs="Times New Roman"/>
          <w:lang w:val="ru-RU"/>
        </w:rPr>
        <w:t xml:space="preserve">«балансировка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микросервисного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паттерна». Паттерн – это шаблон проектирования</w:t>
      </w:r>
      <w:r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  <w:lang w:val="ru-RU"/>
        </w:rPr>
        <w:t>абстрактный</w:t>
      </w:r>
      <w:r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, его физически невозможно балансировать. </w:t>
      </w:r>
      <w:r w:rsidRPr="00006A87">
        <w:rPr>
          <w:rFonts w:ascii="Times New Roman" w:hAnsi="Times New Roman" w:cs="Times New Roman"/>
          <w:lang w:val="ru-RU"/>
        </w:rPr>
        <w:t>Балансируют приложение или кластер.</w:t>
      </w:r>
      <w:commentRangeEnd w:id="14"/>
      <w:r w:rsidR="0056748F">
        <w:rPr>
          <w:rStyle w:val="af1"/>
        </w:rPr>
        <w:commentReference w:id="14"/>
      </w:r>
      <w:commentRangeEnd w:id="15"/>
      <w:r w:rsidR="0056748F">
        <w:rPr>
          <w:rStyle w:val="af1"/>
        </w:rPr>
        <w:commentReference w:id="15"/>
      </w:r>
    </w:p>
    <w:p w14:paraId="30495852" w14:textId="77777777" w:rsidR="0056748F" w:rsidRPr="00006A87" w:rsidRDefault="0056748F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08B81B8E" w14:textId="77777777" w:rsidR="00006A87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006A87">
        <w:rPr>
          <w:rFonts w:ascii="Times New Roman" w:hAnsi="Times New Roman" w:cs="Times New Roman"/>
          <w:lang w:val="ru-RU"/>
        </w:rPr>
        <w:t>Положения, выносимые на защиту</w:t>
      </w:r>
      <w:r w:rsidR="00006A87" w:rsidRPr="00006A87">
        <w:rPr>
          <w:rFonts w:ascii="Times New Roman" w:hAnsi="Times New Roman" w:cs="Times New Roman"/>
          <w:lang w:val="ru-RU"/>
        </w:rPr>
        <w:t>, пункт 1</w:t>
      </w:r>
      <w:r w:rsidR="00006A87">
        <w:rPr>
          <w:rFonts w:ascii="Times New Roman" w:hAnsi="Times New Roman" w:cs="Times New Roman"/>
          <w:b/>
          <w:bCs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«Оценка эффективности…». Оценка – это результат, на защиту выносится сама методика, модель или алгоритм. В пункте 2 </w:t>
      </w:r>
      <w:r w:rsidR="00006A87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>балансировщик, хотя по теме должна выноситься сама информационная система.</w:t>
      </w:r>
      <w:r w:rsidR="00006A87">
        <w:rPr>
          <w:rFonts w:ascii="Times New Roman" w:hAnsi="Times New Roman" w:cs="Times New Roman"/>
          <w:lang w:val="ru-RU"/>
        </w:rPr>
        <w:t xml:space="preserve"> Вообще с положения выносимыми на защиту не надо торопиться, обычно это формулируется в конце.</w:t>
      </w:r>
    </w:p>
    <w:p w14:paraId="68D9286E" w14:textId="77777777" w:rsidR="0056748F" w:rsidRDefault="0056748F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04D210D1" w14:textId="13AEFADF" w:rsidR="00006A87" w:rsidRDefault="00006A87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16"/>
      <w:commentRangeStart w:id="17"/>
      <w:r>
        <w:rPr>
          <w:rFonts w:ascii="Times New Roman" w:hAnsi="Times New Roman" w:cs="Times New Roman"/>
          <w:lang w:val="ru-RU"/>
        </w:rPr>
        <w:t>Нельзя писать от первого лица</w:t>
      </w:r>
      <w:r w:rsidRPr="00186920">
        <w:rPr>
          <w:rFonts w:ascii="Times New Roman" w:hAnsi="Times New Roman" w:cs="Times New Roman"/>
          <w:lang w:val="ru-RU"/>
        </w:rPr>
        <w:t xml:space="preserve"> («мною был произведен анализ»)</w:t>
      </w:r>
      <w:r>
        <w:rPr>
          <w:rFonts w:ascii="Times New Roman" w:hAnsi="Times New Roman" w:cs="Times New Roman"/>
          <w:lang w:val="ru-RU"/>
        </w:rPr>
        <w:t>, надо</w:t>
      </w:r>
      <w:r w:rsidRPr="00186920">
        <w:rPr>
          <w:rFonts w:ascii="Times New Roman" w:hAnsi="Times New Roman" w:cs="Times New Roman"/>
          <w:lang w:val="ru-RU"/>
        </w:rPr>
        <w:t xml:space="preserve"> писать обезличенно</w:t>
      </w:r>
      <w:r w:rsidR="00A31FE8">
        <w:rPr>
          <w:rFonts w:ascii="Times New Roman" w:hAnsi="Times New Roman" w:cs="Times New Roman"/>
          <w:lang w:val="ru-RU"/>
        </w:rPr>
        <w:t xml:space="preserve"> (просто «</w:t>
      </w:r>
      <w:r w:rsidR="00A31FE8" w:rsidRPr="00186920">
        <w:rPr>
          <w:rFonts w:ascii="Times New Roman" w:hAnsi="Times New Roman" w:cs="Times New Roman"/>
          <w:lang w:val="ru-RU"/>
        </w:rPr>
        <w:t>произведен анализ»</w:t>
      </w:r>
      <w:r w:rsidR="00A31FE8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>.</w:t>
      </w:r>
      <w:commentRangeEnd w:id="16"/>
      <w:r w:rsidR="0056748F">
        <w:rPr>
          <w:rStyle w:val="af1"/>
        </w:rPr>
        <w:commentReference w:id="16"/>
      </w:r>
      <w:commentRangeEnd w:id="17"/>
      <w:r w:rsidR="0056748F">
        <w:rPr>
          <w:rStyle w:val="af1"/>
        </w:rPr>
        <w:commentReference w:id="17"/>
      </w:r>
    </w:p>
    <w:p w14:paraId="5E96ACA5" w14:textId="77777777" w:rsidR="0056748F" w:rsidRDefault="0056748F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18E3B4D0" w14:textId="233F64A6" w:rsidR="004278CD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commentRangeStart w:id="18"/>
      <w:commentRangeStart w:id="19"/>
      <w:r w:rsidRPr="00186920">
        <w:rPr>
          <w:rFonts w:ascii="Times New Roman" w:hAnsi="Times New Roman" w:cs="Times New Roman"/>
          <w:lang w:val="ru-RU"/>
        </w:rPr>
        <w:t>В тексте опечатки («МЕТОДТИКА ОЦЕНИВАНИЯ», «Степень разработанность темы», «эффективности информационной системе»), дважды скопирован абзац «Однако в текущих условиях сбой…», несогласованные предложения («Достоверность… обеспечивается результатов работы подтверждается»).</w:t>
      </w:r>
      <w:r w:rsidR="00163126">
        <w:rPr>
          <w:rFonts w:ascii="Times New Roman" w:hAnsi="Times New Roman" w:cs="Times New Roman"/>
          <w:lang w:val="ru-RU"/>
        </w:rPr>
        <w:t xml:space="preserve"> Читайте.</w:t>
      </w:r>
      <w:commentRangeEnd w:id="18"/>
      <w:r w:rsidR="0056748F">
        <w:rPr>
          <w:rStyle w:val="af1"/>
        </w:rPr>
        <w:commentReference w:id="18"/>
      </w:r>
      <w:commentRangeEnd w:id="19"/>
      <w:r w:rsidR="0056748F">
        <w:rPr>
          <w:rStyle w:val="af1"/>
        </w:rPr>
        <w:commentReference w:id="19"/>
      </w:r>
    </w:p>
    <w:p w14:paraId="4839928C" w14:textId="77777777" w:rsidR="00163126" w:rsidRDefault="00163126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73240B82" w14:textId="77777777" w:rsidR="00163126" w:rsidRDefault="00163126" w:rsidP="00163126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Теперь как должна работать система. </w:t>
      </w:r>
      <w:bookmarkStart w:id="20" w:name="X62c054dbfc801a0b0d12c7c6d655dc7897fab5c"/>
      <w:bookmarkEnd w:id="11"/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>лгоритм:</w:t>
      </w:r>
    </w:p>
    <w:p w14:paraId="32212231" w14:textId="237D569D" w:rsidR="00163126" w:rsidRP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63126">
        <w:rPr>
          <w:rFonts w:ascii="Times New Roman" w:hAnsi="Times New Roman" w:cs="Times New Roman"/>
          <w:lang w:val="ru-RU"/>
        </w:rPr>
        <w:t>Извлечение архитектуры</w:t>
      </w:r>
      <w:r w:rsidR="00163126" w:rsidRPr="00163126">
        <w:rPr>
          <w:rFonts w:ascii="Times New Roman" w:hAnsi="Times New Roman" w:cs="Times New Roman"/>
          <w:lang w:val="ru-RU"/>
        </w:rPr>
        <w:t xml:space="preserve"> (Сбор данных </w:t>
      </w:r>
      <w:r w:rsidR="00A31FE8">
        <w:rPr>
          <w:rFonts w:ascii="Times New Roman" w:hAnsi="Times New Roman" w:cs="Times New Roman"/>
          <w:lang w:val="ru-RU"/>
        </w:rPr>
        <w:t>– а</w:t>
      </w:r>
      <w:r w:rsidR="00163126" w:rsidRPr="00163126">
        <w:rPr>
          <w:rFonts w:ascii="Times New Roman" w:hAnsi="Times New Roman" w:cs="Times New Roman"/>
          <w:lang w:val="ru-RU"/>
        </w:rPr>
        <w:t xml:space="preserve">рхитектура и </w:t>
      </w:r>
      <w:r w:rsidR="00A31FE8">
        <w:rPr>
          <w:rFonts w:ascii="Times New Roman" w:hAnsi="Times New Roman" w:cs="Times New Roman"/>
          <w:lang w:val="ru-RU"/>
        </w:rPr>
        <w:t>т</w:t>
      </w:r>
      <w:r w:rsidR="00163126" w:rsidRPr="00163126">
        <w:rPr>
          <w:rFonts w:ascii="Times New Roman" w:hAnsi="Times New Roman" w:cs="Times New Roman"/>
          <w:lang w:val="ru-RU"/>
        </w:rPr>
        <w:t>елеметрия)</w:t>
      </w:r>
      <w:r w:rsidRPr="00163126">
        <w:rPr>
          <w:rFonts w:ascii="Times New Roman" w:hAnsi="Times New Roman" w:cs="Times New Roman"/>
          <w:i/>
          <w:iCs/>
          <w:lang w:val="ru-RU"/>
        </w:rPr>
        <w:t>:</w:t>
      </w:r>
      <w:r w:rsidRPr="00163126">
        <w:rPr>
          <w:rFonts w:ascii="Times New Roman" w:hAnsi="Times New Roman" w:cs="Times New Roman"/>
          <w:lang w:val="ru-RU"/>
        </w:rPr>
        <w:t xml:space="preserve"> Система должна автоматически получать информацию о топологии анализируемого приложения (граф вызовов, зависимости </w:t>
      </w:r>
      <w:proofErr w:type="spellStart"/>
      <w:r w:rsidRPr="00163126">
        <w:rPr>
          <w:rFonts w:ascii="Times New Roman" w:hAnsi="Times New Roman" w:cs="Times New Roman"/>
          <w:lang w:val="ru-RU"/>
        </w:rPr>
        <w:t>микросервисов</w:t>
      </w:r>
      <w:proofErr w:type="spellEnd"/>
      <w:r w:rsidRPr="00163126">
        <w:rPr>
          <w:rFonts w:ascii="Times New Roman" w:hAnsi="Times New Roman" w:cs="Times New Roman"/>
          <w:lang w:val="ru-RU"/>
        </w:rPr>
        <w:t xml:space="preserve">). Эти данные можно извлекать из </w:t>
      </w:r>
      <w:r w:rsidRPr="00163126">
        <w:rPr>
          <w:rFonts w:ascii="Times New Roman" w:hAnsi="Times New Roman" w:cs="Times New Roman"/>
        </w:rPr>
        <w:t>Service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Mesh</w:t>
      </w:r>
      <w:r w:rsidRPr="00163126">
        <w:rPr>
          <w:rFonts w:ascii="Times New Roman" w:hAnsi="Times New Roman" w:cs="Times New Roman"/>
          <w:lang w:val="ru-RU"/>
        </w:rPr>
        <w:t xml:space="preserve"> (например, </w:t>
      </w:r>
      <w:r w:rsidRPr="00163126">
        <w:rPr>
          <w:rFonts w:ascii="Times New Roman" w:hAnsi="Times New Roman" w:cs="Times New Roman"/>
        </w:rPr>
        <w:t>Istio</w:t>
      </w:r>
      <w:r w:rsidRPr="00163126">
        <w:rPr>
          <w:rFonts w:ascii="Times New Roman" w:hAnsi="Times New Roman" w:cs="Times New Roman"/>
          <w:lang w:val="ru-RU"/>
        </w:rPr>
        <w:t>), систем распределенной трассировки (</w:t>
      </w:r>
      <w:r w:rsidRPr="00163126">
        <w:rPr>
          <w:rFonts w:ascii="Times New Roman" w:hAnsi="Times New Roman" w:cs="Times New Roman"/>
        </w:rPr>
        <w:t>Jaeger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163126">
        <w:rPr>
          <w:rFonts w:ascii="Times New Roman" w:hAnsi="Times New Roman" w:cs="Times New Roman"/>
        </w:rPr>
        <w:t>Zipkin</w:t>
      </w:r>
      <w:proofErr w:type="spellEnd"/>
      <w:r w:rsidRPr="00163126">
        <w:rPr>
          <w:rFonts w:ascii="Times New Roman" w:hAnsi="Times New Roman" w:cs="Times New Roman"/>
          <w:lang w:val="ru-RU"/>
        </w:rPr>
        <w:t xml:space="preserve">) или через опрос </w:t>
      </w:r>
      <w:r w:rsidRPr="00163126">
        <w:rPr>
          <w:rFonts w:ascii="Times New Roman" w:hAnsi="Times New Roman" w:cs="Times New Roman"/>
        </w:rPr>
        <w:t>Kubernetes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API</w:t>
      </w:r>
      <w:r w:rsidRPr="00163126">
        <w:rPr>
          <w:rFonts w:ascii="Times New Roman" w:hAnsi="Times New Roman" w:cs="Times New Roman"/>
          <w:lang w:val="ru-RU"/>
        </w:rPr>
        <w:t xml:space="preserve">. </w:t>
      </w:r>
      <w:r w:rsidR="00163126" w:rsidRPr="00163126">
        <w:rPr>
          <w:rFonts w:ascii="Times New Roman" w:hAnsi="Times New Roman" w:cs="Times New Roman"/>
          <w:lang w:val="ru-RU"/>
        </w:rPr>
        <w:t>Здесь же с</w:t>
      </w:r>
      <w:r w:rsidRPr="00163126">
        <w:rPr>
          <w:rFonts w:ascii="Times New Roman" w:hAnsi="Times New Roman" w:cs="Times New Roman"/>
          <w:lang w:val="ru-RU"/>
        </w:rPr>
        <w:t>бор метрик</w:t>
      </w:r>
      <w:r w:rsidR="00163126">
        <w:rPr>
          <w:rFonts w:ascii="Times New Roman" w:hAnsi="Times New Roman" w:cs="Times New Roman"/>
          <w:lang w:val="ru-RU"/>
        </w:rPr>
        <w:t xml:space="preserve"> –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="00A31FE8">
        <w:rPr>
          <w:rFonts w:ascii="Times New Roman" w:hAnsi="Times New Roman" w:cs="Times New Roman"/>
          <w:lang w:val="ru-RU"/>
        </w:rPr>
        <w:t>а</w:t>
      </w:r>
      <w:r w:rsidRPr="00163126">
        <w:rPr>
          <w:rFonts w:ascii="Times New Roman" w:hAnsi="Times New Roman" w:cs="Times New Roman"/>
          <w:lang w:val="ru-RU"/>
        </w:rPr>
        <w:t xml:space="preserve">генты (например, </w:t>
      </w:r>
      <w:r w:rsidRPr="00163126">
        <w:rPr>
          <w:rFonts w:ascii="Times New Roman" w:hAnsi="Times New Roman" w:cs="Times New Roman"/>
        </w:rPr>
        <w:t>Prometheus</w:t>
      </w:r>
      <w:r w:rsidRPr="00163126">
        <w:rPr>
          <w:rFonts w:ascii="Times New Roman" w:hAnsi="Times New Roman" w:cs="Times New Roman"/>
          <w:lang w:val="ru-RU"/>
        </w:rPr>
        <w:t>) собирают сырые метрики (</w:t>
      </w:r>
      <w:r w:rsidRPr="00163126">
        <w:rPr>
          <w:rFonts w:ascii="Times New Roman" w:hAnsi="Times New Roman" w:cs="Times New Roman"/>
        </w:rPr>
        <w:t>CPU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RAM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Network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I</w:t>
      </w:r>
      <w:r w:rsidRPr="00163126">
        <w:rPr>
          <w:rFonts w:ascii="Times New Roman" w:hAnsi="Times New Roman" w:cs="Times New Roman"/>
          <w:lang w:val="ru-RU"/>
        </w:rPr>
        <w:t>/</w:t>
      </w:r>
      <w:r w:rsidRPr="00163126">
        <w:rPr>
          <w:rFonts w:ascii="Times New Roman" w:hAnsi="Times New Roman" w:cs="Times New Roman"/>
        </w:rPr>
        <w:t>O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Latency</w:t>
      </w:r>
      <w:r w:rsidRPr="00163126">
        <w:rPr>
          <w:rFonts w:ascii="Times New Roman" w:hAnsi="Times New Roman" w:cs="Times New Roman"/>
          <w:lang w:val="ru-RU"/>
        </w:rPr>
        <w:t>) и накладывают их на извлеченный граф архитектуры.</w:t>
      </w:r>
    </w:p>
    <w:p w14:paraId="1E3406B0" w14:textId="31E3421F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Разнородные метрики приводятся к единому масштабу (например, через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>-</w:t>
      </w:r>
      <w:r w:rsidRPr="00186920">
        <w:rPr>
          <w:rFonts w:ascii="Times New Roman" w:hAnsi="Times New Roman" w:cs="Times New Roman"/>
        </w:rPr>
        <w:t>score</w:t>
      </w:r>
      <w:r w:rsidRPr="00186920">
        <w:rPr>
          <w:rFonts w:ascii="Times New Roman" w:hAnsi="Times New Roman" w:cs="Times New Roman"/>
          <w:lang w:val="ru-RU"/>
        </w:rPr>
        <w:t xml:space="preserve"> нормализацию), а многомерные векторы нагрузки сворачиваются в скаляр (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 xml:space="preserve">). </w:t>
      </w:r>
      <w:r w:rsidR="00163126">
        <w:rPr>
          <w:rFonts w:ascii="Times New Roman" w:hAnsi="Times New Roman" w:cs="Times New Roman"/>
          <w:lang w:val="ru-RU"/>
        </w:rPr>
        <w:t>Это этап п</w:t>
      </w:r>
      <w:r w:rsidR="00163126" w:rsidRPr="00163126">
        <w:rPr>
          <w:rFonts w:ascii="Times New Roman" w:hAnsi="Times New Roman" w:cs="Times New Roman"/>
          <w:lang w:val="ru-RU"/>
        </w:rPr>
        <w:t>редобработк</w:t>
      </w:r>
      <w:r w:rsidR="00163126">
        <w:rPr>
          <w:rFonts w:ascii="Times New Roman" w:hAnsi="Times New Roman" w:cs="Times New Roman"/>
          <w:lang w:val="ru-RU"/>
        </w:rPr>
        <w:t>и</w:t>
      </w:r>
      <w:r w:rsidR="00163126" w:rsidRPr="00163126">
        <w:rPr>
          <w:rFonts w:ascii="Times New Roman" w:hAnsi="Times New Roman" w:cs="Times New Roman"/>
          <w:lang w:val="ru-RU"/>
        </w:rPr>
        <w:t xml:space="preserve"> и нормализаци</w:t>
      </w:r>
      <w:r w:rsidR="00163126">
        <w:rPr>
          <w:rFonts w:ascii="Times New Roman" w:hAnsi="Times New Roman" w:cs="Times New Roman"/>
          <w:lang w:val="ru-RU"/>
        </w:rPr>
        <w:t>и.</w:t>
      </w:r>
    </w:p>
    <w:p w14:paraId="7FCFE415" w14:textId="2432E2EE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Нормализованные метрики ресурсов и задержек </w:t>
      </w:r>
      <w:r w:rsidR="00163126">
        <w:rPr>
          <w:rFonts w:ascii="Times New Roman" w:hAnsi="Times New Roman" w:cs="Times New Roman"/>
          <w:lang w:val="ru-RU"/>
        </w:rPr>
        <w:t>собираются</w:t>
      </w:r>
      <w:r w:rsidRPr="00186920">
        <w:rPr>
          <w:rFonts w:ascii="Times New Roman" w:hAnsi="Times New Roman" w:cs="Times New Roman"/>
          <w:lang w:val="ru-RU"/>
        </w:rPr>
        <w:t xml:space="preserve"> в матрицы производительности </w:t>
      </w:r>
      <w:r w:rsidR="00163126" w:rsidRPr="00163126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 и стоимости </w:t>
      </w:r>
      <w:r w:rsidR="00163126" w:rsidRPr="00163126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, после чего вычисляется их баланс. </w:t>
      </w:r>
      <w:r w:rsidR="00163126">
        <w:rPr>
          <w:rFonts w:ascii="Times New Roman" w:hAnsi="Times New Roman" w:cs="Times New Roman"/>
          <w:lang w:val="ru-RU"/>
        </w:rPr>
        <w:t>Это анализ структуры.</w:t>
      </w:r>
      <w:r w:rsidRPr="00186920">
        <w:rPr>
          <w:rFonts w:ascii="Times New Roman" w:hAnsi="Times New Roman" w:cs="Times New Roman"/>
          <w:lang w:val="ru-RU"/>
        </w:rPr>
        <w:t xml:space="preserve"> Система параллельно рассчитывает </w:t>
      </w:r>
      <w:proofErr w:type="spellStart"/>
      <w:r w:rsidRPr="00186920">
        <w:rPr>
          <w:rFonts w:ascii="Times New Roman" w:hAnsi="Times New Roman" w:cs="Times New Roman"/>
          <w:lang w:val="ru-RU"/>
        </w:rPr>
        <w:t>графовые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и архитектурные метрики (степень связности сервисов,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, выявление единых точек отказа). </w:t>
      </w:r>
      <w:r w:rsidR="00163126">
        <w:rPr>
          <w:rFonts w:ascii="Times New Roman" w:hAnsi="Times New Roman" w:cs="Times New Roman"/>
          <w:lang w:val="ru-RU"/>
        </w:rPr>
        <w:t xml:space="preserve">Это второй по важности </w:t>
      </w:r>
      <w:r w:rsidR="00E10807">
        <w:rPr>
          <w:rFonts w:ascii="Times New Roman" w:hAnsi="Times New Roman" w:cs="Times New Roman"/>
          <w:lang w:val="ru-RU"/>
        </w:rPr>
        <w:t xml:space="preserve">пункт </w:t>
      </w:r>
      <w:r w:rsidR="00163126" w:rsidRPr="00163126">
        <w:rPr>
          <w:rFonts w:ascii="Times New Roman" w:hAnsi="Times New Roman" w:cs="Times New Roman"/>
          <w:lang w:val="ru-RU"/>
        </w:rPr>
        <w:t>–</w:t>
      </w:r>
      <w:r w:rsidR="00163126">
        <w:rPr>
          <w:rFonts w:ascii="Times New Roman" w:hAnsi="Times New Roman" w:cs="Times New Roman"/>
          <w:lang w:val="ru-RU"/>
        </w:rPr>
        <w:t xml:space="preserve"> к</w:t>
      </w:r>
      <w:r w:rsidR="00163126" w:rsidRPr="00163126">
        <w:rPr>
          <w:rFonts w:ascii="Times New Roman" w:hAnsi="Times New Roman" w:cs="Times New Roman"/>
          <w:lang w:val="ru-RU"/>
        </w:rPr>
        <w:t>омплексный анализ</w:t>
      </w:r>
      <w:r w:rsidR="00163126">
        <w:rPr>
          <w:rFonts w:ascii="Times New Roman" w:hAnsi="Times New Roman" w:cs="Times New Roman"/>
          <w:lang w:val="ru-RU"/>
        </w:rPr>
        <w:t>,</w:t>
      </w:r>
      <w:r w:rsidR="00163126" w:rsidRPr="00163126">
        <w:rPr>
          <w:rFonts w:ascii="Times New Roman" w:hAnsi="Times New Roman" w:cs="Times New Roman"/>
          <w:lang w:val="ru-RU"/>
        </w:rPr>
        <w:t xml:space="preserve"> </w:t>
      </w:r>
      <w:r w:rsidR="00163126">
        <w:rPr>
          <w:rFonts w:ascii="Times New Roman" w:hAnsi="Times New Roman" w:cs="Times New Roman"/>
          <w:lang w:val="ru-RU"/>
        </w:rPr>
        <w:t>я</w:t>
      </w:r>
      <w:r w:rsidR="00163126" w:rsidRPr="00163126">
        <w:rPr>
          <w:rFonts w:ascii="Times New Roman" w:hAnsi="Times New Roman" w:cs="Times New Roman"/>
          <w:lang w:val="ru-RU"/>
        </w:rPr>
        <w:t>дро системы</w:t>
      </w:r>
      <w:r w:rsidR="00163126">
        <w:rPr>
          <w:rFonts w:ascii="Times New Roman" w:hAnsi="Times New Roman" w:cs="Times New Roman"/>
          <w:lang w:val="ru-RU"/>
        </w:rPr>
        <w:t>.</w:t>
      </w:r>
    </w:p>
    <w:p w14:paraId="2C0A2B86" w14:textId="65725CA3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Система сопоставляет инфраструктурную оценку со структурной</w:t>
      </w:r>
      <w:r w:rsidR="00A31FE8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A31FE8">
        <w:rPr>
          <w:rFonts w:ascii="Times New Roman" w:hAnsi="Times New Roman" w:cs="Times New Roman"/>
          <w:lang w:val="ru-RU"/>
        </w:rPr>
        <w:t xml:space="preserve">это для </w:t>
      </w:r>
      <w:r w:rsidRPr="00186920">
        <w:rPr>
          <w:rFonts w:ascii="Times New Roman" w:hAnsi="Times New Roman" w:cs="Times New Roman"/>
          <w:lang w:val="ru-RU"/>
        </w:rPr>
        <w:t>итогов</w:t>
      </w:r>
      <w:r w:rsidR="00A31FE8">
        <w:rPr>
          <w:rFonts w:ascii="Times New Roman" w:hAnsi="Times New Roman" w:cs="Times New Roman"/>
          <w:lang w:val="ru-RU"/>
        </w:rPr>
        <w:t>ого</w:t>
      </w:r>
      <w:r w:rsidRPr="00186920">
        <w:rPr>
          <w:rFonts w:ascii="Times New Roman" w:hAnsi="Times New Roman" w:cs="Times New Roman"/>
          <w:lang w:val="ru-RU"/>
        </w:rPr>
        <w:t xml:space="preserve"> вывод</w:t>
      </w:r>
      <w:r w:rsidR="00A31FE8"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. Например, если два сервиса потребляют излишние сетевые ресурсы и при этом </w:t>
      </w:r>
      <w:r w:rsidRPr="00186920">
        <w:rPr>
          <w:rFonts w:ascii="Times New Roman" w:hAnsi="Times New Roman" w:cs="Times New Roman"/>
          <w:lang w:val="ru-RU"/>
        </w:rPr>
        <w:lastRenderedPageBreak/>
        <w:t xml:space="preserve">имеют сильную структурную связность, это архитектурный дефект. </w:t>
      </w:r>
      <w:r w:rsidR="00163126">
        <w:rPr>
          <w:rFonts w:ascii="Times New Roman" w:hAnsi="Times New Roman" w:cs="Times New Roman"/>
          <w:lang w:val="ru-RU"/>
        </w:rPr>
        <w:t>Это</w:t>
      </w:r>
      <w:r w:rsidR="00DC7BB0">
        <w:rPr>
          <w:rFonts w:ascii="Times New Roman" w:hAnsi="Times New Roman" w:cs="Times New Roman"/>
          <w:lang w:val="ru-RU"/>
        </w:rPr>
        <w:t>т пункт</w:t>
      </w:r>
      <w:r w:rsidR="00163126">
        <w:rPr>
          <w:rFonts w:ascii="Times New Roman" w:hAnsi="Times New Roman" w:cs="Times New Roman"/>
          <w:lang w:val="ru-RU"/>
        </w:rPr>
        <w:t xml:space="preserve"> суть работы</w:t>
      </w:r>
      <w:r w:rsidR="00E10807">
        <w:rPr>
          <w:rFonts w:ascii="Times New Roman" w:hAnsi="Times New Roman" w:cs="Times New Roman"/>
          <w:lang w:val="ru-RU"/>
        </w:rPr>
        <w:t>, первый пункт по важности</w:t>
      </w:r>
      <w:r w:rsidR="00163126">
        <w:rPr>
          <w:rFonts w:ascii="Times New Roman" w:hAnsi="Times New Roman" w:cs="Times New Roman"/>
          <w:lang w:val="ru-RU"/>
        </w:rPr>
        <w:t xml:space="preserve"> – </w:t>
      </w:r>
      <w:r w:rsidR="00163126" w:rsidRPr="00163126">
        <w:rPr>
          <w:rFonts w:ascii="Times New Roman" w:hAnsi="Times New Roman" w:cs="Times New Roman"/>
          <w:lang w:val="ru-RU"/>
        </w:rPr>
        <w:t>оценка эффективности</w:t>
      </w:r>
      <w:r w:rsidR="00163126">
        <w:rPr>
          <w:rFonts w:ascii="Times New Roman" w:hAnsi="Times New Roman" w:cs="Times New Roman"/>
          <w:lang w:val="ru-RU"/>
        </w:rPr>
        <w:t>.</w:t>
      </w:r>
    </w:p>
    <w:p w14:paraId="7422D5FE" w14:textId="7C22C986" w:rsidR="004278CD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В пользовательском интерфейсе системы выдается рекомендация </w:t>
      </w:r>
      <w:r w:rsidR="00163126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не просто «добавить под», а архитектурное решение (например, «разделить сервис А на два независимых», «перейти с </w:t>
      </w:r>
      <w:r w:rsidRPr="00186920">
        <w:rPr>
          <w:rFonts w:ascii="Times New Roman" w:hAnsi="Times New Roman" w:cs="Times New Roman"/>
        </w:rPr>
        <w:t>REST</w:t>
      </w:r>
      <w:r w:rsidRPr="00186920">
        <w:rPr>
          <w:rFonts w:ascii="Times New Roman" w:hAnsi="Times New Roman" w:cs="Times New Roman"/>
          <w:lang w:val="ru-RU"/>
        </w:rPr>
        <w:t xml:space="preserve"> на брокер сообщений для сервиса </w:t>
      </w:r>
      <w:r w:rsidRPr="00186920">
        <w:rPr>
          <w:rFonts w:ascii="Times New Roman" w:hAnsi="Times New Roman" w:cs="Times New Roman"/>
        </w:rPr>
        <w:t>B</w:t>
      </w:r>
      <w:r w:rsidRPr="00186920">
        <w:rPr>
          <w:rFonts w:ascii="Times New Roman" w:hAnsi="Times New Roman" w:cs="Times New Roman"/>
          <w:lang w:val="ru-RU"/>
        </w:rPr>
        <w:t xml:space="preserve">» или «слить сервисы </w:t>
      </w:r>
      <w:r w:rsidRPr="00186920">
        <w:rPr>
          <w:rFonts w:ascii="Times New Roman" w:hAnsi="Times New Roman" w:cs="Times New Roman"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</w:rPr>
        <w:t>D</w:t>
      </w:r>
      <w:r w:rsidRPr="00186920">
        <w:rPr>
          <w:rFonts w:ascii="Times New Roman" w:hAnsi="Times New Roman" w:cs="Times New Roman"/>
          <w:lang w:val="ru-RU"/>
        </w:rPr>
        <w:t xml:space="preserve"> для снижения сетевых задержек»).</w:t>
      </w:r>
      <w:r w:rsidR="00163126" w:rsidRPr="00163126">
        <w:rPr>
          <w:rFonts w:ascii="Times New Roman" w:hAnsi="Times New Roman" w:cs="Times New Roman"/>
          <w:lang w:val="ru-RU"/>
        </w:rPr>
        <w:t xml:space="preserve"> Здесь нужен </w:t>
      </w:r>
      <w:proofErr w:type="spellStart"/>
      <w:r w:rsidR="00163126">
        <w:rPr>
          <w:rFonts w:ascii="Times New Roman" w:hAnsi="Times New Roman" w:cs="Times New Roman"/>
          <w:lang w:val="ru-RU"/>
        </w:rPr>
        <w:t>дашборд</w:t>
      </w:r>
      <w:proofErr w:type="spellEnd"/>
      <w:r w:rsidR="00163126">
        <w:rPr>
          <w:rFonts w:ascii="Times New Roman" w:hAnsi="Times New Roman" w:cs="Times New Roman"/>
          <w:lang w:val="ru-RU"/>
        </w:rPr>
        <w:t>.</w:t>
      </w:r>
    </w:p>
    <w:p w14:paraId="226CF45B" w14:textId="77777777" w:rsidR="00163126" w:rsidRDefault="00163126" w:rsidP="00163126">
      <w:pPr>
        <w:pStyle w:val="Compact"/>
        <w:spacing w:before="0" w:after="0"/>
        <w:jc w:val="both"/>
        <w:rPr>
          <w:rFonts w:ascii="Times New Roman" w:hAnsi="Times New Roman" w:cs="Times New Roman"/>
          <w:lang w:val="ru-RU"/>
        </w:rPr>
      </w:pPr>
    </w:p>
    <w:p w14:paraId="1E7C196F" w14:textId="2A744747" w:rsidR="00163126" w:rsidRPr="00186920" w:rsidRDefault="00163126" w:rsidP="00163126">
      <w:pPr>
        <w:pStyle w:val="Compact"/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Дальнейший п</w:t>
      </w:r>
      <w:r w:rsidRPr="00163126">
        <w:rPr>
          <w:rFonts w:ascii="Times New Roman" w:hAnsi="Times New Roman" w:cs="Times New Roman"/>
          <w:lang w:val="ru-RU"/>
        </w:rPr>
        <w:t>лан</w:t>
      </w:r>
      <w:r>
        <w:rPr>
          <w:rFonts w:ascii="Times New Roman" w:hAnsi="Times New Roman" w:cs="Times New Roman"/>
          <w:lang w:val="ru-RU"/>
        </w:rPr>
        <w:t>:</w:t>
      </w:r>
    </w:p>
    <w:p w14:paraId="63D1199E" w14:textId="20255B0D" w:rsidR="004278CD" w:rsidRPr="00186920" w:rsidRDefault="00E10807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bookmarkStart w:id="21" w:name="X4e2a6c1bbc36d47b236a3295a420cd4f71ae31f"/>
      <w:bookmarkEnd w:id="20"/>
      <w:r w:rsidRPr="00E10807">
        <w:rPr>
          <w:rFonts w:ascii="Times New Roman" w:hAnsi="Times New Roman" w:cs="Times New Roman"/>
          <w:lang w:val="ru-RU"/>
        </w:rPr>
        <w:t>Нужно сделать анализ существующих решений,</w:t>
      </w:r>
      <w:r w:rsidRPr="00186920">
        <w:rPr>
          <w:rFonts w:ascii="Times New Roman" w:hAnsi="Times New Roman" w:cs="Times New Roman"/>
          <w:lang w:val="ru-RU"/>
        </w:rPr>
        <w:t xml:space="preserve"> аналитических систем мониторинга, профилирования и анализа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микросервисных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архитектур (</w:t>
      </w:r>
      <w:r w:rsidRPr="00186920">
        <w:rPr>
          <w:rFonts w:ascii="Times New Roman" w:hAnsi="Times New Roman" w:cs="Times New Roman"/>
        </w:rPr>
        <w:t>Prometheus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Jaeger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186920">
        <w:rPr>
          <w:rFonts w:ascii="Times New Roman" w:hAnsi="Times New Roman" w:cs="Times New Roman"/>
        </w:rPr>
        <w:t>OpenTelemetry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, системы </w:t>
      </w:r>
      <w:r w:rsidRPr="00186920">
        <w:rPr>
          <w:rFonts w:ascii="Times New Roman" w:hAnsi="Times New Roman" w:cs="Times New Roman"/>
        </w:rPr>
        <w:t>Distributed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Tracing</w:t>
      </w:r>
      <w:r w:rsidRPr="00186920">
        <w:rPr>
          <w:rFonts w:ascii="Times New Roman" w:hAnsi="Times New Roman" w:cs="Times New Roman"/>
          <w:lang w:val="ru-RU"/>
        </w:rPr>
        <w:t>).</w:t>
      </w:r>
      <w:r w:rsidR="00DC7BB0">
        <w:rPr>
          <w:rFonts w:ascii="Times New Roman" w:hAnsi="Times New Roman" w:cs="Times New Roman"/>
          <w:lang w:val="ru-RU"/>
        </w:rPr>
        <w:t xml:space="preserve"> А</w:t>
      </w:r>
      <w:r w:rsidR="00DC7BB0" w:rsidRPr="00186920">
        <w:rPr>
          <w:rFonts w:ascii="Times New Roman" w:hAnsi="Times New Roman" w:cs="Times New Roman"/>
          <w:lang w:val="ru-RU"/>
        </w:rPr>
        <w:t>лгоритм</w:t>
      </w:r>
      <w:r w:rsidR="00DC7BB0">
        <w:rPr>
          <w:rFonts w:ascii="Times New Roman" w:hAnsi="Times New Roman" w:cs="Times New Roman"/>
          <w:lang w:val="ru-RU"/>
        </w:rPr>
        <w:t>ы</w:t>
      </w:r>
      <w:r w:rsidR="00DC7BB0" w:rsidRPr="00186920">
        <w:rPr>
          <w:rFonts w:ascii="Times New Roman" w:hAnsi="Times New Roman" w:cs="Times New Roman"/>
          <w:lang w:val="ru-RU"/>
        </w:rPr>
        <w:t xml:space="preserve"> балансировки</w:t>
      </w:r>
      <w:r w:rsidR="00DC7BB0">
        <w:rPr>
          <w:rFonts w:ascii="Times New Roman" w:hAnsi="Times New Roman" w:cs="Times New Roman"/>
          <w:lang w:val="ru-RU"/>
        </w:rPr>
        <w:t xml:space="preserve"> можно оставить.</w:t>
      </w:r>
    </w:p>
    <w:p w14:paraId="67D09C3C" w14:textId="5E075157" w:rsidR="004278CD" w:rsidRPr="00341675" w:rsidRDefault="00E10807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Доработать методику анализа эффективности архитектурных решений, что включает в себя:</w:t>
      </w:r>
    </w:p>
    <w:p w14:paraId="4906A1D5" w14:textId="670704FA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Разделить</w:t>
      </w:r>
      <w:r w:rsidRPr="00186920">
        <w:rPr>
          <w:rFonts w:ascii="Times New Roman" w:hAnsi="Times New Roman" w:cs="Times New Roman"/>
          <w:lang w:val="ru-RU"/>
        </w:rPr>
        <w:t xml:space="preserve"> оценку инфраструктурной производительности (загрузка ресурсов) и оценку структурного качества архитектуры (связность,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>, отказоустойчивость).</w:t>
      </w:r>
    </w:p>
    <w:p w14:paraId="1E7B41C5" w14:textId="47B64209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Описать</w:t>
      </w:r>
      <w:r w:rsidRPr="00186920">
        <w:rPr>
          <w:rFonts w:ascii="Times New Roman" w:hAnsi="Times New Roman" w:cs="Times New Roman"/>
          <w:lang w:val="ru-RU"/>
        </w:rPr>
        <w:t xml:space="preserve"> и обосновать критерии комплексной эффективности. </w:t>
      </w:r>
      <w:r w:rsidRPr="00341675">
        <w:rPr>
          <w:rFonts w:ascii="Times New Roman" w:hAnsi="Times New Roman" w:cs="Times New Roman"/>
          <w:lang w:val="ru-RU"/>
        </w:rPr>
        <w:t xml:space="preserve">Надо использовать стандарт качества </w:t>
      </w:r>
      <w:r w:rsidRPr="00341675">
        <w:rPr>
          <w:rFonts w:ascii="Times New Roman" w:hAnsi="Times New Roman" w:cs="Times New Roman"/>
        </w:rPr>
        <w:t>ISO</w:t>
      </w:r>
      <w:r w:rsidRPr="00341675">
        <w:rPr>
          <w:rFonts w:ascii="Times New Roman" w:hAnsi="Times New Roman" w:cs="Times New Roman"/>
          <w:lang w:val="ru-RU"/>
        </w:rPr>
        <w:t>/</w:t>
      </w:r>
      <w:r w:rsidRPr="00341675">
        <w:rPr>
          <w:rFonts w:ascii="Times New Roman" w:hAnsi="Times New Roman" w:cs="Times New Roman"/>
        </w:rPr>
        <w:t>IEC</w:t>
      </w:r>
      <w:r w:rsidRPr="00341675">
        <w:rPr>
          <w:rFonts w:ascii="Times New Roman" w:hAnsi="Times New Roman" w:cs="Times New Roman"/>
          <w:lang w:val="ru-RU"/>
        </w:rPr>
        <w:t xml:space="preserve"> 25010:2023 (в РФ действует ГОСТ Р ИСО/МЭК 25010-2015)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И</w:t>
      </w:r>
      <w:r w:rsidRPr="00186920">
        <w:rPr>
          <w:rFonts w:ascii="Times New Roman" w:hAnsi="Times New Roman" w:cs="Times New Roman"/>
          <w:lang w:val="ru-RU"/>
        </w:rPr>
        <w:t xml:space="preserve">нфраструктурные метрики </w:t>
      </w:r>
      <w:r>
        <w:rPr>
          <w:rFonts w:ascii="Times New Roman" w:hAnsi="Times New Roman" w:cs="Times New Roman"/>
          <w:lang w:val="ru-RU"/>
        </w:rPr>
        <w:t xml:space="preserve">попадают в </w:t>
      </w:r>
      <w:r w:rsidRPr="00186920">
        <w:rPr>
          <w:rFonts w:ascii="Times New Roman" w:hAnsi="Times New Roman" w:cs="Times New Roman"/>
          <w:lang w:val="ru-RU"/>
        </w:rPr>
        <w:t xml:space="preserve">«Эффективность производительности», а структурные метрики графа </w:t>
      </w:r>
      <w:r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</w:t>
      </w:r>
      <w:r w:rsidRPr="00186920">
        <w:rPr>
          <w:rFonts w:ascii="Times New Roman" w:hAnsi="Times New Roman" w:cs="Times New Roman"/>
          <w:lang w:val="ru-RU"/>
        </w:rPr>
        <w:t xml:space="preserve"> «Удобство сопровождения / модульность» и «Надежность».</w:t>
      </w:r>
    </w:p>
    <w:p w14:paraId="7996F0CA" w14:textId="0FBD1E86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Разработать</w:t>
      </w:r>
      <w:r w:rsidRPr="00186920">
        <w:rPr>
          <w:rFonts w:ascii="Times New Roman" w:hAnsi="Times New Roman" w:cs="Times New Roman"/>
          <w:lang w:val="ru-RU"/>
        </w:rPr>
        <w:t xml:space="preserve"> алгоритм </w:t>
      </w:r>
      <w:r>
        <w:rPr>
          <w:rFonts w:ascii="Times New Roman" w:hAnsi="Times New Roman" w:cs="Times New Roman"/>
          <w:lang w:val="ru-RU"/>
        </w:rPr>
        <w:t>выдачи рекомендаций</w:t>
      </w:r>
      <w:r w:rsidRPr="00186920">
        <w:rPr>
          <w:rFonts w:ascii="Times New Roman" w:hAnsi="Times New Roman" w:cs="Times New Roman"/>
          <w:lang w:val="ru-RU"/>
        </w:rPr>
        <w:t xml:space="preserve">, который на основе </w:t>
      </w:r>
      <w:r>
        <w:rPr>
          <w:rFonts w:ascii="Times New Roman" w:hAnsi="Times New Roman" w:cs="Times New Roman"/>
          <w:lang w:val="ru-RU"/>
        </w:rPr>
        <w:t>сравнения</w:t>
      </w:r>
      <w:r w:rsidRPr="00186920">
        <w:rPr>
          <w:rFonts w:ascii="Times New Roman" w:hAnsi="Times New Roman" w:cs="Times New Roman"/>
          <w:lang w:val="ru-RU"/>
        </w:rPr>
        <w:t xml:space="preserve"> инфраструктурных метрик с топологией графа вызовов будет выдавать архитектурные рекомендации.</w:t>
      </w:r>
    </w:p>
    <w:p w14:paraId="2EA06780" w14:textId="6523B12D" w:rsidR="004278CD" w:rsidRPr="00341675" w:rsidRDefault="00341675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Доработать математику:</w:t>
      </w:r>
    </w:p>
    <w:p w14:paraId="5AAF658D" w14:textId="67DB3B9A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</w:t>
      </w:r>
      <w:r w:rsidRPr="00186920">
        <w:rPr>
          <w:rFonts w:ascii="Times New Roman" w:hAnsi="Times New Roman" w:cs="Times New Roman"/>
          <w:lang w:val="ru-RU"/>
        </w:rPr>
        <w:t>калярн</w:t>
      </w:r>
      <w:r>
        <w:rPr>
          <w:rFonts w:ascii="Times New Roman" w:hAnsi="Times New Roman" w:cs="Times New Roman"/>
          <w:lang w:val="ru-RU"/>
        </w:rPr>
        <w:t>ая</w:t>
      </w:r>
      <w:r w:rsidRPr="00186920">
        <w:rPr>
          <w:rFonts w:ascii="Times New Roman" w:hAnsi="Times New Roman" w:cs="Times New Roman"/>
          <w:lang w:val="ru-RU"/>
        </w:rPr>
        <w:t xml:space="preserve"> метрик</w:t>
      </w:r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 для измерения нагрузки (например, общий 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>).</w:t>
      </w:r>
    </w:p>
    <w:p w14:paraId="15D7BA13" w14:textId="7F4885AC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Описать алгоритм получения </w:t>
      </w:r>
      <w:r w:rsidRPr="00341675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  <w:lang w:val="ru-RU"/>
        </w:rPr>
        <w:t xml:space="preserve"> и </w:t>
      </w:r>
      <w:r w:rsidRPr="00341675">
        <w:rPr>
          <w:rFonts w:ascii="Times New Roman" w:hAnsi="Times New Roman" w:cs="Times New Roman"/>
          <w:i/>
          <w:iCs/>
          <w:lang w:val="ru-RU"/>
        </w:rPr>
        <w:t>С</w:t>
      </w:r>
      <w:r>
        <w:rPr>
          <w:rFonts w:ascii="Times New Roman" w:hAnsi="Times New Roman" w:cs="Times New Roman"/>
          <w:lang w:val="ru-RU"/>
        </w:rPr>
        <w:t>.</w:t>
      </w:r>
    </w:p>
    <w:p w14:paraId="100A3B4E" w14:textId="7A52BD01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Добавить </w:t>
      </w:r>
      <w:r w:rsidRPr="00186920">
        <w:rPr>
          <w:rFonts w:ascii="Times New Roman" w:hAnsi="Times New Roman" w:cs="Times New Roman"/>
          <w:lang w:val="ru-RU"/>
        </w:rPr>
        <w:t>математические или теоретико-</w:t>
      </w:r>
      <w:proofErr w:type="spellStart"/>
      <w:r w:rsidRPr="00186920">
        <w:rPr>
          <w:rFonts w:ascii="Times New Roman" w:hAnsi="Times New Roman" w:cs="Times New Roman"/>
          <w:lang w:val="ru-RU"/>
        </w:rPr>
        <w:t>графовые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функции для оценки структурных параметров (связность,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>, отказоустойчивость).</w:t>
      </w:r>
    </w:p>
    <w:p w14:paraId="7391CEFD" w14:textId="78ADBC29" w:rsidR="004278CD" w:rsidRPr="00186920" w:rsidRDefault="006E0106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Додумать</w:t>
      </w:r>
      <w:r w:rsidR="00341675" w:rsidRPr="00341675">
        <w:rPr>
          <w:rFonts w:ascii="Times New Roman" w:hAnsi="Times New Roman" w:cs="Times New Roman"/>
          <w:lang w:val="ru-RU"/>
        </w:rPr>
        <w:t xml:space="preserve"> </w:t>
      </w:r>
      <w:r w:rsidR="00341675">
        <w:rPr>
          <w:rFonts w:ascii="Times New Roman" w:hAnsi="Times New Roman" w:cs="Times New Roman"/>
          <w:lang w:val="ru-RU"/>
        </w:rPr>
        <w:t>способ</w:t>
      </w:r>
      <w:r w:rsidRPr="00186920">
        <w:rPr>
          <w:rFonts w:ascii="Times New Roman" w:hAnsi="Times New Roman" w:cs="Times New Roman"/>
          <w:lang w:val="ru-RU"/>
        </w:rPr>
        <w:t xml:space="preserve"> оценки на основе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-разложения (или выбрать другой метод), предварительно добавив этап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>-нормализации разнородных данных.</w:t>
      </w:r>
    </w:p>
    <w:p w14:paraId="3BBEADD5" w14:textId="607C46D7" w:rsidR="004278CD" w:rsidRPr="00186920" w:rsidRDefault="00000000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Добавить 3-ю главу</w:t>
      </w:r>
      <w:r w:rsidR="00341675">
        <w:rPr>
          <w:rFonts w:ascii="Times New Roman" w:hAnsi="Times New Roman" w:cs="Times New Roman"/>
          <w:lang w:val="ru-RU"/>
        </w:rPr>
        <w:t xml:space="preserve"> (п</w:t>
      </w:r>
      <w:r w:rsidR="00341675" w:rsidRPr="00341675">
        <w:rPr>
          <w:rFonts w:ascii="Times New Roman" w:hAnsi="Times New Roman" w:cs="Times New Roman"/>
          <w:lang w:val="ru-RU"/>
        </w:rPr>
        <w:t>роектирование информационной системы</w:t>
      </w:r>
      <w:r w:rsidR="00341675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>. Разработать структурную и функциональную архитектуру аналитической системы (</w:t>
      </w:r>
      <w:r w:rsidRPr="00186920">
        <w:rPr>
          <w:rFonts w:ascii="Times New Roman" w:hAnsi="Times New Roman" w:cs="Times New Roman"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4-модель, </w:t>
      </w:r>
      <w:r w:rsidRPr="00186920">
        <w:rPr>
          <w:rFonts w:ascii="Times New Roman" w:hAnsi="Times New Roman" w:cs="Times New Roman"/>
        </w:rPr>
        <w:t>UML</w:t>
      </w:r>
      <w:r w:rsidRPr="00186920">
        <w:rPr>
          <w:rFonts w:ascii="Times New Roman" w:hAnsi="Times New Roman" w:cs="Times New Roman"/>
          <w:lang w:val="ru-RU"/>
        </w:rPr>
        <w:t xml:space="preserve">-диаграммы), описать агенты сбора данных, аналитическое ядро и </w:t>
      </w:r>
      <w:r w:rsidR="00341675">
        <w:rPr>
          <w:rFonts w:ascii="Times New Roman" w:hAnsi="Times New Roman" w:cs="Times New Roman"/>
          <w:lang w:val="ru-RU"/>
        </w:rPr>
        <w:t>интерфейс/</w:t>
      </w:r>
      <w:proofErr w:type="spellStart"/>
      <w:r w:rsidR="00341675">
        <w:rPr>
          <w:rFonts w:ascii="Times New Roman" w:hAnsi="Times New Roman" w:cs="Times New Roman"/>
          <w:lang w:val="ru-RU"/>
        </w:rPr>
        <w:t>дашборд</w:t>
      </w:r>
      <w:proofErr w:type="spellEnd"/>
      <w:r w:rsidRPr="00186920">
        <w:rPr>
          <w:rFonts w:ascii="Times New Roman" w:hAnsi="Times New Roman" w:cs="Times New Roman"/>
          <w:lang w:val="ru-RU"/>
        </w:rPr>
        <w:t>.</w:t>
      </w:r>
    </w:p>
    <w:p w14:paraId="1D1F89D7" w14:textId="270880BD" w:rsidR="004278CD" w:rsidRPr="00186920" w:rsidRDefault="00341675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Эксперимент.</w:t>
      </w:r>
      <w:r w:rsidRPr="00186920">
        <w:rPr>
          <w:rFonts w:ascii="Times New Roman" w:hAnsi="Times New Roman" w:cs="Times New Roman"/>
          <w:lang w:val="ru-RU"/>
        </w:rPr>
        <w:t xml:space="preserve"> Развернуть тестовый стенд с </w:t>
      </w:r>
      <w:r w:rsidRPr="00341675">
        <w:rPr>
          <w:rFonts w:ascii="Times New Roman" w:hAnsi="Times New Roman" w:cs="Times New Roman"/>
          <w:lang w:val="ru-RU"/>
        </w:rPr>
        <w:t>различными архитектурными конфигурациями</w:t>
      </w:r>
      <w:r w:rsidRPr="00186920">
        <w:rPr>
          <w:rFonts w:ascii="Times New Roman" w:hAnsi="Times New Roman" w:cs="Times New Roman"/>
          <w:lang w:val="ru-RU"/>
        </w:rPr>
        <w:t>. Собрать метрики с помощью системы и экспериментально доказать, что методика действительно выявляет более эффективное архитектурное решение.</w:t>
      </w:r>
    </w:p>
    <w:p w14:paraId="5DF7BF31" w14:textId="197ED5A1" w:rsidR="004278CD" w:rsidRPr="00186920" w:rsidRDefault="00000000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Переработать текст в соответствии с академическими стандартами, выверить терминологию (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</w:t>
      </w:r>
      <w:proofErr w:type="spellEnd"/>
      <w:r w:rsidR="006E0106">
        <w:rPr>
          <w:rFonts w:ascii="Times New Roman" w:hAnsi="Times New Roman" w:cs="Times New Roman"/>
          <w:lang w:val="ru-RU"/>
        </w:rPr>
        <w:t>/</w:t>
      </w:r>
      <w:r w:rsidRPr="00186920">
        <w:rPr>
          <w:rFonts w:ascii="Times New Roman" w:hAnsi="Times New Roman" w:cs="Times New Roman"/>
          <w:lang w:val="ru-RU"/>
        </w:rPr>
        <w:t>под)</w:t>
      </w:r>
      <w:r w:rsidR="006E0106" w:rsidRPr="00186920">
        <w:rPr>
          <w:rFonts w:ascii="Times New Roman" w:hAnsi="Times New Roman" w:cs="Times New Roman"/>
          <w:lang w:val="ru-RU"/>
        </w:rPr>
        <w:t>, опечатки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="006E0106">
        <w:rPr>
          <w:rFonts w:ascii="Times New Roman" w:hAnsi="Times New Roman" w:cs="Times New Roman"/>
          <w:lang w:val="ru-RU"/>
        </w:rPr>
        <w:t xml:space="preserve">позже – </w:t>
      </w:r>
      <w:r w:rsidRPr="00186920">
        <w:rPr>
          <w:rFonts w:ascii="Times New Roman" w:hAnsi="Times New Roman" w:cs="Times New Roman"/>
          <w:lang w:val="ru-RU"/>
        </w:rPr>
        <w:t>исправить формулировки цели, задач и положений, выносимых на защиту.</w:t>
      </w:r>
    </w:p>
    <w:p w14:paraId="6B49E107" w14:textId="77777777" w:rsidR="00341675" w:rsidRDefault="00341675" w:rsidP="00186920">
      <w:pPr>
        <w:pStyle w:val="FirstParagraph"/>
        <w:spacing w:before="0" w:after="0"/>
        <w:jc w:val="both"/>
        <w:rPr>
          <w:rFonts w:ascii="Times New Roman" w:hAnsi="Times New Roman" w:cs="Times New Roman"/>
          <w:lang w:val="ru-RU"/>
        </w:rPr>
      </w:pPr>
      <w:bookmarkStart w:id="22" w:name="рекомендуемая-нормативная-база"/>
    </w:p>
    <w:p w14:paraId="62932D94" w14:textId="77BD9482" w:rsidR="00341675" w:rsidRDefault="00341675" w:rsidP="00341675">
      <w:pPr>
        <w:pStyle w:val="FirstParagraph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Используйте нормативные документы, ссылайтесь на них. Без них – это поделка, а не выпускная магистерская работа.</w:t>
      </w:r>
    </w:p>
    <w:p w14:paraId="662558C8" w14:textId="257E9C6D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ИСО/МЭК 25010-2015 (актуальный в РФ; на международном уровне действует обновленный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 xml:space="preserve"> 25010:2023)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«Модели качества систем и программных продуктов». </w:t>
      </w:r>
      <w:r w:rsidR="00341675" w:rsidRPr="00FB400C">
        <w:rPr>
          <w:rFonts w:ascii="Times New Roman" w:hAnsi="Times New Roman" w:cs="Times New Roman"/>
          <w:lang w:val="ru-RU"/>
        </w:rPr>
        <w:t xml:space="preserve">Это основа </w:t>
      </w:r>
      <w:r w:rsidRPr="00FB400C">
        <w:rPr>
          <w:rFonts w:ascii="Times New Roman" w:hAnsi="Times New Roman" w:cs="Times New Roman"/>
          <w:lang w:val="ru-RU"/>
        </w:rPr>
        <w:t>для критериев эффективности.</w:t>
      </w:r>
    </w:p>
    <w:p w14:paraId="4991A67F" w14:textId="6FFB1C2D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lastRenderedPageBreak/>
        <w:t xml:space="preserve">ГОСТ Р ИСО/МЭК 25023-2021 (введен взамен старых редакций с 01.01.2022; международный аналог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 xml:space="preserve"> 25023)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«Измерение качества системы и программной продукции». </w:t>
      </w:r>
      <w:r w:rsidR="00341675" w:rsidRPr="00FB400C">
        <w:rPr>
          <w:rFonts w:ascii="Times New Roman" w:hAnsi="Times New Roman" w:cs="Times New Roman"/>
          <w:lang w:val="ru-RU"/>
        </w:rPr>
        <w:t>Это</w:t>
      </w:r>
      <w:r w:rsidRPr="00FB400C">
        <w:rPr>
          <w:rFonts w:ascii="Times New Roman" w:hAnsi="Times New Roman" w:cs="Times New Roman"/>
          <w:lang w:val="ru-RU"/>
        </w:rPr>
        <w:t xml:space="preserve"> готовые математические формулы и метрики для количественной оценки характеристик качества.</w:t>
      </w:r>
    </w:p>
    <w:p w14:paraId="52160CE3" w14:textId="77777777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57100-2016 /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IEEE</w:t>
      </w:r>
      <w:r w:rsidRPr="00FB400C">
        <w:rPr>
          <w:rFonts w:ascii="Times New Roman" w:hAnsi="Times New Roman" w:cs="Times New Roman"/>
          <w:lang w:val="ru-RU"/>
        </w:rPr>
        <w:t xml:space="preserve"> 42010:2011 (действующий в РФ; международный стандарт обновлен до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IEEE</w:t>
      </w:r>
      <w:r w:rsidRPr="00FB400C">
        <w:rPr>
          <w:rFonts w:ascii="Times New Roman" w:hAnsi="Times New Roman" w:cs="Times New Roman"/>
          <w:lang w:val="ru-RU"/>
        </w:rPr>
        <w:t xml:space="preserve"> 42010:2022)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«Системная и программная инженерия. Описание архитектуры». </w:t>
      </w:r>
      <w:r w:rsidR="00341675" w:rsidRPr="00FB400C">
        <w:rPr>
          <w:rFonts w:ascii="Times New Roman" w:hAnsi="Times New Roman" w:cs="Times New Roman"/>
          <w:lang w:val="ru-RU"/>
        </w:rPr>
        <w:t xml:space="preserve">Это правильные </w:t>
      </w:r>
      <w:r w:rsidRPr="00FB400C">
        <w:rPr>
          <w:rFonts w:ascii="Times New Roman" w:hAnsi="Times New Roman" w:cs="Times New Roman"/>
          <w:lang w:val="ru-RU"/>
        </w:rPr>
        <w:t>термин</w:t>
      </w:r>
      <w:r w:rsidR="00341675" w:rsidRPr="00FB400C">
        <w:rPr>
          <w:rFonts w:ascii="Times New Roman" w:hAnsi="Times New Roman" w:cs="Times New Roman"/>
          <w:lang w:val="ru-RU"/>
        </w:rPr>
        <w:t>ы</w:t>
      </w:r>
      <w:r w:rsidRPr="00FB400C">
        <w:rPr>
          <w:rFonts w:ascii="Times New Roman" w:hAnsi="Times New Roman" w:cs="Times New Roman"/>
          <w:lang w:val="ru-RU"/>
        </w:rPr>
        <w:t xml:space="preserve"> </w:t>
      </w:r>
      <w:r w:rsidR="00341675" w:rsidRPr="00FB400C">
        <w:rPr>
          <w:rFonts w:ascii="Times New Roman" w:hAnsi="Times New Roman" w:cs="Times New Roman"/>
          <w:lang w:val="ru-RU"/>
        </w:rPr>
        <w:t>для</w:t>
      </w:r>
      <w:r w:rsidRPr="00FB400C">
        <w:rPr>
          <w:rFonts w:ascii="Times New Roman" w:hAnsi="Times New Roman" w:cs="Times New Roman"/>
          <w:lang w:val="ru-RU"/>
        </w:rPr>
        <w:t xml:space="preserve"> описани</w:t>
      </w:r>
      <w:r w:rsidR="00341675" w:rsidRPr="00FB400C">
        <w:rPr>
          <w:rFonts w:ascii="Times New Roman" w:hAnsi="Times New Roman" w:cs="Times New Roman"/>
          <w:lang w:val="ru-RU"/>
        </w:rPr>
        <w:t>я</w:t>
      </w:r>
      <w:r w:rsidRPr="00FB400C">
        <w:rPr>
          <w:rFonts w:ascii="Times New Roman" w:hAnsi="Times New Roman" w:cs="Times New Roman"/>
          <w:lang w:val="ru-RU"/>
        </w:rPr>
        <w:t xml:space="preserve"> архитектур</w:t>
      </w:r>
      <w:r w:rsidR="00341675" w:rsidRPr="00FB400C">
        <w:rPr>
          <w:rFonts w:ascii="Times New Roman" w:hAnsi="Times New Roman" w:cs="Times New Roman"/>
          <w:lang w:val="ru-RU"/>
        </w:rPr>
        <w:t>ы</w:t>
      </w:r>
      <w:r w:rsidRPr="00FB400C">
        <w:rPr>
          <w:rFonts w:ascii="Times New Roman" w:hAnsi="Times New Roman" w:cs="Times New Roman"/>
          <w:lang w:val="ru-RU"/>
        </w:rPr>
        <w:t>, представлений и паттернов</w:t>
      </w:r>
    </w:p>
    <w:p w14:paraId="3591585F" w14:textId="77777777" w:rsidR="00B70ABD" w:rsidRPr="00B70ABD" w:rsidRDefault="00000000" w:rsidP="009A1B27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b/>
          <w:bCs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59793-2021 и ГОСТ 34.602-2020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Комплекс стандартов на автоматизированные системы. </w:t>
      </w:r>
      <w:r w:rsidR="00341675" w:rsidRPr="00FB400C">
        <w:rPr>
          <w:rFonts w:ascii="Times New Roman" w:hAnsi="Times New Roman" w:cs="Times New Roman"/>
          <w:lang w:val="ru-RU"/>
        </w:rPr>
        <w:t>С</w:t>
      </w:r>
      <w:r w:rsidRPr="00FB400C">
        <w:rPr>
          <w:rFonts w:ascii="Times New Roman" w:hAnsi="Times New Roman" w:cs="Times New Roman"/>
          <w:lang w:val="ru-RU"/>
        </w:rPr>
        <w:t xml:space="preserve">тарые советские стандарты ГОСТ 34.601-90 и ГОСТ 34.602-89 отменены! Новые редакции (ГОСТ Р 59793-2021 по стадиям создания и ГОСТ 34.602-2020 по ТЗ) </w:t>
      </w:r>
      <w:r w:rsidR="00FB400C" w:rsidRPr="00FB400C">
        <w:rPr>
          <w:rFonts w:ascii="Times New Roman" w:hAnsi="Times New Roman" w:cs="Times New Roman"/>
          <w:lang w:val="ru-RU"/>
        </w:rPr>
        <w:t xml:space="preserve">– для </w:t>
      </w:r>
      <w:r w:rsidRPr="00FB400C">
        <w:rPr>
          <w:rFonts w:ascii="Times New Roman" w:hAnsi="Times New Roman" w:cs="Times New Roman"/>
          <w:lang w:val="ru-RU"/>
        </w:rPr>
        <w:t>правильно</w:t>
      </w:r>
      <w:r w:rsidR="00FB400C" w:rsidRPr="00FB400C">
        <w:rPr>
          <w:rFonts w:ascii="Times New Roman" w:hAnsi="Times New Roman" w:cs="Times New Roman"/>
          <w:lang w:val="ru-RU"/>
        </w:rPr>
        <w:t>го</w:t>
      </w:r>
      <w:r w:rsidRPr="00FB400C">
        <w:rPr>
          <w:rFonts w:ascii="Times New Roman" w:hAnsi="Times New Roman" w:cs="Times New Roman"/>
          <w:lang w:val="ru-RU"/>
        </w:rPr>
        <w:t xml:space="preserve"> описа</w:t>
      </w:r>
      <w:r w:rsidR="00FB400C" w:rsidRPr="00FB400C">
        <w:rPr>
          <w:rFonts w:ascii="Times New Roman" w:hAnsi="Times New Roman" w:cs="Times New Roman"/>
          <w:lang w:val="ru-RU"/>
        </w:rPr>
        <w:t>ния</w:t>
      </w:r>
      <w:r w:rsidRPr="00FB400C">
        <w:rPr>
          <w:rFonts w:ascii="Times New Roman" w:hAnsi="Times New Roman" w:cs="Times New Roman"/>
          <w:lang w:val="ru-RU"/>
        </w:rPr>
        <w:t xml:space="preserve"> процесс</w:t>
      </w:r>
      <w:r w:rsidR="00FB400C" w:rsidRPr="00FB400C">
        <w:rPr>
          <w:rFonts w:ascii="Times New Roman" w:hAnsi="Times New Roman" w:cs="Times New Roman"/>
          <w:lang w:val="ru-RU"/>
        </w:rPr>
        <w:t>а</w:t>
      </w:r>
      <w:r w:rsidRPr="00FB400C">
        <w:rPr>
          <w:rFonts w:ascii="Times New Roman" w:hAnsi="Times New Roman" w:cs="Times New Roman"/>
          <w:lang w:val="ru-RU"/>
        </w:rPr>
        <w:t xml:space="preserve"> создания и требования к разрабатываемой информационной системе.</w:t>
      </w:r>
      <w:bookmarkEnd w:id="21"/>
      <w:bookmarkEnd w:id="22"/>
      <w:r w:rsidR="009A1B27" w:rsidRPr="009A1B27">
        <w:rPr>
          <w:rFonts w:ascii="Times New Roman" w:hAnsi="Times New Roman" w:cs="Times New Roman"/>
          <w:lang w:val="ru-RU"/>
        </w:rPr>
        <w:br/>
      </w:r>
    </w:p>
    <w:p w14:paraId="3B06DFBD" w14:textId="2201AE88" w:rsidR="009A1B27" w:rsidRPr="009A1B27" w:rsidRDefault="009A1B27" w:rsidP="00B70ABD">
      <w:pPr>
        <w:pStyle w:val="FirstParagraph"/>
        <w:spacing w:before="0" w:after="0"/>
        <w:jc w:val="both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</w:rPr>
        <w:br/>
      </w:r>
      <w:r w:rsidRPr="009A1B27">
        <w:rPr>
          <w:rFonts w:ascii="Times New Roman" w:hAnsi="Times New Roman" w:cs="Times New Roman"/>
          <w:b/>
          <w:bCs/>
          <w:lang w:val="ru-RU"/>
        </w:rPr>
        <w:t>2. Критические проблемы</w:t>
      </w:r>
    </w:p>
    <w:p w14:paraId="1C7EA54F" w14:textId="77777777" w:rsidR="009A1B27" w:rsidRPr="009A1B27" w:rsidRDefault="009A1B27" w:rsidP="009A1B27">
      <w:pPr>
        <w:pStyle w:val="FirstParagraph"/>
        <w:numPr>
          <w:ilvl w:val="0"/>
          <w:numId w:val="11"/>
        </w:numPr>
        <w:jc w:val="both"/>
        <w:rPr>
          <w:rFonts w:ascii="Times New Roman" w:hAnsi="Times New Roman" w:cs="Times New Roman"/>
          <w:highlight w:val="red"/>
          <w:lang w:val="ru-RU"/>
        </w:rPr>
      </w:pP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Memory_кр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,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CPU_кр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,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Latency_кр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,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MQ_кр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,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err_кр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 — используются как данность, но нигде не сказано, </w:t>
      </w:r>
      <w:r w:rsidRPr="009A1B27">
        <w:rPr>
          <w:rFonts w:ascii="Times New Roman" w:hAnsi="Times New Roman" w:cs="Times New Roman"/>
          <w:b/>
          <w:bCs/>
          <w:highlight w:val="red"/>
          <w:lang w:val="ru-RU"/>
        </w:rPr>
        <w:t>как они выбираются</w:t>
      </w:r>
      <w:r w:rsidRPr="009A1B27">
        <w:rPr>
          <w:rFonts w:ascii="Times New Roman" w:hAnsi="Times New Roman" w:cs="Times New Roman"/>
          <w:highlight w:val="red"/>
          <w:lang w:val="ru-RU"/>
        </w:rPr>
        <w:t xml:space="preserve">. Для памяти/CPU это лимиты контейнера (тогда надо сказать явно: </w:t>
      </w:r>
      <w:proofErr w:type="spellStart"/>
      <w:proofErr w:type="gramStart"/>
      <w:r w:rsidRPr="009A1B27">
        <w:rPr>
          <w:rFonts w:ascii="Times New Roman" w:hAnsi="Times New Roman" w:cs="Times New Roman"/>
          <w:highlight w:val="red"/>
          <w:lang w:val="ru-RU"/>
        </w:rPr>
        <w:t>limits.memory</w:t>
      </w:r>
      <w:proofErr w:type="spellEnd"/>
      <w:proofErr w:type="gramEnd"/>
      <w:r w:rsidRPr="009A1B27">
        <w:rPr>
          <w:rFonts w:ascii="Times New Roman" w:hAnsi="Times New Roman" w:cs="Times New Roman"/>
          <w:highlight w:val="red"/>
          <w:lang w:val="ru-RU"/>
        </w:rPr>
        <w:t xml:space="preserve"> в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Docker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/K8s). Для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latency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 — 300 мс на рис. 2.6, 50 на рис. 2.4, 100 на рис. 2.5, но в тексте эти пороги не обоснованы. Для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error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 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rate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 — вообще ноль упоминаний порога. </w:t>
      </w:r>
      <w:r w:rsidRPr="009A1B27">
        <w:rPr>
          <w:rFonts w:ascii="Times New Roman" w:hAnsi="Times New Roman" w:cs="Times New Roman"/>
          <w:b/>
          <w:bCs/>
          <w:highlight w:val="red"/>
          <w:lang w:val="ru-RU"/>
        </w:rPr>
        <w:t>Это главный содержательный пробел</w:t>
      </w:r>
      <w:r w:rsidRPr="009A1B27">
        <w:rPr>
          <w:rFonts w:ascii="Times New Roman" w:hAnsi="Times New Roman" w:cs="Times New Roman"/>
          <w:highlight w:val="red"/>
          <w:lang w:val="ru-RU"/>
        </w:rPr>
        <w:t>: без критерия выбора *_</w:t>
      </w:r>
      <w:proofErr w:type="spellStart"/>
      <w:r w:rsidRPr="009A1B27">
        <w:rPr>
          <w:rFonts w:ascii="Times New Roman" w:hAnsi="Times New Roman" w:cs="Times New Roman"/>
          <w:highlight w:val="red"/>
          <w:lang w:val="ru-RU"/>
        </w:rPr>
        <w:t>кр</w:t>
      </w:r>
      <w:proofErr w:type="spellEnd"/>
      <w:r w:rsidRPr="009A1B27">
        <w:rPr>
          <w:rFonts w:ascii="Times New Roman" w:hAnsi="Times New Roman" w:cs="Times New Roman"/>
          <w:highlight w:val="red"/>
          <w:lang w:val="ru-RU"/>
        </w:rPr>
        <w:t xml:space="preserve"> методика невоспроизводима.</w:t>
      </w:r>
    </w:p>
    <w:p w14:paraId="0505B981" w14:textId="77777777" w:rsidR="009A1B27" w:rsidRPr="009A1B27" w:rsidRDefault="009A1B27" w:rsidP="009A1B27">
      <w:pPr>
        <w:pStyle w:val="Fir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ru-RU"/>
        </w:rPr>
      </w:pPr>
      <w:proofErr w:type="spellStart"/>
      <w:r w:rsidRPr="009A1B27">
        <w:rPr>
          <w:rFonts w:ascii="Times New Roman" w:hAnsi="Times New Roman" w:cs="Times New Roman"/>
          <w:lang w:val="ru-RU"/>
        </w:rPr>
        <w:t>s_i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 = 1/(1+CV_i) — нормировка коэффициента вариации в (0,1], но при CV→0 даёт 1, при CV→∞ даёт 0. Логично, но </w:t>
      </w:r>
      <w:r w:rsidRPr="009A1B27">
        <w:rPr>
          <w:rFonts w:ascii="Times New Roman" w:hAnsi="Times New Roman" w:cs="Times New Roman"/>
          <w:b/>
          <w:bCs/>
          <w:lang w:val="ru-RU"/>
        </w:rPr>
        <w:t>не сказано, по каким значениям считается CV</w:t>
      </w:r>
      <w:r w:rsidRPr="009A1B27">
        <w:rPr>
          <w:rFonts w:ascii="Times New Roman" w:hAnsi="Times New Roman" w:cs="Times New Roman"/>
          <w:lang w:val="ru-RU"/>
        </w:rPr>
        <w:t xml:space="preserve"> — по 20 точкам внутри шага или по 50 шагам? Это принципиально разные вещи.</w:t>
      </w:r>
    </w:p>
    <w:p w14:paraId="47AA3A91" w14:textId="77777777" w:rsidR="009A1B27" w:rsidRPr="009A1B27" w:rsidRDefault="009A1B27" w:rsidP="009A1B27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9A1B27">
        <w:rPr>
          <w:rFonts w:ascii="Times New Roman" w:hAnsi="Times New Roman" w:cs="Times New Roman"/>
          <w:b/>
          <w:bCs/>
          <w:lang w:val="ru-RU"/>
        </w:rPr>
        <w:t>Связность через сингулярные числа.</w:t>
      </w:r>
      <w:r w:rsidRPr="009A1B27">
        <w:rPr>
          <w:rFonts w:ascii="Times New Roman" w:hAnsi="Times New Roman" w:cs="Times New Roman"/>
          <w:lang w:val="ru-RU"/>
        </w:rPr>
        <w:t xml:space="preserve"> Идея красивая, но:</w:t>
      </w:r>
    </w:p>
    <w:p w14:paraId="5083A33A" w14:textId="77777777" w:rsidR="009A1B27" w:rsidRPr="009A1B27" w:rsidRDefault="009A1B27" w:rsidP="009A1B27">
      <w:pPr>
        <w:pStyle w:val="Fir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ru-RU"/>
        </w:rPr>
      </w:pPr>
      <w:proofErr w:type="spellStart"/>
      <w:r w:rsidRPr="009A1B27">
        <w:rPr>
          <w:rFonts w:ascii="Times New Roman" w:hAnsi="Times New Roman" w:cs="Times New Roman"/>
          <w:lang w:val="ru-RU"/>
        </w:rPr>
        <w:t>Rate_total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 = Σ </w:t>
      </w:r>
      <w:proofErr w:type="spellStart"/>
      <w:r w:rsidRPr="009A1B27">
        <w:rPr>
          <w:rFonts w:ascii="Times New Roman" w:hAnsi="Times New Roman" w:cs="Times New Roman"/>
          <w:lang w:val="ru-RU"/>
        </w:rPr>
        <w:t>r_norm_i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 * </w:t>
      </w:r>
      <w:proofErr w:type="spellStart"/>
      <w:r w:rsidRPr="009A1B27">
        <w:rPr>
          <w:rFonts w:ascii="Times New Roman" w:hAnsi="Times New Roman" w:cs="Times New Roman"/>
          <w:lang w:val="ru-RU"/>
        </w:rPr>
        <w:t>Rate_i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 — линейная свёртка, </w:t>
      </w:r>
      <w:proofErr w:type="spellStart"/>
      <w:r w:rsidRPr="009A1B27">
        <w:rPr>
          <w:rFonts w:ascii="Times New Roman" w:hAnsi="Times New Roman" w:cs="Times New Roman"/>
          <w:lang w:val="ru-RU"/>
        </w:rPr>
        <w:t>ок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, но веса </w:t>
      </w:r>
      <w:proofErr w:type="spellStart"/>
      <w:r w:rsidRPr="009A1B27">
        <w:rPr>
          <w:rFonts w:ascii="Times New Roman" w:hAnsi="Times New Roman" w:cs="Times New Roman"/>
          <w:lang w:val="ru-RU"/>
        </w:rPr>
        <w:t>r_norm</w:t>
      </w:r>
      <w:proofErr w:type="spellEnd"/>
      <w:r w:rsidRPr="009A1B27">
        <w:rPr>
          <w:rFonts w:ascii="Times New Roman" w:hAnsi="Times New Roman" w:cs="Times New Roman"/>
          <w:lang w:val="ru-RU"/>
        </w:rPr>
        <w:t xml:space="preserve"> — это доли трафика, а не «важность» для связности. Обоснуйте.</w:t>
      </w:r>
    </w:p>
    <w:p w14:paraId="6519CECC" w14:textId="77777777" w:rsidR="009A1B27" w:rsidRPr="009A1B27" w:rsidRDefault="009A1B27" w:rsidP="009A1B27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9A1B27">
        <w:rPr>
          <w:rFonts w:ascii="Times New Roman" w:hAnsi="Times New Roman" w:cs="Times New Roman"/>
          <w:b/>
          <w:bCs/>
          <w:lang w:val="ru-RU"/>
        </w:rPr>
        <w:t>Отказоустойчивость (часть 4).</w:t>
      </w:r>
    </w:p>
    <w:p w14:paraId="05111064" w14:textId="77777777" w:rsidR="009A1B27" w:rsidRDefault="009A1B27" w:rsidP="009A1B27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9A1B27">
        <w:rPr>
          <w:rFonts w:ascii="Times New Roman" w:hAnsi="Times New Roman" w:cs="Times New Roman"/>
          <w:b/>
          <w:bCs/>
          <w:lang w:val="ru-RU"/>
        </w:rPr>
        <w:t>Кластеризация «колен» (часть 3).</w:t>
      </w:r>
      <w:r w:rsidRPr="009A1B27">
        <w:rPr>
          <w:rFonts w:ascii="Times New Roman" w:hAnsi="Times New Roman" w:cs="Times New Roman"/>
          <w:lang w:val="ru-RU"/>
        </w:rPr>
        <w:t xml:space="preserve"> «Сгруппируем сервисы, у которых близкие колена» — </w:t>
      </w:r>
      <w:r w:rsidRPr="009A1B27">
        <w:rPr>
          <w:rFonts w:ascii="Times New Roman" w:hAnsi="Times New Roman" w:cs="Times New Roman"/>
          <w:b/>
          <w:bCs/>
          <w:lang w:val="ru-RU"/>
        </w:rPr>
        <w:t>алгоритм группировки не описан</w:t>
      </w:r>
      <w:r w:rsidRPr="009A1B27">
        <w:rPr>
          <w:rFonts w:ascii="Times New Roman" w:hAnsi="Times New Roman" w:cs="Times New Roman"/>
          <w:lang w:val="ru-RU"/>
        </w:rPr>
        <w:t>. Как измеряется близость колен? Это надо формализовать, иначе пункт невоспроизводим.</w:t>
      </w:r>
    </w:p>
    <w:p w14:paraId="3FC48A70" w14:textId="77777777" w:rsidR="00C00A55" w:rsidRPr="009A1B27" w:rsidRDefault="00C00A55" w:rsidP="00C00A55">
      <w:pPr>
        <w:pStyle w:val="a0"/>
        <w:rPr>
          <w:lang w:val="ru-RU"/>
        </w:rPr>
      </w:pPr>
    </w:p>
    <w:p w14:paraId="2279DB8B" w14:textId="207B4FA6" w:rsidR="004278CD" w:rsidRPr="00B70ABD" w:rsidRDefault="009A1B27" w:rsidP="00B70ABD">
      <w:pPr>
        <w:pStyle w:val="Fir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ru-RU"/>
        </w:rPr>
      </w:pPr>
      <w:r w:rsidRPr="009A1B27">
        <w:rPr>
          <w:rFonts w:ascii="Times New Roman" w:hAnsi="Times New Roman" w:cs="Times New Roman"/>
          <w:b/>
          <w:bCs/>
          <w:lang w:val="ru-RU"/>
        </w:rPr>
        <w:t>Формализовать</w:t>
      </w:r>
      <w:r w:rsidRPr="009A1B27">
        <w:rPr>
          <w:rFonts w:ascii="Times New Roman" w:hAnsi="Times New Roman" w:cs="Times New Roman"/>
          <w:lang w:val="ru-RU"/>
        </w:rPr>
        <w:t xml:space="preserve"> расчёт CV (по чему?), алгоритм кластеризации колен,</w:t>
      </w:r>
    </w:p>
    <w:sectPr w:rsidR="004278CD" w:rsidRPr="00B70ABD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Радмир Кузургалиев" w:date="2026-10-21T12:20:00Z" w:initials="РК">
    <w:p w14:paraId="0250FD26" w14:textId="569C8F7E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Не будет разложении на </w:t>
      </w:r>
      <w:r>
        <w:t>GET</w:t>
      </w:r>
      <w:r w:rsidRPr="0056748F">
        <w:rPr>
          <w:lang w:val="ru-RU"/>
        </w:rPr>
        <w:t>/</w:t>
      </w:r>
      <w:r>
        <w:t>POST</w:t>
      </w:r>
      <w:r>
        <w:rPr>
          <w:lang w:val="ru-RU"/>
        </w:rPr>
        <w:t xml:space="preserve"> и т.д. всё будет использовать в качестве скаляра</w:t>
      </w:r>
    </w:p>
  </w:comment>
  <w:comment w:id="3" w:author="Радмир Кузургалиев" w:date="2026-10-21T12:21:00Z" w:initials="РК">
    <w:p w14:paraId="4F39B1D5" w14:textId="73682925" w:rsidR="0056748F" w:rsidRPr="009A1B27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4" w:author="Радмир Кузургалиев" w:date="2026-10-21T12:17:00Z" w:initials="РК">
    <w:p w14:paraId="299037F0" w14:textId="3DF80B85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Не будет ни </w:t>
      </w:r>
      <w:proofErr w:type="spellStart"/>
      <w:r>
        <w:rPr>
          <w:lang w:val="ru-RU"/>
        </w:rPr>
        <w:t>лин</w:t>
      </w:r>
      <w:proofErr w:type="spellEnd"/>
      <w:r>
        <w:rPr>
          <w:lang w:val="ru-RU"/>
        </w:rPr>
        <w:t>. регрессии, ни биекции</w:t>
      </w:r>
    </w:p>
  </w:comment>
  <w:comment w:id="5" w:author="Радмир Кузургалиев" w:date="2026-10-21T12:18:00Z" w:initials="РК">
    <w:p w14:paraId="6FDEB89E" w14:textId="4E5D744B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6" w:author="Радмир Кузургалиев" w:date="2026-10-21T12:18:00Z" w:initials="РК">
    <w:p w14:paraId="294103B4" w14:textId="387C5751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Не будет этого модуля</w:t>
      </w:r>
    </w:p>
  </w:comment>
  <w:comment w:id="7" w:author="Радмир Кузургалиев" w:date="2026-10-21T12:18:00Z" w:initials="РК">
    <w:p w14:paraId="152EA10E" w14:textId="38E54332" w:rsidR="0056748F" w:rsidRPr="009A1B27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8" w:author="Радмир Кузургалиев" w:date="2026-10-21T12:19:00Z" w:initials="РК">
    <w:p w14:paraId="2EE05A1C" w14:textId="70EC4DA7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Идея об </w:t>
      </w:r>
      <w:r>
        <w:t>SVD</w:t>
      </w:r>
      <w:r>
        <w:rPr>
          <w:lang w:val="ru-RU"/>
        </w:rPr>
        <w:t>-разложении будет используется в определении низкой/высокой связности</w:t>
      </w:r>
    </w:p>
  </w:comment>
  <w:comment w:id="9" w:author="Радмир Кузургалиев" w:date="2026-10-21T12:20:00Z" w:initials="РК">
    <w:p w14:paraId="3F922293" w14:textId="64453878" w:rsidR="0056748F" w:rsidRPr="009A1B27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10" w:author="Радмир Кузургалиев" w:date="2026-10-21T12:20:00Z" w:initials="РК">
    <w:p w14:paraId="346BE4E6" w14:textId="2A390E51" w:rsidR="0056748F" w:rsidRPr="009A1B27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12" w:author="Радмир Кузургалиев" w:date="2026-10-21T12:23:00Z" w:initials="РК">
    <w:p w14:paraId="48812BAD" w14:textId="43131EFD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Поды использоваться не будут</w:t>
      </w:r>
    </w:p>
  </w:comment>
  <w:comment w:id="13" w:author="Радмир Кузургалиев" w:date="2026-10-21T12:24:00Z" w:initials="РК">
    <w:p w14:paraId="4F989B4A" w14:textId="2C8A3562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14" w:author="Радмир Кузургалиев" w:date="2026-10-21T12:25:00Z" w:initials="РК">
    <w:p w14:paraId="123023A6" w14:textId="4C8CBD73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Ок, не проблема, балансируем приложение на основе </w:t>
      </w:r>
      <w:proofErr w:type="spellStart"/>
      <w:r>
        <w:rPr>
          <w:lang w:val="ru-RU"/>
        </w:rPr>
        <w:t>микросервисного</w:t>
      </w:r>
      <w:proofErr w:type="spellEnd"/>
      <w:r>
        <w:rPr>
          <w:lang w:val="ru-RU"/>
        </w:rPr>
        <w:t xml:space="preserve"> паттерна</w:t>
      </w:r>
    </w:p>
  </w:comment>
  <w:comment w:id="15" w:author="Радмир Кузургалиев" w:date="2026-10-21T12:25:00Z" w:initials="РК">
    <w:p w14:paraId="4E4CC596" w14:textId="7244D90A" w:rsidR="0056748F" w:rsidRPr="009A1B27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</w:p>
  </w:comment>
  <w:comment w:id="16" w:author="Радмир Кузургалиев" w:date="2026-10-21T12:25:00Z" w:initials="РК">
    <w:p w14:paraId="6300D013" w14:textId="3FCE7C52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Опечатка</w:t>
      </w:r>
    </w:p>
  </w:comment>
  <w:comment w:id="17" w:author="Радмир Кузургалиев" w:date="2026-10-21T12:25:00Z" w:initials="РК">
    <w:p w14:paraId="6F8433E5" w14:textId="3DC7DDCA" w:rsidR="0056748F" w:rsidRDefault="0056748F">
      <w:pPr>
        <w:pStyle w:val="af2"/>
      </w:pPr>
      <w:r>
        <w:rPr>
          <w:rStyle w:val="af1"/>
        </w:rPr>
        <w:annotationRef/>
      </w:r>
    </w:p>
  </w:comment>
  <w:comment w:id="18" w:author="Радмир Кузургалиев" w:date="2026-10-21T12:23:00Z" w:initials="РК">
    <w:p w14:paraId="529573D0" w14:textId="51362209" w:rsidR="0056748F" w:rsidRPr="0056748F" w:rsidRDefault="0056748F">
      <w:pPr>
        <w:pStyle w:val="af2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Просто опечатки</w:t>
      </w:r>
    </w:p>
  </w:comment>
  <w:comment w:id="19" w:author="Радмир Кузургалиев" w:date="2026-10-21T12:23:00Z" w:initials="РК">
    <w:p w14:paraId="24C49DD2" w14:textId="25E74002" w:rsidR="0056748F" w:rsidRDefault="0056748F">
      <w:pPr>
        <w:pStyle w:val="af2"/>
      </w:pPr>
      <w:r>
        <w:rPr>
          <w:rStyle w:val="af1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50FD26" w15:done="0"/>
  <w15:commentEx w15:paraId="4F39B1D5" w15:paraIdParent="0250FD26" w15:done="0"/>
  <w15:commentEx w15:paraId="299037F0" w15:done="0"/>
  <w15:commentEx w15:paraId="6FDEB89E" w15:paraIdParent="299037F0" w15:done="0"/>
  <w15:commentEx w15:paraId="294103B4" w15:done="0"/>
  <w15:commentEx w15:paraId="152EA10E" w15:paraIdParent="294103B4" w15:done="0"/>
  <w15:commentEx w15:paraId="2EE05A1C" w15:done="0"/>
  <w15:commentEx w15:paraId="3F922293" w15:paraIdParent="2EE05A1C" w15:done="0"/>
  <w15:commentEx w15:paraId="346BE4E6" w15:paraIdParent="2EE05A1C" w15:done="0"/>
  <w15:commentEx w15:paraId="48812BAD" w15:done="0"/>
  <w15:commentEx w15:paraId="4F989B4A" w15:paraIdParent="48812BAD" w15:done="0"/>
  <w15:commentEx w15:paraId="123023A6" w15:done="0"/>
  <w15:commentEx w15:paraId="4E4CC596" w15:paraIdParent="123023A6" w15:done="0"/>
  <w15:commentEx w15:paraId="6300D013" w15:done="0"/>
  <w15:commentEx w15:paraId="6F8433E5" w15:paraIdParent="6300D013" w15:done="0"/>
  <w15:commentEx w15:paraId="529573D0" w15:done="0"/>
  <w15:commentEx w15:paraId="24C49DD2" w15:paraIdParent="529573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7933636" w16cex:dateUtc="2026-10-21T08:20:00Z"/>
  <w16cex:commentExtensible w16cex:durableId="195E9783" w16cex:dateUtc="2026-10-21T08:21:00Z"/>
  <w16cex:commentExtensible w16cex:durableId="10047077" w16cex:dateUtc="2026-10-21T08:17:00Z"/>
  <w16cex:commentExtensible w16cex:durableId="20775FA1" w16cex:dateUtc="2026-10-21T08:18:00Z"/>
  <w16cex:commentExtensible w16cex:durableId="1C35D407" w16cex:dateUtc="2026-10-21T08:18:00Z"/>
  <w16cex:commentExtensible w16cex:durableId="7799ED01" w16cex:dateUtc="2026-10-21T08:18:00Z"/>
  <w16cex:commentExtensible w16cex:durableId="37A5E7B2" w16cex:dateUtc="2026-10-21T08:19:00Z"/>
  <w16cex:commentExtensible w16cex:durableId="67599256" w16cex:dateUtc="2026-10-21T08:20:00Z"/>
  <w16cex:commentExtensible w16cex:durableId="3986AB96" w16cex:dateUtc="2026-10-21T08:20:00Z"/>
  <w16cex:commentExtensible w16cex:durableId="2A85FA0D" w16cex:dateUtc="2026-10-21T08:23:00Z"/>
  <w16cex:commentExtensible w16cex:durableId="0C3F877A" w16cex:dateUtc="2026-10-21T08:24:00Z"/>
  <w16cex:commentExtensible w16cex:durableId="68F07EB1" w16cex:dateUtc="2026-10-21T08:25:00Z"/>
  <w16cex:commentExtensible w16cex:durableId="5AC1EA9B" w16cex:dateUtc="2026-10-21T08:25:00Z"/>
  <w16cex:commentExtensible w16cex:durableId="2902F0B1" w16cex:dateUtc="2026-10-21T08:25:00Z"/>
  <w16cex:commentExtensible w16cex:durableId="29F0049B" w16cex:dateUtc="2026-10-21T08:25:00Z"/>
  <w16cex:commentExtensible w16cex:durableId="25EC85DC" w16cex:dateUtc="2026-10-21T08:23:00Z"/>
  <w16cex:commentExtensible w16cex:durableId="075DAD76" w16cex:dateUtc="2026-10-21T08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50FD26" w16cid:durableId="37933636"/>
  <w16cid:commentId w16cid:paraId="4F39B1D5" w16cid:durableId="195E9783"/>
  <w16cid:commentId w16cid:paraId="299037F0" w16cid:durableId="10047077"/>
  <w16cid:commentId w16cid:paraId="6FDEB89E" w16cid:durableId="20775FA1"/>
  <w16cid:commentId w16cid:paraId="294103B4" w16cid:durableId="1C35D407"/>
  <w16cid:commentId w16cid:paraId="152EA10E" w16cid:durableId="7799ED01"/>
  <w16cid:commentId w16cid:paraId="2EE05A1C" w16cid:durableId="37A5E7B2"/>
  <w16cid:commentId w16cid:paraId="3F922293" w16cid:durableId="67599256"/>
  <w16cid:commentId w16cid:paraId="346BE4E6" w16cid:durableId="3986AB96"/>
  <w16cid:commentId w16cid:paraId="48812BAD" w16cid:durableId="2A85FA0D"/>
  <w16cid:commentId w16cid:paraId="4F989B4A" w16cid:durableId="0C3F877A"/>
  <w16cid:commentId w16cid:paraId="123023A6" w16cid:durableId="68F07EB1"/>
  <w16cid:commentId w16cid:paraId="4E4CC596" w16cid:durableId="5AC1EA9B"/>
  <w16cid:commentId w16cid:paraId="6300D013" w16cid:durableId="2902F0B1"/>
  <w16cid:commentId w16cid:paraId="6F8433E5" w16cid:durableId="29F0049B"/>
  <w16cid:commentId w16cid:paraId="529573D0" w16cid:durableId="25EC85DC"/>
  <w16cid:commentId w16cid:paraId="24C49DD2" w16cid:durableId="075DAD7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8961C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7901E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A98C3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A364C5"/>
    <w:multiLevelType w:val="hybridMultilevel"/>
    <w:tmpl w:val="F04081D2"/>
    <w:lvl w:ilvl="0" w:tplc="D65E55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B4319"/>
    <w:multiLevelType w:val="multilevel"/>
    <w:tmpl w:val="9586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D610D"/>
    <w:multiLevelType w:val="multilevel"/>
    <w:tmpl w:val="EE5C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F6C23"/>
    <w:multiLevelType w:val="hybridMultilevel"/>
    <w:tmpl w:val="8BBAEFFC"/>
    <w:lvl w:ilvl="0" w:tplc="818C5274">
      <w:start w:val="1"/>
      <w:numFmt w:val="bullet"/>
      <w:lvlText w:val="˗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7A667A"/>
    <w:multiLevelType w:val="multilevel"/>
    <w:tmpl w:val="610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13907"/>
    <w:multiLevelType w:val="multilevel"/>
    <w:tmpl w:val="2654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04611"/>
    <w:multiLevelType w:val="multilevel"/>
    <w:tmpl w:val="95AA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C1BB4"/>
    <w:multiLevelType w:val="multilevel"/>
    <w:tmpl w:val="F4D66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AC2B20"/>
    <w:multiLevelType w:val="multilevel"/>
    <w:tmpl w:val="285C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E5216B"/>
    <w:multiLevelType w:val="multilevel"/>
    <w:tmpl w:val="298C41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˗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B7912B3"/>
    <w:multiLevelType w:val="multilevel"/>
    <w:tmpl w:val="1CF0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411E3"/>
    <w:multiLevelType w:val="multilevel"/>
    <w:tmpl w:val="151C5B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˗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89373851">
    <w:abstractNumId w:val="0"/>
  </w:num>
  <w:num w:numId="2" w16cid:durableId="1321422823">
    <w:abstractNumId w:val="1"/>
  </w:num>
  <w:num w:numId="3" w16cid:durableId="688068575">
    <w:abstractNumId w:val="1"/>
  </w:num>
  <w:num w:numId="4" w16cid:durableId="470752084">
    <w:abstractNumId w:val="1"/>
  </w:num>
  <w:num w:numId="5" w16cid:durableId="9690451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9349939">
    <w:abstractNumId w:val="1"/>
  </w:num>
  <w:num w:numId="7" w16cid:durableId="1067994552">
    <w:abstractNumId w:val="1"/>
  </w:num>
  <w:num w:numId="8" w16cid:durableId="2080322315">
    <w:abstractNumId w:val="3"/>
  </w:num>
  <w:num w:numId="9" w16cid:durableId="1421367468">
    <w:abstractNumId w:val="14"/>
  </w:num>
  <w:num w:numId="10" w16cid:durableId="1151093942">
    <w:abstractNumId w:val="12"/>
  </w:num>
  <w:num w:numId="11" w16cid:durableId="1242450242">
    <w:abstractNumId w:val="6"/>
  </w:num>
  <w:num w:numId="12" w16cid:durableId="1766265723">
    <w:abstractNumId w:val="11"/>
  </w:num>
  <w:num w:numId="13" w16cid:durableId="287781388">
    <w:abstractNumId w:val="4"/>
  </w:num>
  <w:num w:numId="14" w16cid:durableId="1510826880">
    <w:abstractNumId w:val="9"/>
  </w:num>
  <w:num w:numId="15" w16cid:durableId="62142131">
    <w:abstractNumId w:val="13"/>
  </w:num>
  <w:num w:numId="16" w16cid:durableId="1784423279">
    <w:abstractNumId w:val="8"/>
  </w:num>
  <w:num w:numId="17" w16cid:durableId="75978145">
    <w:abstractNumId w:val="5"/>
  </w:num>
  <w:num w:numId="18" w16cid:durableId="612714789">
    <w:abstractNumId w:val="7"/>
  </w:num>
  <w:num w:numId="19" w16cid:durableId="1202211165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адмир Кузургалиев">
    <w15:presenceInfo w15:providerId="Windows Live" w15:userId="6d29e25071afbc8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78CD"/>
    <w:rsid w:val="00006A87"/>
    <w:rsid w:val="00163126"/>
    <w:rsid w:val="00186920"/>
    <w:rsid w:val="00341675"/>
    <w:rsid w:val="003742E1"/>
    <w:rsid w:val="003E13C1"/>
    <w:rsid w:val="004278CD"/>
    <w:rsid w:val="004D7A35"/>
    <w:rsid w:val="00531CF3"/>
    <w:rsid w:val="0056748F"/>
    <w:rsid w:val="005977FB"/>
    <w:rsid w:val="00623C73"/>
    <w:rsid w:val="006A3CEC"/>
    <w:rsid w:val="006E0106"/>
    <w:rsid w:val="00724DE6"/>
    <w:rsid w:val="007546AB"/>
    <w:rsid w:val="00783E01"/>
    <w:rsid w:val="00872792"/>
    <w:rsid w:val="0097182E"/>
    <w:rsid w:val="00984C3C"/>
    <w:rsid w:val="00994856"/>
    <w:rsid w:val="009A1B27"/>
    <w:rsid w:val="00A31FE8"/>
    <w:rsid w:val="00A55935"/>
    <w:rsid w:val="00AB4FCA"/>
    <w:rsid w:val="00AF51A7"/>
    <w:rsid w:val="00B70ABD"/>
    <w:rsid w:val="00BD5EEB"/>
    <w:rsid w:val="00C00A55"/>
    <w:rsid w:val="00C310F0"/>
    <w:rsid w:val="00CB5D10"/>
    <w:rsid w:val="00CB7912"/>
    <w:rsid w:val="00DC7BB0"/>
    <w:rsid w:val="00E10807"/>
    <w:rsid w:val="00E209D2"/>
    <w:rsid w:val="00FB400C"/>
    <w:rsid w:val="00FB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05CA2"/>
  <w15:docId w15:val="{BB19BE13-1CB5-4DF5-B4A1-C1322EE64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1">
    <w:name w:val="annotation reference"/>
    <w:basedOn w:val="a1"/>
    <w:rsid w:val="0056748F"/>
    <w:rPr>
      <w:sz w:val="16"/>
      <w:szCs w:val="16"/>
    </w:rPr>
  </w:style>
  <w:style w:type="paragraph" w:styleId="af2">
    <w:name w:val="annotation text"/>
    <w:basedOn w:val="a"/>
    <w:link w:val="af3"/>
    <w:rsid w:val="0056748F"/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rsid w:val="0056748F"/>
    <w:rPr>
      <w:sz w:val="20"/>
      <w:szCs w:val="20"/>
    </w:rPr>
  </w:style>
  <w:style w:type="paragraph" w:styleId="af4">
    <w:name w:val="annotation subject"/>
    <w:basedOn w:val="af2"/>
    <w:next w:val="af2"/>
    <w:link w:val="af5"/>
    <w:rsid w:val="0056748F"/>
    <w:rPr>
      <w:b/>
      <w:bCs/>
    </w:rPr>
  </w:style>
  <w:style w:type="character" w:customStyle="1" w:styleId="af5">
    <w:name w:val="Тема примечания Знак"/>
    <w:basedOn w:val="af3"/>
    <w:link w:val="af4"/>
    <w:rsid w:val="0056748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3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6A96E-0F56-4511-A094-78E1C2630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4</Pages>
  <Words>1620</Words>
  <Characters>9234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Радмир Кузургалиев</cp:lastModifiedBy>
  <cp:revision>27</cp:revision>
  <dcterms:created xsi:type="dcterms:W3CDTF">2026-09-26T20:31:00Z</dcterms:created>
  <dcterms:modified xsi:type="dcterms:W3CDTF">2026-10-23T13:25:00Z</dcterms:modified>
</cp:coreProperties>
</file>