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94220" w14:textId="6009ADF5" w:rsidR="00A66521" w:rsidRDefault="00CA7E68" w:rsidP="00D95D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проекту:</w:t>
      </w:r>
    </w:p>
    <w:p w14:paraId="69FD0EE8" w14:textId="2759775D" w:rsidR="00CA7E68" w:rsidRDefault="00CA7E68" w:rsidP="00CE1DC7">
      <w:pPr>
        <w:pStyle w:val="a7"/>
        <w:numPr>
          <w:ilvl w:val="0"/>
          <w:numId w:val="2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рентабельности инвестиций должен быть не менее 15% на протяжении 6 лет после начала эксплуатации проекта.</w:t>
      </w:r>
    </w:p>
    <w:p w14:paraId="25B023C0" w14:textId="5DEB7241" w:rsidR="00CA7E68" w:rsidRDefault="00CA7E68" w:rsidP="00CE1DC7">
      <w:pPr>
        <w:pStyle w:val="a7"/>
        <w:numPr>
          <w:ilvl w:val="0"/>
          <w:numId w:val="2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</w:t>
      </w:r>
      <w:r w:rsidR="00F75DA7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нт </w:t>
      </w:r>
      <w:r w:rsidR="00F75DA7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оступности системы не менее 99.9% во время всего эксплуатационного периода.</w:t>
      </w:r>
    </w:p>
    <w:p w14:paraId="260A0804" w14:textId="4CF2DD45" w:rsidR="00CA7E68" w:rsidRPr="00A66521" w:rsidRDefault="00CA7E68" w:rsidP="00CE1DC7">
      <w:pPr>
        <w:numPr>
          <w:ilvl w:val="0"/>
          <w:numId w:val="2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66521">
        <w:rPr>
          <w:rFonts w:ascii="Times New Roman" w:hAnsi="Times New Roman" w:cs="Times New Roman"/>
          <w:sz w:val="28"/>
          <w:szCs w:val="28"/>
        </w:rPr>
        <w:t xml:space="preserve">истема генерирует релевантные маршруты </w:t>
      </w:r>
      <w:r>
        <w:rPr>
          <w:rFonts w:ascii="Times New Roman" w:hAnsi="Times New Roman" w:cs="Times New Roman"/>
          <w:sz w:val="28"/>
          <w:szCs w:val="28"/>
        </w:rPr>
        <w:t>более чем в</w:t>
      </w:r>
      <w:r w:rsidRPr="00A66521">
        <w:rPr>
          <w:rFonts w:ascii="Times New Roman" w:hAnsi="Times New Roman" w:cs="Times New Roman"/>
          <w:sz w:val="28"/>
          <w:szCs w:val="28"/>
        </w:rPr>
        <w:t xml:space="preserve"> 80% случаев</w:t>
      </w:r>
      <w:r w:rsidR="00CE1DC7">
        <w:rPr>
          <w:rFonts w:ascii="Times New Roman" w:hAnsi="Times New Roman" w:cs="Times New Roman"/>
          <w:sz w:val="28"/>
          <w:szCs w:val="28"/>
        </w:rPr>
        <w:t>.</w:t>
      </w:r>
    </w:p>
    <w:p w14:paraId="69E2578B" w14:textId="58F7C188" w:rsidR="00CA7E68" w:rsidRPr="00A66521" w:rsidRDefault="00F75DA7" w:rsidP="00CE1DC7">
      <w:pPr>
        <w:numPr>
          <w:ilvl w:val="0"/>
          <w:numId w:val="2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Пользовательская оценка должна составлять не менее 4.0 по пятибалльной шкале</w:t>
      </w:r>
      <w:r w:rsidR="003501AF">
        <w:rPr>
          <w:rFonts w:ascii="Times New Roman" w:hAnsi="Times New Roman" w:cs="Times New Roman"/>
          <w:sz w:val="28"/>
          <w:szCs w:val="28"/>
        </w:rPr>
        <w:t>.</w:t>
      </w:r>
    </w:p>
    <w:p w14:paraId="2B456463" w14:textId="4973EBE2" w:rsidR="00CA7E68" w:rsidRPr="00A66521" w:rsidRDefault="00F75DA7" w:rsidP="00CE1DC7">
      <w:pPr>
        <w:numPr>
          <w:ilvl w:val="0"/>
          <w:numId w:val="2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A7E68" w:rsidRPr="00A66521">
        <w:rPr>
          <w:rFonts w:ascii="Times New Roman" w:hAnsi="Times New Roman" w:cs="Times New Roman"/>
          <w:sz w:val="28"/>
          <w:szCs w:val="28"/>
        </w:rPr>
        <w:t>истема стабильно работает при нагрузке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DA7">
        <w:rPr>
          <w:rFonts w:ascii="Times New Roman" w:hAnsi="Times New Roman" w:cs="Times New Roman"/>
          <w:sz w:val="28"/>
          <w:szCs w:val="28"/>
        </w:rPr>
        <w:t>~1000</w:t>
      </w:r>
      <w:r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Pr="00F75DA7">
        <w:rPr>
          <w:rFonts w:ascii="Times New Roman" w:hAnsi="Times New Roman" w:cs="Times New Roman"/>
          <w:sz w:val="28"/>
          <w:szCs w:val="28"/>
        </w:rPr>
        <w:t xml:space="preserve"> (1000 </w:t>
      </w:r>
      <w:r>
        <w:rPr>
          <w:rFonts w:ascii="Times New Roman" w:hAnsi="Times New Roman" w:cs="Times New Roman"/>
          <w:sz w:val="28"/>
          <w:szCs w:val="28"/>
        </w:rPr>
        <w:t>запросов в секунду</w:t>
      </w:r>
      <w:r w:rsidRPr="00F75DA7">
        <w:rPr>
          <w:rFonts w:ascii="Times New Roman" w:hAnsi="Times New Roman" w:cs="Times New Roman"/>
          <w:sz w:val="28"/>
          <w:szCs w:val="28"/>
        </w:rPr>
        <w:t>)</w:t>
      </w:r>
      <w:r w:rsidR="003501AF">
        <w:rPr>
          <w:rFonts w:ascii="Times New Roman" w:hAnsi="Times New Roman" w:cs="Times New Roman"/>
          <w:sz w:val="28"/>
          <w:szCs w:val="28"/>
        </w:rPr>
        <w:t>.</w:t>
      </w:r>
    </w:p>
    <w:p w14:paraId="7BFE820D" w14:textId="7F2D0AE0" w:rsidR="00CA7E68" w:rsidRDefault="00F75DA7" w:rsidP="00CE1DC7">
      <w:pPr>
        <w:pStyle w:val="a7"/>
        <w:numPr>
          <w:ilvl w:val="0"/>
          <w:numId w:val="2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Ежемесячный прирост в 300 000 новых пользователей в месяц на протяжении первого года эксплуатации</w:t>
      </w:r>
      <w:r w:rsidR="003501AF">
        <w:rPr>
          <w:rFonts w:ascii="Times New Roman" w:hAnsi="Times New Roman" w:cs="Times New Roman"/>
          <w:sz w:val="28"/>
          <w:szCs w:val="28"/>
        </w:rPr>
        <w:t>.</w:t>
      </w:r>
    </w:p>
    <w:p w14:paraId="5DBCE910" w14:textId="3EFDECBA" w:rsidR="00CA7E68" w:rsidRDefault="003501AF" w:rsidP="00CE1DC7">
      <w:pPr>
        <w:pStyle w:val="a7"/>
        <w:numPr>
          <w:ilvl w:val="0"/>
          <w:numId w:val="2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99% уведомлений должны быть успешно доставлены до конечных пользователей после начала эксплуатации продукта.</w:t>
      </w:r>
    </w:p>
    <w:p w14:paraId="03AA9DD2" w14:textId="29854F40" w:rsidR="003501AF" w:rsidRDefault="003501AF" w:rsidP="00CE1DC7">
      <w:pPr>
        <w:pStyle w:val="a7"/>
        <w:numPr>
          <w:ilvl w:val="0"/>
          <w:numId w:val="2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отклика внутреннего интерфейса должен составлять не более 3 секунд вне зависимости от количества активных пользователей.</w:t>
      </w:r>
    </w:p>
    <w:p w14:paraId="18D1A4BC" w14:textId="65E3C15F" w:rsidR="008D34DB" w:rsidRPr="00A66521" w:rsidRDefault="008D34DB" w:rsidP="00CE1DC7">
      <w:pPr>
        <w:numPr>
          <w:ilvl w:val="0"/>
          <w:numId w:val="2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66521">
        <w:rPr>
          <w:rFonts w:ascii="Times New Roman" w:hAnsi="Times New Roman" w:cs="Times New Roman"/>
          <w:sz w:val="28"/>
          <w:szCs w:val="28"/>
        </w:rPr>
        <w:t>ользователь может создать</w:t>
      </w:r>
      <w:r>
        <w:rPr>
          <w:rFonts w:ascii="Times New Roman" w:hAnsi="Times New Roman" w:cs="Times New Roman"/>
          <w:sz w:val="28"/>
          <w:szCs w:val="28"/>
        </w:rPr>
        <w:t xml:space="preserve"> релевантный</w:t>
      </w:r>
      <w:r w:rsidRPr="00A66521">
        <w:rPr>
          <w:rFonts w:ascii="Times New Roman" w:hAnsi="Times New Roman" w:cs="Times New Roman"/>
          <w:sz w:val="28"/>
          <w:szCs w:val="28"/>
        </w:rPr>
        <w:t xml:space="preserve"> маршрут менее чем за 1 минуту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A665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8E4874" w14:textId="55D349A1" w:rsidR="003501AF" w:rsidRDefault="00B03311" w:rsidP="00CE1DC7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Время выхода новой версии в эксплуатацию не более 4 часов при соблюдении всех требований к тестированию.</w:t>
      </w:r>
    </w:p>
    <w:p w14:paraId="4EB2058E" w14:textId="66EE3A26" w:rsidR="00B03311" w:rsidRDefault="00B03311" w:rsidP="00CE1DC7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реакции службы поддержки на жалобу пользователя не должен составлять более 30 минут.</w:t>
      </w:r>
    </w:p>
    <w:p w14:paraId="2EDC5581" w14:textId="3CA857B8" w:rsidR="00B03311" w:rsidRDefault="00B03311" w:rsidP="00CE1DC7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восстановления после отказа не должен составлять более 15 минут.</w:t>
      </w:r>
    </w:p>
    <w:p w14:paraId="151BBB29" w14:textId="6FE88C31" w:rsidR="00422C7E" w:rsidRDefault="00B03311" w:rsidP="00CE1DC7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отклоняет не более 0.5% корректных маршрутов.</w:t>
      </w:r>
    </w:p>
    <w:p w14:paraId="7EDE204B" w14:textId="00BD0D92" w:rsidR="00B03311" w:rsidRDefault="00B03311" w:rsidP="00CE1DC7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поддерживать не менее 10 000 одновременно активных </w:t>
      </w:r>
      <w:r>
        <w:rPr>
          <w:rFonts w:ascii="Times New Roman" w:hAnsi="Times New Roman" w:cs="Times New Roman"/>
          <w:sz w:val="28"/>
          <w:szCs w:val="28"/>
          <w:lang w:val="en-US"/>
        </w:rPr>
        <w:t>WebSocket</w:t>
      </w:r>
      <w:r>
        <w:rPr>
          <w:rFonts w:ascii="Times New Roman" w:hAnsi="Times New Roman" w:cs="Times New Roman"/>
          <w:sz w:val="28"/>
          <w:szCs w:val="28"/>
        </w:rPr>
        <w:t>-соединений для передачи данных о геолокации.</w:t>
      </w:r>
    </w:p>
    <w:p w14:paraId="7476BE31" w14:textId="3C47D360" w:rsidR="00B03311" w:rsidRPr="00B03311" w:rsidRDefault="00B03311" w:rsidP="00CE1DC7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менее 90% релевантных маршрутов строятся за первые 10 секунд после запроса.</w:t>
      </w:r>
    </w:p>
    <w:sectPr w:rsidR="00B03311" w:rsidRPr="00B033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4797B"/>
    <w:multiLevelType w:val="multilevel"/>
    <w:tmpl w:val="912C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605E8"/>
    <w:multiLevelType w:val="multilevel"/>
    <w:tmpl w:val="69C8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E5D3D"/>
    <w:multiLevelType w:val="multilevel"/>
    <w:tmpl w:val="722C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C5D84"/>
    <w:multiLevelType w:val="hybridMultilevel"/>
    <w:tmpl w:val="38C2E4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20909"/>
    <w:multiLevelType w:val="multilevel"/>
    <w:tmpl w:val="937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01BF4"/>
    <w:multiLevelType w:val="multilevel"/>
    <w:tmpl w:val="0786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14DFA"/>
    <w:multiLevelType w:val="multilevel"/>
    <w:tmpl w:val="8B6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47A31"/>
    <w:multiLevelType w:val="multilevel"/>
    <w:tmpl w:val="F44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84244"/>
    <w:multiLevelType w:val="hybridMultilevel"/>
    <w:tmpl w:val="C6F2A8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A04739C"/>
    <w:multiLevelType w:val="multilevel"/>
    <w:tmpl w:val="FCE4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34BF3"/>
    <w:multiLevelType w:val="multilevel"/>
    <w:tmpl w:val="DD0C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543F0"/>
    <w:multiLevelType w:val="hybridMultilevel"/>
    <w:tmpl w:val="0B1ECAB2"/>
    <w:lvl w:ilvl="0" w:tplc="CE029CA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B635C8"/>
    <w:multiLevelType w:val="multilevel"/>
    <w:tmpl w:val="D032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667FD"/>
    <w:multiLevelType w:val="multilevel"/>
    <w:tmpl w:val="688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429FF"/>
    <w:multiLevelType w:val="multilevel"/>
    <w:tmpl w:val="BBFC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E451A"/>
    <w:multiLevelType w:val="multilevel"/>
    <w:tmpl w:val="6F46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53B05"/>
    <w:multiLevelType w:val="multilevel"/>
    <w:tmpl w:val="C274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242DE"/>
    <w:multiLevelType w:val="multilevel"/>
    <w:tmpl w:val="FEFA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73CF7"/>
    <w:multiLevelType w:val="multilevel"/>
    <w:tmpl w:val="12D6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E6059"/>
    <w:multiLevelType w:val="multilevel"/>
    <w:tmpl w:val="1B58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12C46"/>
    <w:multiLevelType w:val="multilevel"/>
    <w:tmpl w:val="6822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6681A"/>
    <w:multiLevelType w:val="multilevel"/>
    <w:tmpl w:val="08C2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A110B"/>
    <w:multiLevelType w:val="multilevel"/>
    <w:tmpl w:val="00FC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638722">
    <w:abstractNumId w:val="14"/>
  </w:num>
  <w:num w:numId="2" w16cid:durableId="1939874089">
    <w:abstractNumId w:val="10"/>
  </w:num>
  <w:num w:numId="3" w16cid:durableId="988174766">
    <w:abstractNumId w:val="15"/>
  </w:num>
  <w:num w:numId="4" w16cid:durableId="1705206231">
    <w:abstractNumId w:val="9"/>
  </w:num>
  <w:num w:numId="5" w16cid:durableId="1760323635">
    <w:abstractNumId w:val="7"/>
  </w:num>
  <w:num w:numId="6" w16cid:durableId="338654781">
    <w:abstractNumId w:val="13"/>
  </w:num>
  <w:num w:numId="7" w16cid:durableId="1156071957">
    <w:abstractNumId w:val="17"/>
  </w:num>
  <w:num w:numId="8" w16cid:durableId="1845824385">
    <w:abstractNumId w:val="19"/>
  </w:num>
  <w:num w:numId="9" w16cid:durableId="1375930912">
    <w:abstractNumId w:val="20"/>
  </w:num>
  <w:num w:numId="10" w16cid:durableId="452556104">
    <w:abstractNumId w:val="2"/>
  </w:num>
  <w:num w:numId="11" w16cid:durableId="2095393024">
    <w:abstractNumId w:val="0"/>
  </w:num>
  <w:num w:numId="12" w16cid:durableId="651911545">
    <w:abstractNumId w:val="5"/>
  </w:num>
  <w:num w:numId="13" w16cid:durableId="633829201">
    <w:abstractNumId w:val="6"/>
  </w:num>
  <w:num w:numId="14" w16cid:durableId="224419555">
    <w:abstractNumId w:val="12"/>
  </w:num>
  <w:num w:numId="15" w16cid:durableId="426509802">
    <w:abstractNumId w:val="22"/>
  </w:num>
  <w:num w:numId="16" w16cid:durableId="541594824">
    <w:abstractNumId w:val="1"/>
  </w:num>
  <w:num w:numId="17" w16cid:durableId="1818299616">
    <w:abstractNumId w:val="21"/>
  </w:num>
  <w:num w:numId="18" w16cid:durableId="557936495">
    <w:abstractNumId w:val="4"/>
  </w:num>
  <w:num w:numId="19" w16cid:durableId="385763401">
    <w:abstractNumId w:val="16"/>
  </w:num>
  <w:num w:numId="20" w16cid:durableId="1033651897">
    <w:abstractNumId w:val="18"/>
  </w:num>
  <w:num w:numId="21" w16cid:durableId="2109540657">
    <w:abstractNumId w:val="11"/>
  </w:num>
  <w:num w:numId="22" w16cid:durableId="378480466">
    <w:abstractNumId w:val="8"/>
  </w:num>
  <w:num w:numId="23" w16cid:durableId="1773356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8C"/>
    <w:rsid w:val="000A246A"/>
    <w:rsid w:val="000A690E"/>
    <w:rsid w:val="000D0EBF"/>
    <w:rsid w:val="000D35F5"/>
    <w:rsid w:val="00196ECF"/>
    <w:rsid w:val="001A5036"/>
    <w:rsid w:val="001F1578"/>
    <w:rsid w:val="001F2FF0"/>
    <w:rsid w:val="002A37B8"/>
    <w:rsid w:val="002E56C1"/>
    <w:rsid w:val="002E6AC7"/>
    <w:rsid w:val="003501AF"/>
    <w:rsid w:val="00422C7E"/>
    <w:rsid w:val="004F08F6"/>
    <w:rsid w:val="005B31F3"/>
    <w:rsid w:val="006144DC"/>
    <w:rsid w:val="00644DA8"/>
    <w:rsid w:val="0067477E"/>
    <w:rsid w:val="006A7306"/>
    <w:rsid w:val="006F20FA"/>
    <w:rsid w:val="007E61BE"/>
    <w:rsid w:val="0086556D"/>
    <w:rsid w:val="008D34DB"/>
    <w:rsid w:val="009569AC"/>
    <w:rsid w:val="009F013A"/>
    <w:rsid w:val="00A37C2D"/>
    <w:rsid w:val="00A66521"/>
    <w:rsid w:val="00A75C1F"/>
    <w:rsid w:val="00AB088F"/>
    <w:rsid w:val="00B03311"/>
    <w:rsid w:val="00C22EAD"/>
    <w:rsid w:val="00C37EB9"/>
    <w:rsid w:val="00C63619"/>
    <w:rsid w:val="00C82D3C"/>
    <w:rsid w:val="00CA7154"/>
    <w:rsid w:val="00CA7E68"/>
    <w:rsid w:val="00CE1DC7"/>
    <w:rsid w:val="00D95DC8"/>
    <w:rsid w:val="00DB3A9E"/>
    <w:rsid w:val="00E73707"/>
    <w:rsid w:val="00E7518C"/>
    <w:rsid w:val="00F75DA7"/>
    <w:rsid w:val="00F9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6CDBE"/>
  <w15:chartTrackingRefBased/>
  <w15:docId w15:val="{58B2B0DB-9FA6-4C33-891A-62DDA97FC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5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5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5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51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51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51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51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51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51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1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51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1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1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5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122</cp:revision>
  <dcterms:created xsi:type="dcterms:W3CDTF">2026-04-20T16:27:00Z</dcterms:created>
  <dcterms:modified xsi:type="dcterms:W3CDTF">2026-05-08T17:28:00Z</dcterms:modified>
</cp:coreProperties>
</file>