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0213" w14:textId="77777777" w:rsidR="002D07BF" w:rsidRPr="00A53C14" w:rsidRDefault="00FA0481">
      <w:pPr>
        <w:pStyle w:val="Heading50"/>
        <w:keepNext/>
        <w:keepLines/>
        <w:shd w:val="clear" w:color="auto" w:fill="auto"/>
        <w:tabs>
          <w:tab w:val="left" w:pos="15666"/>
        </w:tabs>
        <w:ind w:left="8960"/>
        <w:rPr>
          <w:sz w:val="12"/>
          <w:szCs w:val="12"/>
        </w:rPr>
      </w:pPr>
      <w:bookmarkStart w:id="0" w:name="bookmark0"/>
      <w:r w:rsidRPr="00A53C14">
        <w:rPr>
          <w:rStyle w:val="Heading51"/>
          <w:sz w:val="12"/>
          <w:szCs w:val="12"/>
        </w:rPr>
        <w:t>Приложение № 1 к письму Фонда социального страхования РФ</w:t>
      </w:r>
      <w:r w:rsidRPr="00A53C14">
        <w:rPr>
          <w:rStyle w:val="Heading51"/>
          <w:sz w:val="12"/>
          <w:szCs w:val="12"/>
        </w:rPr>
        <w:tab/>
        <w:t>от *</w:t>
      </w:r>
      <w:bookmarkEnd w:id="0"/>
    </w:p>
    <w:p w14:paraId="31513452" w14:textId="77777777" w:rsidR="002D07BF" w:rsidRPr="00A53C14" w:rsidRDefault="00FA0481">
      <w:pPr>
        <w:pStyle w:val="Heading50"/>
        <w:keepNext/>
        <w:keepLines/>
        <w:shd w:val="clear" w:color="auto" w:fill="auto"/>
        <w:ind w:left="10620"/>
        <w:jc w:val="left"/>
        <w:rPr>
          <w:sz w:val="12"/>
          <w:szCs w:val="12"/>
        </w:rPr>
      </w:pPr>
      <w:bookmarkStart w:id="1" w:name="bookmark1"/>
      <w:r w:rsidRPr="00A53C14">
        <w:rPr>
          <w:rStyle w:val="Heading51"/>
          <w:sz w:val="12"/>
          <w:szCs w:val="12"/>
        </w:rPr>
        <w:t>20 " февраля 2017 года № 02-09-11/16-05-3685</w:t>
      </w:r>
      <w:bookmarkEnd w:id="1"/>
    </w:p>
    <w:p w14:paraId="13510815" w14:textId="77777777" w:rsidR="002D07BF" w:rsidRPr="00A53C14" w:rsidRDefault="00FA0481">
      <w:pPr>
        <w:pStyle w:val="Bodytext30"/>
        <w:shd w:val="clear" w:color="auto" w:fill="auto"/>
        <w:ind w:right="9480"/>
        <w:rPr>
          <w:sz w:val="12"/>
          <w:szCs w:val="12"/>
        </w:rPr>
      </w:pPr>
      <w:r w:rsidRPr="00A53C14">
        <w:rPr>
          <w:rStyle w:val="Bodytext31"/>
          <w:sz w:val="12"/>
          <w:szCs w:val="12"/>
        </w:rPr>
        <w:t>органы Фонда социального страхования Российской Федерации по месту регистрации одновременно с формой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заболеваний, а также по расходам на выплату страхового обеспечения (форма-4 ФСС)</w:t>
      </w:r>
    </w:p>
    <w:p w14:paraId="26AFBC63" w14:textId="77777777" w:rsidR="002D07BF" w:rsidRPr="00A53C14" w:rsidRDefault="00FA0481">
      <w:pPr>
        <w:pStyle w:val="Bodytext30"/>
        <w:shd w:val="clear" w:color="auto" w:fill="auto"/>
        <w:spacing w:line="130" w:lineRule="exact"/>
        <w:rPr>
          <w:sz w:val="12"/>
          <w:szCs w:val="12"/>
        </w:rPr>
      </w:pPr>
      <w:r w:rsidRPr="00A53C14">
        <w:rPr>
          <w:rStyle w:val="Bodytext31"/>
          <w:sz w:val="12"/>
          <w:szCs w:val="12"/>
        </w:rPr>
        <w:t>Заполняется в рублях и копейках</w:t>
      </w:r>
    </w:p>
    <w:p w14:paraId="3EDAE2A1" w14:textId="77777777" w:rsidR="002D07BF" w:rsidRPr="00A53C14" w:rsidRDefault="00FA0481">
      <w:pPr>
        <w:pStyle w:val="Heading30"/>
        <w:keepNext/>
        <w:keepLines/>
        <w:shd w:val="clear" w:color="auto" w:fill="auto"/>
        <w:ind w:right="20"/>
        <w:rPr>
          <w:sz w:val="12"/>
          <w:szCs w:val="12"/>
        </w:rPr>
      </w:pPr>
      <w:bookmarkStart w:id="2" w:name="bookmark2"/>
      <w:r w:rsidRPr="00A53C14">
        <w:rPr>
          <w:rStyle w:val="Heading31"/>
          <w:b/>
          <w:bCs/>
          <w:sz w:val="12"/>
          <w:szCs w:val="12"/>
        </w:rPr>
        <w:t>ОТЧЕТ</w:t>
      </w:r>
      <w:bookmarkEnd w:id="2"/>
    </w:p>
    <w:p w14:paraId="6E350AF5" w14:textId="77777777" w:rsidR="002D07BF" w:rsidRPr="00A53C14" w:rsidRDefault="00FA0481">
      <w:pPr>
        <w:pStyle w:val="Bodytext40"/>
        <w:shd w:val="clear" w:color="auto" w:fill="auto"/>
        <w:ind w:left="18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об использовании сумм страховых взносов на обязательное социальное страхование от несчастных случаев на производстве и профессиональных заболеваний на финансовое обеспечение предупредительных мер по</w:t>
      </w:r>
    </w:p>
    <w:p w14:paraId="03F25C5B" w14:textId="77777777" w:rsidR="002D07BF" w:rsidRPr="00A53C14" w:rsidRDefault="00FA0481">
      <w:pPr>
        <w:pStyle w:val="Bodytext40"/>
        <w:shd w:val="clear" w:color="auto" w:fill="auto"/>
        <w:ind w:right="20"/>
        <w:jc w:val="center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сокращению производственного травматизма и профессиональных заболеваний работников за III квартал 2017 год</w:t>
      </w:r>
    </w:p>
    <w:p w14:paraId="03CDD293" w14:textId="77777777" w:rsidR="002D07BF" w:rsidRPr="00A53C14" w:rsidRDefault="00FA0481">
      <w:pPr>
        <w:pStyle w:val="Bodytext40"/>
        <w:shd w:val="clear" w:color="auto" w:fill="auto"/>
        <w:spacing w:line="160" w:lineRule="exact"/>
        <w:ind w:left="18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Муниципальное бюджетное дошкольное образовательное учреждение "Детский сад №17", 301666, Тульская обл., г. Новомосковск, ул. Парковая, д. 4а, регистрационный номер - 7105033064, код ОКВЭД</w:t>
      </w:r>
    </w:p>
    <w:p w14:paraId="0A13F7C5" w14:textId="77777777" w:rsidR="002D07BF" w:rsidRPr="00A53C14" w:rsidRDefault="00FA0481">
      <w:pPr>
        <w:pStyle w:val="Bodytext40"/>
        <w:shd w:val="clear" w:color="auto" w:fill="auto"/>
        <w:spacing w:line="160" w:lineRule="exact"/>
        <w:ind w:left="7360"/>
        <w:rPr>
          <w:sz w:val="12"/>
          <w:szCs w:val="12"/>
        </w:rPr>
      </w:pPr>
      <w:r w:rsidRPr="00A53C14">
        <w:rPr>
          <w:rStyle w:val="Bodytext41"/>
          <w:sz w:val="12"/>
          <w:szCs w:val="12"/>
        </w:rPr>
        <w:t>85.11</w:t>
      </w:r>
    </w:p>
    <w:p w14:paraId="3B14F40B" w14:textId="77777777" w:rsidR="002D07BF" w:rsidRPr="00A53C14" w:rsidRDefault="00FA0481" w:rsidP="00E32135">
      <w:pPr>
        <w:pStyle w:val="Tablecaption0"/>
        <w:framePr w:w="15998" w:wrap="notBeside" w:vAnchor="text" w:hAnchor="text" w:xAlign="center" w:y="1"/>
        <w:shd w:val="clear" w:color="auto" w:fill="auto"/>
        <w:spacing w:line="160" w:lineRule="exact"/>
        <w:jc w:val="right"/>
        <w:rPr>
          <w:sz w:val="12"/>
          <w:szCs w:val="12"/>
        </w:rPr>
      </w:pPr>
      <w:r w:rsidRPr="00A53C14">
        <w:rPr>
          <w:rStyle w:val="Tablecaption1"/>
          <w:sz w:val="12"/>
          <w:szCs w:val="12"/>
        </w:rPr>
        <w:t>Таблица 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"/>
        <w:gridCol w:w="955"/>
        <w:gridCol w:w="696"/>
        <w:gridCol w:w="509"/>
        <w:gridCol w:w="509"/>
        <w:gridCol w:w="322"/>
        <w:gridCol w:w="557"/>
        <w:gridCol w:w="436"/>
        <w:gridCol w:w="557"/>
        <w:gridCol w:w="355"/>
        <w:gridCol w:w="850"/>
        <w:gridCol w:w="322"/>
        <w:gridCol w:w="672"/>
        <w:gridCol w:w="442"/>
        <w:gridCol w:w="686"/>
        <w:gridCol w:w="653"/>
        <w:gridCol w:w="576"/>
        <w:gridCol w:w="538"/>
        <w:gridCol w:w="523"/>
        <w:gridCol w:w="422"/>
        <w:gridCol w:w="533"/>
        <w:gridCol w:w="542"/>
        <w:gridCol w:w="528"/>
        <w:gridCol w:w="888"/>
        <w:gridCol w:w="984"/>
        <w:gridCol w:w="955"/>
      </w:tblGrid>
      <w:tr w:rsidR="002D07BF" w:rsidRPr="00A53C14" w14:paraId="0A3C7D1C" w14:textId="77777777">
        <w:trPr>
          <w:trHeight w:hRule="exact" w:val="6744"/>
          <w:jc w:val="center"/>
        </w:trPr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31BA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8" w:lineRule="exact"/>
            </w:pPr>
            <w:r w:rsidRPr="00A53C14">
              <w:rPr>
                <w:rStyle w:val="Bodytext265pt"/>
                <w:sz w:val="12"/>
                <w:szCs w:val="12"/>
              </w:rPr>
              <w:t>Проведение специальной оценки условий труда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A9488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Реализация мероприятий по приведению уровней воздействия вредных и (или) опасных</w:t>
            </w:r>
          </w:p>
          <w:p w14:paraId="054F97D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производственных факторов на рабочих местах в соответствие с государств енными нормативными требованиями охраны труда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7FF8A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8" w:lineRule="exact"/>
              <w:jc w:val="both"/>
            </w:pPr>
            <w:r w:rsidRPr="00A53C14">
              <w:rPr>
                <w:rStyle w:val="Bodytext265pt"/>
                <w:sz w:val="12"/>
                <w:szCs w:val="12"/>
              </w:rPr>
              <w:t>Обучение по охране труда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73F73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работникам, занятым на работах с вредными и (или) опасными условиями труда, а также на работах, выполняемых в особых</w:t>
            </w:r>
          </w:p>
          <w:p w14:paraId="04DECD5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температурных условиях или связанных с загрязнением, специальной одежды, специальной обуви и других средств</w:t>
            </w:r>
          </w:p>
          <w:p w14:paraId="7277974E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индивидуально й защиты, а </w:t>
            </w:r>
            <w:proofErr w:type="gramStart"/>
            <w:r w:rsidRPr="00A53C14">
              <w:rPr>
                <w:rStyle w:val="Bodytext265pt"/>
                <w:sz w:val="12"/>
                <w:szCs w:val="12"/>
              </w:rPr>
              <w:t>так же</w:t>
            </w:r>
            <w:proofErr w:type="gramEnd"/>
            <w:r w:rsidRPr="00A53C14">
              <w:rPr>
                <w:rStyle w:val="Bodytext265pt"/>
                <w:sz w:val="12"/>
                <w:szCs w:val="12"/>
              </w:rPr>
              <w:t xml:space="preserve"> смывающих и (или)</w:t>
            </w:r>
          </w:p>
          <w:p w14:paraId="70F4875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обезвреживании их средств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F9061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proofErr w:type="spellStart"/>
            <w:r w:rsidRPr="00A53C14">
              <w:rPr>
                <w:rStyle w:val="Bodytext265pt"/>
                <w:sz w:val="12"/>
                <w:szCs w:val="12"/>
              </w:rPr>
              <w:t>Санаторно</w:t>
            </w:r>
            <w:r w:rsidRPr="00A53C14">
              <w:rPr>
                <w:rStyle w:val="Bodytext265pt"/>
                <w:sz w:val="12"/>
                <w:szCs w:val="12"/>
              </w:rPr>
              <w:softHyphen/>
              <w:t>курортное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лечение работников, занятых на работах с вредными и (или) опасными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производствен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ными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факторами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6CB44B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Проведение обязательных пери одических медицинских осмотров (обследований) работников, занятых на работах с вредными и (или) опасными производственным и факторами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4D83C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Обеспечение работников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лечебно</w:t>
            </w:r>
            <w:r w:rsidRPr="00A53C14">
              <w:rPr>
                <w:rStyle w:val="Bodytext265pt"/>
                <w:sz w:val="12"/>
                <w:szCs w:val="12"/>
              </w:rPr>
              <w:softHyphen/>
              <w:t>профилактически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м питанием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C53DA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Приобретение страхователями, работники которых проходят обязательные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предсменные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и (или) предрейсовые медицинские осмотры, приборов для определения наличия и уровня содержания алкоголя (алкотестеры или алкометры)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DB6A78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страхователями, осуществляющим и пассажирские и грузовые перевозки, приборов контроля за режимом труда и отдыха водителей (тахографов)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02A8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страхователям и аптечек для оказания первой помощи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BD3C7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отдельных приборов, устройств, оборудования и (или)</w:t>
            </w:r>
          </w:p>
          <w:p w14:paraId="40C5618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комплексов (систем) приборов, устройств, оборудования, непосредственно предназначении X для</w:t>
            </w:r>
          </w:p>
          <w:p w14:paraId="6F3AFF4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обеспечения безопасности работников и (или) контроля за безопасным ведением работ в рамках</w:t>
            </w:r>
          </w:p>
          <w:p w14:paraId="45616B4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технологических процессов, в том числе на подземных работах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5DDDC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>Приобретение отдельных приборов, устройств,</w:t>
            </w:r>
          </w:p>
          <w:p w14:paraId="3D13259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оборудования и (или) комплексов (систем) приборов, устройств, оборудования,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неп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о ср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ед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ственно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обеспечивающих проведение обучения по вопросам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безотт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-го ведения работ, в </w:t>
            </w:r>
            <w:proofErr w:type="gramStart"/>
            <w:r w:rsidRPr="00A53C14">
              <w:rPr>
                <w:rStyle w:val="Bodytext265pt"/>
                <w:sz w:val="12"/>
                <w:szCs w:val="12"/>
              </w:rPr>
              <w:t>т.ч.</w:t>
            </w:r>
            <w:proofErr w:type="gramEnd"/>
          </w:p>
          <w:p w14:paraId="2294FD9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73" w:lineRule="exact"/>
            </w:pPr>
            <w:r w:rsidRPr="00A53C14">
              <w:rPr>
                <w:rStyle w:val="Bodytext265pt"/>
                <w:sz w:val="12"/>
                <w:szCs w:val="12"/>
              </w:rPr>
              <w:t xml:space="preserve">горных работ, и действиям в случае аварии или инцидента на опасном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произ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-ном объекте и (или) дистанционную видео- и аудио фиксацию инструктажей, обучения и иных форм подготовки работников по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безоп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-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му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</w:t>
            </w:r>
            <w:proofErr w:type="spellStart"/>
            <w:r w:rsidRPr="00A53C14">
              <w:rPr>
                <w:rStyle w:val="Bodytext265pt"/>
                <w:sz w:val="12"/>
                <w:szCs w:val="12"/>
              </w:rPr>
              <w:t>произ-ву</w:t>
            </w:r>
            <w:proofErr w:type="spellEnd"/>
            <w:r w:rsidRPr="00A53C14">
              <w:rPr>
                <w:rStyle w:val="Bodytext265pt"/>
                <w:sz w:val="12"/>
                <w:szCs w:val="12"/>
              </w:rPr>
              <w:t xml:space="preserve"> работ, а также хранение результатов такой фиксации</w:t>
            </w:r>
          </w:p>
        </w:tc>
        <w:tc>
          <w:tcPr>
            <w:tcW w:w="19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0B85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Итого расходов</w:t>
            </w:r>
          </w:p>
        </w:tc>
      </w:tr>
      <w:tr w:rsidR="0043463D" w:rsidRPr="00A53C14" w14:paraId="00A7567D" w14:textId="77777777" w:rsidTr="00BA324D">
        <w:trPr>
          <w:trHeight w:hRule="exact" w:val="33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9841A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1CBE59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F4C2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D841C4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5FC362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D775DF" w14:textId="181A04A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</w:t>
            </w:r>
            <w:r w:rsidR="00BA324D">
              <w:rPr>
                <w:rStyle w:val="Bodytext265pt"/>
                <w:sz w:val="12"/>
                <w:szCs w:val="12"/>
              </w:rPr>
              <w:t>т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D1BBC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6569B1" w14:textId="44CB4CFF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r w:rsidRPr="00A53C14">
              <w:rPr>
                <w:rStyle w:val="Bodytext265pt0"/>
                <w:sz w:val="12"/>
                <w:szCs w:val="12"/>
              </w:rPr>
              <w:t>Факт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946DB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81325C" w14:textId="6C9911AF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proofErr w:type="spellStart"/>
            <w:r w:rsidRPr="00A53C14">
              <w:rPr>
                <w:rStyle w:val="Bodytext265pt0"/>
                <w:sz w:val="12"/>
                <w:szCs w:val="12"/>
              </w:rPr>
              <w:t>Факг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75E5D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11D99F" w14:textId="474866B4" w:rsidR="002D07BF" w:rsidRPr="00A53C14" w:rsidRDefault="00FA0481" w:rsidP="00BA324D">
            <w:pPr>
              <w:pStyle w:val="Bodytext20"/>
              <w:framePr w:w="15998" w:wrap="notBeside" w:vAnchor="text" w:hAnchor="text" w:xAlign="center" w:y="1"/>
              <w:shd w:val="clear" w:color="auto" w:fill="auto"/>
              <w:spacing w:after="60"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</w:t>
            </w:r>
            <w:r w:rsidRPr="00A53C14">
              <w:rPr>
                <w:rStyle w:val="Bodytext265pt1"/>
                <w:sz w:val="12"/>
                <w:szCs w:val="12"/>
              </w:rPr>
              <w:t>т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6586A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0AC86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7E957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7FB67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8756B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15498C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B34EC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E16395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B635AD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6131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6A8F3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0C6571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9C80F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План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0B256C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</w:pPr>
            <w:r w:rsidRPr="00A53C14">
              <w:rPr>
                <w:rStyle w:val="Bodytext265pt"/>
                <w:sz w:val="12"/>
                <w:szCs w:val="12"/>
              </w:rPr>
              <w:t>Факт</w:t>
            </w:r>
          </w:p>
        </w:tc>
      </w:tr>
      <w:tr w:rsidR="0043463D" w:rsidRPr="00A53C14" w14:paraId="5E152B22" w14:textId="77777777" w:rsidTr="0059398F">
        <w:trPr>
          <w:trHeight w:hRule="exact" w:val="211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D9A02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FA09B9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2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53E473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2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6FD0AB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1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A4EF23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2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76E257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1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D5E82B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2"/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874D1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1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E63C70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1"/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A9453E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229FA" w14:textId="3CD11A8B" w:rsidR="002D07BF" w:rsidRPr="0059398F" w:rsidRDefault="0059398F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1"/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A1161D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A3C84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504F99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60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0A6A8A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A5EE52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B4B6DA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D794CC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743A83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19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F59CB6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40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20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89EC3F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21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392FF1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22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F0D831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23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A286A5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147226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"/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BE3F5" w14:textId="77777777" w:rsidR="002D07BF" w:rsidRPr="0059398F" w:rsidRDefault="00FA0481" w:rsidP="0059398F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rPr>
                <w:b/>
                <w:bCs/>
              </w:rPr>
            </w:pPr>
            <w:r w:rsidRPr="0059398F">
              <w:rPr>
                <w:rStyle w:val="Bodytext265ptBold"/>
                <w:sz w:val="12"/>
                <w:szCs w:val="12"/>
              </w:rPr>
              <w:t>26</w:t>
            </w:r>
          </w:p>
        </w:tc>
      </w:tr>
      <w:tr w:rsidR="0043463D" w:rsidRPr="00A53C14" w14:paraId="48292F84" w14:textId="77777777" w:rsidTr="00BA324D">
        <w:trPr>
          <w:trHeight w:hRule="exact" w:val="230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D249E60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6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DCBFB6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B3864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323CF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5A736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0AFB4F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57CFF4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D19DB5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9BE8F9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453F1E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93579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94E34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E0BC77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AB039D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B66478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391F8B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7BEA1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CF6E75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CD6801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1BBE9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6C551E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0A2FB3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D4AAA9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A3FDEC" w14:textId="77777777" w:rsidR="002D07BF" w:rsidRPr="00A53C14" w:rsidRDefault="002D07BF">
            <w:pPr>
              <w:framePr w:w="15998" w:wrap="notBeside" w:vAnchor="text" w:hAnchor="text" w:xAlign="center" w:y="1"/>
              <w:rPr>
                <w:sz w:val="12"/>
                <w:szCs w:val="12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D51091F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ind w:left="140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D7C18E" w14:textId="77777777" w:rsidR="002D07BF" w:rsidRPr="00A53C14" w:rsidRDefault="00FA0481">
            <w:pPr>
              <w:pStyle w:val="Bodytext20"/>
              <w:framePr w:w="15998" w:wrap="notBeside" w:vAnchor="text" w:hAnchor="text" w:xAlign="center" w:y="1"/>
              <w:shd w:val="clear" w:color="auto" w:fill="auto"/>
              <w:spacing w:line="130" w:lineRule="exact"/>
              <w:jc w:val="left"/>
            </w:pPr>
            <w:r w:rsidRPr="00A53C14">
              <w:rPr>
                <w:rStyle w:val="Bodytext265ptBold"/>
                <w:sz w:val="12"/>
                <w:szCs w:val="12"/>
              </w:rPr>
              <w:t>10 800,00р.</w:t>
            </w:r>
          </w:p>
        </w:tc>
      </w:tr>
    </w:tbl>
    <w:p w14:paraId="6F10A701" w14:textId="77777777" w:rsidR="002D07BF" w:rsidRPr="00A53C14" w:rsidRDefault="002D07BF">
      <w:pPr>
        <w:framePr w:w="15998" w:wrap="notBeside" w:vAnchor="text" w:hAnchor="text" w:xAlign="center" w:y="1"/>
        <w:rPr>
          <w:sz w:val="12"/>
          <w:szCs w:val="12"/>
        </w:rPr>
      </w:pPr>
    </w:p>
    <w:p w14:paraId="6CE3B936" w14:textId="497E6777" w:rsidR="002D07BF" w:rsidRPr="00A53C14" w:rsidRDefault="002D07BF">
      <w:pPr>
        <w:rPr>
          <w:sz w:val="12"/>
          <w:szCs w:val="12"/>
        </w:rPr>
      </w:pPr>
    </w:p>
    <w:p w14:paraId="03AA6435" w14:textId="2F3218C6" w:rsidR="00C30E1C" w:rsidRPr="00A53C14" w:rsidRDefault="00C30E1C">
      <w:pPr>
        <w:rPr>
          <w:sz w:val="12"/>
          <w:szCs w:val="12"/>
        </w:rPr>
      </w:pPr>
      <w:r w:rsidRPr="00A53C14">
        <w:rPr>
          <w:sz w:val="12"/>
          <w:szCs w:val="12"/>
        </w:rPr>
        <w:br w:type="page"/>
      </w:r>
    </w:p>
    <w:p w14:paraId="48F6629E" w14:textId="4E9CEC17" w:rsidR="00C30E1C" w:rsidRPr="00E32135" w:rsidRDefault="00E32135" w:rsidP="00E32135">
      <w:pPr>
        <w:pStyle w:val="Tablecaption0"/>
        <w:shd w:val="clear" w:color="auto" w:fill="auto"/>
        <w:spacing w:line="160" w:lineRule="exact"/>
        <w:jc w:val="right"/>
        <w:rPr>
          <w:sz w:val="12"/>
          <w:szCs w:val="12"/>
          <w:u w:val="single"/>
        </w:rPr>
      </w:pPr>
      <w:r w:rsidRPr="00E32135">
        <w:rPr>
          <w:sz w:val="12"/>
          <w:szCs w:val="12"/>
          <w:u w:val="single"/>
        </w:rPr>
        <w:lastRenderedPageBreak/>
        <w:t>Таблица 2</w:t>
      </w:r>
    </w:p>
    <w:tbl>
      <w:tblPr>
        <w:tblStyle w:val="a4"/>
        <w:tblW w:w="16350" w:type="dxa"/>
        <w:tblLayout w:type="fixed"/>
        <w:tblLook w:val="04A0" w:firstRow="1" w:lastRow="0" w:firstColumn="1" w:lastColumn="0" w:noHBand="0" w:noVBand="1"/>
      </w:tblPr>
      <w:tblGrid>
        <w:gridCol w:w="343"/>
        <w:gridCol w:w="371"/>
        <w:gridCol w:w="621"/>
        <w:gridCol w:w="621"/>
        <w:gridCol w:w="620"/>
        <w:gridCol w:w="992"/>
        <w:gridCol w:w="744"/>
        <w:gridCol w:w="621"/>
        <w:gridCol w:w="247"/>
        <w:gridCol w:w="496"/>
        <w:gridCol w:w="498"/>
        <w:gridCol w:w="455"/>
        <w:gridCol w:w="662"/>
        <w:gridCol w:w="620"/>
        <w:gridCol w:w="621"/>
        <w:gridCol w:w="744"/>
        <w:gridCol w:w="1180"/>
        <w:gridCol w:w="1276"/>
        <w:gridCol w:w="1276"/>
        <w:gridCol w:w="1275"/>
        <w:gridCol w:w="2067"/>
      </w:tblGrid>
      <w:tr w:rsidR="00E32135" w:rsidRPr="00E32135" w14:paraId="65661A32" w14:textId="26ED1770" w:rsidTr="00E32135">
        <w:trPr>
          <w:trHeight w:val="4121"/>
        </w:trPr>
        <w:tc>
          <w:tcPr>
            <w:tcW w:w="343" w:type="dxa"/>
            <w:vMerge w:val="restart"/>
            <w:textDirection w:val="btLr"/>
          </w:tcPr>
          <w:p w14:paraId="022C1CD1" w14:textId="3ABB1849" w:rsidR="0014760E" w:rsidRPr="00E32135" w:rsidRDefault="0014760E" w:rsidP="00A839FC">
            <w:pPr>
              <w:ind w:left="113" w:right="113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число застрахованных (чел.)</w:t>
            </w:r>
          </w:p>
        </w:tc>
        <w:tc>
          <w:tcPr>
            <w:tcW w:w="371" w:type="dxa"/>
            <w:vMerge w:val="restart"/>
            <w:textDirection w:val="btLr"/>
          </w:tcPr>
          <w:p w14:paraId="715A2A48" w14:textId="4A8D7351" w:rsidR="0014760E" w:rsidRPr="00E32135" w:rsidRDefault="0014760E" w:rsidP="00A839FC">
            <w:pPr>
              <w:ind w:left="113" w:right="113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Численность работников, занятых на работах с вредным и (или) опасным производственными факторами (чел.)</w:t>
            </w:r>
          </w:p>
        </w:tc>
        <w:tc>
          <w:tcPr>
            <w:tcW w:w="1242" w:type="dxa"/>
            <w:gridSpan w:val="2"/>
            <w:vAlign w:val="center"/>
          </w:tcPr>
          <w:p w14:paraId="2B14FA61" w14:textId="658F3107" w:rsidR="0014760E" w:rsidRPr="00E32135" w:rsidRDefault="0014760E" w:rsidP="00A839FC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Проведение специальной оценки условий труда</w:t>
            </w:r>
          </w:p>
        </w:tc>
        <w:tc>
          <w:tcPr>
            <w:tcW w:w="1612" w:type="dxa"/>
            <w:gridSpan w:val="2"/>
            <w:vAlign w:val="center"/>
          </w:tcPr>
          <w:p w14:paraId="5ED62D22" w14:textId="5A9D6275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Реализация мероприятий по приведению уровней воздействия вредных и (или) опасных производственных факторов на рабочих местах в соответствие с государственными нормативными требованиями охраны труда</w:t>
            </w:r>
          </w:p>
        </w:tc>
        <w:tc>
          <w:tcPr>
            <w:tcW w:w="744" w:type="dxa"/>
            <w:vAlign w:val="center"/>
          </w:tcPr>
          <w:p w14:paraId="598E5FA5" w14:textId="5356AD34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Обучение по охране труда</w:t>
            </w:r>
          </w:p>
        </w:tc>
        <w:tc>
          <w:tcPr>
            <w:tcW w:w="1862" w:type="dxa"/>
            <w:gridSpan w:val="4"/>
            <w:vAlign w:val="center"/>
          </w:tcPr>
          <w:p w14:paraId="45F8252B" w14:textId="3D7E851A" w:rsidR="0014760E" w:rsidRPr="00E32135" w:rsidRDefault="0014760E" w:rsidP="000A2BE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Приобретение работникам, занятым на работах  с вредными и (или) опасными условиями труда,  а также на работах. выполняемых в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осооых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температурных условиях или связанных  с загрязнением, специальной одежды, специальной обуви и других средств индивидуальной защиты,  атак же смывающих и (или) обезвреживающих средств</w:t>
            </w:r>
          </w:p>
        </w:tc>
        <w:tc>
          <w:tcPr>
            <w:tcW w:w="1117" w:type="dxa"/>
            <w:gridSpan w:val="2"/>
            <w:vAlign w:val="center"/>
          </w:tcPr>
          <w:p w14:paraId="5BB6AF7F" w14:textId="2FC4C97F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Санаторно-курортное лечение работников, занятых на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раоотах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с вредными и (или) опасными производственными факторами</w:t>
            </w:r>
          </w:p>
        </w:tc>
        <w:tc>
          <w:tcPr>
            <w:tcW w:w="1241" w:type="dxa"/>
            <w:gridSpan w:val="2"/>
            <w:vAlign w:val="center"/>
          </w:tcPr>
          <w:p w14:paraId="2B7E13E5" w14:textId="203316B0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Проведение обязательных периодических медицинских осмотров(обследований) работников, занятых на </w:t>
            </w:r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работах  с</w:t>
            </w:r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вредными и (или) опасными производственными факторами</w:t>
            </w:r>
          </w:p>
        </w:tc>
        <w:tc>
          <w:tcPr>
            <w:tcW w:w="744" w:type="dxa"/>
            <w:vAlign w:val="center"/>
          </w:tcPr>
          <w:p w14:paraId="0A7782EA" w14:textId="4F4F2CFF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Обеспечение работников лечебно-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профилактич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еским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питанием</w:t>
            </w:r>
          </w:p>
        </w:tc>
        <w:tc>
          <w:tcPr>
            <w:tcW w:w="1180" w:type="dxa"/>
            <w:vAlign w:val="center"/>
          </w:tcPr>
          <w:p w14:paraId="25E61471" w14:textId="29D832A3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Приобретение страхователями, работники которых проходят обязательные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предсменные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и (или)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предреисовые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медицинские осмотры, приборов для определения наличия и уровня содержания алкоголя (алкотестеры или алкометры)</w:t>
            </w:r>
          </w:p>
        </w:tc>
        <w:tc>
          <w:tcPr>
            <w:tcW w:w="1276" w:type="dxa"/>
            <w:vAlign w:val="center"/>
          </w:tcPr>
          <w:p w14:paraId="06AAE6D4" w14:textId="63F7E580" w:rsidR="0014760E" w:rsidRPr="00E32135" w:rsidRDefault="0014760E" w:rsidP="00A53C1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Приобретение </w:t>
            </w:r>
            <w:proofErr w:type="spellStart"/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страхователями,осущесгвляющими</w:t>
            </w:r>
            <w:proofErr w:type="spellEnd"/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пассажирские  грузовые перевозки, приборов контроля за режимом труда и отдыха водителей (тахографов)</w:t>
            </w:r>
          </w:p>
        </w:tc>
        <w:tc>
          <w:tcPr>
            <w:tcW w:w="1276" w:type="dxa"/>
            <w:vAlign w:val="center"/>
          </w:tcPr>
          <w:p w14:paraId="326B4744" w14:textId="7B5054E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страхователями аптечек для оказания первой помощи</w:t>
            </w:r>
          </w:p>
        </w:tc>
        <w:tc>
          <w:tcPr>
            <w:tcW w:w="1275" w:type="dxa"/>
            <w:vAlign w:val="center"/>
          </w:tcPr>
          <w:p w14:paraId="5309B05F" w14:textId="12C0472F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Приобретение отдельных приборов, устройств, оборудования и (или) комплексов (систем) приборов, устройств, оборудования, непосредственно предназначенных для обеспечения безопасности работников и (или) контроля за безопасным ведением работ в рамках технологических процессов, в том числе на подземных работах</w:t>
            </w:r>
          </w:p>
        </w:tc>
        <w:tc>
          <w:tcPr>
            <w:tcW w:w="2067" w:type="dxa"/>
            <w:vAlign w:val="center"/>
          </w:tcPr>
          <w:p w14:paraId="70A8DD4E" w14:textId="7B80644D" w:rsidR="0014760E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Пприобретение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отдельных приборов, устройств, оборудования и (или) комплексов (систем) приборов, устройств, оборудования, непосредственно обеспечивающих проведение обучения по вопросам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безоп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-го ведения работ, в т.ч. горных работ, и действиям в случае аварии или инцидента на опасном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произ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-ном объекте и (или) дистанционную видео- и аудио фиксацию инструктажей, обучения и иных форм подготовки работников по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безоп-му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произ-ву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работ, а также хранение результатов такой фиксации</w:t>
            </w:r>
          </w:p>
        </w:tc>
      </w:tr>
      <w:tr w:rsidR="00E32135" w:rsidRPr="00E32135" w14:paraId="78898800" w14:textId="193EED54" w:rsidTr="00E32135">
        <w:trPr>
          <w:trHeight w:val="710"/>
        </w:trPr>
        <w:tc>
          <w:tcPr>
            <w:tcW w:w="343" w:type="dxa"/>
            <w:vMerge/>
          </w:tcPr>
          <w:p w14:paraId="1907DF6F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1" w:type="dxa"/>
            <w:vMerge/>
          </w:tcPr>
          <w:p w14:paraId="5E13750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1" w:type="dxa"/>
            <w:vMerge w:val="restart"/>
            <w:vAlign w:val="center"/>
          </w:tcPr>
          <w:p w14:paraId="4D8A14B2" w14:textId="443637AF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Общее </w:t>
            </w:r>
            <w:proofErr w:type="spellStart"/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-во</w:t>
            </w:r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рабочих мест</w:t>
            </w:r>
          </w:p>
        </w:tc>
        <w:tc>
          <w:tcPr>
            <w:tcW w:w="621" w:type="dxa"/>
            <w:vMerge w:val="restart"/>
            <w:vAlign w:val="center"/>
          </w:tcPr>
          <w:p w14:paraId="2B7E3164" w14:textId="75345BD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рабочих мест, на которых проведена специальная оценка условий труда за счет страховых взносов</w:t>
            </w:r>
          </w:p>
        </w:tc>
        <w:tc>
          <w:tcPr>
            <w:tcW w:w="620" w:type="dxa"/>
            <w:vMerge w:val="restart"/>
            <w:vAlign w:val="center"/>
          </w:tcPr>
          <w:p w14:paraId="6D92D43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Общее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-</w:t>
            </w:r>
          </w:p>
          <w:p w14:paraId="765B1E4D" w14:textId="0103103E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во рабочих мест</w:t>
            </w:r>
          </w:p>
        </w:tc>
        <w:tc>
          <w:tcPr>
            <w:tcW w:w="992" w:type="dxa"/>
            <w:vMerge w:val="restart"/>
            <w:vAlign w:val="center"/>
          </w:tcPr>
          <w:p w14:paraId="23398F9D" w14:textId="7A83729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Количество рабочих мест, на которых проведены мероприятия по приведению уровней воздействия вредных и (или) опасных производственных факторов на рабочих </w:t>
            </w:r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местах  в</w:t>
            </w:r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соответствие с государственными нормативными требованиями охраны труда (раб. мест)</w:t>
            </w:r>
          </w:p>
        </w:tc>
        <w:tc>
          <w:tcPr>
            <w:tcW w:w="744" w:type="dxa"/>
            <w:vMerge w:val="restart"/>
            <w:vAlign w:val="center"/>
          </w:tcPr>
          <w:p w14:paraId="72473C0B" w14:textId="727928AB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Число застрахован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ных</w:t>
            </w:r>
            <w:proofErr w:type="spellEnd"/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.</w:t>
            </w:r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прошедших обучение по охране труда за счет страховых взносов (чел.)</w:t>
            </w:r>
          </w:p>
        </w:tc>
        <w:tc>
          <w:tcPr>
            <w:tcW w:w="621" w:type="dxa"/>
            <w:vMerge w:val="restart"/>
            <w:vAlign w:val="center"/>
          </w:tcPr>
          <w:p w14:paraId="53F9B3F5" w14:textId="4007367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Общее количество приобретенных средств индивиду аль ной защиты за счет страховых взносов</w:t>
            </w:r>
          </w:p>
        </w:tc>
        <w:tc>
          <w:tcPr>
            <w:tcW w:w="1241" w:type="dxa"/>
            <w:gridSpan w:val="3"/>
            <w:vAlign w:val="center"/>
          </w:tcPr>
          <w:p w14:paraId="31D7732C" w14:textId="6A42417A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застрахованных, обеспеченных средствами индивидуальной защиты за счет страховых взносов</w:t>
            </w:r>
          </w:p>
        </w:tc>
        <w:tc>
          <w:tcPr>
            <w:tcW w:w="1117" w:type="dxa"/>
            <w:gridSpan w:val="2"/>
            <w:vAlign w:val="center"/>
          </w:tcPr>
          <w:p w14:paraId="316A3E85" w14:textId="0923B963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Число застрахованных, прошедших санитарно-курортное лечение за счет страховых взносов (чел.)</w:t>
            </w:r>
          </w:p>
        </w:tc>
        <w:tc>
          <w:tcPr>
            <w:tcW w:w="620" w:type="dxa"/>
            <w:vMerge w:val="restart"/>
          </w:tcPr>
          <w:p w14:paraId="092D9FD2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Всего,</w:t>
            </w:r>
          </w:p>
          <w:p w14:paraId="1FC7614B" w14:textId="52104359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Число застрахованных, подлежащих периодическим медицинским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осмотоам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(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обследова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ниям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) (чел.)</w:t>
            </w:r>
          </w:p>
        </w:tc>
        <w:tc>
          <w:tcPr>
            <w:tcW w:w="621" w:type="dxa"/>
            <w:vMerge w:val="restart"/>
          </w:tcPr>
          <w:p w14:paraId="61435DD6" w14:textId="39A602F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Число застрахован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ных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, прошедших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периодичес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кие </w:t>
            </w:r>
            <w:proofErr w:type="spellStart"/>
            <w:proofErr w:type="gram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медицински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еосмотры</w:t>
            </w:r>
            <w:proofErr w:type="spellEnd"/>
            <w:proofErr w:type="gram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(обследования) за счет страховых взносов (чел.)</w:t>
            </w:r>
          </w:p>
        </w:tc>
        <w:tc>
          <w:tcPr>
            <w:tcW w:w="744" w:type="dxa"/>
            <w:vMerge w:val="restart"/>
            <w:vAlign w:val="center"/>
          </w:tcPr>
          <w:p w14:paraId="53ED3E7F" w14:textId="1ECE0931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Число застрахован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ных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, обеспеченны лечебно-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профилактич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еским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питанием за счет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стоаховых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взносов (чел.)</w:t>
            </w:r>
          </w:p>
        </w:tc>
        <w:tc>
          <w:tcPr>
            <w:tcW w:w="1180" w:type="dxa"/>
            <w:vMerge w:val="restart"/>
            <w:vAlign w:val="center"/>
          </w:tcPr>
          <w:p w14:paraId="4F83613B" w14:textId="783F4D3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приборов для определения наличия и уровня содержания алкоголя (алкотестеры или алкометры) за счет за счет страховых взносов</w:t>
            </w:r>
          </w:p>
        </w:tc>
        <w:tc>
          <w:tcPr>
            <w:tcW w:w="1276" w:type="dxa"/>
            <w:vMerge w:val="restart"/>
            <w:vAlign w:val="center"/>
          </w:tcPr>
          <w:p w14:paraId="7E35FF21" w14:textId="2C617B7D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транспортных средств, которые оснащены тахографами за счет страховых взносов</w:t>
            </w:r>
          </w:p>
        </w:tc>
        <w:tc>
          <w:tcPr>
            <w:tcW w:w="1276" w:type="dxa"/>
            <w:vMerge w:val="restart"/>
            <w:vAlign w:val="center"/>
          </w:tcPr>
          <w:p w14:paraId="1FA5128D" w14:textId="3CF5F986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Количество приобретенных и (или) </w:t>
            </w:r>
            <w:proofErr w:type="spellStart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укомплектова</w:t>
            </w:r>
            <w:proofErr w:type="spellEnd"/>
            <w:r w:rsidRPr="00E32135">
              <w:rPr>
                <w:rFonts w:ascii="Times New Roman" w:hAnsi="Times New Roman" w:cs="Times New Roman"/>
                <w:sz w:val="10"/>
                <w:szCs w:val="10"/>
              </w:rPr>
              <w:t xml:space="preserve"> иных аптечек для оказания первой помощи за счет страховых взносов</w:t>
            </w:r>
          </w:p>
        </w:tc>
        <w:tc>
          <w:tcPr>
            <w:tcW w:w="1275" w:type="dxa"/>
            <w:vMerge w:val="restart"/>
            <w:vAlign w:val="center"/>
          </w:tcPr>
          <w:p w14:paraId="23A67206" w14:textId="1655A3E1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приобретенных приборов, устройств, оборудования и (или) комплексов (систем) приборов, устройств, оборудования, непосредственно предназначенных для обеспечения безопасности</w:t>
            </w:r>
          </w:p>
        </w:tc>
        <w:tc>
          <w:tcPr>
            <w:tcW w:w="2067" w:type="dxa"/>
            <w:vMerge w:val="restart"/>
            <w:vAlign w:val="center"/>
          </w:tcPr>
          <w:p w14:paraId="1E2369E3" w14:textId="44B57A48" w:rsidR="0014760E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Количество приобретенных приборов, устройств, оборудования и (или)</w:t>
            </w:r>
            <w:r w:rsidRPr="00E32135">
              <w:rPr>
                <w:rFonts w:ascii="Times New Roman" w:hAnsi="Times New Roman" w:cs="Times New Roman"/>
              </w:rPr>
              <w:t xml:space="preserve"> </w:t>
            </w: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комплексов (систем) приборов, устройств, оборудования, непосредственно обеспечивающих проведение обучения по вопросам безопасного проведения работ</w:t>
            </w:r>
          </w:p>
        </w:tc>
      </w:tr>
      <w:tr w:rsidR="00E32135" w:rsidRPr="00E32135" w14:paraId="53F945D0" w14:textId="4FA1F00C" w:rsidTr="00E32135">
        <w:trPr>
          <w:trHeight w:val="417"/>
        </w:trPr>
        <w:tc>
          <w:tcPr>
            <w:tcW w:w="343" w:type="dxa"/>
            <w:vMerge/>
          </w:tcPr>
          <w:p w14:paraId="0E3896A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vMerge/>
          </w:tcPr>
          <w:p w14:paraId="2BF8D85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0490609E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31D74D2A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center"/>
          </w:tcPr>
          <w:p w14:paraId="2BB80DD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vAlign w:val="center"/>
          </w:tcPr>
          <w:p w14:paraId="4EF7B2D1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  <w:vAlign w:val="center"/>
          </w:tcPr>
          <w:p w14:paraId="0F93E13B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37345E17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vMerge w:val="restart"/>
            <w:vAlign w:val="center"/>
          </w:tcPr>
          <w:p w14:paraId="2126CE20" w14:textId="531C6564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Всего</w:t>
            </w:r>
          </w:p>
        </w:tc>
        <w:tc>
          <w:tcPr>
            <w:tcW w:w="994" w:type="dxa"/>
            <w:gridSpan w:val="2"/>
            <w:vAlign w:val="center"/>
          </w:tcPr>
          <w:p w14:paraId="6F0A6109" w14:textId="048CDCC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в том числе получивших</w:t>
            </w:r>
          </w:p>
        </w:tc>
        <w:tc>
          <w:tcPr>
            <w:tcW w:w="455" w:type="dxa"/>
            <w:vMerge w:val="restart"/>
            <w:vAlign w:val="center"/>
          </w:tcPr>
          <w:p w14:paraId="246313AF" w14:textId="478847D2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Всего</w:t>
            </w:r>
          </w:p>
        </w:tc>
        <w:tc>
          <w:tcPr>
            <w:tcW w:w="662" w:type="dxa"/>
            <w:vMerge w:val="restart"/>
            <w:vAlign w:val="center"/>
          </w:tcPr>
          <w:p w14:paraId="7C397773" w14:textId="0451AABA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В том числе получивших профзаболевание</w:t>
            </w:r>
          </w:p>
        </w:tc>
        <w:tc>
          <w:tcPr>
            <w:tcW w:w="620" w:type="dxa"/>
            <w:vMerge/>
          </w:tcPr>
          <w:p w14:paraId="37066D8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</w:tcPr>
          <w:p w14:paraId="25B4DDD5" w14:textId="0A4C9540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</w:tcPr>
          <w:p w14:paraId="43A8673F" w14:textId="7073CE0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vMerge/>
          </w:tcPr>
          <w:p w14:paraId="2E8DA81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0B7649C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23586D79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vMerge/>
          </w:tcPr>
          <w:p w14:paraId="63EABB9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vMerge/>
          </w:tcPr>
          <w:p w14:paraId="1282DA3F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6F8968C9" w14:textId="40FB6D37" w:rsidTr="00E32135">
        <w:trPr>
          <w:trHeight w:val="730"/>
        </w:trPr>
        <w:tc>
          <w:tcPr>
            <w:tcW w:w="343" w:type="dxa"/>
            <w:vMerge/>
          </w:tcPr>
          <w:p w14:paraId="4412853D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vMerge/>
          </w:tcPr>
          <w:p w14:paraId="158E475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0E5451DE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53D56306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center"/>
          </w:tcPr>
          <w:p w14:paraId="3C44D1EB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vAlign w:val="center"/>
          </w:tcPr>
          <w:p w14:paraId="3735FE10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  <w:vAlign w:val="center"/>
          </w:tcPr>
          <w:p w14:paraId="2D606F8D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  <w:vAlign w:val="center"/>
          </w:tcPr>
          <w:p w14:paraId="67A42F7D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vMerge/>
            <w:vAlign w:val="center"/>
          </w:tcPr>
          <w:p w14:paraId="60B5690A" w14:textId="77777777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6" w:type="dxa"/>
            <w:vAlign w:val="center"/>
          </w:tcPr>
          <w:p w14:paraId="2A8B9374" w14:textId="1480AC1B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профзаболевание</w:t>
            </w:r>
          </w:p>
        </w:tc>
        <w:tc>
          <w:tcPr>
            <w:tcW w:w="498" w:type="dxa"/>
            <w:vAlign w:val="center"/>
          </w:tcPr>
          <w:p w14:paraId="20BEC240" w14:textId="0961A9E8" w:rsidR="0014760E" w:rsidRPr="00E32135" w:rsidRDefault="0014760E" w:rsidP="0014760E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2135">
              <w:rPr>
                <w:rFonts w:ascii="Times New Roman" w:hAnsi="Times New Roman" w:cs="Times New Roman"/>
                <w:sz w:val="10"/>
                <w:szCs w:val="10"/>
              </w:rPr>
              <w:t>производственную травму</w:t>
            </w:r>
          </w:p>
        </w:tc>
        <w:tc>
          <w:tcPr>
            <w:tcW w:w="455" w:type="dxa"/>
            <w:vMerge/>
          </w:tcPr>
          <w:p w14:paraId="0771991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vMerge/>
          </w:tcPr>
          <w:p w14:paraId="512EE40C" w14:textId="562FEBB0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vMerge/>
          </w:tcPr>
          <w:p w14:paraId="2FF94EB0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vMerge/>
          </w:tcPr>
          <w:p w14:paraId="21B36F32" w14:textId="34B57293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vMerge/>
          </w:tcPr>
          <w:p w14:paraId="0EEF6F30" w14:textId="26AEF9D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vMerge/>
          </w:tcPr>
          <w:p w14:paraId="12893B3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35B157FE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</w:tcPr>
          <w:p w14:paraId="68EBBAE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vMerge/>
          </w:tcPr>
          <w:p w14:paraId="6FECD6D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vMerge/>
          </w:tcPr>
          <w:p w14:paraId="0899B804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39C7FDC7" w14:textId="0C352D8D" w:rsidTr="00E32135">
        <w:trPr>
          <w:trHeight w:val="260"/>
        </w:trPr>
        <w:tc>
          <w:tcPr>
            <w:tcW w:w="343" w:type="dxa"/>
          </w:tcPr>
          <w:p w14:paraId="4F33614F" w14:textId="7011EA35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371" w:type="dxa"/>
          </w:tcPr>
          <w:p w14:paraId="0128F08A" w14:textId="7A52EFB5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621" w:type="dxa"/>
          </w:tcPr>
          <w:p w14:paraId="453A2103" w14:textId="5AC2E7B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621" w:type="dxa"/>
          </w:tcPr>
          <w:p w14:paraId="1AA093A2" w14:textId="0240462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620" w:type="dxa"/>
          </w:tcPr>
          <w:p w14:paraId="5786C3C7" w14:textId="76D0048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992" w:type="dxa"/>
          </w:tcPr>
          <w:p w14:paraId="1D4C7BDB" w14:textId="2549CDD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744" w:type="dxa"/>
          </w:tcPr>
          <w:p w14:paraId="1A3842E9" w14:textId="1B6B7194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621" w:type="dxa"/>
          </w:tcPr>
          <w:p w14:paraId="34076292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247" w:type="dxa"/>
          </w:tcPr>
          <w:p w14:paraId="1A5D4C57" w14:textId="327F7B2C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96" w:type="dxa"/>
          </w:tcPr>
          <w:p w14:paraId="08465C28" w14:textId="5D6A6A8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10</w:t>
            </w:r>
          </w:p>
        </w:tc>
        <w:tc>
          <w:tcPr>
            <w:tcW w:w="498" w:type="dxa"/>
          </w:tcPr>
          <w:p w14:paraId="7B6BA544" w14:textId="3C5ED0D9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11</w:t>
            </w:r>
          </w:p>
        </w:tc>
        <w:tc>
          <w:tcPr>
            <w:tcW w:w="455" w:type="dxa"/>
          </w:tcPr>
          <w:p w14:paraId="4C4A4794" w14:textId="49BA0F2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12</w:t>
            </w:r>
          </w:p>
        </w:tc>
        <w:tc>
          <w:tcPr>
            <w:tcW w:w="662" w:type="dxa"/>
          </w:tcPr>
          <w:p w14:paraId="6BB0283C" w14:textId="0DDE614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13</w:t>
            </w:r>
          </w:p>
        </w:tc>
        <w:tc>
          <w:tcPr>
            <w:tcW w:w="620" w:type="dxa"/>
          </w:tcPr>
          <w:p w14:paraId="14BF8A7E" w14:textId="7A186E7E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14</w:t>
            </w:r>
          </w:p>
        </w:tc>
        <w:tc>
          <w:tcPr>
            <w:tcW w:w="621" w:type="dxa"/>
          </w:tcPr>
          <w:p w14:paraId="31C70B8B" w14:textId="3C21D9C2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15</w:t>
            </w:r>
          </w:p>
        </w:tc>
        <w:tc>
          <w:tcPr>
            <w:tcW w:w="744" w:type="dxa"/>
          </w:tcPr>
          <w:p w14:paraId="60047810" w14:textId="6C238DAE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16</w:t>
            </w:r>
          </w:p>
        </w:tc>
        <w:tc>
          <w:tcPr>
            <w:tcW w:w="1180" w:type="dxa"/>
          </w:tcPr>
          <w:p w14:paraId="267ED7CE" w14:textId="1DE9FE6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E32135" w:rsidRPr="00E32135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1276" w:type="dxa"/>
          </w:tcPr>
          <w:p w14:paraId="6B29B314" w14:textId="0949375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E32135" w:rsidRPr="00E3213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1276" w:type="dxa"/>
          </w:tcPr>
          <w:p w14:paraId="52912593" w14:textId="20E05394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19</w:t>
            </w:r>
          </w:p>
        </w:tc>
        <w:tc>
          <w:tcPr>
            <w:tcW w:w="1275" w:type="dxa"/>
          </w:tcPr>
          <w:p w14:paraId="108C82B7" w14:textId="60575035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2067" w:type="dxa"/>
          </w:tcPr>
          <w:p w14:paraId="6F212142" w14:textId="446CF6DB" w:rsidR="0014760E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21</w:t>
            </w:r>
          </w:p>
        </w:tc>
      </w:tr>
      <w:tr w:rsidR="00E32135" w:rsidRPr="00E32135" w14:paraId="13B4AAE7" w14:textId="6505D32A" w:rsidTr="00E32135">
        <w:trPr>
          <w:trHeight w:val="436"/>
        </w:trPr>
        <w:tc>
          <w:tcPr>
            <w:tcW w:w="343" w:type="dxa"/>
            <w:tcBorders>
              <w:bottom w:val="single" w:sz="4" w:space="0" w:color="auto"/>
            </w:tcBorders>
          </w:tcPr>
          <w:p w14:paraId="485F8A58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</w:tcPr>
          <w:p w14:paraId="144B1DA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0249040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20BD2E51" w14:textId="44190D6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266D8CEA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A69812" w14:textId="2211F841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6249852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1E2A7B3A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bottom w:val="single" w:sz="4" w:space="0" w:color="auto"/>
            </w:tcBorders>
          </w:tcPr>
          <w:p w14:paraId="5EC62E4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3EAE55C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4F45AF4" w14:textId="2F279FCE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67EAB71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3D522253" w14:textId="35F7364B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05CAD1D7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3146284C" w14:textId="2ED03D42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12FBA245" w14:textId="3C129E0D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4" w:space="0" w:color="auto"/>
            </w:tcBorders>
          </w:tcPr>
          <w:p w14:paraId="5A8CFBE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A951D1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B0D7B6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FE0E6B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bottom w:val="single" w:sz="4" w:space="0" w:color="auto"/>
            </w:tcBorders>
          </w:tcPr>
          <w:p w14:paraId="2B82EB91" w14:textId="77777777" w:rsidR="0014760E" w:rsidRPr="00E32135" w:rsidRDefault="0014760E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4FD09512" w14:textId="77777777" w:rsidTr="00E32135">
        <w:trPr>
          <w:trHeight w:val="193"/>
        </w:trPr>
        <w:tc>
          <w:tcPr>
            <w:tcW w:w="13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FD891" w14:textId="34A49B7C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Главный бухгалтер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427F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D064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7387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F446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F8B8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8230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5199C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473D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D478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60F35E" w14:textId="3A93FA1A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Руководитель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55D8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0D73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BFE3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68A7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2BA1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AD6A9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9C8F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32135" w:rsidRPr="00E32135" w14:paraId="0BAA89B2" w14:textId="77777777" w:rsidTr="00E32135">
        <w:trPr>
          <w:trHeight w:val="267"/>
        </w:trPr>
        <w:tc>
          <w:tcPr>
            <w:tcW w:w="1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72232" w14:textId="77777777" w:rsid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2D2787F8" w14:textId="0D607C81" w:rsidR="00E32135" w:rsidRPr="00E32135" w:rsidRDefault="00E32135" w:rsidP="0014760E">
            <w:pP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  <w:r w:rsidRPr="00E32135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(подпись)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60980A96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3DAFFFF" w14:textId="1F9272A8" w:rsidR="00E32135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(Ф.И.О.)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39BBBDE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48831282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769DD6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36023B1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A4624A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14:paraId="6FF7FA78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750C09D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FF9F39F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14:paraId="0303D12A" w14:textId="2E98E67A" w:rsidR="00E32135" w:rsidRPr="00E32135" w:rsidRDefault="00E32135" w:rsidP="0014760E">
            <w:pP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</w:pPr>
            <w:r w:rsidRPr="00E32135"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(подпись)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447BE6CA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39B4" w14:textId="742D2652" w:rsidR="00E32135" w:rsidRPr="00E32135" w:rsidRDefault="00E32135" w:rsidP="00E32135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32135">
              <w:rPr>
                <w:rFonts w:ascii="Times New Roman" w:hAnsi="Times New Roman" w:cs="Times New Roman"/>
                <w:sz w:val="12"/>
                <w:szCs w:val="12"/>
              </w:rPr>
              <w:t>(Ф.И.О)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7D8130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D1DD43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522307B" w14:textId="77777777" w:rsidR="00E32135" w:rsidRPr="00E32135" w:rsidRDefault="00E32135" w:rsidP="0014760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79B43CC8" w14:textId="16F8B398" w:rsidR="00C30E1C" w:rsidRDefault="00E32135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  <w:t>«10» июля 2017 года</w:t>
      </w:r>
    </w:p>
    <w:p w14:paraId="5E0E7A80" w14:textId="77777777" w:rsidR="00E32135" w:rsidRDefault="00E32135">
      <w:pPr>
        <w:rPr>
          <w:rFonts w:ascii="Times New Roman" w:hAnsi="Times New Roman" w:cs="Times New Roman"/>
          <w:sz w:val="12"/>
          <w:szCs w:val="12"/>
        </w:rPr>
      </w:pPr>
    </w:p>
    <w:p w14:paraId="4C9E13AC" w14:textId="7B696FF3" w:rsidR="00E32135" w:rsidRDefault="00E32135">
      <w:pPr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 xml:space="preserve">Ф.И.О. </w:t>
      </w:r>
      <w:proofErr w:type="gramStart"/>
      <w:r>
        <w:rPr>
          <w:rFonts w:ascii="Times New Roman" w:hAnsi="Times New Roman" w:cs="Times New Roman"/>
          <w:sz w:val="12"/>
          <w:szCs w:val="12"/>
        </w:rPr>
        <w:t>исполнителя  тел.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Моисеева Е.И. /5-33-93/</w:t>
      </w:r>
    </w:p>
    <w:p w14:paraId="76ADC652" w14:textId="67F7D798" w:rsidR="00E32135" w:rsidRPr="00E32135" w:rsidRDefault="00E32135">
      <w:pPr>
        <w:rPr>
          <w:rFonts w:ascii="Times New Roman" w:hAnsi="Times New Roman" w:cs="Times New Roman"/>
          <w:sz w:val="12"/>
          <w:szCs w:val="12"/>
        </w:rPr>
      </w:pPr>
    </w:p>
    <w:sectPr w:rsidR="00E32135" w:rsidRPr="00E32135" w:rsidSect="00C30E1C">
      <w:pgSz w:w="16840" w:h="11900" w:orient="landscape"/>
      <w:pgMar w:top="993" w:right="560" w:bottom="582" w:left="27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CE6A" w14:textId="77777777" w:rsidR="003D2F85" w:rsidRDefault="003D2F85">
      <w:r>
        <w:separator/>
      </w:r>
    </w:p>
  </w:endnote>
  <w:endnote w:type="continuationSeparator" w:id="0">
    <w:p w14:paraId="1C1B989A" w14:textId="77777777" w:rsidR="003D2F85" w:rsidRDefault="003D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A3747" w14:textId="77777777" w:rsidR="003D2F85" w:rsidRDefault="003D2F85"/>
  </w:footnote>
  <w:footnote w:type="continuationSeparator" w:id="0">
    <w:p w14:paraId="380FAA43" w14:textId="77777777" w:rsidR="003D2F85" w:rsidRDefault="003D2F8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7BF"/>
    <w:rsid w:val="000A2BE5"/>
    <w:rsid w:val="00116C77"/>
    <w:rsid w:val="0014760E"/>
    <w:rsid w:val="001E3518"/>
    <w:rsid w:val="002D07BF"/>
    <w:rsid w:val="003D2F85"/>
    <w:rsid w:val="0043463D"/>
    <w:rsid w:val="0059398F"/>
    <w:rsid w:val="00A53C14"/>
    <w:rsid w:val="00A839FC"/>
    <w:rsid w:val="00B34DB8"/>
    <w:rsid w:val="00BA324D"/>
    <w:rsid w:val="00C30E1C"/>
    <w:rsid w:val="00E32135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12D2"/>
  <w15:docId w15:val="{6F7CBD94-72AF-43B6-AB7D-E3C1AD0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5">
    <w:name w:val="Heading #5_"/>
    <w:basedOn w:val="a0"/>
    <w:link w:val="Heading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51">
    <w:name w:val="Heading #5"/>
    <w:basedOn w:val="Heading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Heading31">
    <w:name w:val="Heading #3"/>
    <w:basedOn w:val="Headi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ablecaption1">
    <w:name w:val="Table caption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65pt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0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1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Bold">
    <w:name w:val="Body text (2) + 6.5 pt;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65pt2">
    <w:name w:val="Body text (2) + 6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1"/>
      <w:szCs w:val="11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2Exact0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Heading4Exact">
    <w:name w:val="Heading #4 Exact"/>
    <w:basedOn w:val="a0"/>
    <w:link w:val="Heading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Heading4Exact0">
    <w:name w:val="Heading #4 Exact"/>
    <w:basedOn w:val="Heading4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2Exact1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65ptBoldExact">
    <w:name w:val="Body text (2) + 6.5 pt;Bold Exac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Exact2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Exact3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3Exact0">
    <w:name w:val="Body text (3) Exac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2Exact4">
    <w:name w:val="Body text (2) Exac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Exact0">
    <w:name w:val="Body text (5) Exact"/>
    <w:basedOn w:val="Bodytext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6Exact">
    <w:name w:val="Body text (6) Exact"/>
    <w:basedOn w:val="a0"/>
    <w:link w:val="Bodytext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Exact0">
    <w:name w:val="Body text (6)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5Exact1">
    <w:name w:val="Body text (5) Exact"/>
    <w:basedOn w:val="Bodytext5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Heading1Exact">
    <w:name w:val="Heading #1 Exact"/>
    <w:basedOn w:val="a0"/>
    <w:link w:val="Heading1"/>
    <w:rPr>
      <w:rFonts w:ascii="Courier New" w:eastAsia="Courier New" w:hAnsi="Courier New" w:cs="Courier New"/>
      <w:b/>
      <w:bCs/>
      <w:i/>
      <w:iCs/>
      <w:smallCaps w:val="0"/>
      <w:strike w:val="0"/>
      <w:spacing w:val="-70"/>
      <w:sz w:val="38"/>
      <w:szCs w:val="38"/>
      <w:u w:val="none"/>
    </w:rPr>
  </w:style>
  <w:style w:type="character" w:customStyle="1" w:styleId="Heading1Exact0">
    <w:name w:val="Heading #1 Exact"/>
    <w:basedOn w:val="Heading1Exact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70"/>
      <w:w w:val="100"/>
      <w:position w:val="0"/>
      <w:sz w:val="38"/>
      <w:szCs w:val="38"/>
      <w:u w:val="single"/>
      <w:lang w:val="ru-RU" w:eastAsia="ru-RU" w:bidi="ru-RU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7Exact">
    <w:name w:val="Body text (7) Exact"/>
    <w:basedOn w:val="a0"/>
    <w:link w:val="Bodytext7"/>
    <w:rPr>
      <w:rFonts w:ascii="Corbel" w:eastAsia="Corbel" w:hAnsi="Corbel" w:cs="Corbel"/>
      <w:b w:val="0"/>
      <w:bCs w:val="0"/>
      <w:i/>
      <w:iCs/>
      <w:smallCaps w:val="0"/>
      <w:strike w:val="0"/>
      <w:u w:val="none"/>
    </w:rPr>
  </w:style>
  <w:style w:type="character" w:customStyle="1" w:styleId="Bodytext7Exact0">
    <w:name w:val="Body text (7) Exact"/>
    <w:basedOn w:val="Bodytext7Exact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8Exact">
    <w:name w:val="Body text (8) Exact"/>
    <w:basedOn w:val="a0"/>
    <w:link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8Exact0">
    <w:name w:val="Body text (8) Exact"/>
    <w:basedOn w:val="Bodytext8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6Exact1">
    <w:name w:val="Body text (6)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6Spacing1ptExact">
    <w:name w:val="Body text (6) + Spacing 1 pt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4Exact1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9Exact">
    <w:name w:val="Body text (9) Exact"/>
    <w:basedOn w:val="a0"/>
    <w:link w:val="Bodytext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9Exact0">
    <w:name w:val="Body text (9) Exact"/>
    <w:basedOn w:val="Bodytext9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3ItalicExact">
    <w:name w:val="Body text (3) + Italic Exac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3Exact1">
    <w:name w:val="Body text (3) Exact"/>
    <w:basedOn w:val="Body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Bodytext10Exact">
    <w:name w:val="Body text (10) Exact"/>
    <w:basedOn w:val="a0"/>
    <w:link w:val="Bodytext10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Bodytext10Exact0">
    <w:name w:val="Body text (10) Exact"/>
    <w:basedOn w:val="Bodytext10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6Spacing1ptExact0">
    <w:name w:val="Body text (6) + Spacing 1 pt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4Exact2">
    <w:name w:val="Body text (4) Exact"/>
    <w:basedOn w:val="Body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Heading50">
    <w:name w:val="Heading #5"/>
    <w:basedOn w:val="a"/>
    <w:link w:val="Heading5"/>
    <w:pPr>
      <w:shd w:val="clear" w:color="auto" w:fill="FFFFFF"/>
      <w:spacing w:line="216" w:lineRule="exact"/>
      <w:jc w:val="both"/>
      <w:outlineLvl w:val="4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73" w:lineRule="exac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211" w:lineRule="exact"/>
      <w:jc w:val="center"/>
      <w:outlineLvl w:val="2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line="211" w:lineRule="exac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168" w:lineRule="exact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sz w:val="11"/>
      <w:szCs w:val="11"/>
    </w:rPr>
  </w:style>
  <w:style w:type="paragraph" w:customStyle="1" w:styleId="Heading4">
    <w:name w:val="Heading #4"/>
    <w:basedOn w:val="a"/>
    <w:link w:val="Heading4Exact"/>
    <w:pPr>
      <w:shd w:val="clear" w:color="auto" w:fill="FFFFFF"/>
      <w:spacing w:line="158" w:lineRule="exact"/>
      <w:jc w:val="center"/>
      <w:outlineLvl w:val="3"/>
    </w:pPr>
    <w:rPr>
      <w:rFonts w:ascii="Times New Roman" w:eastAsia="Times New Roman" w:hAnsi="Times New Roman" w:cs="Times New Roman"/>
      <w:b/>
      <w:bCs/>
      <w:spacing w:val="-10"/>
      <w:sz w:val="14"/>
      <w:szCs w:val="14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168" w:lineRule="exac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168" w:lineRule="exact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Courier New" w:eastAsia="Courier New" w:hAnsi="Courier New" w:cs="Courier New"/>
      <w:b/>
      <w:bCs/>
      <w:i/>
      <w:iCs/>
      <w:spacing w:val="-70"/>
      <w:sz w:val="38"/>
      <w:szCs w:val="38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Corbel" w:eastAsia="Corbel" w:hAnsi="Corbel" w:cs="Corbel"/>
      <w:i/>
      <w:iCs/>
    </w:rPr>
  </w:style>
  <w:style w:type="paragraph" w:customStyle="1" w:styleId="Bodytext8">
    <w:name w:val="Body text (8)"/>
    <w:basedOn w:val="a"/>
    <w:link w:val="Bodytext8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Bodytext9">
    <w:name w:val="Body text (9)"/>
    <w:basedOn w:val="a"/>
    <w:link w:val="Bodytext9Exact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10">
    <w:name w:val="Body text (10)"/>
    <w:basedOn w:val="a"/>
    <w:link w:val="Bodytext10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table" w:styleId="a4">
    <w:name w:val="Table Grid"/>
    <w:basedOn w:val="a1"/>
    <w:uiPriority w:val="39"/>
    <w:rsid w:val="00C30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</cp:lastModifiedBy>
  <cp:revision>3</cp:revision>
  <dcterms:created xsi:type="dcterms:W3CDTF">2020-10-22T06:34:00Z</dcterms:created>
  <dcterms:modified xsi:type="dcterms:W3CDTF">2020-10-22T06:34:00Z</dcterms:modified>
</cp:coreProperties>
</file>