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DAY 6 — AWS CORE SERVICES (SENIOR / 3+ YRS LEVEL)</w:t>
      </w:r>
    </w:p>
    <w:p>
      <w:pPr>
        <w:spacing w:after="180" w:before="80"/>
      </w:pPr>
      <w:r>
        <w:rPr>
          <w:i/>
          <w:iCs/>
          <w:sz w:val="19"/>
          <w:szCs w:val="19"/>
        </w:rPr>
        <w:t xml:space="preserve">Target: 10+ LPA, 3+ years experience bar | 20 Basic + 10 Advanced + 10 Scenario | Sourced from real 2026 AWS interview banks (GeeksforGeeks, Edureka, Hero Vired, InterviewPal, LockedIn AI, examcert.app).</w:t>
      </w:r>
    </w:p>
    <w:p>
      <w:pPr>
        <w:pStyle w:val="Heading1"/>
        <w:spacing w:after="180" w:before="380"/>
      </w:pPr>
      <w:r>
        <w:t xml:space="preserve">BASIC (20)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Q1. What is EC2, and what determines its cost?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EC2 is a virtual server in AWS. Cost depends on: instance type/size (vCPU+RAM), region, pricing model (On-Demand, Reserved, Spot, Savings Plans), EBS storage attached, and data transfer out to the internet.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Q2. What are the different EC2 purchasing options, and when would you use each?</w:t>
      </w:r>
    </w:p>
    <w:p>
      <w:r>
        <w:rPr>
          <w:i/>
          <w:iCs/>
          <w:color w:val="666666"/>
          <w:sz w:val="17"/>
          <w:szCs w:val="17"/>
        </w:rPr>
        <w:t xml:space="preserve">Source: LockedIn AI — Top 30 AWS Interview Questions 2026, real recurring senior question</w:t>
      </w:r>
    </w:p>
    <w:p>
      <w:pPr>
        <w:spacing w:after="100"/>
      </w:pPr>
      <w:r>
        <w:rPr>
          <w:sz w:val="21"/>
          <w:szCs w:val="21"/>
        </w:rPr>
        <w:t xml:space="preserve">On-Demand — pay per hour/second, no commitment, for unpredictable/short-term workloads. Reserved Instances — 1 or 3-year commitment for steady-state workloads, up to ~72% discount. Spot Instances — bid on spare capacity at up to 90% discount, can be reclaimed with 2-minute warning, for fault-tolerant/interruptible workloads (batch jobs, CI runners). Savings Plans — commit to a $/hour spend across compute usage (more flexible than Reserved across instance families).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Q3. What is the difference between an EC2 Security Group and a subnet?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A Security Group is a stateful firewall attached to an instance controlling inbound/outbound traffic. A subnet is a range of IPs within a VPC where instances live. Subnet = where the instance is placed on the network; Security Group = what traffic it's allowed to accept.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Q4. What is S3, and what is it typically used for?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S3 is object storage — files, backups, static website assets, Terraform state. Unlike EBS (block storage attached to one instance), S3 is accessed over HTTP(S), regionally redundant by default, objects organized in buckets.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Q5. What are the S3 storage classes, and when would you use each?</w:t>
      </w:r>
    </w:p>
    <w:p>
      <w:r>
        <w:rPr>
          <w:i/>
          <w:iCs/>
          <w:color w:val="666666"/>
          <w:sz w:val="17"/>
          <w:szCs w:val="17"/>
        </w:rPr>
        <w:t xml:space="preserve">Standard fundamentals — extremely common core question</w:t>
      </w:r>
    </w:p>
    <w:p>
      <w:pPr>
        <w:spacing w:after="100"/>
      </w:pPr>
      <w:r>
        <w:rPr>
          <w:sz w:val="21"/>
          <w:szCs w:val="21"/>
        </w:rPr>
        <w:t xml:space="preserve">Standard — frequent access, highest cost. Standard-IA — infrequent access, lower storage cost + retrieval fee. One Zone-IA — same as IA but single AZ, cheaper. Glacier / Glacier Deep Archive — long-term archival, retrieval takes minutes to hours, lowest cost. Intelligent-Tiering — auto-moves objects between tiers based on access pattern, no retrieval fees.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Q6. What is the difference between S3 and EBS?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S3 — object storage, API/HTTP access, not attached to one instance, virtually unlimited size. EBS — block storage, attached to one EC2 instance at a time, used for OS/application data needing low-latency filesystem access.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Q7. What is IAM, and what are its core components?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IAM controls who can do what in an AWS account. Users (individual identities), Groups (collections of users), Roles (temporary identities assumed by services/users, no long-term credentials), Policies (JSON documents defining allowed/denied actions on resources).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Q8. What is the difference between an IAM User and an IAM Role?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IAM User has long-term credentials (password/access keys). IAM Role has no long-term credentials — assumed temporarily by an EC2 instance, Lambda, or another account, with AWS issuing short-lived temporary credentials automatically. Roles are recommended for services/instances since there's no static key to leak.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Q9. What is a VPC, and what are its basic building blocks?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A VPC is your own isolated network in AWS. Building blocks: subnets (public/private IP ranges), route tables, an Internet Gateway (public access), a NAT Gateway (outbound-only for private subnets).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Q10. What is RDS, and why use it instead of running a database on EC2 yourself?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RDS is a managed relational database service — AWS handles patching, backups, replication, failover automatically. Running a DB on EC2 means you own all of that manually. RDS trades some control for far less operational overhead.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Q11. What is CloudWatch used for?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AWS's native monitoring service — collects metrics (CPU, network, disk), logs, and triggers alarms (e.g., notify/auto-scale on CPU &gt; 80%). The AWS-native equivalent of what Prometheus does for Kubernetes.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Q12. What is the difference between CloudWatch and CloudTrail?</w:t>
      </w:r>
    </w:p>
    <w:p>
      <w:r>
        <w:rPr>
          <w:i/>
          <w:iCs/>
          <w:color w:val="666666"/>
          <w:sz w:val="17"/>
          <w:szCs w:val="17"/>
        </w:rPr>
        <w:t xml:space="preserve">Source: mindmajix.com — 65+ AWS Interview Questions 2026, real recurring distinction</w:t>
      </w:r>
    </w:p>
    <w:p>
      <w:pPr>
        <w:spacing w:after="100"/>
      </w:pPr>
      <w:r>
        <w:rPr>
          <w:sz w:val="21"/>
          <w:szCs w:val="21"/>
        </w:rPr>
        <w:t xml:space="preserve">CloudWatch monitors performance and metrics — CPU, memory, custom app metrics, logs, alarms. CloudTrail audits API activity — who called which API, when, from where — used for security auditing and compliance, not performance monitoring.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Q13. What is Lambda, and when would you choose it over EC2?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Lambda is serverless compute — runs code in response to events without managing servers, billed per invocation/duration. Choose Lambda for short-lived, event-driven, bursty workloads (API backends, file-processing triggers); choose EC2 for long-running processes, full OS control, or workloads exceeding Lambda's 15-minute execution limit.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Q14. What is the difference between ECS, EKS, and Fargate?</w:t>
      </w:r>
    </w:p>
    <w:p>
      <w:r>
        <w:rPr>
          <w:i/>
          <w:iCs/>
          <w:color w:val="666666"/>
          <w:sz w:val="17"/>
          <w:szCs w:val="17"/>
        </w:rPr>
        <w:t xml:space="preserve">Standard fundamentals — commonly confused, high-signal to get right</w:t>
      </w:r>
    </w:p>
    <w:p>
      <w:pPr>
        <w:spacing w:after="100"/>
      </w:pPr>
      <w:r>
        <w:rPr>
          <w:sz w:val="21"/>
          <w:szCs w:val="21"/>
        </w:rPr>
        <w:t xml:space="preserve">ECS — AWS's own container orchestration service (simpler, AWS-proprietary). EKS — managed Kubernetes on AWS (industry-standard K8s API, more portable, more complex). Fargate — a serverless compute engine that runs containers WITHOUT managing EC2 instances underneath — usable with either ECS or EKS as the 'launch type,' removing node management entirely.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Q15. What is Auto Scaling, and what triggers it?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Auto Scaling automatically adds/removes EC2 instances in a group based on demand — triggered by CloudWatch alarms (CPU threshold), scheduled actions (predictable traffic patterns), or target tracking (maintain a specific metric like average CPU at 50%).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Q16. What is the difference between an Application Load Balancer and a Network Load Balancer?</w:t>
      </w:r>
    </w:p>
    <w:p>
      <w:r>
        <w:rPr>
          <w:i/>
          <w:iCs/>
          <w:color w:val="666666"/>
          <w:sz w:val="17"/>
          <w:szCs w:val="17"/>
        </w:rPr>
        <w:t xml:space="preserve">Standard fundamentals, extension from networking day</w:t>
      </w:r>
    </w:p>
    <w:p>
      <w:pPr>
        <w:spacing w:after="100"/>
      </w:pPr>
      <w:r>
        <w:rPr>
          <w:sz w:val="21"/>
          <w:szCs w:val="21"/>
        </w:rPr>
        <w:t xml:space="preserve">ALB (Layer 7) — HTTP-aware, routes by path/host/header, ideal for microservices. NLB (Layer 4) — routes by IP/port only, ultra-low latency, handles millions of requests/sec, preserves client IP, used for extreme performance or non-HTTP protocols.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Q17. What is Route 53?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AWS's managed DNS service — also supports health checks and multiple routing policies (simple, weighted, latency-based, geolocation, failover) for directing traffic intelligently across regions/endpoints.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Q18. What happens if you stop and restart an EC2 instance that has an associated Elastic IP?</w:t>
      </w:r>
    </w:p>
    <w:p>
      <w:r>
        <w:rPr>
          <w:i/>
          <w:iCs/>
          <w:color w:val="666666"/>
          <w:sz w:val="17"/>
          <w:szCs w:val="17"/>
        </w:rPr>
        <w:t xml:space="preserve">Source: Edureka — Top 150+ AWS Interview Questions 2026, real recurring question</w:t>
      </w:r>
    </w:p>
    <w:p>
      <w:pPr>
        <w:spacing w:after="100"/>
      </w:pPr>
      <w:r>
        <w:rPr>
          <w:sz w:val="21"/>
          <w:szCs w:val="21"/>
        </w:rPr>
        <w:t xml:space="preserve">The Elastic IP remains associated with the instance — stopping and starting (not terminating) doesn't release it, so the instance retains the same public IP on restart. (Note: a plain reboot never changes the underlying host; a stop/start CAN move the instance to new host hardware, but the EIP still follows it.)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Q19. What is DynamoDB, and how is it different from RDS?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DynamoDB is a NoSQL, fully managed key-value/document database — no fixed schema, scales automatically, priced PROVISIONED or PAY_PER_REQUEST. RDS is relational (tables, joins, SQL). Choose DynamoDB for high-scale key-value access patterns, RDS for structured relational data and complex queries.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Q20. What are Availability Zones and Regions, and why do they matter for architecture?</w:t>
      </w:r>
    </w:p>
    <w:p>
      <w:r>
        <w:rPr>
          <w:i/>
          <w:iCs/>
          <w:color w:val="666666"/>
          <w:sz w:val="17"/>
          <w:szCs w:val="17"/>
        </w:rPr>
        <w:t xml:space="preserve">Standard fundamentals</w:t>
      </w:r>
    </w:p>
    <w:p>
      <w:pPr>
        <w:spacing w:after="100"/>
      </w:pPr>
      <w:r>
        <w:rPr>
          <w:sz w:val="21"/>
          <w:szCs w:val="21"/>
        </w:rPr>
        <w:t xml:space="preserve">A Region is a geographic area (e.g., ap-south-1 Mumbai) containing multiple isolated Availability Zones (physically separate data centers with independent power/networking). Spreading resources across AZs within a region protects against a single data-center failure; spreading across regions protects against a regional disaster, at the cost of more complex data replication.</w:t>
      </w:r>
    </w:p>
    <w:p>
      <w:pPr>
        <w:pStyle w:val="Heading1"/>
        <w:spacing w:after="180" w:before="380"/>
      </w:pPr>
      <w:r>
        <w:t xml:space="preserve">ADVANCED (10)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Q1. Explain the principle of least privilege in IAM, with a practical example.</w:t>
      </w:r>
    </w:p>
    <w:p>
      <w:r>
        <w:rPr>
          <w:i/>
          <w:iCs/>
          <w:color w:val="666666"/>
          <w:sz w:val="17"/>
          <w:szCs w:val="17"/>
        </w:rPr>
        <w:t xml:space="preserve">Standard fundamentals, senior-depth practical framing</w:t>
      </w:r>
    </w:p>
    <w:p>
      <w:pPr>
        <w:spacing w:after="100"/>
      </w:pPr>
      <w:r>
        <w:rPr>
          <w:sz w:val="21"/>
          <w:szCs w:val="21"/>
        </w:rPr>
        <w:t xml:space="preserve">Grant only the exact permissions needed — nothing more. Example: instead of AdministratorAccess on a CI/CD pipeline's role, write a scoped policy allowing only s3:PutObject on one bucket and ecr:PutImage on one repository. If compromised, blast radius is limited to exactly those actions on those resources, not the whole account.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Q2. How does an IAM Role attached to an EC2 instance work under the hood (Instance Profile)?</w:t>
      </w:r>
    </w:p>
    <w:p>
      <w:r>
        <w:rPr>
          <w:i/>
          <w:iCs/>
          <w:color w:val="666666"/>
          <w:sz w:val="17"/>
          <w:szCs w:val="17"/>
        </w:rPr>
        <w:t xml:space="preserve">Standard fundamentals, senior-depth mechanism question</w:t>
      </w:r>
    </w:p>
    <w:p>
      <w:pPr>
        <w:spacing w:after="100"/>
      </w:pPr>
      <w:r>
        <w:rPr>
          <w:sz w:val="21"/>
          <w:szCs w:val="21"/>
        </w:rPr>
        <w:t xml:space="preserve">Attached via an Instance Profile, exposing temporary auto-rotating credentials through the instance metadata service (http://169.254.169.254). The AWS SDK/CLI automatically fetches and refreshes these — this is why you should never hardcode access keys on an EC2 instance; a role has no static secret to leak or rotate.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Q3. Explain EC2 Auto Scaling with a real trade-off: aggressive scale-in vs. buffer capacity.</w:t>
      </w:r>
    </w:p>
    <w:p>
      <w:r>
        <w:rPr>
          <w:i/>
          <w:iCs/>
          <w:color w:val="666666"/>
          <w:sz w:val="17"/>
          <w:szCs w:val="17"/>
        </w:rPr>
        <w:t xml:space="preserve">Source: Sailor.sh — AWS Solutions Architect Professional Interview Questions 2026</w:t>
      </w:r>
    </w:p>
    <w:p>
      <w:pPr>
        <w:spacing w:after="100"/>
      </w:pPr>
      <w:r>
        <w:rPr>
          <w:sz w:val="21"/>
          <w:szCs w:val="21"/>
        </w:rPr>
        <w:t xml:space="preserve">Aggressive scale-in (removing instances quickly when load drops) minimizes cost but risks scaling back up too slowly for a sudden traffic spike, since new instances take time to boot and warm up. Keeping a small buffer of extra capacity (or using predictive/scheduled scaling ahead of known traffic patterns) trades a bit of cost for faster response — the right choice depends on whether the workload's traffic spikes are predictable or genuinely bursty.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Q4. Design a highly available 3-tier web application on AWS.</w:t>
      </w:r>
    </w:p>
    <w:p>
      <w:r>
        <w:rPr>
          <w:i/>
          <w:iCs/>
          <w:color w:val="666666"/>
          <w:sz w:val="17"/>
          <w:szCs w:val="17"/>
        </w:rPr>
        <w:t xml:space="preserve">Source: Hero Vired — Top 60 AWS Interview Questions 2026, real senior design question</w:t>
      </w:r>
    </w:p>
    <w:p>
      <w:pPr>
        <w:spacing w:after="100"/>
      </w:pPr>
      <w:r>
        <w:rPr>
          <w:sz w:val="21"/>
          <w:szCs w:val="21"/>
        </w:rPr>
        <w:t xml:space="preserve">Web tier: Route 53 → CloudFront → ALB → EC2 Auto Scaling Group across 3 AZs. App tier: internal ALB → EC2 ASG or serverless (Lambda + API Gateway). Data tier: RDS Multi-AZ with read replicas, ElastiCache for session/cache. Add CloudWatch alarms and Systems Manager for ops. Trade-off to mention explicitly: serverless lowers operational burden but limits long-running workloads — naming this trade-off out loud is itself the senior-level signal.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Q5. What is the AWS Well-Architected Framework, and what are its pillars?</w:t>
      </w:r>
    </w:p>
    <w:p>
      <w:r>
        <w:rPr>
          <w:i/>
          <w:iCs/>
          <w:color w:val="666666"/>
          <w:sz w:val="17"/>
          <w:szCs w:val="17"/>
        </w:rPr>
        <w:t xml:space="preserve">Source: GeeksforGeeks — 50+ AWS Interview Questions 2026, extremely high-frequency senior question</w:t>
      </w:r>
    </w:p>
    <w:p>
      <w:pPr>
        <w:spacing w:after="100"/>
      </w:pPr>
      <w:r>
        <w:rPr>
          <w:sz w:val="21"/>
          <w:szCs w:val="21"/>
        </w:rPr>
        <w:t xml:space="preserve">A set of best practices for designing secure, reliable, efficient, cost-effective cloud architectures, across 6 pillars: Operational Excellence (monitoring, automation), Security (protect systems/data), Reliability (recover quickly, stay available), Performance Efficiency (use resources efficiently), Cost Optimization (reduce waste), and Sustainability (minimize environmental impact). Interviewers listen for you naming the trade-offs BETWEEN pillars — e.g., maximum reliability (more redundancy) costs more, which pulls against cost optimization.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Q6. How do you design network architecture for a large enterprise with dozens of AWS accounts?</w:t>
      </w:r>
    </w:p>
    <w:p>
      <w:r>
        <w:rPr>
          <w:i/>
          <w:iCs/>
          <w:color w:val="666666"/>
          <w:sz w:val="17"/>
          <w:szCs w:val="17"/>
        </w:rPr>
        <w:t xml:space="preserve">Source: GeeksforGeeks — 50+ AWS Interview Questions 2026, senior architecture question</w:t>
      </w:r>
    </w:p>
    <w:p>
      <w:pPr>
        <w:spacing w:after="100"/>
      </w:pPr>
      <w:r>
        <w:rPr>
          <w:sz w:val="21"/>
          <w:szCs w:val="21"/>
        </w:rPr>
        <w:t xml:space="preserve">Use a hub-and-spoke model: AWS Organizations to manage accounts and apply Service Control Policies (SCPs) as guardrails; AWS Transit Gateway as the central hub connecting multiple VPCs, avoiding the N² complexity of full-mesh VPC Peering; AWS Direct Connect for dedicated low-latency on-prem-to-AWS connectivity where needed. Centralized logging and identity federation (IAM Identity Center) round out the governance layer.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Q7. What are Service Control Policies (SCPs), and how are they different from IAM policies?</w:t>
      </w:r>
    </w:p>
    <w:p>
      <w:r>
        <w:rPr>
          <w:i/>
          <w:iCs/>
          <w:color w:val="666666"/>
          <w:sz w:val="17"/>
          <w:szCs w:val="17"/>
        </w:rPr>
        <w:t xml:space="preserve">Source: examcert.app — 50 AWS Solutions Architect Interview Questions 2026, real senior distinction</w:t>
      </w:r>
    </w:p>
    <w:p>
      <w:pPr>
        <w:spacing w:after="100"/>
      </w:pPr>
      <w:r>
        <w:rPr>
          <w:sz w:val="21"/>
          <w:szCs w:val="21"/>
        </w:rPr>
        <w:t xml:space="preserve">SCPs are guardrails applied at the AWS Organizations OU or account level — they define the MAXIMUM permission boundary for everything under them. Critically, an SCP can only restrict what IAM otherwise allows — it can never grant access by itself. This is the key distinction interviewers listen for: IAM policies grant, SCPs only cap.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Q8. What is Control Tower, and when would you use it?</w:t>
      </w:r>
    </w:p>
    <w:p>
      <w:r>
        <w:rPr>
          <w:i/>
          <w:iCs/>
          <w:color w:val="666666"/>
          <w:sz w:val="17"/>
          <w:szCs w:val="17"/>
        </w:rPr>
        <w:t xml:space="preserve">Source: examcert.app — 50 AWS Solutions Architect Interview Questions 2026, senior multi-account question</w:t>
      </w:r>
    </w:p>
    <w:p>
      <w:pPr>
        <w:spacing w:after="100"/>
      </w:pPr>
      <w:r>
        <w:rPr>
          <w:sz w:val="21"/>
          <w:szCs w:val="21"/>
        </w:rPr>
        <w:t xml:space="preserve">Control Tower automates landing-zone setup — multi-account structure, baseline guardrails, centralized logging, identity federation, and account vending. Rule of thumb: worth adopting once an organization has more than 3-4 AWS accounts to manage; below that, the automation overhead may not be worth it yet.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Q9. How do you use AWS Organizations for multi-account governance?</w:t>
      </w:r>
    </w:p>
    <w:p>
      <w:r>
        <w:rPr>
          <w:i/>
          <w:iCs/>
          <w:color w:val="666666"/>
          <w:sz w:val="17"/>
          <w:szCs w:val="17"/>
        </w:rPr>
        <w:t xml:space="preserve">Standard fundamentals, senior-depth</w:t>
      </w:r>
    </w:p>
    <w:p>
      <w:pPr>
        <w:spacing w:after="100"/>
      </w:pPr>
      <w:r>
        <w:rPr>
          <w:sz w:val="21"/>
          <w:szCs w:val="21"/>
        </w:rPr>
        <w:t xml:space="preserve">AWS Organizations lets you centrally manage multiple accounts under an Organization Root → Organizational Units (OUs) → Accounts hierarchy, with consolidated billing and SCPs applied at any level of that tree — enabling company-wide guardrails (e.g., 'no account may disable CloudTrail') that individual account admins cannot override.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Q10. What's the trade-off between EC2 customer responsibility and Lambda customer responsibility under the AWS Shared Responsibility Model?</w:t>
      </w:r>
    </w:p>
    <w:p>
      <w:r>
        <w:rPr>
          <w:i/>
          <w:iCs/>
          <w:color w:val="666666"/>
          <w:sz w:val="17"/>
          <w:szCs w:val="17"/>
        </w:rPr>
        <w:t xml:space="preserve">Source: examcert.app — 50 AWS Solutions Architect Interview Questions 2026</w:t>
      </w:r>
    </w:p>
    <w:p>
      <w:pPr>
        <w:spacing w:after="100"/>
      </w:pPr>
      <w:r>
        <w:rPr>
          <w:sz w:val="21"/>
          <w:szCs w:val="21"/>
        </w:rPr>
        <w:t xml:space="preserve">With EC2, the customer's responsibility is large — OS patching, runtime, application-level security all fall on you; AWS only secures the physical infrastructure and hypervisor. With Lambda, customer responsibility shrinks significantly — AWS manages the OS and runtime patching entirely, leaving the customer responsible mainly for their function code, IAM permissions, and data. This shift in responsibility is a genuine trade-off to name when comparing serverless vs. traditional compute in an interview, not just a feature comparison.</w:t>
      </w:r>
    </w:p>
    <w:p>
      <w:pPr>
        <w:pStyle w:val="Heading1"/>
        <w:spacing w:after="180" w:before="380"/>
      </w:pPr>
      <w:r>
        <w:t xml:space="preserve">SCENARIO — STAR Format (10)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1 — "An application on EC2 needed to write to an S3 bucket but kept getting Access Denied."</w:t>
      </w:r>
    </w:p>
    <w:p>
      <w:r>
        <w:rPr>
          <w:i/>
          <w:iCs/>
          <w:color w:val="666666"/>
          <w:sz w:val="17"/>
          <w:szCs w:val="17"/>
        </w:rPr>
        <w:t xml:space="preserve">Common real IAM/S3 troubleshooting pattern</w:t>
      </w:r>
    </w:p>
    <w:p>
      <w:pPr>
        <w:spacing w:after="100"/>
      </w:pPr>
      <w:r>
        <w:rPr>
          <w:sz w:val="21"/>
          <w:szCs w:val="21"/>
        </w:rPr>
        <w:t xml:space="preserve">Situation: An application on EC2 needed to upload files to S3 as part of a backup process, but every attempt failed with 'Access Denied.'</w:t>
      </w:r>
    </w:p>
    <w:p>
      <w:pPr>
        <w:spacing w:after="100"/>
      </w:pPr>
      <w:r>
        <w:rPr>
          <w:sz w:val="21"/>
          <w:szCs w:val="21"/>
        </w:rPr>
        <w:t xml:space="preserve">Task: Identify exactly which layer was blocking access — IAM, bucket policy, or something else.</w:t>
      </w:r>
    </w:p>
    <w:p>
      <w:pPr>
        <w:spacing w:after="100"/>
      </w:pPr>
      <w:r>
        <w:rPr>
          <w:sz w:val="21"/>
          <w:szCs w:val="21"/>
        </w:rPr>
        <w:t xml:space="preserve">Action: Checked in order: confirmed an IAM role was attached (aws sts get-caller-identity from the instance); reviewed the role's policy and found it only had s3:GetObject, not s3:PutObject; also checked the bucket policy for any explicit Deny that might override the IAM allow.</w:t>
      </w:r>
    </w:p>
    <w:p>
      <w:pPr>
        <w:spacing w:after="100"/>
      </w:pPr>
      <w:r>
        <w:rPr>
          <w:sz w:val="21"/>
          <w:szCs w:val="21"/>
        </w:rPr>
        <w:t xml:space="preserve">Result: Found the role's policy was missing s3:PutObject entirely — added it scoped to just that bucket, uploads worked immediately. Lesson: S3 denials can come from IAM or bucket policy (or both), and an explicit Deny anywhere wins over any Allow — always start with aws sts get-caller-identity to confirm which identity is being evaluated.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2 — "A private-subnet EC2 instance suddenly couldn't download OS updates."</w:t>
      </w:r>
    </w:p>
    <w:p>
      <w:r>
        <w:rPr>
          <w:i/>
          <w:iCs/>
          <w:color w:val="666666"/>
          <w:sz w:val="17"/>
          <w:szCs w:val="17"/>
        </w:rPr>
        <w:t xml:space="preserve">Common real NAT Gateway scenario, ties to networking day</w:t>
      </w:r>
    </w:p>
    <w:p>
      <w:pPr>
        <w:spacing w:after="100"/>
      </w:pPr>
      <w:r>
        <w:rPr>
          <w:sz w:val="21"/>
          <w:szCs w:val="21"/>
        </w:rPr>
        <w:t xml:space="preserve">Situation: A private-subnet EC2 instance, working fine for weeks, suddenly started timing out on all outbound requests during routine apt update.</w:t>
      </w:r>
    </w:p>
    <w:p>
      <w:pPr>
        <w:spacing w:after="100"/>
      </w:pPr>
      <w:r>
        <w:rPr>
          <w:sz w:val="21"/>
          <w:szCs w:val="21"/>
        </w:rPr>
        <w:t xml:space="preserve">Task: Restore outbound connectivity without exposing the instance directly to the internet.</w:t>
      </w:r>
    </w:p>
    <w:p>
      <w:pPr>
        <w:spacing w:after="100"/>
      </w:pPr>
      <w:r>
        <w:rPr>
          <w:sz w:val="21"/>
          <w:szCs w:val="21"/>
        </w:rPr>
        <w:t xml:space="preserve">Action: Confirmed the route table still pointed 0.0.0.0/0 to a NAT Gateway; checked the NAT Gateway itself and found it 'Failed' because its Elastic IP had been released during unrelated cost cleanup by another team.</w:t>
      </w:r>
    </w:p>
    <w:p>
      <w:pPr>
        <w:spacing w:after="100"/>
      </w:pPr>
      <w:r>
        <w:rPr>
          <w:sz w:val="21"/>
          <w:szCs w:val="21"/>
        </w:rPr>
        <w:t xml:space="preserve">Result: Allocated a new Elastic IP and re-associated it; connectivity restored within minutes. Lesson: a private subnet's internet access depends on the NAT Gateway's actual health, not just the route table looking correct.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3 — "You needed to give a CI/CD pipeline access to push Docker images to ECR without broad AWS permissions."</w:t>
      </w:r>
    </w:p>
    <w:p>
      <w:r>
        <w:rPr>
          <w:i/>
          <w:iCs/>
          <w:color w:val="666666"/>
          <w:sz w:val="17"/>
          <w:szCs w:val="17"/>
        </w:rPr>
        <w:t xml:space="preserve">Common real least-privilege CI/CD scenario</w:t>
      </w:r>
    </w:p>
    <w:p>
      <w:pPr>
        <w:spacing w:after="100"/>
      </w:pPr>
      <w:r>
        <w:rPr>
          <w:sz w:val="21"/>
          <w:szCs w:val="21"/>
        </w:rPr>
        <w:t xml:space="preserve">Situation: A Jenkins pipeline needed to push images to ECR; the initial quick setup used a long-lived IAM user's access keys stored directly in Jenkins.</w:t>
      </w:r>
    </w:p>
    <w:p>
      <w:pPr>
        <w:spacing w:after="100"/>
      </w:pPr>
      <w:r>
        <w:rPr>
          <w:sz w:val="21"/>
          <w:szCs w:val="21"/>
        </w:rPr>
        <w:t xml:space="preserve">Task: Replace long-lived keys with a secure, least-privilege approach.</w:t>
      </w:r>
    </w:p>
    <w:p>
      <w:pPr>
        <w:spacing w:after="100"/>
      </w:pPr>
      <w:r>
        <w:rPr>
          <w:sz w:val="21"/>
          <w:szCs w:val="21"/>
        </w:rPr>
        <w:t xml:space="preserve">Action: Created a scoped IAM policy granting only ecr:GetAuthorizationToken, ecr:BatchCheckLayerAvailability, and ecr:PutImage restricted to the specific repository ARN. Attached via an instance profile on the Jenkins EC2 host instead of static keys.</w:t>
      </w:r>
    </w:p>
    <w:p>
      <w:pPr>
        <w:spacing w:after="100"/>
      </w:pPr>
      <w:r>
        <w:rPr>
          <w:sz w:val="21"/>
          <w:szCs w:val="21"/>
        </w:rPr>
        <w:t xml:space="preserve">Result: The pipeline pushed images with zero hardcoded credentials anywhere in Jenkins config. Lesson: whenever a workload runs on AWS infrastructure, prefer a role over long-lived access keys — it removes an entire class of credential-leak risk.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4 — "A CloudWatch alarm never fired even though CPU usage was clearly spiking on the dashboard."</w:t>
      </w:r>
    </w:p>
    <w:p>
      <w:r>
        <w:rPr>
          <w:i/>
          <w:iCs/>
          <w:color w:val="666666"/>
          <w:sz w:val="17"/>
          <w:szCs w:val="17"/>
        </w:rPr>
        <w:t xml:space="preserve">Common real alarm-configuration scenario</w:t>
      </w:r>
    </w:p>
    <w:p>
      <w:pPr>
        <w:spacing w:after="100"/>
      </w:pPr>
      <w:r>
        <w:rPr>
          <w:sz w:val="21"/>
          <w:szCs w:val="21"/>
        </w:rPr>
        <w:t xml:space="preserve">Situation: An EC2 instance's CPU visibly spiked above 90% during a load event, but the configured CloudWatch alarm never triggered.</w:t>
      </w:r>
    </w:p>
    <w:p>
      <w:pPr>
        <w:spacing w:after="100"/>
      </w:pPr>
      <w:r>
        <w:rPr>
          <w:sz w:val="21"/>
          <w:szCs w:val="21"/>
        </w:rPr>
        <w:t xml:space="preserve">Task: Find why a seemingly correct alarm didn't fire despite the metric clearly crossing the threshold.</w:t>
      </w:r>
    </w:p>
    <w:p>
      <w:pPr>
        <w:spacing w:after="100"/>
      </w:pPr>
      <w:r>
        <w:rPr>
          <w:sz w:val="21"/>
          <w:szCs w:val="21"/>
        </w:rPr>
        <w:t xml:space="preserve">Action: Reviewed the alarm config and found the evaluation period required the threshold to be breached for 15 consecutive minutes across 3 data points, but the actual spike only lasted about 5 minutes.</w:t>
      </w:r>
    </w:p>
    <w:p>
      <w:pPr>
        <w:spacing w:after="100"/>
      </w:pPr>
      <w:r>
        <w:rPr>
          <w:sz w:val="21"/>
          <w:szCs w:val="21"/>
        </w:rPr>
        <w:t xml:space="preserve">Result: Adjusted to a shorter evaluation period (5 min, 1 data point) for catching short bursts, kept a separate longer-window alarm for sustained load. Lesson: an alarm not firing doesn't always mean bad thresholds — the evaluation period/datapoints-to-alarm setting determines how long a condition must persist.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5 — "Your team needed to reduce EC2 costs without impacting production reliability."</w:t>
      </w:r>
    </w:p>
    <w:p>
      <w:r>
        <w:rPr>
          <w:i/>
          <w:iCs/>
          <w:color w:val="666666"/>
          <w:sz w:val="17"/>
          <w:szCs w:val="17"/>
        </w:rPr>
        <w:t xml:space="preserve">Common real cost-optimization scenario, ties to Advanced Q2</w:t>
      </w:r>
    </w:p>
    <w:p>
      <w:pPr>
        <w:spacing w:after="100"/>
      </w:pPr>
      <w:r>
        <w:rPr>
          <w:sz w:val="21"/>
          <w:szCs w:val="21"/>
        </w:rPr>
        <w:t xml:space="preserve">Situation: Monthly EC2 spend was climbing, with several instances running at low average utilization around the clock.</w:t>
      </w:r>
    </w:p>
    <w:p>
      <w:pPr>
        <w:spacing w:after="100"/>
      </w:pPr>
      <w:r>
        <w:rPr>
          <w:sz w:val="21"/>
          <w:szCs w:val="21"/>
        </w:rPr>
        <w:t xml:space="preserve">Task: Cut cost meaningfully without risking production stability.</w:t>
      </w:r>
    </w:p>
    <w:p>
      <w:pPr>
        <w:spacing w:after="100"/>
      </w:pPr>
      <w:r>
        <w:rPr>
          <w:sz w:val="21"/>
          <w:szCs w:val="21"/>
        </w:rPr>
        <w:t xml:space="preserve">Action: Right-sized over-provisioned instances based on CloudWatch utilization history; moved steady-state production workloads to Reserved Instances/Savings Plans (predictable, safe to commit); kept only genuinely bursty/unpredictable workloads on-demand; moved fault-tolerant batch/CI workloads to Spot Instances.</w:t>
      </w:r>
    </w:p>
    <w:p>
      <w:pPr>
        <w:spacing w:after="100"/>
      </w:pPr>
      <w:r>
        <w:rPr>
          <w:sz w:val="21"/>
          <w:szCs w:val="21"/>
        </w:rPr>
        <w:t xml:space="preserve">Result: Reduced compute spend meaningfully while production reliability was untouched, since only interruption-tolerant workloads moved to Spot. Lesson: cost optimization isn't 'use cheaper instances everywhere' — it's matching each workload's actual tolerance for interruption/commitment to the right purchasing option.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6 — "An RDS database became a bottleneck during a traffic spike. How did you scale it?"</w:t>
      </w:r>
    </w:p>
    <w:p>
      <w:r>
        <w:rPr>
          <w:i/>
          <w:iCs/>
          <w:color w:val="666666"/>
          <w:sz w:val="17"/>
          <w:szCs w:val="17"/>
        </w:rPr>
        <w:t xml:space="preserve">Common real database-scaling scenario</w:t>
      </w:r>
    </w:p>
    <w:p>
      <w:pPr>
        <w:spacing w:after="100"/>
      </w:pPr>
      <w:r>
        <w:rPr>
          <w:sz w:val="21"/>
          <w:szCs w:val="21"/>
        </w:rPr>
        <w:t xml:space="preserve">Situation: A production RDS instance's read-heavy workload started causing elevated query latency during a marketing campaign traffic spike.</w:t>
      </w:r>
    </w:p>
    <w:p>
      <w:pPr>
        <w:spacing w:after="100"/>
      </w:pPr>
      <w:r>
        <w:rPr>
          <w:sz w:val="21"/>
          <w:szCs w:val="21"/>
        </w:rPr>
        <w:t xml:space="preserve">Task: Scale read capacity without a risky database migration under pressure.</w:t>
      </w:r>
    </w:p>
    <w:p>
      <w:pPr>
        <w:spacing w:after="100"/>
      </w:pPr>
      <w:r>
        <w:rPr>
          <w:sz w:val="21"/>
          <w:szCs w:val="21"/>
        </w:rPr>
        <w:t xml:space="preserve">Action: Added RDS Read Replicas to offload read queries from the primary instance, and routed the application's read-only queries to the replica endpoint while writes continued to the primary. Confirmed Multi-AZ was already enabled for failover protection separately from the read-scaling fix.</w:t>
      </w:r>
    </w:p>
    <w:p>
      <w:pPr>
        <w:spacing w:after="100"/>
      </w:pPr>
      <w:r>
        <w:rPr>
          <w:sz w:val="21"/>
          <w:szCs w:val="21"/>
        </w:rPr>
        <w:t xml:space="preserve">Result: Query latency dropped back to normal without any downtime or migration. Lesson: Read Replicas and Multi-AZ solve different problems — replicas scale read throughput, Multi-AZ provides failover/HA — and conflating them is a common design mistake.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7 — "A Lambda function started throttling under load, causing failed requests."</w:t>
      </w:r>
    </w:p>
    <w:p>
      <w:r>
        <w:rPr>
          <w:i/>
          <w:iCs/>
          <w:color w:val="666666"/>
          <w:sz w:val="17"/>
          <w:szCs w:val="17"/>
        </w:rPr>
        <w:t xml:space="preserve">Common real serverless-scaling scenario</w:t>
      </w:r>
    </w:p>
    <w:p>
      <w:pPr>
        <w:spacing w:after="100"/>
      </w:pPr>
      <w:r>
        <w:rPr>
          <w:sz w:val="21"/>
          <w:szCs w:val="21"/>
        </w:rPr>
        <w:t xml:space="preserve">Situation: A Lambda-backed API started returning throttling errors during a traffic spike, even though the function itself ran quickly.</w:t>
      </w:r>
    </w:p>
    <w:p>
      <w:pPr>
        <w:spacing w:after="100"/>
      </w:pPr>
      <w:r>
        <w:rPr>
          <w:sz w:val="21"/>
          <w:szCs w:val="21"/>
        </w:rPr>
        <w:t xml:space="preserve">Task: Identify why a serverless function was throttling despite fast individual execution.</w:t>
      </w:r>
    </w:p>
    <w:p>
      <w:pPr>
        <w:spacing w:after="100"/>
      </w:pPr>
      <w:r>
        <w:rPr>
          <w:sz w:val="21"/>
          <w:szCs w:val="21"/>
        </w:rPr>
        <w:t xml:space="preserve">Action: Checked the account/function's concurrency limits and found the default account-level concurrent execution limit was being hit — many simultaneous invocations, each fast individually, still summed past the concurrency ceiling.</w:t>
      </w:r>
    </w:p>
    <w:p>
      <w:pPr>
        <w:spacing w:after="100"/>
      </w:pPr>
      <w:r>
        <w:rPr>
          <w:sz w:val="21"/>
          <w:szCs w:val="21"/>
        </w:rPr>
        <w:t xml:space="preserve">Result: Requested a service quota increase for concurrent executions and set a reserved concurrency limit on this specific function to protect other functions in the account from being starved. Lesson: Lambda 'slowness under load' is often a concurrency ceiling, not actual execution latency — check account/function concurrency limits before assuming the code itself is the bottleneck.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8 — "Your team needed multi-AZ, multi-region disaster recovery for a critical application, but had a limited budget."</w:t>
      </w:r>
    </w:p>
    <w:p>
      <w:r>
        <w:rPr>
          <w:i/>
          <w:iCs/>
          <w:color w:val="666666"/>
          <w:sz w:val="17"/>
          <w:szCs w:val="17"/>
        </w:rPr>
        <w:t xml:space="preserve">Common real DR trade-off scenario</w:t>
      </w:r>
    </w:p>
    <w:p>
      <w:pPr>
        <w:spacing w:after="100"/>
      </w:pPr>
      <w:r>
        <w:rPr>
          <w:sz w:val="21"/>
          <w:szCs w:val="21"/>
        </w:rPr>
        <w:t xml:space="preserve">Situation: A critical application needed a documented disaster recovery strategy, but a full active-active multi-region setup was too costly for the budget approved.</w:t>
      </w:r>
    </w:p>
    <w:p>
      <w:pPr>
        <w:spacing w:after="100"/>
      </w:pPr>
      <w:r>
        <w:rPr>
          <w:sz w:val="21"/>
          <w:szCs w:val="21"/>
        </w:rPr>
        <w:t xml:space="preserve">Task: Design a DR strategy that matched the actual budget and RTO/RPO requirements rather than over-engineering.</w:t>
      </w:r>
    </w:p>
    <w:p>
      <w:pPr>
        <w:spacing w:after="100"/>
      </w:pPr>
      <w:r>
        <w:rPr>
          <w:sz w:val="21"/>
          <w:szCs w:val="21"/>
        </w:rPr>
        <w:t xml:space="preserve">Action: Assessed the business's actual RTO/RPO tolerance first rather than assuming 'zero downtime' was required, and found a Pilot Light strategy fit: core infrastructure (minimal RDS replica, AMIs) kept warm in a second region, but full capacity only scaled up during an actual failover — far cheaper than active-active, while still meeting the agreed RTO.</w:t>
      </w:r>
    </w:p>
    <w:p>
      <w:pPr>
        <w:spacing w:after="100"/>
      </w:pPr>
      <w:r>
        <w:rPr>
          <w:sz w:val="21"/>
          <w:szCs w:val="21"/>
        </w:rPr>
        <w:t xml:space="preserve">Result: Documented RTO/RPO were met at a fraction of full active-active cost, and the strategy was validated with a scheduled DR drill. Lesson: DR strategy should be driven by actual RTO/RPO requirements, not by defaulting to the most expensive pattern (active-active) available.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9 — "A newly created VPC's EC2 instances couldn't resolve DNS."</w:t>
      </w:r>
    </w:p>
    <w:p>
      <w:r>
        <w:rPr>
          <w:i/>
          <w:iCs/>
          <w:color w:val="666666"/>
          <w:sz w:val="17"/>
          <w:szCs w:val="17"/>
        </w:rPr>
        <w:t xml:space="preserve">Common real VPC-configuration scenario</w:t>
      </w:r>
    </w:p>
    <w:p>
      <w:pPr>
        <w:spacing w:after="100"/>
      </w:pPr>
      <w:r>
        <w:rPr>
          <w:sz w:val="21"/>
          <w:szCs w:val="21"/>
        </w:rPr>
        <w:t xml:space="preserve">Situation: Instances in a newly created VPC could reach the internet by IP but DNS resolution failed for hostnames.</w:t>
      </w:r>
    </w:p>
    <w:p>
      <w:pPr>
        <w:spacing w:after="100"/>
      </w:pPr>
      <w:r>
        <w:rPr>
          <w:sz w:val="21"/>
          <w:szCs w:val="21"/>
        </w:rPr>
        <w:t xml:space="preserve">Task: Restore DNS resolution inside the VPC.</w:t>
      </w:r>
    </w:p>
    <w:p>
      <w:pPr>
        <w:spacing w:after="100"/>
      </w:pPr>
      <w:r>
        <w:rPr>
          <w:sz w:val="21"/>
          <w:szCs w:val="21"/>
        </w:rPr>
        <w:t xml:space="preserve">Action: Checked the VPC's DNS settings and found enableDnsSupport and/or enableDnsHostnames had been left disabled during manual VPC creation (Terraform/CloudFormation templates usually set these correctly by default, but this VPC was created via a quick console click-through).</w:t>
      </w:r>
    </w:p>
    <w:p>
      <w:pPr>
        <w:spacing w:after="100"/>
      </w:pPr>
      <w:r>
        <w:rPr>
          <w:sz w:val="21"/>
          <w:szCs w:val="21"/>
        </w:rPr>
        <w:t xml:space="preserve">Result: Enabled both settings; DNS resolution started working immediately. Lesson: a manually created VPC doesn't automatically get the same defaults as one created via IaC — always verify DNS settings explicitly rather than assuming they're on.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10 — "Cost Explorer showed a sudden unexplained spike in your AWS bill. How did you investigate?"</w:t>
      </w:r>
    </w:p>
    <w:p>
      <w:r>
        <w:rPr>
          <w:i/>
          <w:iCs/>
          <w:color w:val="666666"/>
          <w:sz w:val="17"/>
          <w:szCs w:val="17"/>
        </w:rPr>
        <w:t xml:space="preserve">Common real cost-anomaly scenario, ties to Advanced Q6</w:t>
      </w:r>
    </w:p>
    <w:p>
      <w:pPr>
        <w:spacing w:after="100"/>
      </w:pPr>
      <w:r>
        <w:rPr>
          <w:sz w:val="21"/>
          <w:szCs w:val="21"/>
        </w:rPr>
        <w:t xml:space="preserve">Situation: AWS Cost Explorer flagged an unusual jump in monthly spend with no corresponding change in known workloads.</w:t>
      </w:r>
    </w:p>
    <w:p>
      <w:pPr>
        <w:spacing w:after="100"/>
      </w:pPr>
      <w:r>
        <w:rPr>
          <w:sz w:val="21"/>
          <w:szCs w:val="21"/>
        </w:rPr>
        <w:t xml:space="preserve">Task: Identify the actual source of the cost spike before it recurred the next billing cycle.</w:t>
      </w:r>
    </w:p>
    <w:p>
      <w:pPr>
        <w:spacing w:after="100"/>
      </w:pPr>
      <w:r>
        <w:rPr>
          <w:sz w:val="21"/>
          <w:szCs w:val="21"/>
        </w:rPr>
        <w:t xml:space="preserve">Action: Used Cost Explorer's service-level breakdown to isolate which service was responsible, found it was NAT Gateway data-processing charges from an unusually large one-time data transfer; cross-referenced CloudTrail for who/what triggered that transfer.</w:t>
      </w:r>
    </w:p>
    <w:p>
      <w:pPr>
        <w:spacing w:after="100"/>
      </w:pPr>
      <w:r>
        <w:rPr>
          <w:sz w:val="21"/>
          <w:szCs w:val="21"/>
        </w:rPr>
        <w:t xml:space="preserve">Result: Traced it to a misconfigured backup job routing large transfers through the NAT Gateway instead of a VPC Gateway Endpoint (which bypasses NAT processing charges for S3/DynamoDB traffic). Fixed the routing and set up AWS Budgets with an alert threshold to catch similar spikes early going forward. Lesson: Cost Explorer's service-level breakdown plus CloudTrail together turn 'the bill went up' into an actual root cause, rather than a mystery.</w:t>
      </w:r>
    </w:p>
    <w:p>
      <w:pPr>
        <w:pStyle w:val="Heading1"/>
        <w:spacing w:after="180" w:before="380"/>
      </w:pPr>
      <w:r>
        <w:t xml:space="preserve">Quick Revision Sheet</w:t>
      </w:r>
    </w:p>
    <w:p>
      <w:pPr>
        <w:spacing w:after="100"/>
      </w:pPr>
      <w:r>
        <w:rPr>
          <w:sz w:val="21"/>
          <w:szCs w:val="21"/>
        </w:rPr>
        <w:t xml:space="preserve">EC2 pricing: On-Demand (flexible) &gt; Reserved/Savings Plans (steady-state discount) &gt; Spot (cheapest, interruptible).</w:t>
      </w:r>
    </w:p>
    <w:p>
      <w:pPr>
        <w:spacing w:after="100"/>
      </w:pPr>
      <w:r>
        <w:rPr>
          <w:sz w:val="21"/>
          <w:szCs w:val="21"/>
        </w:rPr>
        <w:t xml:space="preserve">S3 classes: Standard → Standard-IA → One Zone-IA → Glacier → Glacier Deep Archive → Intelligent-Tiering (auto).</w:t>
      </w:r>
    </w:p>
    <w:p>
      <w:pPr>
        <w:spacing w:after="100"/>
      </w:pPr>
      <w:r>
        <w:rPr>
          <w:sz w:val="21"/>
          <w:szCs w:val="21"/>
        </w:rPr>
        <w:t xml:space="preserve">IAM Role &gt; IAM User for anything running on AWS infra — no static key to leak.</w:t>
      </w:r>
    </w:p>
    <w:p>
      <w:pPr>
        <w:spacing w:after="100"/>
      </w:pPr>
      <w:r>
        <w:rPr>
          <w:sz w:val="21"/>
          <w:szCs w:val="21"/>
        </w:rPr>
        <w:t xml:space="preserve">CloudWatch = performance/metrics. CloudTrail = who-did-what API audit.</w:t>
      </w:r>
    </w:p>
    <w:p>
      <w:pPr>
        <w:spacing w:after="100"/>
      </w:pPr>
      <w:r>
        <w:rPr>
          <w:sz w:val="21"/>
          <w:szCs w:val="21"/>
        </w:rPr>
        <w:t xml:space="preserve">ECS = AWS-native orchestration. EKS = managed Kubernetes. Fargate = serverless compute layer usable with either.</w:t>
      </w:r>
    </w:p>
    <w:p>
      <w:pPr>
        <w:spacing w:after="100"/>
      </w:pPr>
      <w:r>
        <w:rPr>
          <w:sz w:val="21"/>
          <w:szCs w:val="21"/>
        </w:rPr>
        <w:t xml:space="preserve">SCPs only restrict (max permission boundary) — they never grant. IAM policies grant.</w:t>
      </w:r>
    </w:p>
    <w:p>
      <w:pPr>
        <w:spacing w:after="100"/>
      </w:pPr>
      <w:r>
        <w:rPr>
          <w:sz w:val="21"/>
          <w:szCs w:val="21"/>
        </w:rPr>
        <w:t xml:space="preserve">Well-Architected = 6 pillars; the senior signal is naming trade-offs BETWEEN pillars, not just listing them.</w:t>
      </w:r>
    </w:p>
    <w:p>
      <w:pPr>
        <w:spacing w:after="100"/>
      </w:pPr>
      <w:r>
        <w:rPr>
          <w:sz w:val="21"/>
          <w:szCs w:val="21"/>
        </w:rPr>
        <w:t xml:space="preserve">Read Replicas scale reads. Multi-AZ provides failover/HA. Different problems, often both needed together.</w:t>
      </w:r>
    </w:p>
    <w:p>
      <w:pPr>
        <w:spacing w:after="100"/>
      </w:pPr>
      <w:r>
        <w:rPr>
          <w:sz w:val="21"/>
          <w:szCs w:val="21"/>
        </w:rPr>
        <w:t xml:space="preserve">Lambda throttling under load = check concurrency limits first, not code performance.</w:t>
      </w:r>
    </w:p>
    <w:p>
      <w:pPr>
        <w:spacing w:after="100"/>
      </w:pPr>
      <w:r>
        <w:rPr>
          <w:sz w:val="21"/>
          <w:szCs w:val="21"/>
        </w:rPr>
        <w:t xml:space="preserve">DR strategy should match actual RTO/RPO — Pilot Light/Warm Standby before defaulting to full active-active.</w:t>
      </w:r>
    </w:p>
    <w:p>
      <w:pPr>
        <w:pStyle w:val="Heading1"/>
        <w:spacing w:after="180" w:before="380"/>
      </w:pPr>
      <w:r>
        <w:t xml:space="preserve">Next — Day 7</w:t>
      </w:r>
    </w:p>
    <w:p>
      <w:pPr>
        <w:spacing w:after="100"/>
      </w:pPr>
      <w:r>
        <w:rPr>
          <w:sz w:val="21"/>
          <w:szCs w:val="21"/>
        </w:rPr>
        <w:t xml:space="preserve">AWS Advanced — Security &amp; Architecture (senior-calibrated format) — KMS/encryption, GuardDuty/Security Hub/WAF, deeper multi-account patterns, CloudFront/CDN, and real interview questions sourced the same 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2026-08-08T04:26:14.471Z</dcterms:created>
  <dcterms:modified xsi:type="dcterms:W3CDTF">2026-08-08T04:26:14.489Z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