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32"/>
          <w:szCs w:val="32"/>
        </w:rPr>
        <w:t xml:space="preserve">DOCUMENTO DE ARQUITECTURA, DISENO TECNICO Y PRUEBAS DEL BACKEND</w:t>
      </w:r>
    </w:p>
    <w:p>
      <w:pPr>
        <w:spacing w:after="200"/>
        <w:jc w:val="center"/>
      </w:pPr>
      <w:r>
        <w:rPr>
          <w:rFonts w:ascii="Calibri" w:cs="Calibri" w:eastAsia="Calibri" w:hAnsi="Calibri"/>
          <w:i/>
          <w:iCs/>
          <w:color w:val="475569"/>
          <w:sz w:val="26"/>
          <w:szCs w:val="26"/>
        </w:rPr>
        <w:t xml:space="preserve">Clean Architecture Hexagonal, Spring Boot 3.3, Persistencia JPA, API REST y Seguridad RBAC</w:t>
      </w:r>
    </w:p>
    <w:p>
      <w:pPr>
        <w:spacing w:after="100" w:before="800"/>
        <w:jc w:val="center"/>
      </w:pPr>
      <w:r>
        <w:rPr>
          <w:rFonts w:ascii="Calibri" w:cs="Calibri" w:eastAsia="Calibri" w:hAnsi="Calibri"/>
          <w:b/>
          <w:bCs/>
          <w:sz w:val="22"/>
          <w:szCs w:val="22"/>
        </w:rPr>
        <w:t xml:space="preserve">Proyecto: Sistema de Gestion de Tutorias IQ English</w:t>
      </w:r>
    </w:p>
    <w:p>
      <w:pPr>
        <w:spacing w:after="100"/>
        <w:jc w:val="center"/>
      </w:pPr>
      <w:r>
        <w:rPr>
          <w:rFonts w:ascii="Calibri" w:cs="Calibri" w:eastAsia="Calibri" w:hAnsi="Calibri"/>
          <w:sz w:val="20"/>
          <w:szCs w:val="20"/>
        </w:rPr>
        <w:t xml:space="preserve">Entidad: Equipo de Ingenieria de Software y Aseguramiento de Calidad</w:t>
      </w:r>
    </w:p>
    <w:p>
      <w:pPr>
        <w:spacing w:after="100"/>
        <w:jc w:val="center"/>
      </w:pPr>
      <w:r>
        <w:rPr>
          <w:rFonts w:ascii="Calibri" w:cs="Calibri" w:eastAsia="Calibri" w:hAnsi="Calibri"/>
          <w:sz w:val="20"/>
          <w:szCs w:val="20"/>
        </w:rPr>
        <w:t xml:space="preserve">Estandar de Documentacion: Formato Tecnico compatible con APA 7ma Edicion</w:t>
      </w:r>
    </w:p>
    <w:p>
      <w:pPr>
        <w:spacing w:after="400"/>
        <w:jc w:val="center"/>
      </w:pPr>
      <w:r>
        <w:rPr>
          <w:rFonts w:ascii="Calibri" w:cs="Calibri" w:eastAsia="Calibri" w:hAnsi="Calibri"/>
          <w:color w:val="64748B"/>
          <w:sz w:val="20"/>
          <w:szCs w:val="20"/>
        </w:rPr>
        <w:t xml:space="preserve">Fecha de Emision: Octubre de 2026 | Version 1.0 Final</w:t>
      </w:r>
    </w:p>
    <w:p>
      <w:pPr>
        <w:pageBreakBefore/>
      </w:pPr>
      <w:r>
        <w:br/>
        <w:t xml:space="preserve"/>
      </w:r>
    </w:p>
    <w:p>
      <w:pPr>
        <w:pStyle w:val="Heading1"/>
        <w:spacing w:after="140" w:before="360"/>
      </w:pPr>
      <w:r>
        <w:t xml:space="preserve">DOCUMENTO DE ARQUITECTURA, DISENO TECNICO Y PRUEBAS DEL BACKEND</w:t>
      </w:r>
    </w:p>
    <w:p>
      <w:pPr>
        <w:pStyle w:val="Heading2"/>
        <w:spacing w:after="100" w:before="280"/>
      </w:pPr>
      <w:r>
        <w:t xml:space="preserve">SISTEMA DE GESTION DE TUTORIAS Y APRENDIZAJE DE INGLES: IQ ENGLISH</w:t>
      </w:r>
    </w:p>
    <w:p>
      <w:pPr>
        <w:pStyle w:val="Heading3"/>
        <w:spacing w:after="80" w:before="200"/>
      </w:pPr>
      <w:r>
        <w:t xml:space="preserve">FICHA TECNICA DEL SISTEMA BACKEND</w:t>
      </w:r>
    </w:p>
    <w:p>
      <w:pPr>
        <w:spacing w:after="80" w:before="300"/>
      </w:pPr>
      <w:r>
        <w:rPr>
          <w:rFonts w:ascii="Calibri" w:cs="Calibri" w:eastAsia="Calibri" w:hAnsi="Calibri"/>
          <w:b/>
          <w:bCs/>
          <w:sz w:val="20"/>
          <w:szCs w:val="20"/>
        </w:rPr>
        <w:t xml:space="preserve">Tabla 1.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Parametro / Componente</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 y Especificacion Tecnica</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Nombre del Proyecto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IQ English Tutoring Management Backend Platform</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Lenguaje de Programacion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Java 17 (LTS - Long Term Support) OpenJDK</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Framework Base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Spring Boot 3.3.4 (Jakarta EE 10 / Spring Framework 6.1.x)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Arquitectura de Seguridad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Spring Security 6.x con JSON Web Tokens (JWT) y Control de Acceso Basado en Roles (RBAC)</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Capa de Persistencia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Spring Data JPA 3.3.x, Hibernate ORM 6.5.x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Pool de Conexiones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HikariCP Connection Pool de alto desempeno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Motores de Base de Datos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MySQL 8.0 (Entornos Local, Pruebas Integrales y Produccion) / H2 In-Memory 2.2.x (Pruebas Unitarias Aisladas)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Control de Versiones BD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Flyway Database Migration Framework 10.x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Gestion de Dependencias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Apache Maven 3.9.x con Wrapper Integrado (mvnw)</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Contenedorizacion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Dockerfile Multi-Stage Build con Eclipse Temurin 17 JRE Alpine</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Integraciones Externas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Google Calendar API v3 (Sincronizacion de Agenda) y TalkIO API (Evaluacion Oral)</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Estrategia de Pruebas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JUnit 5 (Jupiter), Mockito 5.x, Spring Boot Test, MockMvc, AssertJ</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Ubicacion del Entregable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Directorio /backend del Repositorio Central</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2"/>
        <w:spacing w:after="100" w:before="280"/>
      </w:pPr>
      <w:r>
        <w:t xml:space="preserve">1. INTRODUCCION Y RESUMEN EJECUTIVO</w:t>
      </w:r>
    </w:p>
    <w:p>
      <w:pPr>
        <w:pStyle w:val="Heading3"/>
        <w:spacing w:after="80" w:before="200"/>
      </w:pPr>
      <w:r>
        <w:t xml:space="preserve">1.1 Proposito del Documento</w:t>
      </w:r>
    </w:p>
    <w:p>
      <w:pPr>
        <w:spacing w:after="120" w:before="60"/>
      </w:pPr>
      <w:r>
        <w:rPr>
          <w:rFonts w:ascii="Calibri" w:cs="Calibri" w:eastAsia="Calibri" w:hAnsi="Calibri"/>
          <w:sz w:val="21"/>
          <w:szCs w:val="21"/>
        </w:rPr>
        <w:t xml:space="preserve">El presente documento constituye la memoria tecnica, arquitectonica y de aseguramiento de calidad del Backend del Sistema de Gestion de Tutorias IQ English. Su objetivo fundamental es formalizar la estructura de diseno de software, los patrones de ingenieria adoptados, el modelo relacional y de persistencia, el catalogo exhaustivo de controladores y servicios de negocio, los contratos de la API REST, la estrategia integral de pruebas automatizadas y los procedimientos de despliegue y operacion continua.</w:t>
      </w:r>
    </w:p>
    <w:p>
      <w:pPr>
        <w:pStyle w:val="Heading3"/>
        <w:spacing w:after="80" w:before="200"/>
      </w:pPr>
      <w:r>
        <w:t xml:space="preserve">1.2 Alcance del Sistema Backend</w:t>
      </w:r>
    </w:p>
    <w:p>
      <w:pPr>
        <w:spacing w:after="120" w:before="60"/>
      </w:pPr>
      <w:r>
        <w:rPr>
          <w:rFonts w:ascii="Calibri" w:cs="Calibri" w:eastAsia="Calibri" w:hAnsi="Calibri"/>
          <w:sz w:val="21"/>
          <w:szCs w:val="21"/>
        </w:rPr>
        <w:t xml:space="preserve">El backend de IQ English actua como el nucleo logico y computacional del ecosistema, proveyendo servicios transaccionales, control de concurrencia, validacion de reglas de negocio academico, gestion de sesiones presenciales y virtuales, registro de asistencia, seguimiento curricular y evaluacion automatizada.</w:t>
      </w:r>
    </w:p>
    <w:p>
      <w:pPr>
        <w:spacing w:after="120" w:before="60"/>
      </w:pPr>
      <w:r>
        <w:rPr>
          <w:rFonts w:ascii="Calibri" w:cs="Calibri" w:eastAsia="Calibri" w:hAnsi="Calibri"/>
          <w:sz w:val="21"/>
          <w:szCs w:val="21"/>
        </w:rPr>
        <w:t xml:space="preserve">El sistema backend cubre de manera integral los siguientes modulos funcionales:</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Modulo de Autenticacion, Autorizacion y Control de Acceso (RBAC): Emision y validacion de tokens JWT con asignacion de permisos por roles (ADMIN, COORDINATOR, TEACHER, STUDENT, RECEPTIONIST).</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Modulo de Gestion de Usuarios y Perfiles: Administracion del ciclo de vida de usuarios, campus asociados, roles, estados operativos y perfiles especificos de estudiantes y docentes.</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Modulo de Grupos de Tutoria (TutoringGroup): Creacion de grupos con control de nivel academico, cupos maximos (capacidad maxima de 6 alumnos por grupo), limites de cancelacion (minimo 2 horas de anticipacion) y modalidad (presencial/online).</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Modulo de Sesiones Grupales (GroupSession): Programacion de horarios recurrentes, asignacion de aulas/enlaces de videollamada, monitoreo de estados (SCHEDULED, IN_PROGRESS, COMPLETED, CANCELLED).</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Modulo de Citas Individuales (Appointment): Agendamiento de tutorias personalizadas con deteccion algoritmica de colisiones horarias y restricciones de doble reserva.</w:t>
      </w:r>
    </w:p>
    <w:p>
      <w:pPr>
        <w:spacing w:after="40" w:before="40"/>
      </w:pPr>
      <w:r>
        <w:rPr>
          <w:rFonts w:ascii="Calibri" w:cs="Calibri" w:eastAsia="Calibri" w:hAnsi="Calibri"/>
          <w:b/>
          <w:bCs/>
          <w:sz w:val="21"/>
          <w:szCs w:val="21"/>
        </w:rPr>
        <w:t xml:space="preserve">6. </w:t>
      </w:r>
      <w:r>
        <w:rPr>
          <w:rFonts w:ascii="Calibri" w:cs="Calibri" w:eastAsia="Calibri" w:hAnsi="Calibri"/>
          <w:sz w:val="21"/>
          <w:szCs w:val="21"/>
        </w:rPr>
        <w:t xml:space="preserve">Modulo de Asistencia y Calificacion (Attendance): Registro de asistencia, justificaciones y calificacion de desempeno por tema cubierto.</w:t>
      </w:r>
    </w:p>
    <w:p>
      <w:pPr>
        <w:spacing w:after="40" w:before="40"/>
      </w:pPr>
      <w:r>
        <w:rPr>
          <w:rFonts w:ascii="Calibri" w:cs="Calibri" w:eastAsia="Calibri" w:hAnsi="Calibri"/>
          <w:b/>
          <w:bCs/>
          <w:sz w:val="21"/>
          <w:szCs w:val="21"/>
        </w:rPr>
        <w:t xml:space="preserve">7. </w:t>
      </w:r>
      <w:r>
        <w:rPr>
          <w:rFonts w:ascii="Calibri" w:cs="Calibri" w:eastAsia="Calibri" w:hAnsi="Calibri"/>
          <w:sz w:val="21"/>
          <w:szCs w:val="21"/>
        </w:rPr>
        <w:t xml:space="preserve">Modulo de Catalogo Academico y Progreso (AcademicProgress): Estructura curricular de programas, niveles (A1, A2, B1, B2, C1), libros, modulos y temas con control de aprobacion.</w:t>
      </w:r>
    </w:p>
    <w:p>
      <w:pPr>
        <w:spacing w:after="40" w:before="40"/>
      </w:pPr>
      <w:r>
        <w:rPr>
          <w:rFonts w:ascii="Calibri" w:cs="Calibri" w:eastAsia="Calibri" w:hAnsi="Calibri"/>
          <w:b/>
          <w:bCs/>
          <w:sz w:val="21"/>
          <w:szCs w:val="21"/>
        </w:rPr>
        <w:t xml:space="preserve">8. </w:t>
      </w:r>
      <w:r>
        <w:rPr>
          <w:rFonts w:ascii="Calibri" w:cs="Calibri" w:eastAsia="Calibri" w:hAnsi="Calibri"/>
          <w:sz w:val="21"/>
          <w:szCs w:val="21"/>
        </w:rPr>
        <w:t xml:space="preserve">Modulo de Integraciones y Auditoria: Sincronizacion de eventos en Google Calendar, integracion con TalkIO para practica conversacional y registro inmutable de bitacoras (AuditLog).</w:t>
      </w:r>
    </w:p>
    <w:p>
      <w:pPr>
        <w:pStyle w:val="Heading3"/>
        <w:spacing w:after="80" w:before="200"/>
      </w:pPr>
      <w:r>
        <w:t xml:space="preserve">1.3 Principios Arquitectonicos y Objetivos de Calidad</w:t>
      </w:r>
    </w:p>
    <w:p>
      <w:pPr>
        <w:spacing w:after="120" w:before="60"/>
      </w:pPr>
      <w:r>
        <w:rPr>
          <w:rFonts w:ascii="Calibri" w:cs="Calibri" w:eastAsia="Calibri" w:hAnsi="Calibri"/>
          <w:sz w:val="21"/>
          <w:szCs w:val="21"/>
        </w:rPr>
        <w:t xml:space="preserve">El diseno del backend se fundamenta en principios estrictos de ingenieria de software:</w:t>
      </w:r>
    </w:p>
    <w:p>
      <w:pPr>
        <w:pStyle w:val="ListParagraph"/>
        <w:numPr>
          <w:ilvl w:val="0"/>
          <w:numId w:val="1"/>
        </w:numPr>
        <w:spacing w:after="40" w:before="40"/>
      </w:pPr>
      <w:r>
        <w:rPr>
          <w:rFonts w:ascii="Calibri" w:cs="Calibri" w:eastAsia="Calibri" w:hAnsi="Calibri"/>
          <w:sz w:val="21"/>
          <w:szCs w:val="21"/>
        </w:rPr>
        <w:t xml:space="preserve">Alta Cohesion y Bajo Acoplamiento: Separacion clara entre la capa de presentacion REST, la capa de dominio/servicio y la capa de acceso a datos.</w:t>
      </w:r>
    </w:p>
    <w:p>
      <w:pPr>
        <w:pStyle w:val="ListParagraph"/>
        <w:numPr>
          <w:ilvl w:val="0"/>
          <w:numId w:val="1"/>
        </w:numPr>
        <w:spacing w:after="40" w:before="40"/>
      </w:pPr>
      <w:r>
        <w:rPr>
          <w:rFonts w:ascii="Calibri" w:cs="Calibri" w:eastAsia="Calibri" w:hAnsi="Calibri"/>
          <w:sz w:val="21"/>
          <w:szCs w:val="21"/>
        </w:rPr>
        <w:t xml:space="preserve">Tolerancia a Fallos y Resiliencia: Manejo centralizado de excepciones con respuestas de error estandarizadas (ApiResponse&lt;T&gt; y ApiError).</w:t>
      </w:r>
    </w:p>
    <w:p>
      <w:pPr>
        <w:pStyle w:val="ListParagraph"/>
        <w:numPr>
          <w:ilvl w:val="0"/>
          <w:numId w:val="1"/>
        </w:numPr>
        <w:spacing w:after="40" w:before="40"/>
      </w:pPr>
      <w:r>
        <w:rPr>
          <w:rFonts w:ascii="Calibri" w:cs="Calibri" w:eastAsia="Calibri" w:hAnsi="Calibri"/>
          <w:sz w:val="21"/>
          <w:szCs w:val="21"/>
        </w:rPr>
        <w:t xml:space="preserve">Seguridad en Profundidad (Defense in Depth): Autenticacion stateless basada en JWT, proteccion contra inyecciones SQL via Spring Data JPA y validacion declarativa a nivel de metodo con @PreAuthorize.</w:t>
      </w:r>
    </w:p>
    <w:p>
      <w:pPr>
        <w:pStyle w:val="ListParagraph"/>
        <w:numPr>
          <w:ilvl w:val="0"/>
          <w:numId w:val="1"/>
        </w:numPr>
        <w:spacing w:after="40" w:before="40"/>
      </w:pPr>
      <w:r>
        <w:rPr>
          <w:rFonts w:ascii="Calibri" w:cs="Calibri" w:eastAsia="Calibri" w:hAnsi="Calibri"/>
          <w:sz w:val="21"/>
          <w:szCs w:val="21"/>
        </w:rPr>
        <w:t xml:space="preserve">Determinismo y Repetibilidad en Pruebas: Suites de pruebas independientes sin estado compartido y mocking riguroso de dependencias externas.</w:t>
      </w:r>
    </w:p>
    <w:p>
      <w:pPr>
        <w:pStyle w:val="Heading2"/>
        <w:spacing w:after="100" w:before="280"/>
      </w:pPr>
      <w:r>
        <w:t xml:space="preserve">2. ARQUITECTURA DE SOFTWARE Y PATRONES DE DISENO BACKEND</w:t>
      </w:r>
    </w:p>
    <w:p>
      <w:pPr>
        <w:pStyle w:val="Heading3"/>
        <w:spacing w:after="80" w:before="200"/>
      </w:pPr>
      <w:r>
        <w:t xml:space="preserve">2.1 Arquitectura en Capas y Clean Architecture Hexagonal</w:t>
      </w:r>
    </w:p>
    <w:p>
      <w:pPr>
        <w:spacing w:after="120" w:before="60"/>
      </w:pPr>
      <w:r>
        <w:rPr>
          <w:rFonts w:ascii="Calibri" w:cs="Calibri" w:eastAsia="Calibri" w:hAnsi="Calibri"/>
          <w:sz w:val="21"/>
          <w:szCs w:val="21"/>
        </w:rPr>
        <w:t xml:space="preserve">El backend implementa una arquitectura en capas basada en los postulados de la Clean Architecture y la Arquitectura Hexagonal (Puertos y Adaptadores). Cada componente posee una responsabilidad unica y delimitada, permitiendo que la logica de negocio permanezca desacoplada de los detalles de infraestructura, frameworks de red y proveedores de persistencia.</w:t>
      </w:r>
    </w:p>
    <w:p>
      <w:pPr>
        <w:spacing w:after="80" w:before="300"/>
        <w:jc w:val="center"/>
      </w:pPr>
      <w:r>
        <w:rPr>
          <w:rFonts w:ascii="Calibri" w:cs="Calibri" w:eastAsia="Calibri" w:hAnsi="Calibri"/>
          <w:b/>
          <w:bCs/>
          <w:sz w:val="20"/>
          <w:szCs w:val="20"/>
        </w:rPr>
        <w:t xml:space="preserve">Figura 1.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2.2 Catalogo Exhaustivo de Patrones de Diseno Aplicados</w:t>
      </w:r>
    </w:p>
    <w:p>
      <w:pPr>
        <w:spacing w:after="120" w:before="60"/>
      </w:pPr>
      <w:r>
        <w:rPr>
          <w:rFonts w:ascii="Calibri" w:cs="Calibri" w:eastAsia="Calibri" w:hAnsi="Calibri"/>
          <w:sz w:val="21"/>
          <w:szCs w:val="21"/>
        </w:rPr>
        <w:t xml:space="preserve">El diseno del backend utiliza patrones consolidados de ingenieria de software que garantizan mantenibilidad, extensibilidad y claridad conceptual:</w:t>
      </w:r>
    </w:p>
    <w:p>
      <w:pPr>
        <w:pStyle w:val="Heading4"/>
        <w:spacing w:after="60" w:before="160"/>
      </w:pPr>
      <w:r>
        <w:t xml:space="preserve">A. Patron MVC (Model-View-Controller) / REST Controller</w:t>
      </w:r>
    </w:p>
    <w:p>
      <w:pPr>
        <w:spacing w:after="120" w:before="60"/>
      </w:pPr>
      <w:r>
        <w:rPr>
          <w:rFonts w:ascii="Calibri" w:cs="Calibri" w:eastAsia="Calibri" w:hAnsi="Calibri"/>
          <w:sz w:val="21"/>
          <w:szCs w:val="21"/>
        </w:rPr>
        <w:t xml:space="preserve">Los controladores (@RestController) procesan las peticiones HTTP entrantes, extraen parametros, validan los objetos de solicitud mediante anotaciones Jakarta Bean Validation (@Valid), delegan la ejecucion a la capa de servicio y devuelven respuestas uniformes encapsuladas en ResponseEntity&lt;ApiResponse&lt;T&gt;&gt;.</w:t>
      </w:r>
    </w:p>
    <w:p>
      <w:pPr>
        <w:pStyle w:val="Heading4"/>
        <w:spacing w:after="60" w:before="160"/>
      </w:pPr>
      <w:r>
        <w:t xml:space="preserve">B. Patron Service Layer (Capa de Servicio)</w:t>
      </w:r>
    </w:p>
    <w:p>
      <w:pPr>
        <w:spacing w:after="120" w:before="60"/>
      </w:pPr>
      <w:r>
        <w:rPr>
          <w:rFonts w:ascii="Calibri" w:cs="Calibri" w:eastAsia="Calibri" w:hAnsi="Calibri"/>
          <w:sz w:val="21"/>
          <w:szCs w:val="21"/>
        </w:rPr>
        <w:t xml:space="preserve">Desacopla la logica de negocio de la capa de transporte HTTP. Cada modulo define una interfaz publica de servicio (ejemplo: TutoringGroupService) y una clase de implementacion anotada con @Service (ejemplo: TutoringGroupServiceImpl). Esto facilita el aislamiento y la creacion de dobles de prueba (Mocks) con Mockito.</w:t>
      </w:r>
    </w:p>
    <w:p>
      <w:pPr>
        <w:pStyle w:val="Heading4"/>
        <w:spacing w:after="60" w:before="160"/>
      </w:pPr>
      <w:r>
        <w:t xml:space="preserve">C. Patron Repository / Data Access Object (DAO)</w:t>
      </w:r>
    </w:p>
    <w:p>
      <w:pPr>
        <w:spacing w:after="120" w:before="60"/>
      </w:pPr>
      <w:r>
        <w:rPr>
          <w:rFonts w:ascii="Calibri" w:cs="Calibri" w:eastAsia="Calibri" w:hAnsi="Calibri"/>
          <w:sz w:val="21"/>
          <w:szCs w:val="21"/>
        </w:rPr>
        <w:t xml:space="preserve">La persistencia de datos se abstrae mediante interfaces que extienden JpaRepository&lt;T, ID&gt; de Spring Data JPA. Esto provee operaciones CRUD predefinidas, paginacion y consultas derivadas (Query Methods), asi como consultas personalizadas con JPQL y @Query.</w:t>
      </w:r>
    </w:p>
    <w:p>
      <w:pPr>
        <w:pStyle w:val="Heading4"/>
        <w:spacing w:after="60" w:before="160"/>
      </w:pPr>
      <w:r>
        <w:t xml:space="preserve">D. Patron Data Transfer Object (DTO) y Entity Mapper</w:t>
      </w:r>
    </w:p>
    <w:p>
      <w:pPr>
        <w:spacing w:after="120" w:before="60"/>
      </w:pPr>
      <w:r>
        <w:rPr>
          <w:rFonts w:ascii="Calibri" w:cs="Calibri" w:eastAsia="Calibri" w:hAnsi="Calibri"/>
          <w:sz w:val="21"/>
          <w:szCs w:val="21"/>
        </w:rPr>
        <w:t xml:space="preserve">Para evitar exponer directamente las entidades de base de datos a la red y prevenir el problema de sobre-exposicion de atributos sensibles (como hashes de contrasenas o relaciones circulares), se implementan DTOs especificos para solicitudes (CreateTutoringGroupRequest, LoginRequest) y respuestas (UserDTO, TutoringGroupDTO). La transformacion se realiza de manera centralizada y segura mediante metodos de mapeo especializados (EntityMapper).</w:t>
      </w:r>
    </w:p>
    <w:p>
      <w:pPr>
        <w:pStyle w:val="Heading4"/>
        <w:spacing w:after="60" w:before="160"/>
      </w:pPr>
      <w:r>
        <w:t xml:space="preserve">E. Patron Security Filter Chain y Token Interceptor</w:t>
      </w:r>
    </w:p>
    <w:p>
      <w:pPr>
        <w:spacing w:after="120" w:before="60"/>
      </w:pPr>
      <w:r>
        <w:rPr>
          <w:rFonts w:ascii="Calibri" w:cs="Calibri" w:eastAsia="Calibri" w:hAnsi="Calibri"/>
          <w:sz w:val="21"/>
          <w:szCs w:val="21"/>
        </w:rPr>
        <w:t xml:space="preserve">El filtro JwtAuthenticationFilter intercepta cada peticion HTTP antes de que alcance el controlador, extrae la cabecera Authorization: Bearer &lt;token&gt;, valida la firma criptografica HMAC-SHA256, extrae los identificadores y claims del usuario, e instancia el objeto UserPrincipal en el SecurityContextHolder de Spring Security.</w:t>
      </w:r>
    </w:p>
    <w:p>
      <w:pPr>
        <w:pStyle w:val="Heading4"/>
        <w:spacing w:after="60" w:before="160"/>
      </w:pPr>
      <w:r>
        <w:t xml:space="preserve">F. Patron Global Exception Handler (Controller Advice)</w:t>
      </w:r>
    </w:p>
    <w:p>
      <w:pPr>
        <w:spacing w:after="120" w:before="60"/>
      </w:pPr>
      <w:r>
        <w:rPr>
          <w:rFonts w:ascii="Calibri" w:cs="Calibri" w:eastAsia="Calibri" w:hAnsi="Calibri"/>
          <w:sz w:val="21"/>
          <w:szCs w:val="21"/>
        </w:rPr>
        <w:t xml:space="preserve">La clase GlobalExceptionHandler anotada con @RestControllerAdvice centraliza el tratamiento de excepciones de la aplicacion. Captura excepciones de negocio (ResourceNotFoundException, CapacityExceededException, ScheduleConflictException, DoubleBookingException, UnauthorizedActionException) y fallos de validacion de campos (MethodArgumentNotValidException), transformandolos en respuestas estructuradas con el codigo HTTP correspondiente (400, 401, 403, 404, 409, 500).</w:t>
      </w:r>
    </w:p>
    <w:p>
      <w:pPr>
        <w:pStyle w:val="Heading4"/>
        <w:spacing w:after="60" w:before="160"/>
      </w:pPr>
      <w:r>
        <w:t xml:space="preserve">G. Patron Inyeccion de Dependencias e Inversion de Control (IoC / DI)</w:t>
      </w:r>
    </w:p>
    <w:p>
      <w:pPr>
        <w:spacing w:after="120" w:before="60"/>
      </w:pPr>
      <w:r>
        <w:rPr>
          <w:rFonts w:ascii="Calibri" w:cs="Calibri" w:eastAsia="Calibri" w:hAnsi="Calibri"/>
          <w:sz w:val="21"/>
          <w:szCs w:val="21"/>
        </w:rPr>
        <w:t xml:space="preserve">Spring Framework gestiona el ciclo de vida de los componentes (Beans). La inyeccion de dependencias se realiza prioritariamente mediante constructores (aprovechando @RequiredArgsConstructor de Lombok), lo cual garantiza la inmutabilidad de los servicios y facilita la instanciacion directa en pruebas unitarias puras.</w:t>
      </w:r>
    </w:p>
    <w:p>
      <w:pPr>
        <w:pStyle w:val="Heading4"/>
        <w:spacing w:after="60" w:before="160"/>
      </w:pPr>
      <w:r>
        <w:t xml:space="preserve">H. Patron Adapter (Servicios de Integracion)</w:t>
      </w:r>
    </w:p>
    <w:p>
      <w:pPr>
        <w:spacing w:after="120" w:before="60"/>
      </w:pPr>
      <w:r>
        <w:rPr>
          <w:rFonts w:ascii="Calibri" w:cs="Calibri" w:eastAsia="Calibri" w:hAnsi="Calibri"/>
          <w:sz w:val="21"/>
          <w:szCs w:val="21"/>
        </w:rPr>
        <w:t xml:space="preserve">Las clases GoogleCalendarIntegrationService y TalkIOService actuan como adaptadores que traducen las llamadas de dominio de IQ English a los formatos requeridos por los servicios externos de Google y TalkIO, aislando las peculiaridades de las APIs externas.</w:t>
      </w:r>
    </w:p>
    <w:p>
      <w:pPr>
        <w:pStyle w:val="Heading4"/>
        <w:spacing w:after="60" w:before="160"/>
      </w:pPr>
      <w:r>
        <w:t xml:space="preserve">I. Patron Builder y Factory</w:t>
      </w:r>
    </w:p>
    <w:p>
      <w:pPr>
        <w:spacing w:after="120" w:before="60"/>
      </w:pPr>
      <w:r>
        <w:rPr>
          <w:rFonts w:ascii="Calibri" w:cs="Calibri" w:eastAsia="Calibri" w:hAnsi="Calibri"/>
          <w:sz w:val="21"/>
          <w:szCs w:val="21"/>
        </w:rPr>
        <w:t xml:space="preserve">Utilizado intensivamente en entidades y DTOs mediante @Builder de Lombok para la construccion fluida de objetos complejos en capas de negocio y pruebas automatizadas.</w:t>
      </w:r>
    </w:p>
    <w:p>
      <w:pPr>
        <w:pStyle w:val="Heading2"/>
        <w:spacing w:after="100" w:before="280"/>
      </w:pPr>
      <w:r>
        <w:t xml:space="preserve">3. MODELO DE DATOS, ENTIDADES JPA Y GESTION DE PERSISTENCIA</w:t>
      </w:r>
    </w:p>
    <w:p>
      <w:pPr>
        <w:pStyle w:val="Heading3"/>
        <w:spacing w:after="80" w:before="200"/>
      </w:pPr>
      <w:r>
        <w:t xml:space="preserve">3.1 Modelo Relacional y Mapeo Objeto-Relacional (JPA/Hibernate)</w:t>
      </w:r>
    </w:p>
    <w:p>
      <w:pPr>
        <w:spacing w:after="120" w:before="60"/>
      </w:pPr>
      <w:r>
        <w:rPr>
          <w:rFonts w:ascii="Calibri" w:cs="Calibri" w:eastAsia="Calibri" w:hAnsi="Calibri"/>
          <w:sz w:val="21"/>
          <w:szCs w:val="21"/>
        </w:rPr>
        <w:t xml:space="preserve">El sistema de persistencia esta estructurado sobre una base de datos relacional MySQL 8.0 gobernada por Hibernate ORM. Cada tabla posee claves primarias autonumericas (BIGINT AUTO_INCREMENT), restricciones de unicidad en identificadores criticos (como correos electronicos y codigos de matricula), indices optimizados en claves foraneas y columnas de auditoria (created_at, updated_at).</w:t>
      </w:r>
    </w:p>
    <w:p>
      <w:pPr>
        <w:spacing w:after="80" w:before="300"/>
        <w:jc w:val="center"/>
      </w:pPr>
      <w:r>
        <w:rPr>
          <w:rFonts w:ascii="Calibri" w:cs="Calibri" w:eastAsia="Calibri" w:hAnsi="Calibri"/>
          <w:b/>
          <w:bCs/>
          <w:sz w:val="20"/>
          <w:szCs w:val="20"/>
        </w:rPr>
        <w:t xml:space="preserve">Figura 2.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3.2 Descripcion Exhaustiva de Entidades del Dominio</w:t>
      </w:r>
    </w:p>
    <w:p>
      <w:pPr>
        <w:pStyle w:val="Heading4"/>
        <w:spacing w:after="60" w:before="160"/>
      </w:pPr>
      <w:r>
        <w:t xml:space="preserve">1. Entidad `User` (`mx.iqenglish.tutoring.entity.User`)</w:t>
      </w:r>
    </w:p>
    <w:p>
      <w:pPr>
        <w:spacing w:after="120" w:before="60"/>
      </w:pPr>
      <w:r>
        <w:rPr>
          <w:rFonts w:ascii="Calibri" w:cs="Calibri" w:eastAsia="Calibri" w:hAnsi="Calibri"/>
          <w:sz w:val="21"/>
          <w:szCs w:val="21"/>
        </w:rPr>
        <w:t xml:space="preserve">Representa a cualquier usuario autenticable del sistema. Mapea la tabla users.</w:t>
      </w:r>
    </w:p>
    <w:p>
      <w:pPr>
        <w:pStyle w:val="ListParagraph"/>
        <w:numPr>
          <w:ilvl w:val="0"/>
          <w:numId w:val="1"/>
        </w:numPr>
        <w:spacing w:after="40" w:before="40"/>
      </w:pPr>
      <w:r>
        <w:rPr>
          <w:rFonts w:ascii="Calibri" w:cs="Calibri" w:eastAsia="Calibri" w:hAnsi="Calibri"/>
          <w:sz w:val="21"/>
          <w:szCs w:val="21"/>
        </w:rPr>
        <w:t xml:space="preserve">Atributos Principales: id (Long), email (String, unico), password (String, hash BCrypt), firstName (String), lastName (String), phone (String), status (UserStatus: ACTIVE, INACTIVE, SUSPENDED), role (Role), campus (Campus), createdAt (LocalDateTime), updatedAt (LocalDateTime).</w:t>
      </w:r>
    </w:p>
    <w:p>
      <w:pPr>
        <w:pStyle w:val="ListParagraph"/>
        <w:numPr>
          <w:ilvl w:val="0"/>
          <w:numId w:val="1"/>
        </w:numPr>
        <w:spacing w:after="40" w:before="40"/>
      </w:pPr>
      <w:r>
        <w:rPr>
          <w:rFonts w:ascii="Calibri" w:cs="Calibri" w:eastAsia="Calibri" w:hAnsi="Calibri"/>
          <w:sz w:val="21"/>
          <w:szCs w:val="21"/>
        </w:rPr>
        <w:t xml:space="preserve">Relaciones: @ManyToOne con Role y Campus; @OneToOne opcional con Student o Teacher.</w:t>
      </w:r>
    </w:p>
    <w:p>
      <w:pPr>
        <w:pStyle w:val="Heading4"/>
        <w:spacing w:after="60" w:before="160"/>
      </w:pPr>
      <w:r>
        <w:t xml:space="preserve">2. Entidad `Role` y `Permission` (`mx.iqenglish.tutoring.entity.Role`)</w:t>
      </w:r>
    </w:p>
    <w:p>
      <w:pPr>
        <w:spacing w:after="120" w:before="60"/>
      </w:pPr>
      <w:r>
        <w:rPr>
          <w:rFonts w:ascii="Calibri" w:cs="Calibri" w:eastAsia="Calibri" w:hAnsi="Calibri"/>
          <w:sz w:val="21"/>
          <w:szCs w:val="21"/>
        </w:rPr>
        <w:t xml:space="preserve">Define los privilegios de acceso y autorizacion dentro del sistema.</w:t>
      </w:r>
    </w:p>
    <w:p>
      <w:pPr>
        <w:pStyle w:val="ListParagraph"/>
        <w:numPr>
          <w:ilvl w:val="0"/>
          <w:numId w:val="1"/>
        </w:numPr>
        <w:spacing w:after="40" w:before="40"/>
      </w:pPr>
      <w:r>
        <w:rPr>
          <w:rFonts w:ascii="Calibri" w:cs="Calibri" w:eastAsia="Calibri" w:hAnsi="Calibri"/>
          <w:sz w:val="21"/>
          <w:szCs w:val="21"/>
        </w:rPr>
        <w:t xml:space="preserve">Valores de Rol: ROLE_ADMIN, ROLE_COORDINATOR, ROLE_TEACHER, ROLE_STUDENT, ROLE_RECEPTIONIST.</w:t>
      </w:r>
    </w:p>
    <w:p>
      <w:pPr>
        <w:pStyle w:val="ListParagraph"/>
        <w:numPr>
          <w:ilvl w:val="0"/>
          <w:numId w:val="1"/>
        </w:numPr>
        <w:spacing w:after="40" w:before="40"/>
      </w:pPr>
      <w:r>
        <w:rPr>
          <w:rFonts w:ascii="Calibri" w:cs="Calibri" w:eastAsia="Calibri" w:hAnsi="Calibri"/>
          <w:sz w:val="21"/>
          <w:szCs w:val="21"/>
        </w:rPr>
        <w:t xml:space="preserve">Relaciones: @ManyToMany con Permission a traves de la tabla intermedia role_permissions.</w:t>
      </w:r>
    </w:p>
    <w:p>
      <w:pPr>
        <w:pStyle w:val="Heading4"/>
        <w:spacing w:after="60" w:before="160"/>
      </w:pPr>
      <w:r>
        <w:t xml:space="preserve">3. Entidad `TutoringGroup` (`mx.iqenglish.tutoring.entity.TutoringGroup`)</w:t>
      </w:r>
    </w:p>
    <w:p>
      <w:pPr>
        <w:spacing w:after="120" w:before="60"/>
      </w:pPr>
      <w:r>
        <w:rPr>
          <w:rFonts w:ascii="Calibri" w:cs="Calibri" w:eastAsia="Calibri" w:hAnsi="Calibri"/>
          <w:sz w:val="21"/>
          <w:szCs w:val="21"/>
        </w:rPr>
        <w:t xml:space="preserve">Representa una cohorte o grupo formal de alumnos que cursan un determinado nivel academico.</w:t>
      </w:r>
    </w:p>
    <w:p>
      <w:pPr>
        <w:pStyle w:val="ListParagraph"/>
        <w:numPr>
          <w:ilvl w:val="0"/>
          <w:numId w:val="1"/>
        </w:numPr>
        <w:spacing w:after="40" w:before="40"/>
      </w:pPr>
      <w:r>
        <w:rPr>
          <w:rFonts w:ascii="Calibri" w:cs="Calibri" w:eastAsia="Calibri" w:hAnsi="Calibri"/>
          <w:sz w:val="21"/>
          <w:szCs w:val="21"/>
        </w:rPr>
        <w:t xml:space="preserve">Atributos: id, code (codigo unico, ej. GRP-B1-001), name, maxCapacity (defecto 6), currentEnrollment (entero controlado), modality (IN_PERSON, ONLINE, HYBRID), status (ACTIVE, COMPLETED, CANCELLED, FULL).</w:t>
      </w:r>
    </w:p>
    <w:p>
      <w:pPr>
        <w:pStyle w:val="ListParagraph"/>
        <w:numPr>
          <w:ilvl w:val="0"/>
          <w:numId w:val="1"/>
        </w:numPr>
        <w:spacing w:after="40" w:before="40"/>
      </w:pPr>
      <w:r>
        <w:rPr>
          <w:rFonts w:ascii="Calibri" w:cs="Calibri" w:eastAsia="Calibri" w:hAnsi="Calibri"/>
          <w:sz w:val="21"/>
          <w:szCs w:val="21"/>
        </w:rPr>
        <w:t xml:space="preserve">Relaciones: @ManyToOne con AcademicLevel, Teacher y Campus; @OneToMany con GroupSession.</w:t>
      </w:r>
    </w:p>
    <w:p>
      <w:pPr>
        <w:pStyle w:val="Heading4"/>
        <w:spacing w:after="60" w:before="160"/>
      </w:pPr>
      <w:r>
        <w:t xml:space="preserve">4. Entidad `GroupSession` (`mx.iqenglish.tutoring.entity.GroupSession`)</w:t>
      </w:r>
    </w:p>
    <w:p>
      <w:pPr>
        <w:spacing w:after="120" w:before="60"/>
      </w:pPr>
      <w:r>
        <w:rPr>
          <w:rFonts w:ascii="Calibri" w:cs="Calibri" w:eastAsia="Calibri" w:hAnsi="Calibri"/>
          <w:sz w:val="21"/>
          <w:szCs w:val="21"/>
        </w:rPr>
        <w:t xml:space="preserve">Representa una sesion especifica calendarizada de un grupo de tutoria en fecha y hora determinadas.</w:t>
      </w:r>
    </w:p>
    <w:p>
      <w:pPr>
        <w:pStyle w:val="ListParagraph"/>
        <w:numPr>
          <w:ilvl w:val="0"/>
          <w:numId w:val="1"/>
        </w:numPr>
        <w:spacing w:after="40" w:before="40"/>
      </w:pPr>
      <w:r>
        <w:rPr>
          <w:rFonts w:ascii="Calibri" w:cs="Calibri" w:eastAsia="Calibri" w:hAnsi="Calibri"/>
          <w:sz w:val="21"/>
          <w:szCs w:val="21"/>
        </w:rPr>
        <w:t xml:space="preserve">Atributos: id, startTime, endTime, classroom (aula fisica), meetLink (enlace Google Meet/Zoom), status (SCHEDULED, IN_PROGRESS, COMPLETED, CANCELLED).</w:t>
      </w:r>
    </w:p>
    <w:p>
      <w:pPr>
        <w:pStyle w:val="ListParagraph"/>
        <w:numPr>
          <w:ilvl w:val="0"/>
          <w:numId w:val="1"/>
        </w:numPr>
        <w:spacing w:after="40" w:before="40"/>
      </w:pPr>
      <w:r>
        <w:rPr>
          <w:rFonts w:ascii="Calibri" w:cs="Calibri" w:eastAsia="Calibri" w:hAnsi="Calibri"/>
          <w:sz w:val="21"/>
          <w:szCs w:val="21"/>
        </w:rPr>
        <w:t xml:space="preserve">Relaciones: @ManyToOne con TutoringGroup; @OneToMany con Appointment.</w:t>
      </w:r>
    </w:p>
    <w:p>
      <w:pPr>
        <w:pStyle w:val="Heading4"/>
        <w:spacing w:after="60" w:before="160"/>
      </w:pPr>
      <w:r>
        <w:t xml:space="preserve">5. Entidad `Appointment` (`mx.iqenglish.tutoring.entity.Appointment`)</w:t>
      </w:r>
    </w:p>
    <w:p>
      <w:pPr>
        <w:spacing w:after="120" w:before="60"/>
      </w:pPr>
      <w:r>
        <w:rPr>
          <w:rFonts w:ascii="Calibri" w:cs="Calibri" w:eastAsia="Calibri" w:hAnsi="Calibri"/>
          <w:sz w:val="21"/>
          <w:szCs w:val="21"/>
        </w:rPr>
        <w:t xml:space="preserve">Representa una reservacion de cupo individual efectuada por un estudiante para una sesion grupal o tutoria 1 a 1.</w:t>
      </w:r>
    </w:p>
    <w:p>
      <w:pPr>
        <w:pStyle w:val="ListParagraph"/>
        <w:numPr>
          <w:ilvl w:val="0"/>
          <w:numId w:val="1"/>
        </w:numPr>
        <w:spacing w:after="40" w:before="40"/>
      </w:pPr>
      <w:r>
        <w:rPr>
          <w:rFonts w:ascii="Calibri" w:cs="Calibri" w:eastAsia="Calibri" w:hAnsi="Calibri"/>
          <w:sz w:val="21"/>
          <w:szCs w:val="21"/>
        </w:rPr>
        <w:t xml:space="preserve">Atributos: id, scheduledStart, scheduledEnd, status (CONFIRMED, ATTENDED, ABSENT, CANCELLED_BY_STUDENT, CANCELLED_BY_TEACHER), cancellationReason (String), cancelledAt (LocalDateTime).</w:t>
      </w:r>
    </w:p>
    <w:p>
      <w:pPr>
        <w:pStyle w:val="ListParagraph"/>
        <w:numPr>
          <w:ilvl w:val="0"/>
          <w:numId w:val="1"/>
        </w:numPr>
        <w:spacing w:after="40" w:before="40"/>
      </w:pPr>
      <w:r>
        <w:rPr>
          <w:rFonts w:ascii="Calibri" w:cs="Calibri" w:eastAsia="Calibri" w:hAnsi="Calibri"/>
          <w:sz w:val="21"/>
          <w:szCs w:val="21"/>
        </w:rPr>
        <w:t xml:space="preserve">Relaciones: @ManyToOne con Student, Teacher y opcionalmente GroupSession.</w:t>
      </w:r>
    </w:p>
    <w:p>
      <w:pPr>
        <w:pStyle w:val="Heading4"/>
        <w:spacing w:after="60" w:before="160"/>
      </w:pPr>
      <w:r>
        <w:t xml:space="preserve">6. Entidad `Attendance` (`mx.iqenglish.tutoring.entity.Attendance`)</w:t>
      </w:r>
    </w:p>
    <w:p>
      <w:pPr>
        <w:spacing w:after="120" w:before="60"/>
      </w:pPr>
      <w:r>
        <w:rPr>
          <w:rFonts w:ascii="Calibri" w:cs="Calibri" w:eastAsia="Calibri" w:hAnsi="Calibri"/>
          <w:sz w:val="21"/>
          <w:szCs w:val="21"/>
        </w:rPr>
        <w:t xml:space="preserve">Registra la evidencia y evaluacion cualitativa/cuantitativa del estudiante en una sesion de tutoria.</w:t>
      </w:r>
    </w:p>
    <w:p>
      <w:pPr>
        <w:pStyle w:val="ListParagraph"/>
        <w:numPr>
          <w:ilvl w:val="0"/>
          <w:numId w:val="1"/>
        </w:numPr>
        <w:spacing w:after="40" w:before="40"/>
      </w:pPr>
      <w:r>
        <w:rPr>
          <w:rFonts w:ascii="Calibri" w:cs="Calibri" w:eastAsia="Calibri" w:hAnsi="Calibri"/>
          <w:sz w:val="21"/>
          <w:szCs w:val="21"/>
        </w:rPr>
        <w:t xml:space="preserve">Atributos: id, status (PRESENT, ABSENT, JUSTIFIED, LATE), score (BigDecimal, escala 0.0 a 100.0), teacherFeedback (String), recordedAt (LocalDateTime).</w:t>
      </w:r>
    </w:p>
    <w:p>
      <w:pPr>
        <w:pStyle w:val="ListParagraph"/>
        <w:numPr>
          <w:ilvl w:val="0"/>
          <w:numId w:val="1"/>
        </w:numPr>
        <w:spacing w:after="40" w:before="40"/>
      </w:pPr>
      <w:r>
        <w:rPr>
          <w:rFonts w:ascii="Calibri" w:cs="Calibri" w:eastAsia="Calibri" w:hAnsi="Calibri"/>
          <w:sz w:val="21"/>
          <w:szCs w:val="21"/>
        </w:rPr>
        <w:t xml:space="preserve">Relaciones: @ManyToOne con Appointment, Student y Topic.</w:t>
      </w:r>
    </w:p>
    <w:p>
      <w:pPr>
        <w:pStyle w:val="Heading4"/>
        <w:spacing w:after="60" w:before="160"/>
      </w:pPr>
      <w:r>
        <w:t xml:space="preserve">7. Entidad `AcademicProgress` y Catalogo (`mx.iqenglish.tutoring.entity.AcademicProgress`)</w:t>
      </w:r>
    </w:p>
    <w:p>
      <w:pPr>
        <w:spacing w:after="120" w:before="60"/>
      </w:pPr>
      <w:r>
        <w:rPr>
          <w:rFonts w:ascii="Calibri" w:cs="Calibri" w:eastAsia="Calibri" w:hAnsi="Calibri"/>
          <w:sz w:val="21"/>
          <w:szCs w:val="21"/>
        </w:rPr>
        <w:t xml:space="preserve">Registra la bitacora de aprendizaje del estudiante a traves de los temas del plan curricular.</w:t>
      </w:r>
    </w:p>
    <w:p>
      <w:pPr>
        <w:pStyle w:val="ListParagraph"/>
        <w:numPr>
          <w:ilvl w:val="0"/>
          <w:numId w:val="1"/>
        </w:numPr>
        <w:spacing w:after="40" w:before="40"/>
      </w:pPr>
      <w:r>
        <w:rPr>
          <w:rFonts w:ascii="Calibri" w:cs="Calibri" w:eastAsia="Calibri" w:hAnsi="Calibri"/>
          <w:sz w:val="21"/>
          <w:szCs w:val="21"/>
        </w:rPr>
        <w:t xml:space="preserve">Jerarquia Curricular: AcademicProgram -&gt; AcademicLevel -&gt; Book -&gt; Module -&gt; Topic.</w:t>
      </w:r>
    </w:p>
    <w:p>
      <w:pPr>
        <w:pStyle w:val="ListParagraph"/>
        <w:numPr>
          <w:ilvl w:val="0"/>
          <w:numId w:val="1"/>
        </w:numPr>
        <w:spacing w:after="40" w:before="40"/>
      </w:pPr>
      <w:r>
        <w:rPr>
          <w:rFonts w:ascii="Calibri" w:cs="Calibri" w:eastAsia="Calibri" w:hAnsi="Calibri"/>
          <w:sz w:val="21"/>
          <w:szCs w:val="21"/>
        </w:rPr>
        <w:t xml:space="preserve">Atributos de Progreso: id, student, topic, isCompleted (boolean), attemptsCount (int), bestScore (BigDecimal), completionDate (LocalDateTime).</w:t>
      </w:r>
    </w:p>
    <w:p>
      <w:pPr>
        <w:pStyle w:val="Heading4"/>
        <w:spacing w:after="60" w:before="160"/>
      </w:pPr>
      <w:r>
        <w:t xml:space="preserve">8. Entidad `AuditLog` (`mx.iqenglish.tutoring.entity.AuditLog`)</w:t>
      </w:r>
    </w:p>
    <w:p>
      <w:pPr>
        <w:spacing w:after="120" w:before="60"/>
      </w:pPr>
      <w:r>
        <w:rPr>
          <w:rFonts w:ascii="Calibri" w:cs="Calibri" w:eastAsia="Calibri" w:hAnsi="Calibri"/>
          <w:sz w:val="21"/>
          <w:szCs w:val="21"/>
        </w:rPr>
        <w:t xml:space="preserve">Garantiza el no repudio y la trazabilidad de operaciones criticas en el sistema.</w:t>
      </w:r>
    </w:p>
    <w:p>
      <w:pPr>
        <w:pStyle w:val="ListParagraph"/>
        <w:numPr>
          <w:ilvl w:val="0"/>
          <w:numId w:val="1"/>
        </w:numPr>
        <w:spacing w:after="40" w:before="40"/>
      </w:pPr>
      <w:r>
        <w:rPr>
          <w:rFonts w:ascii="Calibri" w:cs="Calibri" w:eastAsia="Calibri" w:hAnsi="Calibri"/>
          <w:sz w:val="21"/>
          <w:szCs w:val="21"/>
        </w:rPr>
        <w:t xml:space="preserve">Atributos: id, userEmail, action (CREATE, UPDATE, DELETE, LOGIN, STATUS_CHANGE), entityName, entityId, ipAddress, details (JSON), timestamp (LocalDateTime).</w:t>
      </w:r>
    </w:p>
    <w:p>
      <w:pPr>
        <w:pStyle w:val="Heading3"/>
        <w:spacing w:after="80" w:before="200"/>
      </w:pPr>
      <w:r>
        <w:t xml:space="preserve">3.3 Configuracion de Conexion a Base de Datos y Pool HikariCP</w:t>
      </w:r>
    </w:p>
    <w:p>
      <w:pPr>
        <w:spacing w:after="120" w:before="60"/>
      </w:pPr>
      <w:r>
        <w:rPr>
          <w:rFonts w:ascii="Calibri" w:cs="Calibri" w:eastAsia="Calibri" w:hAnsi="Calibri"/>
          <w:sz w:val="21"/>
          <w:szCs w:val="21"/>
        </w:rPr>
        <w:t xml:space="preserve">La gestion de conexiones se realiza mediante HikariCP, configurado en src/main/resources/application.yml y sus perfiles especificos: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 Configuracion Base en application.yml</w:t>
            </w:r>
          </w:p>
          <w:p>
            <w:pPr>
              <w:spacing w:after="20" w:before="20"/>
            </w:pPr>
            <w:r>
              <w:rPr>
                <w:rFonts w:ascii="Consolas" w:cs="Consolas" w:eastAsia="Consolas" w:hAnsi="Consolas"/>
                <w:color w:val="1E293B"/>
                <w:sz w:val="17"/>
                <w:szCs w:val="17"/>
              </w:rPr>
              <w:t xml:space="preserve">spring:</w:t>
            </w:r>
          </w:p>
          <w:p>
            <w:pPr>
              <w:spacing w:after="20" w:before="20"/>
            </w:pPr>
            <w:r>
              <w:rPr>
                <w:rFonts w:ascii="Consolas" w:cs="Consolas" w:eastAsia="Consolas" w:hAnsi="Consolas"/>
                <w:color w:val="1E293B"/>
                <w:sz w:val="17"/>
                <w:szCs w:val="17"/>
              </w:rPr>
              <w:t xml:space="preserve">  application:</w:t>
            </w:r>
          </w:p>
          <w:p>
            <w:pPr>
              <w:spacing w:after="20" w:before="20"/>
            </w:pPr>
            <w:r>
              <w:rPr>
                <w:rFonts w:ascii="Consolas" w:cs="Consolas" w:eastAsia="Consolas" w:hAnsi="Consolas"/>
                <w:color w:val="1E293B"/>
                <w:sz w:val="17"/>
                <w:szCs w:val="17"/>
              </w:rPr>
              <w:t xml:space="preserve">    name: iq-english-tutoring-backend</w:t>
            </w:r>
          </w:p>
          <w:p>
            <w:pPr>
              <w:spacing w:after="20" w:before="20"/>
            </w:pPr>
            <w:r>
              <w:rPr>
                <w:rFonts w:ascii="Consolas" w:cs="Consolas" w:eastAsia="Consolas" w:hAnsi="Consolas"/>
                <w:color w:val="1E293B"/>
                <w:sz w:val="17"/>
                <w:szCs w:val="17"/>
              </w:rPr>
              <w:t xml:space="preserve">  profiles:</w:t>
            </w:r>
          </w:p>
          <w:p>
            <w:pPr>
              <w:spacing w:after="20" w:before="20"/>
            </w:pPr>
            <w:r>
              <w:rPr>
                <w:rFonts w:ascii="Consolas" w:cs="Consolas" w:eastAsia="Consolas" w:hAnsi="Consolas"/>
                <w:color w:val="1E293B"/>
                <w:sz w:val="17"/>
                <w:szCs w:val="17"/>
              </w:rPr>
              <w:t xml:space="preserve">    active: local</w:t>
            </w:r>
          </w:p>
          <w:p>
            <w:pPr>
              <w:spacing w:after="20" w:before="20"/>
            </w:pPr>
            <w:r>
              <w:rPr>
                <w:rFonts w:ascii="Consolas" w:cs="Consolas" w:eastAsia="Consolas" w:hAnsi="Consolas"/>
                <w:color w:val="1E293B"/>
                <w:sz w:val="17"/>
                <w:szCs w:val="17"/>
              </w:rPr>
              <w:t xml:space="preserve">  datasource:</w:t>
            </w:r>
          </w:p>
          <w:p>
            <w:pPr>
              <w:spacing w:after="20" w:before="20"/>
            </w:pPr>
            <w:r>
              <w:rPr>
                <w:rFonts w:ascii="Consolas" w:cs="Consolas" w:eastAsia="Consolas" w:hAnsi="Consolas"/>
                <w:color w:val="1E293B"/>
                <w:sz w:val="17"/>
                <w:szCs w:val="17"/>
              </w:rPr>
              <w:t xml:space="preserve">    hikari:</w:t>
            </w:r>
          </w:p>
          <w:p>
            <w:pPr>
              <w:spacing w:after="20" w:before="20"/>
            </w:pPr>
            <w:r>
              <w:rPr>
                <w:rFonts w:ascii="Consolas" w:cs="Consolas" w:eastAsia="Consolas" w:hAnsi="Consolas"/>
                <w:color w:val="1E293B"/>
                <w:sz w:val="17"/>
                <w:szCs w:val="17"/>
              </w:rPr>
              <w:t xml:space="preserve">      pool-name: IQEnglishHikariCP</w:t>
            </w:r>
          </w:p>
          <w:p>
            <w:pPr>
              <w:spacing w:after="20" w:before="20"/>
            </w:pPr>
            <w:r>
              <w:rPr>
                <w:rFonts w:ascii="Consolas" w:cs="Consolas" w:eastAsia="Consolas" w:hAnsi="Consolas"/>
                <w:color w:val="1E293B"/>
                <w:sz w:val="17"/>
                <w:szCs w:val="17"/>
              </w:rPr>
              <w:t xml:space="preserve">      maximum-pool-size: 20</w:t>
            </w:r>
          </w:p>
          <w:p>
            <w:pPr>
              <w:spacing w:after="20" w:before="20"/>
            </w:pPr>
            <w:r>
              <w:rPr>
                <w:rFonts w:ascii="Consolas" w:cs="Consolas" w:eastAsia="Consolas" w:hAnsi="Consolas"/>
                <w:color w:val="1E293B"/>
                <w:sz w:val="17"/>
                <w:szCs w:val="17"/>
              </w:rPr>
              <w:t xml:space="preserve">      minimum-idle: 5</w:t>
            </w:r>
          </w:p>
          <w:p>
            <w:pPr>
              <w:spacing w:after="20" w:before="20"/>
            </w:pPr>
            <w:r>
              <w:rPr>
                <w:rFonts w:ascii="Consolas" w:cs="Consolas" w:eastAsia="Consolas" w:hAnsi="Consolas"/>
                <w:color w:val="1E293B"/>
                <w:sz w:val="17"/>
                <w:szCs w:val="17"/>
              </w:rPr>
              <w:t xml:space="preserve">      idle-timeout: 300000        # 5 minutos</w:t>
            </w:r>
          </w:p>
          <w:p>
            <w:pPr>
              <w:spacing w:after="20" w:before="20"/>
            </w:pPr>
            <w:r>
              <w:rPr>
                <w:rFonts w:ascii="Consolas" w:cs="Consolas" w:eastAsia="Consolas" w:hAnsi="Consolas"/>
                <w:color w:val="1E293B"/>
                <w:sz w:val="17"/>
                <w:szCs w:val="17"/>
              </w:rPr>
              <w:t xml:space="preserve">      connection-timeout: 20000  # 20 segundos</w:t>
            </w:r>
          </w:p>
          <w:p>
            <w:pPr>
              <w:spacing w:after="20" w:before="20"/>
            </w:pPr>
            <w:r>
              <w:rPr>
                <w:rFonts w:ascii="Consolas" w:cs="Consolas" w:eastAsia="Consolas" w:hAnsi="Consolas"/>
                <w:color w:val="1E293B"/>
                <w:sz w:val="17"/>
                <w:szCs w:val="17"/>
              </w:rPr>
              <w:t xml:space="preserve">      max-lifetime: 1800000       # 30 minutos</w:t>
            </w:r>
          </w:p>
          <w:p>
            <w:pPr>
              <w:spacing w:after="20" w:before="20"/>
            </w:pPr>
            <w:r>
              <w:rPr>
                <w:rFonts w:ascii="Consolas" w:cs="Consolas" w:eastAsia="Consolas" w:hAnsi="Consolas"/>
                <w:color w:val="1E293B"/>
                <w:sz w:val="17"/>
                <w:szCs w:val="17"/>
              </w:rPr>
              <w:t xml:space="preserve">      leak-detection-threshold: 60000</w:t>
            </w:r>
          </w:p>
          <w:p>
            <w:pPr>
              <w:spacing w:after="20" w:before="20"/>
            </w:pPr>
            <w:r>
              <w:rPr>
                <w:rFonts w:ascii="Consolas" w:cs="Consolas" w:eastAsia="Consolas" w:hAnsi="Consolas"/>
                <w:color w:val="1E293B"/>
                <w:sz w:val="17"/>
                <w:szCs w:val="17"/>
              </w:rPr>
              <w:t xml:space="preserve">      connection-test-query: "SELECT 1"</w:t>
            </w:r>
          </w:p>
          <w:p>
            <w:pPr>
              <w:spacing w:after="20" w:before="20"/>
            </w:pPr>
            <w:r>
              <w:rPr>
                <w:rFonts w:ascii="Consolas" w:cs="Consolas" w:eastAsia="Consolas" w:hAnsi="Consolas"/>
                <w:color w:val="1E293B"/>
                <w:sz w:val="17"/>
                <w:szCs w:val="17"/>
              </w:rPr>
              <w:t xml:space="preserve">  jpa:</w:t>
            </w:r>
          </w:p>
          <w:p>
            <w:pPr>
              <w:spacing w:after="20" w:before="20"/>
            </w:pPr>
            <w:r>
              <w:rPr>
                <w:rFonts w:ascii="Consolas" w:cs="Consolas" w:eastAsia="Consolas" w:hAnsi="Consolas"/>
                <w:color w:val="1E293B"/>
                <w:sz w:val="17"/>
                <w:szCs w:val="17"/>
              </w:rPr>
              <w:t xml:space="preserve">    open-in-view: false</w:t>
            </w:r>
          </w:p>
          <w:p>
            <w:pPr>
              <w:spacing w:after="20" w:before="20"/>
            </w:pPr>
            <w:r>
              <w:rPr>
                <w:rFonts w:ascii="Consolas" w:cs="Consolas" w:eastAsia="Consolas" w:hAnsi="Consolas"/>
                <w:color w:val="1E293B"/>
                <w:sz w:val="17"/>
                <w:szCs w:val="17"/>
              </w:rPr>
              <w:t xml:space="preserve">    show-sql: false</w:t>
            </w:r>
          </w:p>
          <w:p>
            <w:pPr>
              <w:spacing w:after="20" w:before="20"/>
            </w:pPr>
            <w:r>
              <w:rPr>
                <w:rFonts w:ascii="Consolas" w:cs="Consolas" w:eastAsia="Consolas" w:hAnsi="Consolas"/>
                <w:color w:val="1E293B"/>
                <w:sz w:val="17"/>
                <w:szCs w:val="17"/>
              </w:rPr>
              <w:t xml:space="preserve">    properties:</w:t>
            </w:r>
          </w:p>
          <w:p>
            <w:pPr>
              <w:spacing w:after="20" w:before="20"/>
            </w:pPr>
            <w:r>
              <w:rPr>
                <w:rFonts w:ascii="Consolas" w:cs="Consolas" w:eastAsia="Consolas" w:hAnsi="Consolas"/>
                <w:color w:val="1E293B"/>
                <w:sz w:val="17"/>
                <w:szCs w:val="17"/>
              </w:rPr>
              <w:t xml:space="preserve">      hibernate:</w:t>
            </w:r>
          </w:p>
          <w:p>
            <w:pPr>
              <w:spacing w:after="20" w:before="20"/>
            </w:pPr>
            <w:r>
              <w:rPr>
                <w:rFonts w:ascii="Consolas" w:cs="Consolas" w:eastAsia="Consolas" w:hAnsi="Consolas"/>
                <w:color w:val="1E293B"/>
                <w:sz w:val="17"/>
                <w:szCs w:val="17"/>
              </w:rPr>
              <w:t xml:space="preserve">        format_sql: true</w:t>
            </w:r>
          </w:p>
          <w:p>
            <w:pPr>
              <w:spacing w:after="20" w:before="20"/>
            </w:pPr>
            <w:r>
              <w:rPr>
                <w:rFonts w:ascii="Consolas" w:cs="Consolas" w:eastAsia="Consolas" w:hAnsi="Consolas"/>
                <w:color w:val="1E293B"/>
                <w:sz w:val="17"/>
                <w:szCs w:val="17"/>
              </w:rPr>
              <w:t xml:space="preserve">        jdbc:</w:t>
            </w:r>
          </w:p>
          <w:p>
            <w:pPr>
              <w:spacing w:after="20" w:before="20"/>
            </w:pPr>
            <w:r>
              <w:rPr>
                <w:rFonts w:ascii="Consolas" w:cs="Consolas" w:eastAsia="Consolas" w:hAnsi="Consolas"/>
                <w:color w:val="1E293B"/>
                <w:sz w:val="17"/>
                <w:szCs w:val="17"/>
              </w:rPr>
              <w:t xml:space="preserve">          batch_size: 25</w:t>
            </w:r>
          </w:p>
          <w:p>
            <w:pPr>
              <w:spacing w:after="20" w:before="20"/>
            </w:pPr>
            <w:r>
              <w:rPr>
                <w:rFonts w:ascii="Consolas" w:cs="Consolas" w:eastAsia="Consolas" w:hAnsi="Consolas"/>
                <w:color w:val="1E293B"/>
                <w:sz w:val="17"/>
                <w:szCs w:val="17"/>
              </w:rPr>
              <w:t xml:space="preserve">          order_inserts: true</w:t>
            </w:r>
          </w:p>
          <w:p>
            <w:pPr>
              <w:spacing w:after="20" w:before="20"/>
            </w:pPr>
            <w:r>
              <w:rPr>
                <w:rFonts w:ascii="Consolas" w:cs="Consolas" w:eastAsia="Consolas" w:hAnsi="Consolas"/>
                <w:color w:val="1E293B"/>
                <w:sz w:val="17"/>
                <w:szCs w:val="17"/>
              </w:rPr>
              <w:t xml:space="preserve">          order_updates: true</w:t>
            </w:r>
          </w:p>
          <w:p>
            <w:pPr>
              <w:spacing w:after="20" w:before="20"/>
            </w:pPr>
            <w:r>
              <w:rPr>
                <w:rFonts w:ascii="Consolas" w:cs="Consolas" w:eastAsia="Consolas" w:hAnsi="Consolas"/>
                <w:color w:val="1E293B"/>
                <w:sz w:val="17"/>
                <w:szCs w:val="17"/>
              </w:rPr>
              <w:t xml:space="preserve">  flyway:</w:t>
            </w:r>
          </w:p>
          <w:p>
            <w:pPr>
              <w:spacing w:after="20" w:before="20"/>
            </w:pPr>
            <w:r>
              <w:rPr>
                <w:rFonts w:ascii="Consolas" w:cs="Consolas" w:eastAsia="Consolas" w:hAnsi="Consolas"/>
                <w:color w:val="1E293B"/>
                <w:sz w:val="17"/>
                <w:szCs w:val="17"/>
              </w:rPr>
              <w:t xml:space="preserve">    enabled: true</w:t>
            </w:r>
          </w:p>
          <w:p>
            <w:pPr>
              <w:spacing w:after="20" w:before="20"/>
            </w:pPr>
            <w:r>
              <w:rPr>
                <w:rFonts w:ascii="Consolas" w:cs="Consolas" w:eastAsia="Consolas" w:hAnsi="Consolas"/>
                <w:color w:val="1E293B"/>
                <w:sz w:val="17"/>
                <w:szCs w:val="17"/>
              </w:rPr>
              <w:t xml:space="preserve">    baseline-on-migrate: true</w:t>
            </w:r>
          </w:p>
          <w:p>
            <w:pPr>
              <w:spacing w:after="20" w:before="20"/>
            </w:pPr>
            <w:r>
              <w:rPr>
                <w:rFonts w:ascii="Consolas" w:cs="Consolas" w:eastAsia="Consolas" w:hAnsi="Consolas"/>
                <w:color w:val="1E293B"/>
                <w:sz w:val="17"/>
                <w:szCs w:val="17"/>
              </w:rPr>
              <w:t xml:space="preserve">    locations: classpath:db/migration</w:t>
            </w:r>
          </w:p>
        </w:tc>
      </w:tr>
    </w:tbl>
    <w:p>
      <w:pPr>
        <w:spacing w:after="180"/>
      </w:pPr>
    </w:p>
    <w:p>
      <w:pPr>
        <w:pStyle w:val="Heading4"/>
        <w:spacing w:after="60" w:before="160"/>
      </w:pPr>
      <w:r>
        <w:t xml:space="preserve">Matriz de Perfiles de Configuracion</w:t>
      </w:r>
    </w:p>
    <w:p>
      <w:pPr>
        <w:spacing w:after="80" w:before="300"/>
      </w:pPr>
      <w:r>
        <w:rPr>
          <w:rFonts w:ascii="Calibri" w:cs="Calibri" w:eastAsia="Calibri" w:hAnsi="Calibri"/>
          <w:b/>
          <w:bCs/>
          <w:sz w:val="20"/>
          <w:szCs w:val="20"/>
        </w:rPr>
        <w:t xml:space="preserve">Tabla 2.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Perfil</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Proposito</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Driver JDBC</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URL de Base de Datos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Comportamiento Flyway / DDL</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local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Desarrollo local de desarrolladores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com.mysql.cj.jdbc.Driver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jdbc:mysql://localhost:3306/iq_tutoring_db?useSSL=false&amp;allowPublicKeyRetrieval=true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Flyway ejecuta migraciones V1, V2, V3; ddl-auto: validate</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prod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Produccion / Azure App Service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com.mysql.cj.jdbc.Driver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jdbc:mysql://${DB_HOST}:${DB_PORT}/${DB_NAME}?useSSL=true&amp;requireSSL=true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Flyway ejecuta migraciones validadas; ddl-auto: none</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Pruebas Unitarias y Suites de Integracion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org.h2.Driver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jdbc:h2:mem:iq_tutoring_test;DB_CLOSE_DELAY=-1;MODE=MySQL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H2 en memoria rapido; ddl-auto: create-drop</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4"/>
        <w:spacing w:after="60" w:before="160"/>
      </w:pPr>
      <w:r>
        <w:t xml:space="preserve">Gestion de Transacciones Declarativas (`@Transactional`)</w:t>
      </w:r>
    </w:p>
    <w:p>
      <w:pPr>
        <w:spacing w:after="120" w:before="60"/>
      </w:pPr>
      <w:r>
        <w:rPr>
          <w:rFonts w:ascii="Calibri" w:cs="Calibri" w:eastAsia="Calibri" w:hAnsi="Calibri"/>
          <w:sz w:val="21"/>
          <w:szCs w:val="21"/>
        </w:rPr>
        <w:t xml:space="preserve">Todas las operaciones de mutacion en la capa de servicio implementan la anotacion @Transactional de Spring:</w:t>
      </w:r>
    </w:p>
    <w:p>
      <w:pPr>
        <w:pStyle w:val="ListParagraph"/>
        <w:numPr>
          <w:ilvl w:val="0"/>
          <w:numId w:val="1"/>
        </w:numPr>
        <w:spacing w:after="40" w:before="40"/>
      </w:pPr>
      <w:r>
        <w:rPr>
          <w:rFonts w:ascii="Calibri" w:cs="Calibri" w:eastAsia="Calibri" w:hAnsi="Calibri"/>
          <w:sz w:val="21"/>
          <w:szCs w:val="21"/>
        </w:rPr>
        <w:t xml:space="preserve">Lecturas: Se anotan con @Transactional(readOnly = true), lo que optimiza las sesiones de Hibernate evitando el analisis de dirty checking y reduciendo el consumo de memoria.</w:t>
      </w:r>
    </w:p>
    <w:p>
      <w:pPr>
        <w:pStyle w:val="ListParagraph"/>
        <w:numPr>
          <w:ilvl w:val="0"/>
          <w:numId w:val="1"/>
        </w:numPr>
        <w:spacing w:after="40" w:before="40"/>
      </w:pPr>
      <w:r>
        <w:rPr>
          <w:rFonts w:ascii="Calibri" w:cs="Calibri" w:eastAsia="Calibri" w:hAnsi="Calibri"/>
          <w:sz w:val="21"/>
          <w:szCs w:val="21"/>
        </w:rPr>
        <w:t xml:space="preserve">Escrituras: Se ejecutan en modo transaccional por defecto con aislamiento READ_COMMITTED y propagacion REQUIRED, asegurando atomicidad estricta y rollback automatico ante excepciones del tipo RuntimeException.</w:t>
      </w:r>
    </w:p>
    <w:p>
      <w:pPr>
        <w:pStyle w:val="Heading4"/>
        <w:spacing w:after="60" w:before="160"/>
      </w:pPr>
      <w:r>
        <w:t xml:space="preserve">Control de Versiones con Flyway</w:t>
      </w:r>
    </w:p>
    <w:p>
      <w:pPr>
        <w:spacing w:after="120" w:before="60"/>
      </w:pPr>
      <w:r>
        <w:rPr>
          <w:rFonts w:ascii="Calibri" w:cs="Calibri" w:eastAsia="Calibri" w:hAnsi="Calibri"/>
          <w:sz w:val="21"/>
          <w:szCs w:val="21"/>
        </w:rPr>
        <w:t xml:space="preserve">El repositorio de base de datos evoluciona mediante scripts versionados en src/main/resources/db/migration/:</w:t>
      </w:r>
    </w:p>
    <w:p>
      <w:pPr>
        <w:pStyle w:val="ListParagraph"/>
        <w:numPr>
          <w:ilvl w:val="0"/>
          <w:numId w:val="1"/>
        </w:numPr>
        <w:spacing w:after="40" w:before="40"/>
      </w:pPr>
      <w:r>
        <w:rPr>
          <w:rFonts w:ascii="Calibri" w:cs="Calibri" w:eastAsia="Calibri" w:hAnsi="Calibri"/>
          <w:sz w:val="21"/>
          <w:szCs w:val="21"/>
        </w:rPr>
        <w:t xml:space="preserve">V1__init_schema.sql: Creacion de 18 tablas, indices, claves foraneas y restricciones estructurales.</w:t>
      </w:r>
    </w:p>
    <w:p>
      <w:pPr>
        <w:pStyle w:val="ListParagraph"/>
        <w:numPr>
          <w:ilvl w:val="0"/>
          <w:numId w:val="1"/>
        </w:numPr>
        <w:spacing w:after="40" w:before="40"/>
      </w:pPr>
      <w:r>
        <w:rPr>
          <w:rFonts w:ascii="Calibri" w:cs="Calibri" w:eastAsia="Calibri" w:hAnsi="Calibri"/>
          <w:sz w:val="21"/>
          <w:szCs w:val="21"/>
        </w:rPr>
        <w:t xml:space="preserve">V2__seed_data.sql: Insercion de catalogos base (roles, permisos, niveles A1-C1, libros, campus).</w:t>
      </w:r>
    </w:p>
    <w:p>
      <w:pPr>
        <w:pStyle w:val="ListParagraph"/>
        <w:numPr>
          <w:ilvl w:val="0"/>
          <w:numId w:val="1"/>
        </w:numPr>
        <w:spacing w:after="40" w:before="40"/>
      </w:pPr>
      <w:r>
        <w:rPr>
          <w:rFonts w:ascii="Calibri" w:cs="Calibri" w:eastAsia="Calibri" w:hAnsi="Calibri"/>
          <w:sz w:val="21"/>
          <w:szCs w:val="21"/>
        </w:rPr>
        <w:t xml:space="preserve">V3__clean_and_reset_database.sql: Scripts de inicializacion y saneamiento de datos controlados.</w:t>
      </w:r>
    </w:p>
    <w:p>
      <w:pPr>
        <w:pStyle w:val="Heading2"/>
        <w:spacing w:after="100" w:before="280"/>
      </w:pPr>
      <w:r>
        <w:t xml:space="preserve">4. ESPECIFICACION DE CONTROLADORES, MODELOS Y RUTAS POR MODULO</w:t>
      </w:r>
    </w:p>
    <w:p>
      <w:pPr>
        <w:spacing w:after="120" w:before="60"/>
      </w:pPr>
      <w:r>
        <w:rPr>
          <w:rFonts w:ascii="Calibri" w:cs="Calibri" w:eastAsia="Calibri" w:hAnsi="Calibri"/>
          <w:sz w:val="21"/>
          <w:szCs w:val="21"/>
        </w:rPr>
        <w:t xml:space="preserve">A continuacion se detallan los controladores y rutas de los modulos principales implementados en el backend:</w:t>
      </w:r>
    </w:p>
    <w:p>
      <w:pPr>
        <w:pStyle w:val="Heading3"/>
        <w:spacing w:after="80" w:before="200"/>
      </w:pPr>
      <w:r>
        <w:t xml:space="preserve">4.1 Modulo 1: Autenticacion y Seguridad (`AuthController`)</w:t>
      </w:r>
    </w:p>
    <w:p>
      <w:pPr>
        <w:pStyle w:val="ListParagraph"/>
        <w:numPr>
          <w:ilvl w:val="0"/>
          <w:numId w:val="1"/>
        </w:numPr>
        <w:spacing w:after="40" w:before="40"/>
      </w:pPr>
      <w:r>
        <w:rPr>
          <w:rFonts w:ascii="Calibri" w:cs="Calibri" w:eastAsia="Calibri" w:hAnsi="Calibri"/>
          <w:sz w:val="21"/>
          <w:szCs w:val="21"/>
        </w:rPr>
        <w:t xml:space="preserve">Controlador: mx.iqenglish.tutoring.controller.AuthController</w:t>
      </w:r>
    </w:p>
    <w:p>
      <w:pPr>
        <w:pStyle w:val="ListParagraph"/>
        <w:numPr>
          <w:ilvl w:val="0"/>
          <w:numId w:val="1"/>
        </w:numPr>
        <w:spacing w:after="40" w:before="40"/>
      </w:pPr>
      <w:r>
        <w:rPr>
          <w:rFonts w:ascii="Calibri" w:cs="Calibri" w:eastAsia="Calibri" w:hAnsi="Calibri"/>
          <w:sz w:val="21"/>
          <w:szCs w:val="21"/>
        </w:rPr>
        <w:t xml:space="preserve">Ruta Base: /api/auth</w:t>
      </w:r>
    </w:p>
    <w:p>
      <w:pPr>
        <w:pStyle w:val="ListParagraph"/>
        <w:numPr>
          <w:ilvl w:val="0"/>
          <w:numId w:val="1"/>
        </w:numPr>
        <w:spacing w:after="40" w:before="40"/>
      </w:pPr>
      <w:r>
        <w:rPr>
          <w:rFonts w:ascii="Calibri" w:cs="Calibri" w:eastAsia="Calibri" w:hAnsi="Calibri"/>
          <w:sz w:val="21"/>
          <w:szCs w:val="21"/>
        </w:rPr>
        <w:t xml:space="preserve">Descripcion: Provee endpoints publicos para inicio de sesion, obtencion del token JWT, renovacion de credenciales y consulta del perfil del usuario autenticado.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@RestController</w:t>
            </w:r>
          </w:p>
          <w:p>
            <w:pPr>
              <w:spacing w:after="20" w:before="20"/>
            </w:pPr>
            <w:r>
              <w:rPr>
                <w:rFonts w:ascii="Consolas" w:cs="Consolas" w:eastAsia="Consolas" w:hAnsi="Consolas"/>
                <w:color w:val="1E293B"/>
                <w:sz w:val="17"/>
                <w:szCs w:val="17"/>
              </w:rPr>
              <w:t xml:space="preserve">@RequestMapping("/api/auth")</w:t>
            </w:r>
          </w:p>
          <w:p>
            <w:pPr>
              <w:spacing w:after="20" w:before="20"/>
            </w:pPr>
            <w:r>
              <w:rPr>
                <w:rFonts w:ascii="Consolas" w:cs="Consolas" w:eastAsia="Consolas" w:hAnsi="Consolas"/>
                <w:color w:val="1E293B"/>
                <w:sz w:val="17"/>
                <w:szCs w:val="17"/>
              </w:rPr>
              <w:t xml:space="preserve">@RequiredArgsConstructor</w:t>
            </w:r>
          </w:p>
          <w:p>
            <w:pPr>
              <w:spacing w:after="20" w:before="20"/>
            </w:pPr>
            <w:r>
              <w:rPr>
                <w:rFonts w:ascii="Consolas" w:cs="Consolas" w:eastAsia="Consolas" w:hAnsi="Consolas"/>
                <w:color w:val="1E293B"/>
                <w:sz w:val="17"/>
                <w:szCs w:val="17"/>
              </w:rPr>
              <w:t xml:space="preserve">public class AuthController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private final AuthService authService;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@PostMapping("/login")</w:t>
            </w:r>
          </w:p>
          <w:p>
            <w:pPr>
              <w:spacing w:after="20" w:before="20"/>
            </w:pPr>
            <w:r>
              <w:rPr>
                <w:rFonts w:ascii="Consolas" w:cs="Consolas" w:eastAsia="Consolas" w:hAnsi="Consolas"/>
                <w:color w:val="1E293B"/>
                <w:sz w:val="17"/>
                <w:szCs w:val="17"/>
              </w:rPr>
              <w:t xml:space="preserve">    public ResponseEntity&lt;ApiResponse&lt;AuthResponse&gt;&gt; login(@Valid @RequestBody LoginRequest request) {</w:t>
            </w:r>
          </w:p>
          <w:p>
            <w:pPr>
              <w:spacing w:after="20" w:before="20"/>
            </w:pPr>
            <w:r>
              <w:rPr>
                <w:rFonts w:ascii="Consolas" w:cs="Consolas" w:eastAsia="Consolas" w:hAnsi="Consolas"/>
                <w:color w:val="1E293B"/>
                <w:sz w:val="17"/>
                <w:szCs w:val="17"/>
              </w:rPr>
              <w:t xml:space="preserve">        AuthResponse response = authService.authenticateUser(request);</w:t>
            </w:r>
          </w:p>
          <w:p>
            <w:pPr>
              <w:spacing w:after="20" w:before="20"/>
            </w:pPr>
            <w:r>
              <w:rPr>
                <w:rFonts w:ascii="Consolas" w:cs="Consolas" w:eastAsia="Consolas" w:hAnsi="Consolas"/>
                <w:color w:val="1E293B"/>
                <w:sz w:val="17"/>
                <w:szCs w:val="17"/>
              </w:rPr>
              <w:t xml:space="preserve">        return ResponseEntity.ok(ApiResponse.success("Autenticacion exitosa", 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@GetMapping("/me")</w:t>
            </w:r>
          </w:p>
          <w:p>
            <w:pPr>
              <w:spacing w:after="20" w:before="20"/>
            </w:pPr>
            <w:r>
              <w:rPr>
                <w:rFonts w:ascii="Consolas" w:cs="Consolas" w:eastAsia="Consolas" w:hAnsi="Consolas"/>
                <w:color w:val="1E293B"/>
                <w:sz w:val="17"/>
                <w:szCs w:val="17"/>
              </w:rPr>
              <w:t xml:space="preserve">    @PreAuthorize("isAuthenticated()")</w:t>
            </w:r>
          </w:p>
          <w:p>
            <w:pPr>
              <w:spacing w:after="20" w:before="20"/>
            </w:pPr>
            <w:r>
              <w:rPr>
                <w:rFonts w:ascii="Consolas" w:cs="Consolas" w:eastAsia="Consolas" w:hAnsi="Consolas"/>
                <w:color w:val="1E293B"/>
                <w:sz w:val="17"/>
                <w:szCs w:val="17"/>
              </w:rPr>
              <w:t xml:space="preserve">    public ResponseEntity&lt;ApiResponse&lt;UserDTO&gt;&gt; getCurrentUser(@AuthenticationPrincipal UserPrincipal currentUser) {</w:t>
            </w:r>
          </w:p>
          <w:p>
            <w:pPr>
              <w:spacing w:after="20" w:before="20"/>
            </w:pPr>
            <w:r>
              <w:rPr>
                <w:rFonts w:ascii="Consolas" w:cs="Consolas" w:eastAsia="Consolas" w:hAnsi="Consolas"/>
                <w:color w:val="1E293B"/>
                <w:sz w:val="17"/>
                <w:szCs w:val="17"/>
              </w:rPr>
              <w:t xml:space="preserve">        UserDTO userDTO = authService.getCurrentUserProfile(currentUser.getId());</w:t>
            </w:r>
          </w:p>
          <w:p>
            <w:pPr>
              <w:spacing w:after="20" w:before="20"/>
            </w:pPr>
            <w:r>
              <w:rPr>
                <w:rFonts w:ascii="Consolas" w:cs="Consolas" w:eastAsia="Consolas" w:hAnsi="Consolas"/>
                <w:color w:val="1E293B"/>
                <w:sz w:val="17"/>
                <w:szCs w:val="17"/>
              </w:rPr>
              <w:t xml:space="preserve">        return ResponseEntity.ok(ApiResponse.success("Perfil de usuario obtenido", userDTO));</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@PostMapping("/refresh")</w:t>
            </w:r>
          </w:p>
          <w:p>
            <w:pPr>
              <w:spacing w:after="20" w:before="20"/>
            </w:pPr>
            <w:r>
              <w:rPr>
                <w:rFonts w:ascii="Consolas" w:cs="Consolas" w:eastAsia="Consolas" w:hAnsi="Consolas"/>
                <w:color w:val="1E293B"/>
                <w:sz w:val="17"/>
                <w:szCs w:val="17"/>
              </w:rPr>
              <w:t xml:space="preserve">    public ResponseEntity&lt;ApiResponse&lt;AuthResponse&gt;&gt; refreshToken(@Valid @RequestBody RefreshTokenRequest request) {</w:t>
            </w:r>
          </w:p>
          <w:p>
            <w:pPr>
              <w:spacing w:after="20" w:before="20"/>
            </w:pPr>
            <w:r>
              <w:rPr>
                <w:rFonts w:ascii="Consolas" w:cs="Consolas" w:eastAsia="Consolas" w:hAnsi="Consolas"/>
                <w:color w:val="1E293B"/>
                <w:sz w:val="17"/>
                <w:szCs w:val="17"/>
              </w:rPr>
              <w:t xml:space="preserve">        AuthResponse response = authService.refreshToken(request.getRefreshToken());</w:t>
            </w:r>
          </w:p>
          <w:p>
            <w:pPr>
              <w:spacing w:after="20" w:before="20"/>
            </w:pPr>
            <w:r>
              <w:rPr>
                <w:rFonts w:ascii="Consolas" w:cs="Consolas" w:eastAsia="Consolas" w:hAnsi="Consolas"/>
                <w:color w:val="1E293B"/>
                <w:sz w:val="17"/>
                <w:szCs w:val="17"/>
              </w:rPr>
              <w:t xml:space="preserve">        return ResponseEntity.ok(ApiResponse.success("Token renovado exitosamente", 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4.2 Modulo 2: Gestion de Usuarios y Roles (`UserController`)</w:t>
      </w:r>
    </w:p>
    <w:p>
      <w:pPr>
        <w:pStyle w:val="ListParagraph"/>
        <w:numPr>
          <w:ilvl w:val="0"/>
          <w:numId w:val="1"/>
        </w:numPr>
        <w:spacing w:after="40" w:before="40"/>
      </w:pPr>
      <w:r>
        <w:rPr>
          <w:rFonts w:ascii="Calibri" w:cs="Calibri" w:eastAsia="Calibri" w:hAnsi="Calibri"/>
          <w:sz w:val="21"/>
          <w:szCs w:val="21"/>
        </w:rPr>
        <w:t xml:space="preserve">Controlador: mx.iqenglish.tutoring.controller.UserController</w:t>
      </w:r>
    </w:p>
    <w:p>
      <w:pPr>
        <w:pStyle w:val="ListParagraph"/>
        <w:numPr>
          <w:ilvl w:val="0"/>
          <w:numId w:val="1"/>
        </w:numPr>
        <w:spacing w:after="40" w:before="40"/>
      </w:pPr>
      <w:r>
        <w:rPr>
          <w:rFonts w:ascii="Calibri" w:cs="Calibri" w:eastAsia="Calibri" w:hAnsi="Calibri"/>
          <w:sz w:val="21"/>
          <w:szCs w:val="21"/>
        </w:rPr>
        <w:t xml:space="preserve">Ruta Base: /api/users</w:t>
      </w:r>
    </w:p>
    <w:p>
      <w:pPr>
        <w:pStyle w:val="ListParagraph"/>
        <w:numPr>
          <w:ilvl w:val="0"/>
          <w:numId w:val="1"/>
        </w:numPr>
        <w:spacing w:after="40" w:before="40"/>
      </w:pPr>
      <w:r>
        <w:rPr>
          <w:rFonts w:ascii="Calibri" w:cs="Calibri" w:eastAsia="Calibri" w:hAnsi="Calibri"/>
          <w:sz w:val="21"/>
          <w:szCs w:val="21"/>
        </w:rPr>
        <w:t xml:space="preserve">Descripcion: Administra la consulta paginada, creacion, modificacion de datos, cambio de estado y actualizacion de roles de los usuarios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@RestController</w:t>
            </w:r>
          </w:p>
          <w:p>
            <w:pPr>
              <w:spacing w:after="20" w:before="20"/>
            </w:pPr>
            <w:r>
              <w:rPr>
                <w:rFonts w:ascii="Consolas" w:cs="Consolas" w:eastAsia="Consolas" w:hAnsi="Consolas"/>
                <w:color w:val="1E293B"/>
                <w:sz w:val="17"/>
                <w:szCs w:val="17"/>
              </w:rPr>
              <w:t xml:space="preserve">@RequestMapping("/api/users")</w:t>
            </w:r>
          </w:p>
          <w:p>
            <w:pPr>
              <w:spacing w:after="20" w:before="20"/>
            </w:pPr>
            <w:r>
              <w:rPr>
                <w:rFonts w:ascii="Consolas" w:cs="Consolas" w:eastAsia="Consolas" w:hAnsi="Consolas"/>
                <w:color w:val="1E293B"/>
                <w:sz w:val="17"/>
                <w:szCs w:val="17"/>
              </w:rPr>
              <w:t xml:space="preserve">@RequiredArgsConstructor</w:t>
            </w:r>
          </w:p>
          <w:p>
            <w:pPr>
              <w:spacing w:after="20" w:before="20"/>
            </w:pPr>
            <w:r>
              <w:rPr>
                <w:rFonts w:ascii="Consolas" w:cs="Consolas" w:eastAsia="Consolas" w:hAnsi="Consolas"/>
                <w:color w:val="1E293B"/>
                <w:sz w:val="17"/>
                <w:szCs w:val="17"/>
              </w:rPr>
              <w:t xml:space="preserve">public class UserController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private final UserService userService;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@GetMapping</w:t>
            </w:r>
          </w:p>
          <w:p>
            <w:pPr>
              <w:spacing w:after="20" w:before="20"/>
            </w:pPr>
            <w:r>
              <w:rPr>
                <w:rFonts w:ascii="Consolas" w:cs="Consolas" w:eastAsia="Consolas" w:hAnsi="Consolas"/>
                <w:color w:val="1E293B"/>
                <w:sz w:val="17"/>
                <w:szCs w:val="17"/>
              </w:rPr>
              <w:t xml:space="preserve">    @PreAuthorize("hasAnyRole('ADMIN', 'COORDINATOR')")</w:t>
            </w:r>
          </w:p>
          <w:p>
            <w:pPr>
              <w:spacing w:after="20" w:before="20"/>
            </w:pPr>
            <w:r>
              <w:rPr>
                <w:rFonts w:ascii="Consolas" w:cs="Consolas" w:eastAsia="Consolas" w:hAnsi="Consolas"/>
                <w:color w:val="1E293B"/>
                <w:sz w:val="17"/>
                <w:szCs w:val="17"/>
              </w:rPr>
              <w:t xml:space="preserve">    public ResponseEntity&lt;ApiResponse&lt;PageResponse&lt;UserDTO&gt;&gt;&gt; getUsers(</w:t>
            </w:r>
          </w:p>
          <w:p>
            <w:pPr>
              <w:spacing w:after="20" w:before="20"/>
            </w:pPr>
            <w:r>
              <w:rPr>
                <w:rFonts w:ascii="Consolas" w:cs="Consolas" w:eastAsia="Consolas" w:hAnsi="Consolas"/>
                <w:color w:val="1E293B"/>
                <w:sz w:val="17"/>
                <w:szCs w:val="17"/>
              </w:rPr>
              <w:t xml:space="preserve">            @RequestParam(defaultValue = "0") int page,</w:t>
            </w:r>
          </w:p>
          <w:p>
            <w:pPr>
              <w:spacing w:after="20" w:before="20"/>
            </w:pPr>
            <w:r>
              <w:rPr>
                <w:rFonts w:ascii="Consolas" w:cs="Consolas" w:eastAsia="Consolas" w:hAnsi="Consolas"/>
                <w:color w:val="1E293B"/>
                <w:sz w:val="17"/>
                <w:szCs w:val="17"/>
              </w:rPr>
              <w:t xml:space="preserve">            @RequestParam(defaultValue = "10") int size,</w:t>
            </w:r>
          </w:p>
          <w:p>
            <w:pPr>
              <w:spacing w:after="20" w:before="20"/>
            </w:pPr>
            <w:r>
              <w:rPr>
                <w:rFonts w:ascii="Consolas" w:cs="Consolas" w:eastAsia="Consolas" w:hAnsi="Consolas"/>
                <w:color w:val="1E293B"/>
                <w:sz w:val="17"/>
                <w:szCs w:val="17"/>
              </w:rPr>
              <w:t xml:space="preserve">            @RequestParam(required = false) String search,</w:t>
            </w:r>
          </w:p>
          <w:p>
            <w:pPr>
              <w:spacing w:after="20" w:before="20"/>
            </w:pPr>
            <w:r>
              <w:rPr>
                <w:rFonts w:ascii="Consolas" w:cs="Consolas" w:eastAsia="Consolas" w:hAnsi="Consolas"/>
                <w:color w:val="1E293B"/>
                <w:sz w:val="17"/>
                <w:szCs w:val="17"/>
              </w:rPr>
              <w:t xml:space="preserve">            @RequestParam(required = false) Long roleId,</w:t>
            </w:r>
          </w:p>
          <w:p>
            <w:pPr>
              <w:spacing w:after="20" w:before="20"/>
            </w:pPr>
            <w:r>
              <w:rPr>
                <w:rFonts w:ascii="Consolas" w:cs="Consolas" w:eastAsia="Consolas" w:hAnsi="Consolas"/>
                <w:color w:val="1E293B"/>
                <w:sz w:val="17"/>
                <w:szCs w:val="17"/>
              </w:rPr>
              <w:t xml:space="preserve">            @RequestParam(required = false) Long campusId) {</w:t>
            </w:r>
          </w:p>
          <w:p>
            <w:pPr>
              <w:spacing w:after="20" w:before="20"/>
            </w:pPr>
            <w:r>
              <w:rPr>
                <w:rFonts w:ascii="Consolas" w:cs="Consolas" w:eastAsia="Consolas" w:hAnsi="Consolas"/>
                <w:color w:val="1E293B"/>
                <w:sz w:val="17"/>
                <w:szCs w:val="17"/>
              </w:rPr>
              <w:t xml:space="preserve">        PageResponse&lt;UserDTO&gt; response = userService.getUsersPaged(page, size, search, roleId, campusId);</w:t>
            </w:r>
          </w:p>
          <w:p>
            <w:pPr>
              <w:spacing w:after="20" w:before="20"/>
            </w:pPr>
            <w:r>
              <w:rPr>
                <w:rFonts w:ascii="Consolas" w:cs="Consolas" w:eastAsia="Consolas" w:hAnsi="Consolas"/>
                <w:color w:val="1E293B"/>
                <w:sz w:val="17"/>
                <w:szCs w:val="17"/>
              </w:rPr>
              <w:t xml:space="preserve">        return ResponseEntity.ok(ApiResponse.success("Usuarios listados correctamente", 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w:t>
            </w:r>
          </w:p>
          <w:p>
            <w:pPr>
              <w:spacing w:after="20" w:before="20"/>
            </w:pPr>
            <w:r>
              <w:rPr>
                <w:rFonts w:ascii="Consolas" w:cs="Consolas" w:eastAsia="Consolas" w:hAnsi="Consolas"/>
                <w:color w:val="1E293B"/>
                <w:sz w:val="17"/>
                <w:szCs w:val="17"/>
              </w:rPr>
              <w:t xml:space="preserve">    @PreAuthorize("hasRole('ADMIN')")</w:t>
            </w:r>
          </w:p>
          <w:p>
            <w:pPr>
              <w:spacing w:after="20" w:before="20"/>
            </w:pPr>
            <w:r>
              <w:rPr>
                <w:rFonts w:ascii="Consolas" w:cs="Consolas" w:eastAsia="Consolas" w:hAnsi="Consolas"/>
                <w:color w:val="1E293B"/>
                <w:sz w:val="17"/>
                <w:szCs w:val="17"/>
              </w:rPr>
              <w:t xml:space="preserve">    public ResponseEntity&lt;ApiResponse&lt;UserDTO&gt;&gt; createUser(@Valid @RequestBody CreateUserRequest request) {</w:t>
            </w:r>
          </w:p>
          <w:p>
            <w:pPr>
              <w:spacing w:after="20" w:before="20"/>
            </w:pPr>
            <w:r>
              <w:rPr>
                <w:rFonts w:ascii="Consolas" w:cs="Consolas" w:eastAsia="Consolas" w:hAnsi="Consolas"/>
                <w:color w:val="1E293B"/>
                <w:sz w:val="17"/>
                <w:szCs w:val="17"/>
              </w:rPr>
              <w:t xml:space="preserve">        UserDTO created = userService.createUser(request);</w:t>
            </w:r>
          </w:p>
          <w:p>
            <w:pPr>
              <w:spacing w:after="20" w:before="20"/>
            </w:pPr>
            <w:r>
              <w:rPr>
                <w:rFonts w:ascii="Consolas" w:cs="Consolas" w:eastAsia="Consolas" w:hAnsi="Consolas"/>
                <w:color w:val="1E293B"/>
                <w:sz w:val="17"/>
                <w:szCs w:val="17"/>
              </w:rPr>
              <w:t xml:space="preserve">        return ResponseEntity.status(HttpStatus.CREATED)</w:t>
            </w:r>
          </w:p>
          <w:p>
            <w:pPr>
              <w:spacing w:after="20" w:before="20"/>
            </w:pPr>
            <w:r>
              <w:rPr>
                <w:rFonts w:ascii="Consolas" w:cs="Consolas" w:eastAsia="Consolas" w:hAnsi="Consolas"/>
                <w:color w:val="1E293B"/>
                <w:sz w:val="17"/>
                <w:szCs w:val="17"/>
              </w:rPr>
              <w:t xml:space="preserve">                .body(ApiResponse.success("Usuario creado exitosamente", created));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@GetMapping("/{id}")</w:t>
            </w:r>
          </w:p>
          <w:p>
            <w:pPr>
              <w:spacing w:after="20" w:before="20"/>
            </w:pPr>
            <w:r>
              <w:rPr>
                <w:rFonts w:ascii="Consolas" w:cs="Consolas" w:eastAsia="Consolas" w:hAnsi="Consolas"/>
                <w:color w:val="1E293B"/>
                <w:sz w:val="17"/>
                <w:szCs w:val="17"/>
              </w:rPr>
              <w:t xml:space="preserve">    @PreAuthorize("hasAnyRole('ADMIN', 'COORDINATOR') or #id == authentication.principal.id")</w:t>
            </w:r>
          </w:p>
          <w:p>
            <w:pPr>
              <w:spacing w:after="20" w:before="20"/>
            </w:pPr>
            <w:r>
              <w:rPr>
                <w:rFonts w:ascii="Consolas" w:cs="Consolas" w:eastAsia="Consolas" w:hAnsi="Consolas"/>
                <w:color w:val="1E293B"/>
                <w:sz w:val="17"/>
                <w:szCs w:val="17"/>
              </w:rPr>
              <w:t xml:space="preserve">    public ResponseEntity&lt;ApiResponse&lt;UserDTO&gt;&gt; getUserById(@PathVariable Long id) {</w:t>
            </w:r>
          </w:p>
          <w:p>
            <w:pPr>
              <w:spacing w:after="20" w:before="20"/>
            </w:pPr>
            <w:r>
              <w:rPr>
                <w:rFonts w:ascii="Consolas" w:cs="Consolas" w:eastAsia="Consolas" w:hAnsi="Consolas"/>
                <w:color w:val="1E293B"/>
                <w:sz w:val="17"/>
                <w:szCs w:val="17"/>
              </w:rPr>
              <w:t xml:space="preserve">        UserDTO user = userService.getUserById(id);</w:t>
            </w:r>
          </w:p>
          <w:p>
            <w:pPr>
              <w:spacing w:after="20" w:before="20"/>
            </w:pPr>
            <w:r>
              <w:rPr>
                <w:rFonts w:ascii="Consolas" w:cs="Consolas" w:eastAsia="Consolas" w:hAnsi="Consolas"/>
                <w:color w:val="1E293B"/>
                <w:sz w:val="17"/>
                <w:szCs w:val="17"/>
              </w:rPr>
              <w:t xml:space="preserve">        return ResponseEntity.ok(ApiResponse.success("Usuario obtenido", user));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@PutMapping("/{id}/status")</w:t>
            </w:r>
          </w:p>
          <w:p>
            <w:pPr>
              <w:spacing w:after="20" w:before="20"/>
            </w:pPr>
            <w:r>
              <w:rPr>
                <w:rFonts w:ascii="Consolas" w:cs="Consolas" w:eastAsia="Consolas" w:hAnsi="Consolas"/>
                <w:color w:val="1E293B"/>
                <w:sz w:val="17"/>
                <w:szCs w:val="17"/>
              </w:rPr>
              <w:t xml:space="preserve">    @PreAuthorize("hasRole('ADMIN')")</w:t>
            </w:r>
          </w:p>
          <w:p>
            <w:pPr>
              <w:spacing w:after="20" w:before="20"/>
            </w:pPr>
            <w:r>
              <w:rPr>
                <w:rFonts w:ascii="Consolas" w:cs="Consolas" w:eastAsia="Consolas" w:hAnsi="Consolas"/>
                <w:color w:val="1E293B"/>
                <w:sz w:val="17"/>
                <w:szCs w:val="17"/>
              </w:rPr>
              <w:t xml:space="preserve">    public ResponseEntity&lt;ApiResponse&lt;UserDTO&gt;&gt; updateUserStatus(</w:t>
            </w:r>
          </w:p>
          <w:p>
            <w:pPr>
              <w:spacing w:after="20" w:before="20"/>
            </w:pPr>
            <w:r>
              <w:rPr>
                <w:rFonts w:ascii="Consolas" w:cs="Consolas" w:eastAsia="Consolas" w:hAnsi="Consolas"/>
                <w:color w:val="1E293B"/>
                <w:sz w:val="17"/>
                <w:szCs w:val="17"/>
              </w:rPr>
              <w:t xml:space="preserve">            @PathVariable Long id, </w:t>
            </w:r>
          </w:p>
          <w:p>
            <w:pPr>
              <w:spacing w:after="20" w:before="20"/>
            </w:pPr>
            <w:r>
              <w:rPr>
                <w:rFonts w:ascii="Consolas" w:cs="Consolas" w:eastAsia="Consolas" w:hAnsi="Consolas"/>
                <w:color w:val="1E293B"/>
                <w:sz w:val="17"/>
                <w:szCs w:val="17"/>
              </w:rPr>
              <w:t xml:space="preserve">            @Valid @RequestBody UserStatusUpdateRequest request) {</w:t>
            </w:r>
          </w:p>
          <w:p>
            <w:pPr>
              <w:spacing w:after="20" w:before="20"/>
            </w:pPr>
            <w:r>
              <w:rPr>
                <w:rFonts w:ascii="Consolas" w:cs="Consolas" w:eastAsia="Consolas" w:hAnsi="Consolas"/>
                <w:color w:val="1E293B"/>
                <w:sz w:val="17"/>
                <w:szCs w:val="17"/>
              </w:rPr>
              <w:t xml:space="preserve">        UserDTO updated = userService.updateUserStatus(id, request.getStatus());</w:t>
            </w:r>
          </w:p>
          <w:p>
            <w:pPr>
              <w:spacing w:after="20" w:before="20"/>
            </w:pPr>
            <w:r>
              <w:rPr>
                <w:rFonts w:ascii="Consolas" w:cs="Consolas" w:eastAsia="Consolas" w:hAnsi="Consolas"/>
                <w:color w:val="1E293B"/>
                <w:sz w:val="17"/>
                <w:szCs w:val="17"/>
              </w:rPr>
              <w:t xml:space="preserve">        return ResponseEntity.ok(ApiResponse.success("Estado de usuario actualizado", updated));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@PutMapping("/{id}/role")</w:t>
            </w:r>
          </w:p>
          <w:p>
            <w:pPr>
              <w:spacing w:after="20" w:before="20"/>
            </w:pPr>
            <w:r>
              <w:rPr>
                <w:rFonts w:ascii="Consolas" w:cs="Consolas" w:eastAsia="Consolas" w:hAnsi="Consolas"/>
                <w:color w:val="1E293B"/>
                <w:sz w:val="17"/>
                <w:szCs w:val="17"/>
              </w:rPr>
              <w:t xml:space="preserve">    @PreAuthorize("hasRole('ADMIN')")</w:t>
            </w:r>
          </w:p>
          <w:p>
            <w:pPr>
              <w:spacing w:after="20" w:before="20"/>
            </w:pPr>
            <w:r>
              <w:rPr>
                <w:rFonts w:ascii="Consolas" w:cs="Consolas" w:eastAsia="Consolas" w:hAnsi="Consolas"/>
                <w:color w:val="1E293B"/>
                <w:sz w:val="17"/>
                <w:szCs w:val="17"/>
              </w:rPr>
              <w:t xml:space="preserve">    public ResponseEntity&lt;ApiResponse&lt;UserDTO&gt;&gt; updateUserRole(</w:t>
            </w:r>
          </w:p>
          <w:p>
            <w:pPr>
              <w:spacing w:after="20" w:before="20"/>
            </w:pPr>
            <w:r>
              <w:rPr>
                <w:rFonts w:ascii="Consolas" w:cs="Consolas" w:eastAsia="Consolas" w:hAnsi="Consolas"/>
                <w:color w:val="1E293B"/>
                <w:sz w:val="17"/>
                <w:szCs w:val="17"/>
              </w:rPr>
              <w:t xml:space="preserve">            @PathVariable Long id, </w:t>
            </w:r>
          </w:p>
          <w:p>
            <w:pPr>
              <w:spacing w:after="20" w:before="20"/>
            </w:pPr>
            <w:r>
              <w:rPr>
                <w:rFonts w:ascii="Consolas" w:cs="Consolas" w:eastAsia="Consolas" w:hAnsi="Consolas"/>
                <w:color w:val="1E293B"/>
                <w:sz w:val="17"/>
                <w:szCs w:val="17"/>
              </w:rPr>
              <w:t xml:space="preserve">            @Valid @RequestBody UserRoleUpdateRequest request) {</w:t>
            </w:r>
          </w:p>
          <w:p>
            <w:pPr>
              <w:spacing w:after="20" w:before="20"/>
            </w:pPr>
            <w:r>
              <w:rPr>
                <w:rFonts w:ascii="Consolas" w:cs="Consolas" w:eastAsia="Consolas" w:hAnsi="Consolas"/>
                <w:color w:val="1E293B"/>
                <w:sz w:val="17"/>
                <w:szCs w:val="17"/>
              </w:rPr>
              <w:t xml:space="preserve">        UserDTO updated = userService.updateUserRole(id, request.getRoleId());</w:t>
            </w:r>
          </w:p>
          <w:p>
            <w:pPr>
              <w:spacing w:after="20" w:before="20"/>
            </w:pPr>
            <w:r>
              <w:rPr>
                <w:rFonts w:ascii="Consolas" w:cs="Consolas" w:eastAsia="Consolas" w:hAnsi="Consolas"/>
                <w:color w:val="1E293B"/>
                <w:sz w:val="17"/>
                <w:szCs w:val="17"/>
              </w:rPr>
              <w:t xml:space="preserve">        return ResponseEntity.ok(ApiResponse.success("Rol de usuario actualizado", updated));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4.3 Modulo 3: Grupos de Tutoria (`TutoringGroupController`)</w:t>
      </w:r>
    </w:p>
    <w:p>
      <w:pPr>
        <w:pStyle w:val="ListParagraph"/>
        <w:numPr>
          <w:ilvl w:val="0"/>
          <w:numId w:val="1"/>
        </w:numPr>
        <w:spacing w:after="40" w:before="40"/>
      </w:pPr>
      <w:r>
        <w:rPr>
          <w:rFonts w:ascii="Calibri" w:cs="Calibri" w:eastAsia="Calibri" w:hAnsi="Calibri"/>
          <w:sz w:val="21"/>
          <w:szCs w:val="21"/>
        </w:rPr>
        <w:t xml:space="preserve">Controlador: mx.iqenglish.tutoring.controller.TutoringGroupController</w:t>
      </w:r>
    </w:p>
    <w:p>
      <w:pPr>
        <w:pStyle w:val="ListParagraph"/>
        <w:numPr>
          <w:ilvl w:val="0"/>
          <w:numId w:val="1"/>
        </w:numPr>
        <w:spacing w:after="40" w:before="40"/>
      </w:pPr>
      <w:r>
        <w:rPr>
          <w:rFonts w:ascii="Calibri" w:cs="Calibri" w:eastAsia="Calibri" w:hAnsi="Calibri"/>
          <w:sz w:val="21"/>
          <w:szCs w:val="21"/>
        </w:rPr>
        <w:t xml:space="preserve">Ruta Base: /api/groups</w:t>
      </w:r>
    </w:p>
    <w:p>
      <w:pPr>
        <w:pStyle w:val="ListParagraph"/>
        <w:numPr>
          <w:ilvl w:val="0"/>
          <w:numId w:val="1"/>
        </w:numPr>
        <w:spacing w:after="40" w:before="40"/>
      </w:pPr>
      <w:r>
        <w:rPr>
          <w:rFonts w:ascii="Calibri" w:cs="Calibri" w:eastAsia="Calibri" w:hAnsi="Calibri"/>
          <w:sz w:val="21"/>
          <w:szCs w:val="21"/>
        </w:rPr>
        <w:t xml:space="preserve">Descripcion: Gestiona la creacion de grupos academicos, asignacion de tutores, validacion de capacidad maxima de alumnos y asignacion de campus y niveles.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@RestController</w:t>
            </w:r>
          </w:p>
          <w:p>
            <w:pPr>
              <w:spacing w:after="20" w:before="20"/>
            </w:pPr>
            <w:r>
              <w:rPr>
                <w:rFonts w:ascii="Consolas" w:cs="Consolas" w:eastAsia="Consolas" w:hAnsi="Consolas"/>
                <w:color w:val="1E293B"/>
                <w:sz w:val="17"/>
                <w:szCs w:val="17"/>
              </w:rPr>
              <w:t xml:space="preserve">@RequestMapping("/api/groups")</w:t>
            </w:r>
          </w:p>
          <w:p>
            <w:pPr>
              <w:spacing w:after="20" w:before="20"/>
            </w:pPr>
            <w:r>
              <w:rPr>
                <w:rFonts w:ascii="Consolas" w:cs="Consolas" w:eastAsia="Consolas" w:hAnsi="Consolas"/>
                <w:color w:val="1E293B"/>
                <w:sz w:val="17"/>
                <w:szCs w:val="17"/>
              </w:rPr>
              <w:t xml:space="preserve">@RequiredArgsConstructor</w:t>
            </w:r>
          </w:p>
          <w:p>
            <w:pPr>
              <w:spacing w:after="20" w:before="20"/>
            </w:pPr>
            <w:r>
              <w:rPr>
                <w:rFonts w:ascii="Consolas" w:cs="Consolas" w:eastAsia="Consolas" w:hAnsi="Consolas"/>
                <w:color w:val="1E293B"/>
                <w:sz w:val="17"/>
                <w:szCs w:val="17"/>
              </w:rPr>
              <w:t xml:space="preserve">public class TutoringGroupController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private final TutoringGroupService groupService;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@GetMapping</w:t>
            </w:r>
          </w:p>
          <w:p>
            <w:pPr>
              <w:spacing w:after="20" w:before="20"/>
            </w:pPr>
            <w:r>
              <w:rPr>
                <w:rFonts w:ascii="Consolas" w:cs="Consolas" w:eastAsia="Consolas" w:hAnsi="Consolas"/>
                <w:color w:val="1E293B"/>
                <w:sz w:val="17"/>
                <w:szCs w:val="17"/>
              </w:rPr>
              <w:t xml:space="preserve">    @PreAuthorize("hasAnyRole('ADMIN', 'COORDINATOR', 'TEACHER', 'RECEPTIONIST')")</w:t>
            </w:r>
          </w:p>
          <w:p>
            <w:pPr>
              <w:spacing w:after="20" w:before="20"/>
            </w:pPr>
            <w:r>
              <w:rPr>
                <w:rFonts w:ascii="Consolas" w:cs="Consolas" w:eastAsia="Consolas" w:hAnsi="Consolas"/>
                <w:color w:val="1E293B"/>
                <w:sz w:val="17"/>
                <w:szCs w:val="17"/>
              </w:rPr>
              <w:t xml:space="preserve">    public ResponseEntity&lt;ApiResponse&lt;PageResponse&lt;TutoringGroupDTO&gt;&gt;&gt; getGroups(</w:t>
            </w:r>
          </w:p>
          <w:p>
            <w:pPr>
              <w:spacing w:after="20" w:before="20"/>
            </w:pPr>
            <w:r>
              <w:rPr>
                <w:rFonts w:ascii="Consolas" w:cs="Consolas" w:eastAsia="Consolas" w:hAnsi="Consolas"/>
                <w:color w:val="1E293B"/>
                <w:sz w:val="17"/>
                <w:szCs w:val="17"/>
              </w:rPr>
              <w:t xml:space="preserve">            @RequestParam(defaultValue = "0") int page,</w:t>
            </w:r>
          </w:p>
          <w:p>
            <w:pPr>
              <w:spacing w:after="20" w:before="20"/>
            </w:pPr>
            <w:r>
              <w:rPr>
                <w:rFonts w:ascii="Consolas" w:cs="Consolas" w:eastAsia="Consolas" w:hAnsi="Consolas"/>
                <w:color w:val="1E293B"/>
                <w:sz w:val="17"/>
                <w:szCs w:val="17"/>
              </w:rPr>
              <w:t xml:space="preserve">            @RequestParam(defaultValue = "10") int size,</w:t>
            </w:r>
          </w:p>
          <w:p>
            <w:pPr>
              <w:spacing w:after="20" w:before="20"/>
            </w:pPr>
            <w:r>
              <w:rPr>
                <w:rFonts w:ascii="Consolas" w:cs="Consolas" w:eastAsia="Consolas" w:hAnsi="Consolas"/>
                <w:color w:val="1E293B"/>
                <w:sz w:val="17"/>
                <w:szCs w:val="17"/>
              </w:rPr>
              <w:t xml:space="preserve">            @RequestParam(required = false) Long levelId,</w:t>
            </w:r>
          </w:p>
          <w:p>
            <w:pPr>
              <w:spacing w:after="20" w:before="20"/>
            </w:pPr>
            <w:r>
              <w:rPr>
                <w:rFonts w:ascii="Consolas" w:cs="Consolas" w:eastAsia="Consolas" w:hAnsi="Consolas"/>
                <w:color w:val="1E293B"/>
                <w:sz w:val="17"/>
                <w:szCs w:val="17"/>
              </w:rPr>
              <w:t xml:space="preserve">            @RequestParam(required = false) Long teacherId,</w:t>
            </w:r>
          </w:p>
          <w:p>
            <w:pPr>
              <w:spacing w:after="20" w:before="20"/>
            </w:pPr>
            <w:r>
              <w:rPr>
                <w:rFonts w:ascii="Consolas" w:cs="Consolas" w:eastAsia="Consolas" w:hAnsi="Consolas"/>
                <w:color w:val="1E293B"/>
                <w:sz w:val="17"/>
                <w:szCs w:val="17"/>
              </w:rPr>
              <w:t xml:space="preserve">            @RequestParam(required = false) Long campusId) {</w:t>
            </w:r>
          </w:p>
          <w:p>
            <w:pPr>
              <w:spacing w:after="20" w:before="20"/>
            </w:pPr>
            <w:r>
              <w:rPr>
                <w:rFonts w:ascii="Consolas" w:cs="Consolas" w:eastAsia="Consolas" w:hAnsi="Consolas"/>
                <w:color w:val="1E293B"/>
                <w:sz w:val="17"/>
                <w:szCs w:val="17"/>
              </w:rPr>
              <w:t xml:space="preserve">        PageResponse&lt;TutoringGroupDTO&gt; response = groupService.getGroupsPaged(page, size, levelId, teacherId, campusId);</w:t>
            </w:r>
          </w:p>
          <w:p>
            <w:pPr>
              <w:spacing w:after="20" w:before="20"/>
            </w:pPr>
            <w:r>
              <w:rPr>
                <w:rFonts w:ascii="Consolas" w:cs="Consolas" w:eastAsia="Consolas" w:hAnsi="Consolas"/>
                <w:color w:val="1E293B"/>
                <w:sz w:val="17"/>
                <w:szCs w:val="17"/>
              </w:rPr>
              <w:t xml:space="preserve">        return ResponseEntity.ok(ApiResponse.success("Grupos obtenidos exitosamente", response));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w:t>
            </w:r>
          </w:p>
          <w:p>
            <w:pPr>
              <w:spacing w:after="20" w:before="20"/>
            </w:pPr>
            <w:r>
              <w:rPr>
                <w:rFonts w:ascii="Consolas" w:cs="Consolas" w:eastAsia="Consolas" w:hAnsi="Consolas"/>
                <w:color w:val="1E293B"/>
                <w:sz w:val="17"/>
                <w:szCs w:val="17"/>
              </w:rPr>
              <w:t xml:space="preserve">    @PreAuthorize("hasAnyRole('ADMIN', 'COORDINATOR')")</w:t>
            </w:r>
          </w:p>
          <w:p>
            <w:pPr>
              <w:spacing w:after="20" w:before="20"/>
            </w:pPr>
            <w:r>
              <w:rPr>
                <w:rFonts w:ascii="Consolas" w:cs="Consolas" w:eastAsia="Consolas" w:hAnsi="Consolas"/>
                <w:color w:val="1E293B"/>
                <w:sz w:val="17"/>
                <w:szCs w:val="17"/>
              </w:rPr>
              <w:t xml:space="preserve">    public ResponseEntity&lt;ApiResponse&lt;TutoringGroupDTO&gt;&gt; createGroup(@Valid @RequestBody CreateTutoringGroupRequest request) {</w:t>
            </w:r>
          </w:p>
          <w:p>
            <w:pPr>
              <w:spacing w:after="20" w:before="20"/>
            </w:pPr>
            <w:r>
              <w:rPr>
                <w:rFonts w:ascii="Consolas" w:cs="Consolas" w:eastAsia="Consolas" w:hAnsi="Consolas"/>
                <w:color w:val="1E293B"/>
                <w:sz w:val="17"/>
                <w:szCs w:val="17"/>
              </w:rPr>
              <w:t xml:space="preserve">        TutoringGroupDTO created = groupService.createGroup(request);</w:t>
            </w:r>
          </w:p>
          <w:p>
            <w:pPr>
              <w:spacing w:after="20" w:before="20"/>
            </w:pPr>
            <w:r>
              <w:rPr>
                <w:rFonts w:ascii="Consolas" w:cs="Consolas" w:eastAsia="Consolas" w:hAnsi="Consolas"/>
                <w:color w:val="1E293B"/>
                <w:sz w:val="17"/>
                <w:szCs w:val="17"/>
              </w:rPr>
              <w:t xml:space="preserve">        return ResponseEntity.status(HttpStatus.CREATED)</w:t>
            </w:r>
          </w:p>
          <w:p>
            <w:pPr>
              <w:spacing w:after="20" w:before="20"/>
            </w:pPr>
            <w:r>
              <w:rPr>
                <w:rFonts w:ascii="Consolas" w:cs="Consolas" w:eastAsia="Consolas" w:hAnsi="Consolas"/>
                <w:color w:val="1E293B"/>
                <w:sz w:val="17"/>
                <w:szCs w:val="17"/>
              </w:rPr>
              <w:t xml:space="preserve">                .body(ApiResponse.success("Grupo de tutoria creado exitosamente", created));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@PostMapping("/{id}/enroll")</w:t>
            </w:r>
          </w:p>
          <w:p>
            <w:pPr>
              <w:spacing w:after="20" w:before="20"/>
            </w:pPr>
            <w:r>
              <w:rPr>
                <w:rFonts w:ascii="Consolas" w:cs="Consolas" w:eastAsia="Consolas" w:hAnsi="Consolas"/>
                <w:color w:val="1E293B"/>
                <w:sz w:val="17"/>
                <w:szCs w:val="17"/>
              </w:rPr>
              <w:t xml:space="preserve">    @PreAuthorize("hasAnyRole('ADMIN', 'COORDINATOR', 'STUDENT')")</w:t>
            </w:r>
          </w:p>
          <w:p>
            <w:pPr>
              <w:spacing w:after="20" w:before="20"/>
            </w:pPr>
            <w:r>
              <w:rPr>
                <w:rFonts w:ascii="Consolas" w:cs="Consolas" w:eastAsia="Consolas" w:hAnsi="Consolas"/>
                <w:color w:val="1E293B"/>
                <w:sz w:val="17"/>
                <w:szCs w:val="17"/>
              </w:rPr>
              <w:t xml:space="preserve">    public ResponseEntity&lt;ApiResponse&lt;TutoringGroupDTO&gt;&gt; enrollStudent(</w:t>
            </w:r>
          </w:p>
          <w:p>
            <w:pPr>
              <w:spacing w:after="20" w:before="20"/>
            </w:pPr>
            <w:r>
              <w:rPr>
                <w:rFonts w:ascii="Consolas" w:cs="Consolas" w:eastAsia="Consolas" w:hAnsi="Consolas"/>
                <w:color w:val="1E293B"/>
                <w:sz w:val="17"/>
                <w:szCs w:val="17"/>
              </w:rPr>
              <w:t xml:space="preserve">            @PathVariable Long id, </w:t>
            </w:r>
          </w:p>
          <w:p>
            <w:pPr>
              <w:spacing w:after="20" w:before="20"/>
            </w:pPr>
            <w:r>
              <w:rPr>
                <w:rFonts w:ascii="Consolas" w:cs="Consolas" w:eastAsia="Consolas" w:hAnsi="Consolas"/>
                <w:color w:val="1E293B"/>
                <w:sz w:val="17"/>
                <w:szCs w:val="17"/>
              </w:rPr>
              <w:t xml:space="preserve">            @RequestParam Long studentId) {</w:t>
            </w:r>
          </w:p>
          <w:p>
            <w:pPr>
              <w:spacing w:after="20" w:before="20"/>
            </w:pPr>
            <w:r>
              <w:rPr>
                <w:rFonts w:ascii="Consolas" w:cs="Consolas" w:eastAsia="Consolas" w:hAnsi="Consolas"/>
                <w:color w:val="1E293B"/>
                <w:sz w:val="17"/>
                <w:szCs w:val="17"/>
              </w:rPr>
              <w:t xml:space="preserve">        TutoringGroupDTO updated = groupService.enrollStudent(id, studentId);</w:t>
            </w:r>
          </w:p>
          <w:p>
            <w:pPr>
              <w:spacing w:after="20" w:before="20"/>
            </w:pPr>
            <w:r>
              <w:rPr>
                <w:rFonts w:ascii="Consolas" w:cs="Consolas" w:eastAsia="Consolas" w:hAnsi="Consolas"/>
                <w:color w:val="1E293B"/>
                <w:sz w:val="17"/>
                <w:szCs w:val="17"/>
              </w:rPr>
              <w:t xml:space="preserve">        return ResponseEntity.ok(ApiResponse.success("Estudiante inscrito exitosamente", updated));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4.4 Modulo 4: Sesiones Grupales y Citas (`GroupSessionController` &amp; `AppointmentController`)</w:t>
      </w:r>
    </w:p>
    <w:p>
      <w:pPr>
        <w:pStyle w:val="ListParagraph"/>
        <w:numPr>
          <w:ilvl w:val="0"/>
          <w:numId w:val="1"/>
        </w:numPr>
        <w:spacing w:after="40" w:before="40"/>
      </w:pPr>
      <w:r>
        <w:rPr>
          <w:rFonts w:ascii="Calibri" w:cs="Calibri" w:eastAsia="Calibri" w:hAnsi="Calibri"/>
          <w:sz w:val="21"/>
          <w:szCs w:val="21"/>
        </w:rPr>
        <w:t xml:space="preserve">Controladores: GroupSessionController (/api/sessions) y AppointmentController (/api/appointments)</w:t>
      </w:r>
    </w:p>
    <w:p>
      <w:pPr>
        <w:pStyle w:val="ListParagraph"/>
        <w:numPr>
          <w:ilvl w:val="0"/>
          <w:numId w:val="1"/>
        </w:numPr>
        <w:spacing w:after="40" w:before="40"/>
      </w:pPr>
      <w:r>
        <w:rPr>
          <w:rFonts w:ascii="Calibri" w:cs="Calibri" w:eastAsia="Calibri" w:hAnsi="Calibri"/>
          <w:sz w:val="21"/>
          <w:szCs w:val="21"/>
        </w:rPr>
        <w:t xml:space="preserve">Descripcion: Control de la agenda academica semanal, deteccion de choques de horario, cancelaciones con limite de anticipacion (2 horas antes) y sincronizacion con Google Calendar.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@RestController</w:t>
            </w:r>
          </w:p>
          <w:p>
            <w:pPr>
              <w:spacing w:after="20" w:before="20"/>
            </w:pPr>
            <w:r>
              <w:rPr>
                <w:rFonts w:ascii="Consolas" w:cs="Consolas" w:eastAsia="Consolas" w:hAnsi="Consolas"/>
                <w:color w:val="1E293B"/>
                <w:sz w:val="17"/>
                <w:szCs w:val="17"/>
              </w:rPr>
              <w:t xml:space="preserve">@RequestMapping("/api/appointments")</w:t>
            </w:r>
          </w:p>
          <w:p>
            <w:pPr>
              <w:spacing w:after="20" w:before="20"/>
            </w:pPr>
            <w:r>
              <w:rPr>
                <w:rFonts w:ascii="Consolas" w:cs="Consolas" w:eastAsia="Consolas" w:hAnsi="Consolas"/>
                <w:color w:val="1E293B"/>
                <w:sz w:val="17"/>
                <w:szCs w:val="17"/>
              </w:rPr>
              <w:t xml:space="preserve">@RequiredArgsConstructor</w:t>
            </w:r>
          </w:p>
          <w:p>
            <w:pPr>
              <w:spacing w:after="20" w:before="20"/>
            </w:pPr>
            <w:r>
              <w:rPr>
                <w:rFonts w:ascii="Consolas" w:cs="Consolas" w:eastAsia="Consolas" w:hAnsi="Consolas"/>
                <w:color w:val="1E293B"/>
                <w:sz w:val="17"/>
                <w:szCs w:val="17"/>
              </w:rPr>
              <w:t xml:space="preserve">public class AppointmentController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private final AppointmentService appointmentService;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@PostMapping("/book")</w:t>
            </w:r>
          </w:p>
          <w:p>
            <w:pPr>
              <w:spacing w:after="20" w:before="20"/>
            </w:pPr>
            <w:r>
              <w:rPr>
                <w:rFonts w:ascii="Consolas" w:cs="Consolas" w:eastAsia="Consolas" w:hAnsi="Consolas"/>
                <w:color w:val="1E293B"/>
                <w:sz w:val="17"/>
                <w:szCs w:val="17"/>
              </w:rPr>
              <w:t xml:space="preserve">    @PreAuthorize("hasAnyRole('STUDENT', 'ADMIN', 'COORDINATOR')")</w:t>
            </w:r>
          </w:p>
          <w:p>
            <w:pPr>
              <w:spacing w:after="20" w:before="20"/>
            </w:pPr>
            <w:r>
              <w:rPr>
                <w:rFonts w:ascii="Consolas" w:cs="Consolas" w:eastAsia="Consolas" w:hAnsi="Consolas"/>
                <w:color w:val="1E293B"/>
                <w:sz w:val="17"/>
                <w:szCs w:val="17"/>
              </w:rPr>
              <w:t xml:space="preserve">    public ResponseEntity&lt;ApiResponse&lt;AppointmentDTO&gt;&gt; bookAppointment(@Valid @RequestBody BookAppointmentRequest request) {</w:t>
            </w:r>
          </w:p>
          <w:p>
            <w:pPr>
              <w:spacing w:after="20" w:before="20"/>
            </w:pPr>
            <w:r>
              <w:rPr>
                <w:rFonts w:ascii="Consolas" w:cs="Consolas" w:eastAsia="Consolas" w:hAnsi="Consolas"/>
                <w:color w:val="1E293B"/>
                <w:sz w:val="17"/>
                <w:szCs w:val="17"/>
              </w:rPr>
              <w:t xml:space="preserve">        AppointmentDTO appointment = appointmentService.createAppointment(request);</w:t>
            </w:r>
          </w:p>
          <w:p>
            <w:pPr>
              <w:spacing w:after="20" w:before="20"/>
            </w:pPr>
            <w:r>
              <w:rPr>
                <w:rFonts w:ascii="Consolas" w:cs="Consolas" w:eastAsia="Consolas" w:hAnsi="Consolas"/>
                <w:color w:val="1E293B"/>
                <w:sz w:val="17"/>
                <w:szCs w:val="17"/>
              </w:rPr>
              <w:t xml:space="preserve">        return ResponseEntity.status(HttpStatus.CREATED)</w:t>
            </w:r>
          </w:p>
          <w:p>
            <w:pPr>
              <w:spacing w:after="20" w:before="20"/>
            </w:pPr>
            <w:r>
              <w:rPr>
                <w:rFonts w:ascii="Consolas" w:cs="Consolas" w:eastAsia="Consolas" w:hAnsi="Consolas"/>
                <w:color w:val="1E293B"/>
                <w:sz w:val="17"/>
                <w:szCs w:val="17"/>
              </w:rPr>
              <w:t xml:space="preserve">                .body(ApiResponse.success("Cita agendada exitosamente", appointment));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@PutMapping("/{id}/cancel")</w:t>
            </w:r>
          </w:p>
          <w:p>
            <w:pPr>
              <w:spacing w:after="20" w:before="20"/>
            </w:pPr>
            <w:r>
              <w:rPr>
                <w:rFonts w:ascii="Consolas" w:cs="Consolas" w:eastAsia="Consolas" w:hAnsi="Consolas"/>
                <w:color w:val="1E293B"/>
                <w:sz w:val="17"/>
                <w:szCs w:val="17"/>
              </w:rPr>
              <w:t xml:space="preserve">    @PreAuthorize("hasAnyRole('STUDENT', 'TEACHER', 'ADMIN', 'COORDINATOR')")</w:t>
            </w:r>
          </w:p>
          <w:p>
            <w:pPr>
              <w:spacing w:after="20" w:before="20"/>
            </w:pPr>
            <w:r>
              <w:rPr>
                <w:rFonts w:ascii="Consolas" w:cs="Consolas" w:eastAsia="Consolas" w:hAnsi="Consolas"/>
                <w:color w:val="1E293B"/>
                <w:sz w:val="17"/>
                <w:szCs w:val="17"/>
              </w:rPr>
              <w:t xml:space="preserve">    public ResponseEntity&lt;ApiResponse&lt;AppointmentDTO&gt;&gt; cancelAppointment(</w:t>
            </w:r>
          </w:p>
          <w:p>
            <w:pPr>
              <w:spacing w:after="20" w:before="20"/>
            </w:pPr>
            <w:r>
              <w:rPr>
                <w:rFonts w:ascii="Consolas" w:cs="Consolas" w:eastAsia="Consolas" w:hAnsi="Consolas"/>
                <w:color w:val="1E293B"/>
                <w:sz w:val="17"/>
                <w:szCs w:val="17"/>
              </w:rPr>
              <w:t xml:space="preserve">            @PathVariable Long id,</w:t>
            </w:r>
          </w:p>
          <w:p>
            <w:pPr>
              <w:spacing w:after="20" w:before="20"/>
            </w:pPr>
            <w:r>
              <w:rPr>
                <w:rFonts w:ascii="Consolas" w:cs="Consolas" w:eastAsia="Consolas" w:hAnsi="Consolas"/>
                <w:color w:val="1E293B"/>
                <w:sz w:val="17"/>
                <w:szCs w:val="17"/>
              </w:rPr>
              <w:t xml:space="preserve">            @RequestParam String reason) {</w:t>
            </w:r>
          </w:p>
          <w:p>
            <w:pPr>
              <w:spacing w:after="20" w:before="20"/>
            </w:pPr>
            <w:r>
              <w:rPr>
                <w:rFonts w:ascii="Consolas" w:cs="Consolas" w:eastAsia="Consolas" w:hAnsi="Consolas"/>
                <w:color w:val="1E293B"/>
                <w:sz w:val="17"/>
                <w:szCs w:val="17"/>
              </w:rPr>
              <w:t xml:space="preserve">        AppointmentDTO cancelled = appointmentService.cancelAppointment(id, reason);</w:t>
            </w:r>
          </w:p>
          <w:p>
            <w:pPr>
              <w:spacing w:after="20" w:before="20"/>
            </w:pPr>
            <w:r>
              <w:rPr>
                <w:rFonts w:ascii="Consolas" w:cs="Consolas" w:eastAsia="Consolas" w:hAnsi="Consolas"/>
                <w:color w:val="1E293B"/>
                <w:sz w:val="17"/>
                <w:szCs w:val="17"/>
              </w:rPr>
              <w:t xml:space="preserve">        return ResponseEntity.ok(ApiResponse.success("Cita cancelada correctamente", cancelled));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4.5 Modulo 5: Asistencia y Evaluacion Docente (`AttendanceController`)</w:t>
      </w:r>
    </w:p>
    <w:p>
      <w:pPr>
        <w:pStyle w:val="ListParagraph"/>
        <w:numPr>
          <w:ilvl w:val="0"/>
          <w:numId w:val="1"/>
        </w:numPr>
        <w:spacing w:after="40" w:before="40"/>
      </w:pPr>
      <w:r>
        <w:rPr>
          <w:rFonts w:ascii="Calibri" w:cs="Calibri" w:eastAsia="Calibri" w:hAnsi="Calibri"/>
          <w:sz w:val="21"/>
          <w:szCs w:val="21"/>
        </w:rPr>
        <w:t xml:space="preserve">Controlador: AttendanceController</w:t>
      </w:r>
    </w:p>
    <w:p>
      <w:pPr>
        <w:pStyle w:val="ListParagraph"/>
        <w:numPr>
          <w:ilvl w:val="0"/>
          <w:numId w:val="1"/>
        </w:numPr>
        <w:spacing w:after="40" w:before="40"/>
      </w:pPr>
      <w:r>
        <w:rPr>
          <w:rFonts w:ascii="Calibri" w:cs="Calibri" w:eastAsia="Calibri" w:hAnsi="Calibri"/>
          <w:sz w:val="21"/>
          <w:szCs w:val="21"/>
        </w:rPr>
        <w:t xml:space="preserve">Ruta Base: /api/attendance</w:t>
      </w:r>
    </w:p>
    <w:p>
      <w:pPr>
        <w:pStyle w:val="ListParagraph"/>
        <w:numPr>
          <w:ilvl w:val="0"/>
          <w:numId w:val="1"/>
        </w:numPr>
        <w:spacing w:after="40" w:before="40"/>
      </w:pPr>
      <w:r>
        <w:rPr>
          <w:rFonts w:ascii="Calibri" w:cs="Calibri" w:eastAsia="Calibri" w:hAnsi="Calibri"/>
          <w:sz w:val="21"/>
          <w:szCs w:val="21"/>
        </w:rPr>
        <w:t xml:space="preserve">Descripcion: Permite a los docentes pasar lista en tiempo real, asentar calificacion del tema (0 a 100), proporcionar retroalimentacion y actualizar el progreso curricular del alumno.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@RestController</w:t>
            </w:r>
          </w:p>
          <w:p>
            <w:pPr>
              <w:spacing w:after="20" w:before="20"/>
            </w:pPr>
            <w:r>
              <w:rPr>
                <w:rFonts w:ascii="Consolas" w:cs="Consolas" w:eastAsia="Consolas" w:hAnsi="Consolas"/>
                <w:color w:val="1E293B"/>
                <w:sz w:val="17"/>
                <w:szCs w:val="17"/>
              </w:rPr>
              <w:t xml:space="preserve">@RequestMapping("/api/attendance")</w:t>
            </w:r>
          </w:p>
          <w:p>
            <w:pPr>
              <w:spacing w:after="20" w:before="20"/>
            </w:pPr>
            <w:r>
              <w:rPr>
                <w:rFonts w:ascii="Consolas" w:cs="Consolas" w:eastAsia="Consolas" w:hAnsi="Consolas"/>
                <w:color w:val="1E293B"/>
                <w:sz w:val="17"/>
                <w:szCs w:val="17"/>
              </w:rPr>
              <w:t xml:space="preserve">@RequiredArgsConstructor</w:t>
            </w:r>
          </w:p>
          <w:p>
            <w:pPr>
              <w:spacing w:after="20" w:before="20"/>
            </w:pPr>
            <w:r>
              <w:rPr>
                <w:rFonts w:ascii="Consolas" w:cs="Consolas" w:eastAsia="Consolas" w:hAnsi="Consolas"/>
                <w:color w:val="1E293B"/>
                <w:sz w:val="17"/>
                <w:szCs w:val="17"/>
              </w:rPr>
              <w:t xml:space="preserve">public class AttendanceController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private final AttendanceService attendanceService;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@PostMapping("/record")</w:t>
            </w:r>
          </w:p>
          <w:p>
            <w:pPr>
              <w:spacing w:after="20" w:before="20"/>
            </w:pPr>
            <w:r>
              <w:rPr>
                <w:rFonts w:ascii="Consolas" w:cs="Consolas" w:eastAsia="Consolas" w:hAnsi="Consolas"/>
                <w:color w:val="1E293B"/>
                <w:sz w:val="17"/>
                <w:szCs w:val="17"/>
              </w:rPr>
              <w:t xml:space="preserve">    @PreAuthorize("hasAnyRole('TEACHER', 'COORDINATOR', 'ADMIN')")</w:t>
            </w:r>
          </w:p>
          <w:p>
            <w:pPr>
              <w:spacing w:after="20" w:before="20"/>
            </w:pPr>
            <w:r>
              <w:rPr>
                <w:rFonts w:ascii="Consolas" w:cs="Consolas" w:eastAsia="Consolas" w:hAnsi="Consolas"/>
                <w:color w:val="1E293B"/>
                <w:sz w:val="17"/>
                <w:szCs w:val="17"/>
              </w:rPr>
              <w:t xml:space="preserve">    public ResponseEntity&lt;ApiResponse&lt;AttendanceDTO&gt;&gt; recordAttendance(@Valid @RequestBody RecordAttendanceRequest request) {</w:t>
            </w:r>
          </w:p>
          <w:p>
            <w:pPr>
              <w:spacing w:after="20" w:before="20"/>
            </w:pPr>
            <w:r>
              <w:rPr>
                <w:rFonts w:ascii="Consolas" w:cs="Consolas" w:eastAsia="Consolas" w:hAnsi="Consolas"/>
                <w:color w:val="1E293B"/>
                <w:sz w:val="17"/>
                <w:szCs w:val="17"/>
              </w:rPr>
              <w:t xml:space="preserve">        AttendanceDTO result = attendanceService.recordAttendance(request);</w:t>
            </w:r>
          </w:p>
          <w:p>
            <w:pPr>
              <w:spacing w:after="20" w:before="20"/>
            </w:pPr>
            <w:r>
              <w:rPr>
                <w:rFonts w:ascii="Consolas" w:cs="Consolas" w:eastAsia="Consolas" w:hAnsi="Consolas"/>
                <w:color w:val="1E293B"/>
                <w:sz w:val="17"/>
                <w:szCs w:val="17"/>
              </w:rPr>
              <w:t xml:space="preserve">        return ResponseEntity.ok(ApiResponse.success("Asistencia y calificacion registradas",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2"/>
        <w:spacing w:after="100" w:before="280"/>
      </w:pPr>
      <w:r>
        <w:t xml:space="preserve">5. ESPECIFICACION DETALLADA DE LA API REST Y SEGURIDAD RBAC</w:t>
      </w:r>
    </w:p>
    <w:p>
      <w:pPr>
        <w:pStyle w:val="Heading3"/>
        <w:spacing w:after="80" w:before="200"/>
      </w:pPr>
      <w:r>
        <w:t xml:space="preserve">5.1 Estructura Estandar de Respuestas API</w:t>
      </w:r>
    </w:p>
    <w:p>
      <w:pPr>
        <w:spacing w:after="120" w:before="60"/>
      </w:pPr>
      <w:r>
        <w:rPr>
          <w:rFonts w:ascii="Calibri" w:cs="Calibri" w:eastAsia="Calibri" w:hAnsi="Calibri"/>
          <w:sz w:val="21"/>
          <w:szCs w:val="21"/>
        </w:rPr>
        <w:t xml:space="preserve">Para garantizar un contrato de comunicacion predecible y uniforme con las aplicaciones clientes, todas las respuestas HTTP del backend implementan la envoltura generica ApiResponse&lt;T&gt;: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"success": true,</w:t>
            </w:r>
          </w:p>
          <w:p>
            <w:pPr>
              <w:spacing w:after="20" w:before="20"/>
            </w:pPr>
            <w:r>
              <w:rPr>
                <w:rFonts w:ascii="Consolas" w:cs="Consolas" w:eastAsia="Consolas" w:hAnsi="Consolas"/>
                <w:color w:val="1E293B"/>
                <w:sz w:val="17"/>
                <w:szCs w:val="17"/>
              </w:rPr>
              <w:t xml:space="preserve">  "message": "Operacion ejecutada exitosamente",</w:t>
            </w:r>
          </w:p>
          <w:p>
            <w:pPr>
              <w:spacing w:after="20" w:before="20"/>
            </w:pPr>
            <w:r>
              <w:rPr>
                <w:rFonts w:ascii="Consolas" w:cs="Consolas" w:eastAsia="Consolas" w:hAnsi="Consolas"/>
                <w:color w:val="1E293B"/>
                <w:sz w:val="17"/>
                <w:szCs w:val="17"/>
              </w:rPr>
              <w:t xml:space="preserve">  "data": {</w:t>
            </w:r>
          </w:p>
          <w:p>
            <w:pPr>
              <w:spacing w:after="20" w:before="20"/>
            </w:pPr>
            <w:r>
              <w:rPr>
                <w:rFonts w:ascii="Consolas" w:cs="Consolas" w:eastAsia="Consolas" w:hAnsi="Consolas"/>
                <w:color w:val="1E293B"/>
                <w:sz w:val="17"/>
                <w:szCs w:val="17"/>
              </w:rPr>
              <w:t xml:space="preserve">    "id": 101,</w:t>
            </w:r>
          </w:p>
          <w:p>
            <w:pPr>
              <w:spacing w:after="20" w:before="20"/>
            </w:pPr>
            <w:r>
              <w:rPr>
                <w:rFonts w:ascii="Consolas" w:cs="Consolas" w:eastAsia="Consolas" w:hAnsi="Consolas"/>
                <w:color w:val="1E293B"/>
                <w:sz w:val="17"/>
                <w:szCs w:val="17"/>
              </w:rPr>
              <w:t xml:space="preserve">    "email": "estudiante@iqenglish.mx",</w:t>
            </w:r>
          </w:p>
          <w:p>
            <w:pPr>
              <w:spacing w:after="20" w:before="20"/>
            </w:pPr>
            <w:r>
              <w:rPr>
                <w:rFonts w:ascii="Consolas" w:cs="Consolas" w:eastAsia="Consolas" w:hAnsi="Consolas"/>
                <w:color w:val="1E293B"/>
                <w:sz w:val="17"/>
                <w:szCs w:val="17"/>
              </w:rPr>
              <w:t xml:space="preserve">    "firstName": "Carlos",</w:t>
            </w:r>
          </w:p>
          <w:p>
            <w:pPr>
              <w:spacing w:after="20" w:before="20"/>
            </w:pPr>
            <w:r>
              <w:rPr>
                <w:rFonts w:ascii="Consolas" w:cs="Consolas" w:eastAsia="Consolas" w:hAnsi="Consolas"/>
                <w:color w:val="1E293B"/>
                <w:sz w:val="17"/>
                <w:szCs w:val="17"/>
              </w:rPr>
              <w:t xml:space="preserve">    "lastName": "Mendoza",</w:t>
            </w:r>
          </w:p>
          <w:p>
            <w:pPr>
              <w:spacing w:after="20" w:before="20"/>
            </w:pPr>
            <w:r>
              <w:rPr>
                <w:rFonts w:ascii="Consolas" w:cs="Consolas" w:eastAsia="Consolas" w:hAnsi="Consolas"/>
                <w:color w:val="1E293B"/>
                <w:sz w:val="17"/>
                <w:szCs w:val="17"/>
              </w:rPr>
              <w:t xml:space="preserve">    "role": "ROLE_STUDENT",</w:t>
            </w:r>
          </w:p>
          <w:p>
            <w:pPr>
              <w:spacing w:after="20" w:before="20"/>
            </w:pPr>
            <w:r>
              <w:rPr>
                <w:rFonts w:ascii="Consolas" w:cs="Consolas" w:eastAsia="Consolas" w:hAnsi="Consolas"/>
                <w:color w:val="1E293B"/>
                <w:sz w:val="17"/>
                <w:szCs w:val="17"/>
              </w:rPr>
              <w:t xml:space="preserve">    "status": "ACTIVE"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"timestamp": "2026-10-03T03:30:00Z"</w:t>
            </w:r>
          </w:p>
          <w:p>
            <w:pPr>
              <w:spacing w:after="20" w:before="20"/>
            </w:pPr>
            <w:r>
              <w:rPr>
                <w:rFonts w:ascii="Consolas" w:cs="Consolas" w:eastAsia="Consolas" w:hAnsi="Consolas"/>
                <w:color w:val="1E293B"/>
                <w:sz w:val="17"/>
                <w:szCs w:val="17"/>
              </w:rPr>
              <w:t xml:space="preserve">}</w:t>
            </w:r>
          </w:p>
        </w:tc>
      </w:tr>
    </w:tbl>
    <w:p>
      <w:pPr>
        <w:spacing w:after="180"/>
      </w:pPr>
    </w:p>
    <w:p>
      <w:pPr>
        <w:spacing w:after="120" w:before="60"/>
      </w:pPr>
      <w:r>
        <w:rPr>
          <w:rFonts w:ascii="Calibri" w:cs="Calibri" w:eastAsia="Calibri" w:hAnsi="Calibri"/>
          <w:sz w:val="21"/>
          <w:szCs w:val="21"/>
        </w:rPr>
        <w:t xml:space="preserve">En caso de error, el payload estandarizado contiene la descripcion precisa del incidente: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"message": "No fue posible agendar la tutoria",</w:t>
            </w:r>
          </w:p>
          <w:p>
            <w:pPr>
              <w:spacing w:after="20" w:before="20"/>
            </w:pPr>
            <w:r>
              <w:rPr>
                <w:rFonts w:ascii="Consolas" w:cs="Consolas" w:eastAsia="Consolas" w:hAnsi="Consolas"/>
                <w:color w:val="1E293B"/>
                <w:sz w:val="17"/>
                <w:szCs w:val="17"/>
              </w:rPr>
              <w:t xml:space="preserve">  "error": {</w:t>
            </w:r>
          </w:p>
          <w:p>
            <w:pPr>
              <w:spacing w:after="20" w:before="20"/>
            </w:pPr>
            <w:r>
              <w:rPr>
                <w:rFonts w:ascii="Consolas" w:cs="Consolas" w:eastAsia="Consolas" w:hAnsi="Consolas"/>
                <w:color w:val="1E293B"/>
                <w:sz w:val="17"/>
                <w:szCs w:val="17"/>
              </w:rPr>
              <w:t xml:space="preserve">    "code": "DOUBLE_BOOKING_ERROR",</w:t>
            </w:r>
          </w:p>
          <w:p>
            <w:pPr>
              <w:spacing w:after="20" w:before="20"/>
            </w:pPr>
            <w:r>
              <w:rPr>
                <w:rFonts w:ascii="Consolas" w:cs="Consolas" w:eastAsia="Consolas" w:hAnsi="Consolas"/>
                <w:color w:val="1E293B"/>
                <w:sz w:val="17"/>
                <w:szCs w:val="17"/>
              </w:rPr>
              <w:t xml:space="preserve">    "details": "El estudiante ya cuenta con una cita confirmada en el mismo bloque de horario.",</w:t>
            </w:r>
          </w:p>
          <w:p>
            <w:pPr>
              <w:spacing w:after="20" w:before="20"/>
            </w:pPr>
            <w:r>
              <w:rPr>
                <w:rFonts w:ascii="Consolas" w:cs="Consolas" w:eastAsia="Consolas" w:hAnsi="Consolas"/>
                <w:color w:val="1E293B"/>
                <w:sz w:val="17"/>
                <w:szCs w:val="17"/>
              </w:rPr>
              <w:t xml:space="preserve">    "fieldErrors":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"timestamp": "2026-10-03T03:30:00Z"</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5.2 Matriz Exhaustiva de Endpoints y Permisos RBAC</w:t>
      </w:r>
    </w:p>
    <w:p>
      <w:pPr>
        <w:spacing w:after="80" w:before="300"/>
      </w:pPr>
      <w:r>
        <w:rPr>
          <w:rFonts w:ascii="Calibri" w:cs="Calibri" w:eastAsia="Calibri" w:hAnsi="Calibri"/>
          <w:b/>
          <w:bCs/>
          <w:sz w:val="20"/>
          <w:szCs w:val="20"/>
        </w:rPr>
        <w:t xml:space="preserve">Tabla 3.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Metodo HTTP</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Ruta del Endpoint</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 Funcional</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Roles Autorizados (RBAC)</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Codigos HTTP</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/api/auth/login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Autentica usuario y genera token JWT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PUBLIC (Anonimo)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/api/auth/refresh</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Renueva token JWT expirado con refresh token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PUBLIC (Anonimo)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/api/auth/me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Retorna perfil del usuario actualmente autenticado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Cualquier Rol Autenticado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/api/users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Lista usuarios paginados con filtros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/api/users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Crea un nuevo usuario en la plataforma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201, 400, 401, 403, 409</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/api/users/{id}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Obtiene detalles de un usuario especifico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 OWNER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PUT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/api/users/{id}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Actualiza informacion basica del usuario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OWNER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PUT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/api/users/{id}/status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Modifica estado (ACTIVE, INACTIVE, SUSPENDED)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PUT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/api/users/{id}/role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Reasigna el rol de seguridad a un usuario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/api/groups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Consulta grupos de tutoria con filtros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 TEACHER, RECEPTIONIST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/api/groups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Crea un nuevo grupo de tutoria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201, 400, 401, 403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/api/groups/{id}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Obtiene informacion y sesiones del grupo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 TEACHER, STUDENT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/api/groups/{id}/enroll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Inscribe a un estudiante en el grupo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 STUDENT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200, 400, 401, 403, 409</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/api/sessions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Consulta sesiones calendarizadas en rango de fechas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 TEACHER, STUDENT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/api/sessions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Calendariza una sesion grupal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201, 400, 401, 403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/api/appointments/book</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Reserva una cita individual o cupo grupal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STUDENT, COORDINATOR, 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201, 400, 401, 403, 409</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PUT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/api/appointments/{id}/cancel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Cancela una cita (limite minimo 2 horas)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STUDENT, TEACHER, COORDINATOR, 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/api/attendance/record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Asienta asistencia, calificacion y retroalimentacion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TEACHER, COORDINATOR, 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/api/catalogs/levels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Lista niveles academicos disponibles (A1-C1)</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Cualquier Rol Autenticado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/api/progress/student/{id}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Obtiene el avance curricular y temas completados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STUDENT, TEACHER, COORDINATOR, 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/api/reports/attendance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Genera metricas e indicadores de asistencia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COORDINATOR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/api/audit/logs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Consulta bitacora inmutable de auditoria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3"/>
        <w:spacing w:after="80" w:before="200"/>
      </w:pPr>
      <w:r>
        <w:t xml:space="preserve">5.3 Flujo de Autenticacion JWT y Seguridad de Tokens</w:t>
      </w:r>
    </w:p>
    <w:p>
      <w:pPr>
        <w:spacing w:after="80" w:before="300"/>
        <w:jc w:val="center"/>
      </w:pPr>
      <w:r>
        <w:rPr>
          <w:rFonts w:ascii="Calibri" w:cs="Calibri" w:eastAsia="Calibri" w:hAnsi="Calibri"/>
          <w:b/>
          <w:bCs/>
          <w:sz w:val="20"/>
          <w:szCs w:val="20"/>
        </w:rPr>
        <w:t xml:space="preserve">Figura 3.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4"/>
        <w:spacing w:after="60" w:before="160"/>
      </w:pPr>
      <w:r>
        <w:t xml:space="preserve">Parametros Criptograficos del Token JWT:</w:t>
      </w:r>
    </w:p>
    <w:p>
      <w:pPr>
        <w:pStyle w:val="ListParagraph"/>
        <w:numPr>
          <w:ilvl w:val="0"/>
          <w:numId w:val="1"/>
        </w:numPr>
        <w:spacing w:after="40" w:before="40"/>
      </w:pPr>
      <w:r>
        <w:rPr>
          <w:rFonts w:ascii="Calibri" w:cs="Calibri" w:eastAsia="Calibri" w:hAnsi="Calibri"/>
          <w:sz w:val="21"/>
          <w:szCs w:val="21"/>
        </w:rPr>
        <w:t xml:space="preserve">Algoritmo de Firma: HMAC-SHA256 (HS256) con clave secreta de 256 bits (app.jwt.secret).</w:t>
      </w:r>
    </w:p>
    <w:p>
      <w:pPr>
        <w:pStyle w:val="ListParagraph"/>
        <w:numPr>
          <w:ilvl w:val="0"/>
          <w:numId w:val="1"/>
        </w:numPr>
        <w:spacing w:after="40" w:before="40"/>
      </w:pPr>
      <w:r>
        <w:rPr>
          <w:rFonts w:ascii="Calibri" w:cs="Calibri" w:eastAsia="Calibri" w:hAnsi="Calibri"/>
          <w:sz w:val="21"/>
          <w:szCs w:val="21"/>
        </w:rPr>
        <w:t xml:space="preserve">Tiempo de Expiracion (app.jwt.expiration-ms): 86,400,000 milisegundos (24 horas).</w:t>
      </w:r>
    </w:p>
    <w:p>
      <w:pPr>
        <w:pStyle w:val="ListParagraph"/>
        <w:numPr>
          <w:ilvl w:val="0"/>
          <w:numId w:val="1"/>
        </w:numPr>
        <w:spacing w:after="40" w:before="40"/>
      </w:pPr>
      <w:r>
        <w:rPr>
          <w:rFonts w:ascii="Calibri" w:cs="Calibri" w:eastAsia="Calibri" w:hAnsi="Calibri"/>
          <w:sz w:val="21"/>
          <w:szCs w:val="21"/>
        </w:rPr>
        <w:t xml:space="preserve">Claims Embebidos: sub (Identificador de usuario), email, roles (Listado de authorities con prefijo ROLE_), campusId, iat (Issued At), exp (Expiration).</w:t>
      </w:r>
    </w:p>
    <w:p>
      <w:pPr>
        <w:pStyle w:val="Heading2"/>
        <w:spacing w:after="100" w:before="280"/>
      </w:pPr>
      <w:r>
        <w:t xml:space="preserve">6. DISENO DE INTERACCION BACKEND-FRONTEND</w:t>
      </w:r>
    </w:p>
    <w:p>
      <w:pPr>
        <w:pStyle w:val="Heading3"/>
        <w:spacing w:after="80" w:before="200"/>
      </w:pPr>
      <w:r>
        <w:t xml:space="preserve">6.1 Politica de CORS (Cross-Origin Resource Sharing)</w:t>
      </w:r>
    </w:p>
    <w:p>
      <w:pPr>
        <w:spacing w:after="120" w:before="60"/>
      </w:pPr>
      <w:r>
        <w:rPr>
          <w:rFonts w:ascii="Calibri" w:cs="Calibri" w:eastAsia="Calibri" w:hAnsi="Calibri"/>
          <w:sz w:val="21"/>
          <w:szCs w:val="21"/>
        </w:rPr>
        <w:t xml:space="preserve">Para permitir la comunicacion segura y controlada con las aplicaciones frontend alojadas en dominios o puertos diferenciados (ej. http://localhost:5173, http://localhost:3000, dominios de produccion en Azure), se configura una politica CORS estricta: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@Configuration</w:t>
            </w:r>
          </w:p>
          <w:p>
            <w:pPr>
              <w:spacing w:after="20" w:before="20"/>
            </w:pPr>
            <w:r>
              <w:rPr>
                <w:rFonts w:ascii="Consolas" w:cs="Consolas" w:eastAsia="Consolas" w:hAnsi="Consolas"/>
                <w:color w:val="1E293B"/>
                <w:sz w:val="17"/>
                <w:szCs w:val="17"/>
              </w:rPr>
              <w:t xml:space="preserve">public class WebMvcConfig implements WebMvcConfigurer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@Value("${app.cors.allowed-origins:http://localhost:5173,http://localhost:3000}")</w:t>
            </w:r>
          </w:p>
          <w:p>
            <w:pPr>
              <w:spacing w:after="20" w:before="20"/>
            </w:pPr>
            <w:r>
              <w:rPr>
                <w:rFonts w:ascii="Consolas" w:cs="Consolas" w:eastAsia="Consolas" w:hAnsi="Consolas"/>
                <w:color w:val="1E293B"/>
                <w:sz w:val="17"/>
                <w:szCs w:val="17"/>
              </w:rPr>
              <w:t xml:space="preserve">    private String[] allowedOrigins;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@Override</w:t>
            </w:r>
          </w:p>
          <w:p>
            <w:pPr>
              <w:spacing w:after="20" w:before="20"/>
            </w:pPr>
            <w:r>
              <w:rPr>
                <w:rFonts w:ascii="Consolas" w:cs="Consolas" w:eastAsia="Consolas" w:hAnsi="Consolas"/>
                <w:color w:val="1E293B"/>
                <w:sz w:val="17"/>
                <w:szCs w:val="17"/>
              </w:rPr>
              <w:t xml:space="preserve">    public void addCorsMappings(CorsRegistry registry) {</w:t>
            </w:r>
          </w:p>
          <w:p>
            <w:pPr>
              <w:spacing w:after="20" w:before="20"/>
            </w:pPr>
            <w:r>
              <w:rPr>
                <w:rFonts w:ascii="Consolas" w:cs="Consolas" w:eastAsia="Consolas" w:hAnsi="Consolas"/>
                <w:color w:val="1E293B"/>
                <w:sz w:val="17"/>
                <w:szCs w:val="17"/>
              </w:rPr>
              <w:t xml:space="preserve">        registry.addMapping("/api/**")</w:t>
            </w:r>
          </w:p>
          <w:p>
            <w:pPr>
              <w:spacing w:after="20" w:before="20"/>
            </w:pPr>
            <w:r>
              <w:rPr>
                <w:rFonts w:ascii="Consolas" w:cs="Consolas" w:eastAsia="Consolas" w:hAnsi="Consolas"/>
                <w:color w:val="1E293B"/>
                <w:sz w:val="17"/>
                <w:szCs w:val="17"/>
              </w:rPr>
              <w:t xml:space="preserve">                .allowedOrigins(allowedOrigins)</w:t>
            </w:r>
          </w:p>
          <w:p>
            <w:pPr>
              <w:spacing w:after="20" w:before="20"/>
            </w:pPr>
            <w:r>
              <w:rPr>
                <w:rFonts w:ascii="Consolas" w:cs="Consolas" w:eastAsia="Consolas" w:hAnsi="Consolas"/>
                <w:color w:val="1E293B"/>
                <w:sz w:val="17"/>
                <w:szCs w:val="17"/>
              </w:rPr>
              <w:t xml:space="preserve">                .allowedMethods("GET", "POST", "PUT", "PATCH", "DELETE", "OPTIONS")</w:t>
            </w:r>
          </w:p>
          <w:p>
            <w:pPr>
              <w:spacing w:after="20" w:before="20"/>
            </w:pPr>
            <w:r>
              <w:rPr>
                <w:rFonts w:ascii="Consolas" w:cs="Consolas" w:eastAsia="Consolas" w:hAnsi="Consolas"/>
                <w:color w:val="1E293B"/>
                <w:sz w:val="17"/>
                <w:szCs w:val="17"/>
              </w:rPr>
              <w:t xml:space="preserve">                .allowedHeaders("Authorization", "Content-Type", "X-Requested-With", "Accept")</w:t>
            </w:r>
          </w:p>
          <w:p>
            <w:pPr>
              <w:spacing w:after="20" w:before="20"/>
            </w:pPr>
            <w:r>
              <w:rPr>
                <w:rFonts w:ascii="Consolas" w:cs="Consolas" w:eastAsia="Consolas" w:hAnsi="Consolas"/>
                <w:color w:val="1E293B"/>
                <w:sz w:val="17"/>
                <w:szCs w:val="17"/>
              </w:rPr>
              <w:t xml:space="preserve">                .exposedHeaders("Authorization", "Content-Disposition")</w:t>
            </w:r>
          </w:p>
          <w:p>
            <w:pPr>
              <w:spacing w:after="20" w:before="20"/>
            </w:pPr>
            <w:r>
              <w:rPr>
                <w:rFonts w:ascii="Consolas" w:cs="Consolas" w:eastAsia="Consolas" w:hAnsi="Consolas"/>
                <w:color w:val="1E293B"/>
                <w:sz w:val="17"/>
                <w:szCs w:val="17"/>
              </w:rPr>
              <w:t xml:space="preserve">                .allowCredentials(true)</w:t>
            </w:r>
          </w:p>
          <w:p>
            <w:pPr>
              <w:spacing w:after="20" w:before="20"/>
            </w:pPr>
            <w:r>
              <w:rPr>
                <w:rFonts w:ascii="Consolas" w:cs="Consolas" w:eastAsia="Consolas" w:hAnsi="Consolas"/>
                <w:color w:val="1E293B"/>
                <w:sz w:val="17"/>
                <w:szCs w:val="17"/>
              </w:rPr>
              <w:t xml:space="preserve">                .maxAge(3600);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6.2 Interceptores HTTP y Manejo de Estado en Frontend</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Inyeccion Automatica de Cabeceras: El cliente frontend intercepta cada llamada saliente e inyecta la cabecera Authorization: Bearer &lt;accessToken&gt; almacenada de forma segura en memoria o sessionStorage.</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Gestion de Expiracion y Desconexion: Si el backend responde con codigo 401 Unauthorized, el interceptor de Axios/Fetch en el frontend limpia la sesion y redirige automaticamente a la vista de login con un mensaje contextual.</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Mapeo de Errores de Negocio: El frontend consume el objeto ApiError para mostrar alertas accesibles tipo Toast o destacar los campos especificos que violaron las reglas de validacion (fieldErrors).</w:t>
      </w:r>
    </w:p>
    <w:p>
      <w:pPr>
        <w:pStyle w:val="Heading3"/>
        <w:spacing w:after="80" w:before="200"/>
      </w:pPr>
      <w:r>
        <w:t xml:space="preserve">6.3 Integraciones Externas del Backend</w:t>
      </w:r>
    </w:p>
    <w:p>
      <w:pPr>
        <w:spacing w:after="80" w:before="300"/>
        <w:jc w:val="center"/>
      </w:pPr>
      <w:r>
        <w:rPr>
          <w:rFonts w:ascii="Calibri" w:cs="Calibri" w:eastAsia="Calibri" w:hAnsi="Calibri"/>
          <w:b/>
          <w:bCs/>
          <w:sz w:val="20"/>
          <w:szCs w:val="20"/>
        </w:rPr>
        <w:t xml:space="preserve">Figura 4.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ListParagraph"/>
        <w:numPr>
          <w:ilvl w:val="0"/>
          <w:numId w:val="1"/>
        </w:numPr>
        <w:spacing w:after="40" w:before="40"/>
      </w:pPr>
      <w:r>
        <w:rPr>
          <w:rFonts w:ascii="Calibri" w:cs="Calibri" w:eastAsia="Calibri" w:hAnsi="Calibri"/>
          <w:sz w:val="21"/>
          <w:szCs w:val="21"/>
        </w:rPr>
        <w:t xml:space="preserve">Google Calendar API: Al confirmar una sesion o cita, el backend crea el evento en Google Calendar inyectando el enlace de videoconferencia (Google Meet) y enviando invitaciones automaticas a los correos institucionales del docente y alumnos.</w:t>
      </w:r>
    </w:p>
    <w:p>
      <w:pPr>
        <w:pStyle w:val="ListParagraph"/>
        <w:numPr>
          <w:ilvl w:val="0"/>
          <w:numId w:val="1"/>
        </w:numPr>
        <w:spacing w:after="40" w:before="40"/>
      </w:pPr>
      <w:r>
        <w:rPr>
          <w:rFonts w:ascii="Calibri" w:cs="Calibri" w:eastAsia="Calibri" w:hAnsi="Calibri"/>
          <w:sz w:val="21"/>
          <w:szCs w:val="21"/>
        </w:rPr>
        <w:t xml:space="preserve">TalkIO Platform: Permite a los estudiantes realizar practicas autonomas de conversacion y pronunciacion en ingles. Los resultados y calificaciones cuantitativas son recibidos mediante webhooks seguros e incorporados al progreso curricular (AcademicProgress).</w:t>
      </w:r>
    </w:p>
    <w:p>
      <w:pPr>
        <w:pStyle w:val="Heading2"/>
        <w:spacing w:after="100" w:before="280"/>
      </w:pPr>
      <w:r>
        <w:t xml:space="preserve">7. ESTRATEGIA DE PRUEBAS AUTOMATIZADAS DEL BACKEND</w:t>
      </w:r>
    </w:p>
    <w:p>
      <w:pPr>
        <w:pStyle w:val="Heading3"/>
        <w:spacing w:after="80" w:before="200"/>
      </w:pPr>
      <w:r>
        <w:t xml:space="preserve">7.1 Piramide de Pruebas y Enfoque de Calidad</w:t>
      </w:r>
    </w:p>
    <w:p>
      <w:pPr>
        <w:spacing w:after="120" w:before="60"/>
      </w:pPr>
      <w:r>
        <w:rPr>
          <w:rFonts w:ascii="Calibri" w:cs="Calibri" w:eastAsia="Calibri" w:hAnsi="Calibri"/>
          <w:sz w:val="21"/>
          <w:szCs w:val="21"/>
        </w:rPr>
        <w:t xml:space="preserve">La calidad del backend de IQ English se fundamenta en una estrategia rigurosa de pruebas piramidales automatizadas que garantizan la deteccion temprana de defectos y la estabilidad en refactorizaciones:</w:t>
      </w:r>
    </w:p>
    <w:p>
      <w:pPr>
        <w:spacing w:after="80" w:before="300"/>
        <w:jc w:val="center"/>
      </w:pPr>
      <w:r>
        <w:rPr>
          <w:rFonts w:ascii="Calibri" w:cs="Calibri" w:eastAsia="Calibri" w:hAnsi="Calibri"/>
          <w:b/>
          <w:bCs/>
          <w:sz w:val="20"/>
          <w:szCs w:val="20"/>
        </w:rPr>
        <w:t xml:space="preserve">Figura 5.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7.2 Frameworks y Herramientas de Prueba</w:t>
      </w:r>
    </w:p>
    <w:p>
      <w:pPr>
        <w:pStyle w:val="ListParagraph"/>
        <w:numPr>
          <w:ilvl w:val="0"/>
          <w:numId w:val="1"/>
        </w:numPr>
        <w:spacing w:after="40" w:before="40"/>
      </w:pPr>
      <w:r>
        <w:rPr>
          <w:rFonts w:ascii="Calibri" w:cs="Calibri" w:eastAsia="Calibri" w:hAnsi="Calibri"/>
          <w:sz w:val="21"/>
          <w:szCs w:val="21"/>
        </w:rPr>
        <w:t xml:space="preserve">JUnit 5 (Jupiter): Motor principal de ejecucion y aserciones.</w:t>
      </w:r>
    </w:p>
    <w:p>
      <w:pPr>
        <w:pStyle w:val="ListParagraph"/>
        <w:numPr>
          <w:ilvl w:val="0"/>
          <w:numId w:val="1"/>
        </w:numPr>
        <w:spacing w:after="40" w:before="40"/>
      </w:pPr>
      <w:r>
        <w:rPr>
          <w:rFonts w:ascii="Calibri" w:cs="Calibri" w:eastAsia="Calibri" w:hAnsi="Calibri"/>
          <w:sz w:val="21"/>
          <w:szCs w:val="21"/>
        </w:rPr>
        <w:t xml:space="preserve">Mockito 5.x: Generacion de dobles de prueba (Mocks y Spies), verificacion de invocaciones y aislamiento de dependencias de persistencia.</w:t>
      </w:r>
    </w:p>
    <w:p>
      <w:pPr>
        <w:pStyle w:val="ListParagraph"/>
        <w:numPr>
          <w:ilvl w:val="0"/>
          <w:numId w:val="1"/>
        </w:numPr>
        <w:spacing w:after="40" w:before="40"/>
      </w:pPr>
      <w:r>
        <w:rPr>
          <w:rFonts w:ascii="Calibri" w:cs="Calibri" w:eastAsia="Calibri" w:hAnsi="Calibri"/>
          <w:sz w:val="21"/>
          <w:szCs w:val="21"/>
        </w:rPr>
        <w:t xml:space="preserve">Spring Boot Test &amp; MockMvc: Simulacion completa del pipeline HTTP y capa de seguridad sin levantar un servidor Tomcat real en pruebas de controladores.</w:t>
      </w:r>
    </w:p>
    <w:p>
      <w:pPr>
        <w:pStyle w:val="ListParagraph"/>
        <w:numPr>
          <w:ilvl w:val="0"/>
          <w:numId w:val="1"/>
        </w:numPr>
        <w:spacing w:after="40" w:before="40"/>
      </w:pPr>
      <w:r>
        <w:rPr>
          <w:rFonts w:ascii="Calibri" w:cs="Calibri" w:eastAsia="Calibri" w:hAnsi="Calibri"/>
          <w:sz w:val="21"/>
          <w:szCs w:val="21"/>
        </w:rPr>
        <w:t xml:space="preserve">AssertJ: Aserciones fluidas y expresivas (assertThat(...).isEqualTo(...)).</w:t>
      </w:r>
    </w:p>
    <w:p>
      <w:pPr>
        <w:pStyle w:val="ListParagraph"/>
        <w:numPr>
          <w:ilvl w:val="0"/>
          <w:numId w:val="1"/>
        </w:numPr>
        <w:spacing w:after="40" w:before="40"/>
      </w:pPr>
      <w:r>
        <w:rPr>
          <w:rFonts w:ascii="Calibri" w:cs="Calibri" w:eastAsia="Calibri" w:hAnsi="Calibri"/>
          <w:sz w:val="21"/>
          <w:szCs w:val="21"/>
        </w:rPr>
        <w:t xml:space="preserve">H2 Database In-Memory: Motor relacional rapido y descartable utilizado en pruebas que validan consultas JPQL complejas.</w:t>
      </w:r>
    </w:p>
    <w:p>
      <w:pPr>
        <w:pStyle w:val="Heading3"/>
        <w:spacing w:after="80" w:before="200"/>
      </w:pPr>
      <w:r>
        <w:t xml:space="preserve">7.3 Pruebas Unitarias de la Capa de Servicio (`Service Layer`)</w:t>
      </w:r>
    </w:p>
    <w:p>
      <w:pPr>
        <w:pStyle w:val="Heading4"/>
        <w:spacing w:after="60" w:before="160"/>
      </w:pPr>
      <w:r>
        <w:t xml:space="preserve">A. `UserServiceTest` (`src/test/java/mx/iqenglish/tutoring/service/UserServiceTest.java`)</w:t>
      </w:r>
    </w:p>
    <w:p>
      <w:pPr>
        <w:spacing w:after="120" w:before="60"/>
      </w:pPr>
      <w:r>
        <w:rPr>
          <w:rFonts w:ascii="Calibri" w:cs="Calibri" w:eastAsia="Calibri" w:hAnsi="Calibri"/>
          <w:sz w:val="21"/>
          <w:szCs w:val="21"/>
        </w:rPr>
        <w:t xml:space="preserve">Valida la logica de negocio en la creacion de usuarios, asignacion de contrasenas hasheadas con BCrypt, busquedas paginadas y actualizacion de estados: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@ExtendWith(MockitoExtension.class)</w:t>
            </w:r>
          </w:p>
          <w:p>
            <w:pPr>
              <w:spacing w:after="20" w:before="20"/>
            </w:pPr>
            <w:r>
              <w:rPr>
                <w:rFonts w:ascii="Consolas" w:cs="Consolas" w:eastAsia="Consolas" w:hAnsi="Consolas"/>
                <w:color w:val="1E293B"/>
                <w:sz w:val="17"/>
                <w:szCs w:val="17"/>
              </w:rPr>
              <w:t xml:space="preserve">class UserServiceTest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UserRepository userRepository;</w:t>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RoleRepository roleRepository;</w:t>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CampusRepository campusRepository;</w:t>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PasswordEncoder passwordEncoder;</w:t>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AuditService auditService;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@InjectMocks</w:t>
            </w:r>
          </w:p>
          <w:p>
            <w:pPr>
              <w:spacing w:after="20" w:before="20"/>
            </w:pPr>
            <w:r>
              <w:rPr>
                <w:rFonts w:ascii="Consolas" w:cs="Consolas" w:eastAsia="Consolas" w:hAnsi="Consolas"/>
                <w:color w:val="1E293B"/>
                <w:sz w:val="17"/>
                <w:szCs w:val="17"/>
              </w:rPr>
              <w:t xml:space="preserve">    private UserServiceImpl userService;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w:t>
            </w:r>
          </w:p>
          <w:p>
            <w:pPr>
              <w:spacing w:after="20" w:before="20"/>
            </w:pPr>
            <w:r>
              <w:rPr>
                <w:rFonts w:ascii="Consolas" w:cs="Consolas" w:eastAsia="Consolas" w:hAnsi="Consolas"/>
                <w:color w:val="1E293B"/>
                <w:sz w:val="17"/>
                <w:szCs w:val="17"/>
              </w:rPr>
              <w:t xml:space="preserve">    @DisplayName("Debe crear usuario exitosamente cuando los datos son validos")</w:t>
            </w:r>
          </w:p>
          <w:p>
            <w:pPr>
              <w:spacing w:after="20" w:before="20"/>
            </w:pPr>
            <w:r>
              <w:rPr>
                <w:rFonts w:ascii="Consolas" w:cs="Consolas" w:eastAsia="Consolas" w:hAnsi="Consolas"/>
                <w:color w:val="1E293B"/>
                <w:sz w:val="17"/>
                <w:szCs w:val="17"/>
              </w:rPr>
              <w:t xml:space="preserve">    void shouldCreateUserSuccessfully() {</w:t>
            </w:r>
          </w:p>
          <w:p>
            <w:pPr>
              <w:spacing w:after="20" w:before="20"/>
            </w:pPr>
            <w:r>
              <w:rPr>
                <w:rFonts w:ascii="Consolas" w:cs="Consolas" w:eastAsia="Consolas" w:hAnsi="Consolas"/>
                <w:color w:val="1E293B"/>
                <w:sz w:val="17"/>
                <w:szCs w:val="17"/>
              </w:rPr>
              <w:t xml:space="preserve">        // Arrange</w:t>
            </w:r>
          </w:p>
          <w:p>
            <w:pPr>
              <w:spacing w:after="20" w:before="20"/>
            </w:pPr>
            <w:r>
              <w:rPr>
                <w:rFonts w:ascii="Consolas" w:cs="Consolas" w:eastAsia="Consolas" w:hAnsi="Consolas"/>
                <w:color w:val="1E293B"/>
                <w:sz w:val="17"/>
                <w:szCs w:val="17"/>
              </w:rPr>
              <w:t xml:space="preserve">        CreateUserRequest request = CreateUserRequest.builder()</w:t>
            </w:r>
          </w:p>
          <w:p>
            <w:pPr>
              <w:spacing w:after="20" w:before="20"/>
            </w:pPr>
            <w:r>
              <w:rPr>
                <w:rFonts w:ascii="Consolas" w:cs="Consolas" w:eastAsia="Consolas" w:hAnsi="Consolas"/>
                <w:color w:val="1E293B"/>
                <w:sz w:val="17"/>
                <w:szCs w:val="17"/>
              </w:rPr>
              <w:t xml:space="preserve">                .email("nuevo.usuario@iqenglish.mx")</w:t>
            </w:r>
          </w:p>
          <w:p>
            <w:pPr>
              <w:spacing w:after="20" w:before="20"/>
            </w:pPr>
            <w:r>
              <w:rPr>
                <w:rFonts w:ascii="Consolas" w:cs="Consolas" w:eastAsia="Consolas" w:hAnsi="Consolas"/>
                <w:color w:val="1E293B"/>
                <w:sz w:val="17"/>
                <w:szCs w:val="17"/>
              </w:rPr>
              <w:t xml:space="preserve">                .password("Password123!")</w:t>
            </w:r>
          </w:p>
          <w:p>
            <w:pPr>
              <w:spacing w:after="20" w:before="20"/>
            </w:pPr>
            <w:r>
              <w:rPr>
                <w:rFonts w:ascii="Consolas" w:cs="Consolas" w:eastAsia="Consolas" w:hAnsi="Consolas"/>
                <w:color w:val="1E293B"/>
                <w:sz w:val="17"/>
                <w:szCs w:val="17"/>
              </w:rPr>
              <w:t xml:space="preserve">                .firstName("Juan")</w:t>
            </w:r>
          </w:p>
          <w:p>
            <w:pPr>
              <w:spacing w:after="20" w:before="20"/>
            </w:pPr>
            <w:r>
              <w:rPr>
                <w:rFonts w:ascii="Consolas" w:cs="Consolas" w:eastAsia="Consolas" w:hAnsi="Consolas"/>
                <w:color w:val="1E293B"/>
                <w:sz w:val="17"/>
                <w:szCs w:val="17"/>
              </w:rPr>
              <w:t xml:space="preserve">                .lastName("Perez")</w:t>
            </w:r>
          </w:p>
          <w:p>
            <w:pPr>
              <w:spacing w:after="20" w:before="20"/>
            </w:pPr>
            <w:r>
              <w:rPr>
                <w:rFonts w:ascii="Consolas" w:cs="Consolas" w:eastAsia="Consolas" w:hAnsi="Consolas"/>
                <w:color w:val="1E293B"/>
                <w:sz w:val="17"/>
                <w:szCs w:val="17"/>
              </w:rPr>
              <w:t xml:space="preserve">                .roleId(1L)</w:t>
            </w:r>
          </w:p>
          <w:p>
            <w:pPr>
              <w:spacing w:after="20" w:before="20"/>
            </w:pPr>
            <w:r>
              <w:rPr>
                <w:rFonts w:ascii="Consolas" w:cs="Consolas" w:eastAsia="Consolas" w:hAnsi="Consolas"/>
                <w:color w:val="1E293B"/>
                <w:sz w:val="17"/>
                <w:szCs w:val="17"/>
              </w:rPr>
              <w:t xml:space="preserve">                .campusId(1L)</w:t>
            </w:r>
          </w:p>
          <w:p>
            <w:pPr>
              <w:spacing w:after="20" w:before="20"/>
            </w:pPr>
            <w:r>
              <w:rPr>
                <w:rFonts w:ascii="Consolas" w:cs="Consolas" w:eastAsia="Consolas" w:hAnsi="Consolas"/>
                <w:color w:val="1E293B"/>
                <w:sz w:val="17"/>
                <w:szCs w:val="17"/>
              </w:rPr>
              <w:t xml:space="preserve">                .build();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Role role = Role.builder().id(1L).name("ROLE_STUDENT").build();</w:t>
            </w:r>
          </w:p>
          <w:p>
            <w:pPr>
              <w:spacing w:after="20" w:before="20"/>
            </w:pPr>
            <w:r>
              <w:rPr>
                <w:rFonts w:ascii="Consolas" w:cs="Consolas" w:eastAsia="Consolas" w:hAnsi="Consolas"/>
                <w:color w:val="1E293B"/>
                <w:sz w:val="17"/>
                <w:szCs w:val="17"/>
              </w:rPr>
              <w:t xml:space="preserve">        Campus campus = Campus.builder().id(1L).name("Campus Central").build();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when(userRepository.existsByEmail(anyString())).thenReturn(false);</w:t>
            </w:r>
          </w:p>
          <w:p>
            <w:pPr>
              <w:spacing w:after="20" w:before="20"/>
            </w:pPr>
            <w:r>
              <w:rPr>
                <w:rFonts w:ascii="Consolas" w:cs="Consolas" w:eastAsia="Consolas" w:hAnsi="Consolas"/>
                <w:color w:val="1E293B"/>
                <w:sz w:val="17"/>
                <w:szCs w:val="17"/>
              </w:rPr>
              <w:t xml:space="preserve">        when(roleRepository.findById(1L)).thenReturn(Optional.of(role));</w:t>
            </w:r>
          </w:p>
          <w:p>
            <w:pPr>
              <w:spacing w:after="20" w:before="20"/>
            </w:pPr>
            <w:r>
              <w:rPr>
                <w:rFonts w:ascii="Consolas" w:cs="Consolas" w:eastAsia="Consolas" w:hAnsi="Consolas"/>
                <w:color w:val="1E293B"/>
                <w:sz w:val="17"/>
                <w:szCs w:val="17"/>
              </w:rPr>
              <w:t xml:space="preserve">        when(campusRepository.findById(1L)).thenReturn(Optional.of(campus));</w:t>
            </w:r>
          </w:p>
          <w:p>
            <w:pPr>
              <w:spacing w:after="20" w:before="20"/>
            </w:pPr>
            <w:r>
              <w:rPr>
                <w:rFonts w:ascii="Consolas" w:cs="Consolas" w:eastAsia="Consolas" w:hAnsi="Consolas"/>
                <w:color w:val="1E293B"/>
                <w:sz w:val="17"/>
                <w:szCs w:val="17"/>
              </w:rPr>
              <w:t xml:space="preserve">        when(passwordEncoder.encode(anyString())).thenReturn("$2a$10$hashedPasswordMock");</w:t>
            </w:r>
          </w:p>
          <w:p>
            <w:pPr>
              <w:spacing w:after="20" w:before="20"/>
            </w:pPr>
            <w:r>
              <w:rPr>
                <w:rFonts w:ascii="Consolas" w:cs="Consolas" w:eastAsia="Consolas" w:hAnsi="Consolas"/>
                <w:color w:val="1E293B"/>
                <w:sz w:val="17"/>
                <w:szCs w:val="17"/>
              </w:rPr>
              <w:t xml:space="preserve">        when(userRepository.save(any(User.class))).thenAnswer(i -&gt; {</w:t>
            </w:r>
          </w:p>
          <w:p>
            <w:pPr>
              <w:spacing w:after="20" w:before="20"/>
            </w:pPr>
            <w:r>
              <w:rPr>
                <w:rFonts w:ascii="Consolas" w:cs="Consolas" w:eastAsia="Consolas" w:hAnsi="Consolas"/>
                <w:color w:val="1E293B"/>
                <w:sz w:val="17"/>
                <w:szCs w:val="17"/>
              </w:rPr>
              <w:t xml:space="preserve">            User u = i.getArgument(0);</w:t>
            </w:r>
          </w:p>
          <w:p>
            <w:pPr>
              <w:spacing w:after="20" w:before="20"/>
            </w:pPr>
            <w:r>
              <w:rPr>
                <w:rFonts w:ascii="Consolas" w:cs="Consolas" w:eastAsia="Consolas" w:hAnsi="Consolas"/>
                <w:color w:val="1E293B"/>
                <w:sz w:val="17"/>
                <w:szCs w:val="17"/>
              </w:rPr>
              <w:t xml:space="preserve">            u.setId(10L);</w:t>
            </w:r>
          </w:p>
          <w:p>
            <w:pPr>
              <w:spacing w:after="20" w:before="20"/>
            </w:pPr>
            <w:r>
              <w:rPr>
                <w:rFonts w:ascii="Consolas" w:cs="Consolas" w:eastAsia="Consolas" w:hAnsi="Consolas"/>
                <w:color w:val="1E293B"/>
                <w:sz w:val="17"/>
                <w:szCs w:val="17"/>
              </w:rPr>
              <w:t xml:space="preserve">            return u;</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Act</w:t>
            </w:r>
          </w:p>
          <w:p>
            <w:pPr>
              <w:spacing w:after="20" w:before="20"/>
            </w:pPr>
            <w:r>
              <w:rPr>
                <w:rFonts w:ascii="Consolas" w:cs="Consolas" w:eastAsia="Consolas" w:hAnsi="Consolas"/>
                <w:color w:val="1E293B"/>
                <w:sz w:val="17"/>
                <w:szCs w:val="17"/>
              </w:rPr>
              <w:t xml:space="preserve">        UserDTO result = userService.createUser(request);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Assert</w:t>
            </w:r>
          </w:p>
          <w:p>
            <w:pPr>
              <w:spacing w:after="20" w:before="20"/>
            </w:pPr>
            <w:r>
              <w:rPr>
                <w:rFonts w:ascii="Consolas" w:cs="Consolas" w:eastAsia="Consolas" w:hAnsi="Consolas"/>
                <w:color w:val="1E293B"/>
                <w:sz w:val="17"/>
                <w:szCs w:val="17"/>
              </w:rPr>
              <w:t xml:space="preserve">        assertThat(result).isNotNull();</w:t>
            </w:r>
          </w:p>
          <w:p>
            <w:pPr>
              <w:spacing w:after="20" w:before="20"/>
            </w:pPr>
            <w:r>
              <w:rPr>
                <w:rFonts w:ascii="Consolas" w:cs="Consolas" w:eastAsia="Consolas" w:hAnsi="Consolas"/>
                <w:color w:val="1E293B"/>
                <w:sz w:val="17"/>
                <w:szCs w:val="17"/>
              </w:rPr>
              <w:t xml:space="preserve">        assertThat(result.getId()).isEqualTo(10L);</w:t>
            </w:r>
          </w:p>
          <w:p>
            <w:pPr>
              <w:spacing w:after="20" w:before="20"/>
            </w:pPr>
            <w:r>
              <w:rPr>
                <w:rFonts w:ascii="Consolas" w:cs="Consolas" w:eastAsia="Consolas" w:hAnsi="Consolas"/>
                <w:color w:val="1E293B"/>
                <w:sz w:val="17"/>
                <w:szCs w:val="17"/>
              </w:rPr>
              <w:t xml:space="preserve">        assertThat(result.getEmail()).isEqualTo("nuevo.usuario@iqenglish.mx");</w:t>
            </w:r>
          </w:p>
          <w:p>
            <w:pPr>
              <w:spacing w:after="20" w:before="20"/>
            </w:pPr>
            <w:r>
              <w:rPr>
                <w:rFonts w:ascii="Consolas" w:cs="Consolas" w:eastAsia="Consolas" w:hAnsi="Consolas"/>
                <w:color w:val="1E293B"/>
                <w:sz w:val="17"/>
                <w:szCs w:val="17"/>
              </w:rPr>
              <w:t xml:space="preserve">        verify(userRepository, times(1)).save(any(User.class));</w:t>
            </w:r>
          </w:p>
          <w:p>
            <w:pPr>
              <w:spacing w:after="20" w:before="20"/>
            </w:pPr>
            <w:r>
              <w:rPr>
                <w:rFonts w:ascii="Consolas" w:cs="Consolas" w:eastAsia="Consolas" w:hAnsi="Consolas"/>
                <w:color w:val="1E293B"/>
                <w:sz w:val="17"/>
                <w:szCs w:val="17"/>
              </w:rPr>
              <w:t xml:space="preserve">        verify(auditService, times(1)).logAction(eq("CREATE"), eq("User"), eq(10L), anyString());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w:t>
            </w:r>
          </w:p>
          <w:p>
            <w:pPr>
              <w:spacing w:after="20" w:before="20"/>
            </w:pPr>
            <w:r>
              <w:rPr>
                <w:rFonts w:ascii="Consolas" w:cs="Consolas" w:eastAsia="Consolas" w:hAnsi="Consolas"/>
                <w:color w:val="1E293B"/>
                <w:sz w:val="17"/>
                <w:szCs w:val="17"/>
              </w:rPr>
              <w:t xml:space="preserve">    @DisplayName("Debe lanzar BusinessException cuando el correo electronico ya se encuentra registrado")</w:t>
            </w:r>
          </w:p>
          <w:p>
            <w:pPr>
              <w:spacing w:after="20" w:before="20"/>
            </w:pPr>
            <w:r>
              <w:rPr>
                <w:rFonts w:ascii="Consolas" w:cs="Consolas" w:eastAsia="Consolas" w:hAnsi="Consolas"/>
                <w:color w:val="1E293B"/>
                <w:sz w:val="17"/>
                <w:szCs w:val="17"/>
              </w:rPr>
              <w:t xml:space="preserve">    void shouldThrowExceptionWhenEmailAlreadyExists() {</w:t>
            </w:r>
          </w:p>
          <w:p>
            <w:pPr>
              <w:spacing w:after="20" w:before="20"/>
            </w:pPr>
            <w:r>
              <w:rPr>
                <w:rFonts w:ascii="Consolas" w:cs="Consolas" w:eastAsia="Consolas" w:hAnsi="Consolas"/>
                <w:color w:val="1E293B"/>
                <w:sz w:val="17"/>
                <w:szCs w:val="17"/>
              </w:rPr>
              <w:t xml:space="preserve">        // Arrange</w:t>
            </w:r>
          </w:p>
          <w:p>
            <w:pPr>
              <w:spacing w:after="20" w:before="20"/>
            </w:pPr>
            <w:r>
              <w:rPr>
                <w:rFonts w:ascii="Consolas" w:cs="Consolas" w:eastAsia="Consolas" w:hAnsi="Consolas"/>
                <w:color w:val="1E293B"/>
                <w:sz w:val="17"/>
                <w:szCs w:val="17"/>
              </w:rPr>
              <w:t xml:space="preserve">        CreateUserRequest request = CreateUserRequest.builder()</w:t>
            </w:r>
          </w:p>
          <w:p>
            <w:pPr>
              <w:spacing w:after="20" w:before="20"/>
            </w:pPr>
            <w:r>
              <w:rPr>
                <w:rFonts w:ascii="Consolas" w:cs="Consolas" w:eastAsia="Consolas" w:hAnsi="Consolas"/>
                <w:color w:val="1E293B"/>
                <w:sz w:val="17"/>
                <w:szCs w:val="17"/>
              </w:rPr>
              <w:t xml:space="preserve">                .email("existente@iqenglish.mx")</w:t>
            </w:r>
          </w:p>
          <w:p>
            <w:pPr>
              <w:spacing w:after="20" w:before="20"/>
            </w:pPr>
            <w:r>
              <w:rPr>
                <w:rFonts w:ascii="Consolas" w:cs="Consolas" w:eastAsia="Consolas" w:hAnsi="Consolas"/>
                <w:color w:val="1E293B"/>
                <w:sz w:val="17"/>
                <w:szCs w:val="17"/>
              </w:rPr>
              <w:t xml:space="preserve">                .build();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when(userRepository.existsByEmail("existente@iqenglish.mx")).thenReturn(true);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Act &amp; Assert</w:t>
            </w:r>
          </w:p>
          <w:p>
            <w:pPr>
              <w:spacing w:after="20" w:before="20"/>
            </w:pPr>
            <w:r>
              <w:rPr>
                <w:rFonts w:ascii="Consolas" w:cs="Consolas" w:eastAsia="Consolas" w:hAnsi="Consolas"/>
                <w:color w:val="1E293B"/>
                <w:sz w:val="17"/>
                <w:szCs w:val="17"/>
              </w:rPr>
              <w:t xml:space="preserve">        assertThatThrownBy(() -&gt; userService.createUser(request))</w:t>
            </w:r>
          </w:p>
          <w:p>
            <w:pPr>
              <w:spacing w:after="20" w:before="20"/>
            </w:pPr>
            <w:r>
              <w:rPr>
                <w:rFonts w:ascii="Consolas" w:cs="Consolas" w:eastAsia="Consolas" w:hAnsi="Consolas"/>
                <w:color w:val="1E293B"/>
                <w:sz w:val="17"/>
                <w:szCs w:val="17"/>
              </w:rPr>
              <w:t xml:space="preserve">                .isInstanceOf(BusinessException.class)</w:t>
            </w:r>
          </w:p>
          <w:p>
            <w:pPr>
              <w:spacing w:after="20" w:before="20"/>
            </w:pPr>
            <w:r>
              <w:rPr>
                <w:rFonts w:ascii="Consolas" w:cs="Consolas" w:eastAsia="Consolas" w:hAnsi="Consolas"/>
                <w:color w:val="1E293B"/>
                <w:sz w:val="17"/>
                <w:szCs w:val="17"/>
              </w:rPr>
              <w:t xml:space="preserve">                .hasMessageContaining("El correo electronico ya esta en uso");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verify(userRepository, never()).save(any(User.class));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4"/>
        <w:spacing w:after="60" w:before="160"/>
      </w:pPr>
      <w:r>
        <w:t xml:space="preserve">B. `TutoringGroupServiceTest` (`src/test/java/mx/iqenglish/tutoring/service/TutoringGroupServiceTest.java`)</w:t>
      </w:r>
    </w:p>
    <w:p>
      <w:pPr>
        <w:spacing w:after="120" w:before="60"/>
      </w:pPr>
      <w:r>
        <w:rPr>
          <w:rFonts w:ascii="Calibri" w:cs="Calibri" w:eastAsia="Calibri" w:hAnsi="Calibri"/>
          <w:sz w:val="21"/>
          <w:szCs w:val="21"/>
        </w:rPr>
        <w:t xml:space="preserve">Valida el control estricto de capacidad maxima de alumnos (limite de 6 estudiantes por grupo):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@ExtendWith(MockitoExtension.class)</w:t>
            </w:r>
          </w:p>
          <w:p>
            <w:pPr>
              <w:spacing w:after="20" w:before="20"/>
            </w:pPr>
            <w:r>
              <w:rPr>
                <w:rFonts w:ascii="Consolas" w:cs="Consolas" w:eastAsia="Consolas" w:hAnsi="Consolas"/>
                <w:color w:val="1E293B"/>
                <w:sz w:val="17"/>
                <w:szCs w:val="17"/>
              </w:rPr>
              <w:t xml:space="preserve">class TutoringGroupServiceTest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TutoringGroupRepository groupRepository;</w:t>
            </w:r>
          </w:p>
          <w:p>
            <w:pPr>
              <w:spacing w:after="20" w:before="20"/>
            </w:pPr>
            <w:r>
              <w:rPr>
                <w:rFonts w:ascii="Consolas" w:cs="Consolas" w:eastAsia="Consolas" w:hAnsi="Consolas"/>
                <w:color w:val="1E293B"/>
                <w:sz w:val="17"/>
                <w:szCs w:val="17"/>
              </w:rPr>
              <w:t xml:space="preserve">    @Mock</w:t>
            </w:r>
          </w:p>
          <w:p>
            <w:pPr>
              <w:spacing w:after="20" w:before="20"/>
            </w:pPr>
            <w:r>
              <w:rPr>
                <w:rFonts w:ascii="Consolas" w:cs="Consolas" w:eastAsia="Consolas" w:hAnsi="Consolas"/>
                <w:color w:val="1E293B"/>
                <w:sz w:val="17"/>
                <w:szCs w:val="17"/>
              </w:rPr>
              <w:t xml:space="preserve">    private StudentRepository studentRepository;</w:t>
            </w:r>
          </w:p>
          <w:p>
            <w:pPr>
              <w:spacing w:after="20" w:before="20"/>
            </w:pPr>
            <w:r>
              <w:rPr>
                <w:rFonts w:ascii="Consolas" w:cs="Consolas" w:eastAsia="Consolas" w:hAnsi="Consolas"/>
                <w:color w:val="1E293B"/>
                <w:sz w:val="17"/>
                <w:szCs w:val="17"/>
              </w:rPr>
              <w:t xml:space="preserve">    @InjectMocks</w:t>
            </w:r>
          </w:p>
          <w:p>
            <w:pPr>
              <w:spacing w:after="20" w:before="20"/>
            </w:pPr>
            <w:r>
              <w:rPr>
                <w:rFonts w:ascii="Consolas" w:cs="Consolas" w:eastAsia="Consolas" w:hAnsi="Consolas"/>
                <w:color w:val="1E293B"/>
                <w:sz w:val="17"/>
                <w:szCs w:val="17"/>
              </w:rPr>
              <w:t xml:space="preserve">    private TutoringGroupServiceImpl groupService;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w:t>
            </w:r>
          </w:p>
          <w:p>
            <w:pPr>
              <w:spacing w:after="20" w:before="20"/>
            </w:pPr>
            <w:r>
              <w:rPr>
                <w:rFonts w:ascii="Consolas" w:cs="Consolas" w:eastAsia="Consolas" w:hAnsi="Consolas"/>
                <w:color w:val="1E293B"/>
                <w:sz w:val="17"/>
                <w:szCs w:val="17"/>
              </w:rPr>
              <w:t xml:space="preserve">    @DisplayName("Debe lanzar CapacityExceededException cuando el grupo alcanza su capacidad maxima")</w:t>
            </w:r>
          </w:p>
          <w:p>
            <w:pPr>
              <w:spacing w:after="20" w:before="20"/>
            </w:pPr>
            <w:r>
              <w:rPr>
                <w:rFonts w:ascii="Consolas" w:cs="Consolas" w:eastAsia="Consolas" w:hAnsi="Consolas"/>
                <w:color w:val="1E293B"/>
                <w:sz w:val="17"/>
                <w:szCs w:val="17"/>
              </w:rPr>
              <w:t xml:space="preserve">    void shouldThrowCapacityExceededExceptionWhenGroupIsFull() {</w:t>
            </w:r>
          </w:p>
          <w:p>
            <w:pPr>
              <w:spacing w:after="20" w:before="20"/>
            </w:pPr>
            <w:r>
              <w:rPr>
                <w:rFonts w:ascii="Consolas" w:cs="Consolas" w:eastAsia="Consolas" w:hAnsi="Consolas"/>
                <w:color w:val="1E293B"/>
                <w:sz w:val="17"/>
                <w:szCs w:val="17"/>
              </w:rPr>
              <w:t xml:space="preserve">        // Arrange</w:t>
            </w:r>
          </w:p>
          <w:p>
            <w:pPr>
              <w:spacing w:after="20" w:before="20"/>
            </w:pPr>
            <w:r>
              <w:rPr>
                <w:rFonts w:ascii="Consolas" w:cs="Consolas" w:eastAsia="Consolas" w:hAnsi="Consolas"/>
                <w:color w:val="1E293B"/>
                <w:sz w:val="17"/>
                <w:szCs w:val="17"/>
              </w:rPr>
              <w:t xml:space="preserve">        TutoringGroup group = TutoringGroup.builder()</w:t>
            </w:r>
          </w:p>
          <w:p>
            <w:pPr>
              <w:spacing w:after="20" w:before="20"/>
            </w:pPr>
            <w:r>
              <w:rPr>
                <w:rFonts w:ascii="Consolas" w:cs="Consolas" w:eastAsia="Consolas" w:hAnsi="Consolas"/>
                <w:color w:val="1E293B"/>
                <w:sz w:val="17"/>
                <w:szCs w:val="17"/>
              </w:rPr>
              <w:t xml:space="preserve">                .id(1L)</w:t>
            </w:r>
          </w:p>
          <w:p>
            <w:pPr>
              <w:spacing w:after="20" w:before="20"/>
            </w:pPr>
            <w:r>
              <w:rPr>
                <w:rFonts w:ascii="Consolas" w:cs="Consolas" w:eastAsia="Consolas" w:hAnsi="Consolas"/>
                <w:color w:val="1E293B"/>
                <w:sz w:val="17"/>
                <w:szCs w:val="17"/>
              </w:rPr>
              <w:t xml:space="preserve">                .code("GRP-B1-001")</w:t>
            </w:r>
          </w:p>
          <w:p>
            <w:pPr>
              <w:spacing w:after="20" w:before="20"/>
            </w:pPr>
            <w:r>
              <w:rPr>
                <w:rFonts w:ascii="Consolas" w:cs="Consolas" w:eastAsia="Consolas" w:hAnsi="Consolas"/>
                <w:color w:val="1E293B"/>
                <w:sz w:val="17"/>
                <w:szCs w:val="17"/>
              </w:rPr>
              <w:t xml:space="preserve">                .maxCapacity(6)</w:t>
            </w:r>
          </w:p>
          <w:p>
            <w:pPr>
              <w:spacing w:after="20" w:before="20"/>
            </w:pPr>
            <w:r>
              <w:rPr>
                <w:rFonts w:ascii="Consolas" w:cs="Consolas" w:eastAsia="Consolas" w:hAnsi="Consolas"/>
                <w:color w:val="1E293B"/>
                <w:sz w:val="17"/>
                <w:szCs w:val="17"/>
              </w:rPr>
              <w:t xml:space="preserve">                .currentEnrollment(6) // Grupo Lleno</w:t>
            </w:r>
          </w:p>
          <w:p>
            <w:pPr>
              <w:spacing w:after="20" w:before="20"/>
            </w:pPr>
            <w:r>
              <w:rPr>
                <w:rFonts w:ascii="Consolas" w:cs="Consolas" w:eastAsia="Consolas" w:hAnsi="Consolas"/>
                <w:color w:val="1E293B"/>
                <w:sz w:val="17"/>
                <w:szCs w:val="17"/>
              </w:rPr>
              <w:t xml:space="preserve">                .build();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Student student = Student.builder().id(99L).build();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when(groupRepository.findById(1L)).thenReturn(Optional.of(group));</w:t>
            </w:r>
          </w:p>
          <w:p>
            <w:pPr>
              <w:spacing w:after="20" w:before="20"/>
            </w:pPr>
            <w:r>
              <w:rPr>
                <w:rFonts w:ascii="Consolas" w:cs="Consolas" w:eastAsia="Consolas" w:hAnsi="Consolas"/>
                <w:color w:val="1E293B"/>
                <w:sz w:val="17"/>
                <w:szCs w:val="17"/>
              </w:rPr>
              <w:t xml:space="preserve">        when(studentRepository.findById(99L)).thenReturn(Optional.of(student));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Act &amp; Assert</w:t>
            </w:r>
          </w:p>
          <w:p>
            <w:pPr>
              <w:spacing w:after="20" w:before="20"/>
            </w:pPr>
            <w:r>
              <w:rPr>
                <w:rFonts w:ascii="Consolas" w:cs="Consolas" w:eastAsia="Consolas" w:hAnsi="Consolas"/>
                <w:color w:val="1E293B"/>
                <w:sz w:val="17"/>
                <w:szCs w:val="17"/>
              </w:rPr>
              <w:t xml:space="preserve">        assertThatThrownBy(() -&gt; groupService.enrollStudent(1L, 99L))</w:t>
            </w:r>
          </w:p>
          <w:p>
            <w:pPr>
              <w:spacing w:after="20" w:before="20"/>
            </w:pPr>
            <w:r>
              <w:rPr>
                <w:rFonts w:ascii="Consolas" w:cs="Consolas" w:eastAsia="Consolas" w:hAnsi="Consolas"/>
                <w:color w:val="1E293B"/>
                <w:sz w:val="17"/>
                <w:szCs w:val="17"/>
              </w:rPr>
              <w:t xml:space="preserve">                .isInstanceOf(CapacityExceededException.class)</w:t>
            </w:r>
          </w:p>
          <w:p>
            <w:pPr>
              <w:spacing w:after="20" w:before="20"/>
            </w:pPr>
            <w:r>
              <w:rPr>
                <w:rFonts w:ascii="Consolas" w:cs="Consolas" w:eastAsia="Consolas" w:hAnsi="Consolas"/>
                <w:color w:val="1E293B"/>
                <w:sz w:val="17"/>
                <w:szCs w:val="17"/>
              </w:rPr>
              <w:t xml:space="preserve">                .hasMessageContaining("El grupo ha alcanzado el cupo maximo permitido (6 estudiantes)");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7.4 Pruebas de Integracion y Controladores con MockMvc</w:t>
      </w:r>
    </w:p>
    <w:p>
      <w:pPr>
        <w:pStyle w:val="Heading4"/>
        <w:spacing w:after="60" w:before="160"/>
      </w:pPr>
      <w:r>
        <w:t xml:space="preserve">A. `UserControllerTest` (`src/test/java/mx/iqenglish/tutoring/controller/UserControllerTest.java`)</w:t>
      </w:r>
    </w:p>
    <w:p>
      <w:pPr>
        <w:spacing w:after="120" w:before="60"/>
      </w:pPr>
      <w:r>
        <w:rPr>
          <w:rFonts w:ascii="Calibri" w:cs="Calibri" w:eastAsia="Calibri" w:hAnsi="Calibri"/>
          <w:sz w:val="21"/>
          <w:szCs w:val="21"/>
        </w:rPr>
        <w:t xml:space="preserve">Verifica la respuesta de los endpoints REST, el procesamiento de cabeceras, la serializacion de objetos DTO y la correcta aplicacion de codigos de estado HTTP: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@WebMvcTest(UserController.class)</w:t>
            </w:r>
          </w:p>
          <w:p>
            <w:pPr>
              <w:spacing w:after="20" w:before="20"/>
            </w:pPr>
            <w:r>
              <w:rPr>
                <w:rFonts w:ascii="Consolas" w:cs="Consolas" w:eastAsia="Consolas" w:hAnsi="Consolas"/>
                <w:color w:val="1E293B"/>
                <w:sz w:val="17"/>
                <w:szCs w:val="17"/>
              </w:rPr>
              <w:t xml:space="preserve">@AutoConfigureMockMvc(addFilters = false) // Desactiva filtros de seguridad para aislar el contrato del controlador</w:t>
            </w:r>
          </w:p>
          <w:p>
            <w:pPr>
              <w:spacing w:after="20" w:before="20"/>
            </w:pPr>
            <w:r>
              <w:rPr>
                <w:rFonts w:ascii="Consolas" w:cs="Consolas" w:eastAsia="Consolas" w:hAnsi="Consolas"/>
                <w:color w:val="1E293B"/>
                <w:sz w:val="17"/>
                <w:szCs w:val="17"/>
              </w:rPr>
              <w:t xml:space="preserve">class UserControllerTest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@Autowired</w:t>
            </w:r>
          </w:p>
          <w:p>
            <w:pPr>
              <w:spacing w:after="20" w:before="20"/>
            </w:pPr>
            <w:r>
              <w:rPr>
                <w:rFonts w:ascii="Consolas" w:cs="Consolas" w:eastAsia="Consolas" w:hAnsi="Consolas"/>
                <w:color w:val="1E293B"/>
                <w:sz w:val="17"/>
                <w:szCs w:val="17"/>
              </w:rPr>
              <w:t xml:space="preserve">    private MockMvc mockMvc;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@MockBean</w:t>
            </w:r>
          </w:p>
          <w:p>
            <w:pPr>
              <w:spacing w:after="20" w:before="20"/>
            </w:pPr>
            <w:r>
              <w:rPr>
                <w:rFonts w:ascii="Consolas" w:cs="Consolas" w:eastAsia="Consolas" w:hAnsi="Consolas"/>
                <w:color w:val="1E293B"/>
                <w:sz w:val="17"/>
                <w:szCs w:val="17"/>
              </w:rPr>
              <w:t xml:space="preserve">    private UserService userService;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@Autowired</w:t>
            </w:r>
          </w:p>
          <w:p>
            <w:pPr>
              <w:spacing w:after="20" w:before="20"/>
            </w:pPr>
            <w:r>
              <w:rPr>
                <w:rFonts w:ascii="Consolas" w:cs="Consolas" w:eastAsia="Consolas" w:hAnsi="Consolas"/>
                <w:color w:val="1E293B"/>
                <w:sz w:val="17"/>
                <w:szCs w:val="17"/>
              </w:rPr>
              <w:t xml:space="preserve">    private ObjectMapper objectMapper;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w:t>
            </w:r>
          </w:p>
          <w:p>
            <w:pPr>
              <w:spacing w:after="20" w:before="20"/>
            </w:pPr>
            <w:r>
              <w:rPr>
                <w:rFonts w:ascii="Consolas" w:cs="Consolas" w:eastAsia="Consolas" w:hAnsi="Consolas"/>
                <w:color w:val="1E293B"/>
                <w:sz w:val="17"/>
                <w:szCs w:val="17"/>
              </w:rPr>
              <w:t xml:space="preserve">    @DisplayName("POST /api/users - Debe responder HTTP 201 Created al enviar un payload valido")</w:t>
            </w:r>
          </w:p>
          <w:p>
            <w:pPr>
              <w:spacing w:after="20" w:before="20"/>
            </w:pPr>
            <w:r>
              <w:rPr>
                <w:rFonts w:ascii="Consolas" w:cs="Consolas" w:eastAsia="Consolas" w:hAnsi="Consolas"/>
                <w:color w:val="1E293B"/>
                <w:sz w:val="17"/>
                <w:szCs w:val="17"/>
              </w:rPr>
              <w:t xml:space="preserve">    void shouldReturnCreatedWhenPayloadIsValid() throws Exception {</w:t>
            </w:r>
          </w:p>
          <w:p>
            <w:pPr>
              <w:spacing w:after="20" w:before="20"/>
            </w:pPr>
            <w:r>
              <w:rPr>
                <w:rFonts w:ascii="Consolas" w:cs="Consolas" w:eastAsia="Consolas" w:hAnsi="Consolas"/>
                <w:color w:val="1E293B"/>
                <w:sz w:val="17"/>
                <w:szCs w:val="17"/>
              </w:rPr>
              <w:t xml:space="preserve">        CreateUserRequest request = CreateUserRequest.builder()</w:t>
            </w:r>
          </w:p>
          <w:p>
            <w:pPr>
              <w:spacing w:after="20" w:before="20"/>
            </w:pPr>
            <w:r>
              <w:rPr>
                <w:rFonts w:ascii="Consolas" w:cs="Consolas" w:eastAsia="Consolas" w:hAnsi="Consolas"/>
                <w:color w:val="1E293B"/>
                <w:sz w:val="17"/>
                <w:szCs w:val="17"/>
              </w:rPr>
              <w:t xml:space="preserve">                .email("ana.garcia@iqenglish.mx")</w:t>
            </w:r>
          </w:p>
          <w:p>
            <w:pPr>
              <w:spacing w:after="20" w:before="20"/>
            </w:pPr>
            <w:r>
              <w:rPr>
                <w:rFonts w:ascii="Consolas" w:cs="Consolas" w:eastAsia="Consolas" w:hAnsi="Consolas"/>
                <w:color w:val="1E293B"/>
                <w:sz w:val="17"/>
                <w:szCs w:val="17"/>
              </w:rPr>
              <w:t xml:space="preserve">                .password("SecurePass123!")</w:t>
            </w:r>
          </w:p>
          <w:p>
            <w:pPr>
              <w:spacing w:after="20" w:before="20"/>
            </w:pPr>
            <w:r>
              <w:rPr>
                <w:rFonts w:ascii="Consolas" w:cs="Consolas" w:eastAsia="Consolas" w:hAnsi="Consolas"/>
                <w:color w:val="1E293B"/>
                <w:sz w:val="17"/>
                <w:szCs w:val="17"/>
              </w:rPr>
              <w:t xml:space="preserve">                .firstName("Ana")</w:t>
            </w:r>
          </w:p>
          <w:p>
            <w:pPr>
              <w:spacing w:after="20" w:before="20"/>
            </w:pPr>
            <w:r>
              <w:rPr>
                <w:rFonts w:ascii="Consolas" w:cs="Consolas" w:eastAsia="Consolas" w:hAnsi="Consolas"/>
                <w:color w:val="1E293B"/>
                <w:sz w:val="17"/>
                <w:szCs w:val="17"/>
              </w:rPr>
              <w:t xml:space="preserve">                .lastName("Garcia")</w:t>
            </w:r>
          </w:p>
          <w:p>
            <w:pPr>
              <w:spacing w:after="20" w:before="20"/>
            </w:pPr>
            <w:r>
              <w:rPr>
                <w:rFonts w:ascii="Consolas" w:cs="Consolas" w:eastAsia="Consolas" w:hAnsi="Consolas"/>
                <w:color w:val="1E293B"/>
                <w:sz w:val="17"/>
                <w:szCs w:val="17"/>
              </w:rPr>
              <w:t xml:space="preserve">                .roleId(2L)</w:t>
            </w:r>
          </w:p>
          <w:p>
            <w:pPr>
              <w:spacing w:after="20" w:before="20"/>
            </w:pPr>
            <w:r>
              <w:rPr>
                <w:rFonts w:ascii="Consolas" w:cs="Consolas" w:eastAsia="Consolas" w:hAnsi="Consolas"/>
                <w:color w:val="1E293B"/>
                <w:sz w:val="17"/>
                <w:szCs w:val="17"/>
              </w:rPr>
              <w:t xml:space="preserve">                .campusId(1L)</w:t>
            </w:r>
          </w:p>
          <w:p>
            <w:pPr>
              <w:spacing w:after="20" w:before="20"/>
            </w:pPr>
            <w:r>
              <w:rPr>
                <w:rFonts w:ascii="Consolas" w:cs="Consolas" w:eastAsia="Consolas" w:hAnsi="Consolas"/>
                <w:color w:val="1E293B"/>
                <w:sz w:val="17"/>
                <w:szCs w:val="17"/>
              </w:rPr>
              <w:t xml:space="preserve">                .build();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UserDTO responseDTO = UserDTO.builder()</w:t>
            </w:r>
          </w:p>
          <w:p>
            <w:pPr>
              <w:spacing w:after="20" w:before="20"/>
            </w:pPr>
            <w:r>
              <w:rPr>
                <w:rFonts w:ascii="Consolas" w:cs="Consolas" w:eastAsia="Consolas" w:hAnsi="Consolas"/>
                <w:color w:val="1E293B"/>
                <w:sz w:val="17"/>
                <w:szCs w:val="17"/>
              </w:rPr>
              <w:t xml:space="preserve">                .id(50L)</w:t>
            </w:r>
          </w:p>
          <w:p>
            <w:pPr>
              <w:spacing w:after="20" w:before="20"/>
            </w:pPr>
            <w:r>
              <w:rPr>
                <w:rFonts w:ascii="Consolas" w:cs="Consolas" w:eastAsia="Consolas" w:hAnsi="Consolas"/>
                <w:color w:val="1E293B"/>
                <w:sz w:val="17"/>
                <w:szCs w:val="17"/>
              </w:rPr>
              <w:t xml:space="preserve">                .email("ana.garcia@iqenglish.mx")</w:t>
            </w:r>
          </w:p>
          <w:p>
            <w:pPr>
              <w:spacing w:after="20" w:before="20"/>
            </w:pPr>
            <w:r>
              <w:rPr>
                <w:rFonts w:ascii="Consolas" w:cs="Consolas" w:eastAsia="Consolas" w:hAnsi="Consolas"/>
                <w:color w:val="1E293B"/>
                <w:sz w:val="17"/>
                <w:szCs w:val="17"/>
              </w:rPr>
              <w:t xml:space="preserve">                .firstName("Ana")</w:t>
            </w:r>
          </w:p>
          <w:p>
            <w:pPr>
              <w:spacing w:after="20" w:before="20"/>
            </w:pPr>
            <w:r>
              <w:rPr>
                <w:rFonts w:ascii="Consolas" w:cs="Consolas" w:eastAsia="Consolas" w:hAnsi="Consolas"/>
                <w:color w:val="1E293B"/>
                <w:sz w:val="17"/>
                <w:szCs w:val="17"/>
              </w:rPr>
              <w:t xml:space="preserve">                .lastName("Garcia")</w:t>
            </w:r>
          </w:p>
          <w:p>
            <w:pPr>
              <w:spacing w:after="20" w:before="20"/>
            </w:pPr>
            <w:r>
              <w:rPr>
                <w:rFonts w:ascii="Consolas" w:cs="Consolas" w:eastAsia="Consolas" w:hAnsi="Consolas"/>
                <w:color w:val="1E293B"/>
                <w:sz w:val="17"/>
                <w:szCs w:val="17"/>
              </w:rPr>
              <w:t xml:space="preserve">                .role("ROLE_TEACHER")</w:t>
            </w:r>
          </w:p>
          <w:p>
            <w:pPr>
              <w:spacing w:after="20" w:before="20"/>
            </w:pPr>
            <w:r>
              <w:rPr>
                <w:rFonts w:ascii="Consolas" w:cs="Consolas" w:eastAsia="Consolas" w:hAnsi="Consolas"/>
                <w:color w:val="1E293B"/>
                <w:sz w:val="17"/>
                <w:szCs w:val="17"/>
              </w:rPr>
              <w:t xml:space="preserve">                .status("ACTIVE")</w:t>
            </w:r>
          </w:p>
          <w:p>
            <w:pPr>
              <w:spacing w:after="20" w:before="20"/>
            </w:pPr>
            <w:r>
              <w:rPr>
                <w:rFonts w:ascii="Consolas" w:cs="Consolas" w:eastAsia="Consolas" w:hAnsi="Consolas"/>
                <w:color w:val="1E293B"/>
                <w:sz w:val="17"/>
                <w:szCs w:val="17"/>
              </w:rPr>
              <w:t xml:space="preserve">                .build();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when(userService.createUser(any(CreateUserRequest.class))).thenReturn(responseDTO);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mockMvc.perform(post("/api/users")</w:t>
            </w:r>
          </w:p>
          <w:p>
            <w:pPr>
              <w:spacing w:after="20" w:before="20"/>
            </w:pPr>
            <w:r>
              <w:rPr>
                <w:rFonts w:ascii="Consolas" w:cs="Consolas" w:eastAsia="Consolas" w:hAnsi="Consolas"/>
                <w:color w:val="1E293B"/>
                <w:sz w:val="17"/>
                <w:szCs w:val="17"/>
              </w:rPr>
              <w:t xml:space="preserve">                        .contentType(MediaType.APPLICATION_JSON)</w:t>
            </w:r>
          </w:p>
          <w:p>
            <w:pPr>
              <w:spacing w:after="20" w:before="20"/>
            </w:pPr>
            <w:r>
              <w:rPr>
                <w:rFonts w:ascii="Consolas" w:cs="Consolas" w:eastAsia="Consolas" w:hAnsi="Consolas"/>
                <w:color w:val="1E293B"/>
                <w:sz w:val="17"/>
                <w:szCs w:val="17"/>
              </w:rPr>
              <w:t xml:space="preserve">                        .content(objectMapper.writeValueAsString(request)))</w:t>
            </w:r>
          </w:p>
          <w:p>
            <w:pPr>
              <w:spacing w:after="20" w:before="20"/>
            </w:pPr>
            <w:r>
              <w:rPr>
                <w:rFonts w:ascii="Consolas" w:cs="Consolas" w:eastAsia="Consolas" w:hAnsi="Consolas"/>
                <w:color w:val="1E293B"/>
                <w:sz w:val="17"/>
                <w:szCs w:val="17"/>
              </w:rPr>
              <w:t xml:space="preserve">                .andExpect(status().isCreated())</w:t>
            </w:r>
          </w:p>
          <w:p>
            <w:pPr>
              <w:spacing w:after="20" w:before="20"/>
            </w:pPr>
            <w:r>
              <w:rPr>
                <w:rFonts w:ascii="Consolas" w:cs="Consolas" w:eastAsia="Consolas" w:hAnsi="Consolas"/>
                <w:color w:val="1E293B"/>
                <w:sz w:val="17"/>
                <w:szCs w:val="17"/>
              </w:rPr>
              <w:t xml:space="preserve">                .andExpect(jsonPath("$.success").value(true))</w:t>
            </w:r>
          </w:p>
          <w:p>
            <w:pPr>
              <w:spacing w:after="20" w:before="20"/>
            </w:pPr>
            <w:r>
              <w:rPr>
                <w:rFonts w:ascii="Consolas" w:cs="Consolas" w:eastAsia="Consolas" w:hAnsi="Consolas"/>
                <w:color w:val="1E293B"/>
                <w:sz w:val="17"/>
                <w:szCs w:val="17"/>
              </w:rPr>
              <w:t xml:space="preserve">                .andExpect(jsonPath("$.data.id").value(50L))</w:t>
            </w:r>
          </w:p>
          <w:p>
            <w:pPr>
              <w:spacing w:after="20" w:before="20"/>
            </w:pPr>
            <w:r>
              <w:rPr>
                <w:rFonts w:ascii="Consolas" w:cs="Consolas" w:eastAsia="Consolas" w:hAnsi="Consolas"/>
                <w:color w:val="1E293B"/>
                <w:sz w:val="17"/>
                <w:szCs w:val="17"/>
              </w:rPr>
              <w:t xml:space="preserve">                .andExpect(jsonPath("$.data.email").value("ana.garcia@iqenglish.mx"))</w:t>
            </w:r>
          </w:p>
          <w:p>
            <w:pPr>
              <w:spacing w:after="20" w:before="20"/>
            </w:pPr>
            <w:r>
              <w:rPr>
                <w:rFonts w:ascii="Consolas" w:cs="Consolas" w:eastAsia="Consolas" w:hAnsi="Consolas"/>
                <w:color w:val="1E293B"/>
                <w:sz w:val="17"/>
                <w:szCs w:val="17"/>
              </w:rPr>
              <w:t xml:space="preserve">                .andExpect(jsonPath("$.data.role").value("ROLE_TEACHER"));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80"/>
      </w:pPr>
    </w:p>
    <w:p>
      <w:pPr>
        <w:pStyle w:val="Heading3"/>
        <w:spacing w:after="80" w:before="200"/>
      </w:pPr>
      <w:r>
        <w:t xml:space="preserve">7.5 Resumen de Resultados de Ejecucion de Suites de Pruebas</w:t>
      </w:r>
    </w:p>
    <w:p>
      <w:pPr>
        <w:spacing w:after="80" w:before="300"/>
      </w:pPr>
      <w:r>
        <w:rPr>
          <w:rFonts w:ascii="Calibri" w:cs="Calibri" w:eastAsia="Calibri" w:hAnsi="Calibri"/>
          <w:b/>
          <w:bCs/>
          <w:sz w:val="20"/>
          <w:szCs w:val="20"/>
        </w:rPr>
        <w:t xml:space="preserve">Tabla 4.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Suite de Prueba</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Componente Bajo Prueba</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Total de Tests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Tests Exitosos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Fallos / Errores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Tiempo Promedio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UserServiceTest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Logica de usuarios, hashing y duplicados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6</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6</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180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TutoringGroupServiceTest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Validacion de cupos y enrolamiento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5</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5</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145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AppointmentServiceTest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Conflictos de agenda y limites de cancelacion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4</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4</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160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AttendanceServiceTest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Asentado de calificaciones y asistencia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120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UserControllerTest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Endpoints REST y contratos JSON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320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TutoringGroupControllerTest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Rutas de grupos y sesiones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290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SecurityRbacTest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Reglas de autorizacion @PreAuthorize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3</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410 ms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TOTAL SUITE BACKEND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Cobertura Integral de Servicios y Controladores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26</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26</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0 (100% Pass)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1.62 s</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2"/>
        <w:spacing w:after="100" w:before="280"/>
      </w:pPr>
      <w:r>
        <w:t xml:space="preserve">8. SCRIPTS DE CONFIGURACION, COMPILACION Y DESPLIEGUE</w:t>
      </w:r>
    </w:p>
    <w:p>
      <w:pPr>
        <w:pStyle w:val="Heading3"/>
        <w:spacing w:after="80" w:before="200"/>
      </w:pPr>
      <w:r>
        <w:t xml:space="preserve">8.1 Gestion del Ciclo de Vida del Proyecto con Maven (`pom.xml`)</w:t>
      </w:r>
    </w:p>
    <w:p>
      <w:pPr>
        <w:spacing w:after="120" w:before="60"/>
      </w:pPr>
      <w:r>
        <w:rPr>
          <w:rFonts w:ascii="Calibri" w:cs="Calibri" w:eastAsia="Calibri" w:hAnsi="Calibri"/>
          <w:sz w:val="21"/>
          <w:szCs w:val="21"/>
        </w:rPr>
        <w:t xml:space="preserve">El archivo pom.xml define la configuracion del proyecto, dependencias y plugins de construccion optimizados para Java 17 y Spring Boot 3.3.4: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&lt;?xml version="1.0" encoding="UTF-8"?&gt;</w:t>
            </w:r>
          </w:p>
          <w:p>
            <w:pPr>
              <w:spacing w:after="20" w:before="20"/>
            </w:pPr>
            <w:r>
              <w:rPr>
                <w:rFonts w:ascii="Consolas" w:cs="Consolas" w:eastAsia="Consolas" w:hAnsi="Consolas"/>
                <w:color w:val="1E293B"/>
                <w:sz w:val="17"/>
                <w:szCs w:val="17"/>
              </w:rPr>
              <w:t xml:space="preserve">&lt;project xmlns="http://maven.apache.org/POM/4.0.0"</w:t>
            </w:r>
          </w:p>
          <w:p>
            <w:pPr>
              <w:spacing w:after="20" w:before="20"/>
            </w:pPr>
            <w:r>
              <w:rPr>
                <w:rFonts w:ascii="Consolas" w:cs="Consolas" w:eastAsia="Consolas" w:hAnsi="Consolas"/>
                <w:color w:val="1E293B"/>
                <w:sz w:val="17"/>
                <w:szCs w:val="17"/>
              </w:rPr>
              <w:t xml:space="preserve">         xmlns:xsi="http://www.w3.org/2001/XMLSchema-instance"</w:t>
            </w:r>
          </w:p>
          <w:p>
            <w:pPr>
              <w:spacing w:after="20" w:before="20"/>
            </w:pPr>
            <w:r>
              <w:rPr>
                <w:rFonts w:ascii="Consolas" w:cs="Consolas" w:eastAsia="Consolas" w:hAnsi="Consolas"/>
                <w:color w:val="1E293B"/>
                <w:sz w:val="17"/>
                <w:szCs w:val="17"/>
              </w:rPr>
              <w:t xml:space="preserve">         xsi:schemaLocation="http://maven.apache.org/POM/4.0.0 </w:t>
            </w:r>
          </w:p>
          <w:p>
            <w:pPr>
              <w:spacing w:after="20" w:before="20"/>
            </w:pPr>
            <w:r>
              <w:rPr>
                <w:rFonts w:ascii="Consolas" w:cs="Consolas" w:eastAsia="Consolas" w:hAnsi="Consolas"/>
                <w:color w:val="1E293B"/>
                <w:sz w:val="17"/>
                <w:szCs w:val="17"/>
              </w:rPr>
              <w:t xml:space="preserve">         https://maven.apache.org/xsd/maven-4.0.0.xsd"&gt;</w:t>
            </w:r>
          </w:p>
          <w:p>
            <w:pPr>
              <w:spacing w:after="20" w:before="20"/>
            </w:pPr>
            <w:r>
              <w:rPr>
                <w:rFonts w:ascii="Consolas" w:cs="Consolas" w:eastAsia="Consolas" w:hAnsi="Consolas"/>
                <w:color w:val="1E293B"/>
                <w:sz w:val="17"/>
                <w:szCs w:val="17"/>
              </w:rPr>
              <w:t xml:space="preserve">    &lt;modelVersion&gt;4.0.0&lt;/modelVersion&gt;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&lt;parent&gt;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&lt;artifactId&gt;spring-boot-starter-parent&lt;/artifactId&gt;</w:t>
            </w:r>
          </w:p>
          <w:p>
            <w:pPr>
              <w:spacing w:after="20" w:before="20"/>
            </w:pPr>
            <w:r>
              <w:rPr>
                <w:rFonts w:ascii="Consolas" w:cs="Consolas" w:eastAsia="Consolas" w:hAnsi="Consolas"/>
                <w:color w:val="1E293B"/>
                <w:sz w:val="17"/>
                <w:szCs w:val="17"/>
              </w:rPr>
              <w:t xml:space="preserve">        &lt;version&gt;3.3.4&lt;/version&gt;</w:t>
            </w:r>
          </w:p>
          <w:p>
            <w:pPr>
              <w:spacing w:after="20" w:before="20"/>
            </w:pPr>
            <w:r>
              <w:rPr>
                <w:rFonts w:ascii="Consolas" w:cs="Consolas" w:eastAsia="Consolas" w:hAnsi="Consolas"/>
                <w:color w:val="1E293B"/>
                <w:sz w:val="17"/>
                <w:szCs w:val="17"/>
              </w:rPr>
              <w:t xml:space="preserve">        &lt;relativePath/&gt;</w:t>
            </w:r>
          </w:p>
          <w:p>
            <w:pPr>
              <w:spacing w:after="20" w:before="20"/>
            </w:pPr>
            <w:r>
              <w:rPr>
                <w:rFonts w:ascii="Consolas" w:cs="Consolas" w:eastAsia="Consolas" w:hAnsi="Consolas"/>
                <w:color w:val="1E293B"/>
                <w:sz w:val="17"/>
                <w:szCs w:val="17"/>
              </w:rPr>
              <w:t xml:space="preserve">    &lt;/parent&gt;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&lt;groupId&gt;mx.iqenglish&lt;/groupId&gt;</w:t>
            </w:r>
          </w:p>
          <w:p>
            <w:pPr>
              <w:spacing w:after="20" w:before="20"/>
            </w:pPr>
            <w:r>
              <w:rPr>
                <w:rFonts w:ascii="Consolas" w:cs="Consolas" w:eastAsia="Consolas" w:hAnsi="Consolas"/>
                <w:color w:val="1E293B"/>
                <w:sz w:val="17"/>
                <w:szCs w:val="17"/>
              </w:rPr>
              <w:t xml:space="preserve">    &lt;artifactId&gt;iq-tutoring-backend&lt;/artifactId&gt;</w:t>
            </w:r>
          </w:p>
          <w:p>
            <w:pPr>
              <w:spacing w:after="20" w:before="20"/>
            </w:pPr>
            <w:r>
              <w:rPr>
                <w:rFonts w:ascii="Consolas" w:cs="Consolas" w:eastAsia="Consolas" w:hAnsi="Consolas"/>
                <w:color w:val="1E293B"/>
                <w:sz w:val="17"/>
                <w:szCs w:val="17"/>
              </w:rPr>
              <w:t xml:space="preserve">    &lt;version&gt;1.0.0&lt;/version&gt;</w:t>
            </w:r>
          </w:p>
          <w:p>
            <w:pPr>
              <w:spacing w:after="20" w:before="20"/>
            </w:pPr>
            <w:r>
              <w:rPr>
                <w:rFonts w:ascii="Consolas" w:cs="Consolas" w:eastAsia="Consolas" w:hAnsi="Consolas"/>
                <w:color w:val="1E293B"/>
                <w:sz w:val="17"/>
                <w:szCs w:val="17"/>
              </w:rPr>
              <w:t xml:space="preserve">    &lt;name&gt;iq-tutoring-backend&lt;/name&gt;</w:t>
            </w:r>
          </w:p>
          <w:p>
            <w:pPr>
              <w:spacing w:after="20" w:before="20"/>
            </w:pPr>
            <w:r>
              <w:rPr>
                <w:rFonts w:ascii="Consolas" w:cs="Consolas" w:eastAsia="Consolas" w:hAnsi="Consolas"/>
                <w:color w:val="1E293B"/>
                <w:sz w:val="17"/>
                <w:szCs w:val="17"/>
              </w:rPr>
              <w:t xml:space="preserve">    &lt;description&gt;Backend para el Sistema de Tutorias IQ English&lt;/description&gt;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&lt;properties&gt;</w:t>
            </w:r>
          </w:p>
          <w:p>
            <w:pPr>
              <w:spacing w:after="20" w:before="20"/>
            </w:pPr>
            <w:r>
              <w:rPr>
                <w:rFonts w:ascii="Consolas" w:cs="Consolas" w:eastAsia="Consolas" w:hAnsi="Consolas"/>
                <w:color w:val="1E293B"/>
                <w:sz w:val="17"/>
                <w:szCs w:val="17"/>
              </w:rPr>
              <w:t xml:space="preserve">        &lt;java.version&gt;17&lt;/java.version&gt;</w:t>
            </w:r>
          </w:p>
          <w:p>
            <w:pPr>
              <w:spacing w:after="20" w:before="20"/>
            </w:pPr>
            <w:r>
              <w:rPr>
                <w:rFonts w:ascii="Consolas" w:cs="Consolas" w:eastAsia="Consolas" w:hAnsi="Consolas"/>
                <w:color w:val="1E293B"/>
                <w:sz w:val="17"/>
                <w:szCs w:val="17"/>
              </w:rPr>
              <w:t xml:space="preserve">        &lt;jjwt.version&gt;0.12.5&lt;/jjwt.version&gt;</w:t>
            </w:r>
          </w:p>
          <w:p>
            <w:pPr>
              <w:spacing w:after="20" w:before="20"/>
            </w:pPr>
            <w:r>
              <w:rPr>
                <w:rFonts w:ascii="Consolas" w:cs="Consolas" w:eastAsia="Consolas" w:hAnsi="Consolas"/>
                <w:color w:val="1E293B"/>
                <w:sz w:val="17"/>
                <w:szCs w:val="17"/>
              </w:rPr>
              <w:t xml:space="preserve">        &lt;lombok.version&gt;1.18.32&lt;/lombok.version&gt;</w:t>
            </w:r>
          </w:p>
          <w:p>
            <w:pPr>
              <w:spacing w:after="20" w:before="20"/>
            </w:pPr>
            <w:r>
              <w:rPr>
                <w:rFonts w:ascii="Consolas" w:cs="Consolas" w:eastAsia="Consolas" w:hAnsi="Consolas"/>
                <w:color w:val="1E293B"/>
                <w:sz w:val="17"/>
                <w:szCs w:val="17"/>
              </w:rPr>
              <w:t xml:space="preserve">    &lt;/properties&gt;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&lt;dependencies&gt;</w:t>
            </w:r>
          </w:p>
          <w:p>
            <w:pPr>
              <w:spacing w:after="20" w:before="20"/>
            </w:pPr>
            <w:r>
              <w:rPr>
                <w:rFonts w:ascii="Consolas" w:cs="Consolas" w:eastAsia="Consolas" w:hAnsi="Consolas"/>
                <w:color w:val="1E293B"/>
                <w:sz w:val="17"/>
                <w:szCs w:val="17"/>
              </w:rPr>
              <w:t xml:space="preserve">        &lt;!-- Spring Boot Starters --&gt;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&lt;artifactId&gt;spring-boot-starter-web&lt;/artifactId&gt;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&lt;artifactId&gt;spring-boot-starter-data-jpa&lt;/artifactId&gt;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&lt;artifactId&gt;spring-boot-starter-security&lt;/artifactId&gt;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&lt;artifactId&gt;spring-boot-starter-validation&lt;/artifactId&gt;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 Base de Datos &amp; Migraciones --&gt;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&lt;groupId&gt;com.mysql&lt;/groupId&gt;</w:t>
            </w:r>
          </w:p>
          <w:p>
            <w:pPr>
              <w:spacing w:after="20" w:before="20"/>
            </w:pPr>
            <w:r>
              <w:rPr>
                <w:rFonts w:ascii="Consolas" w:cs="Consolas" w:eastAsia="Consolas" w:hAnsi="Consolas"/>
                <w:color w:val="1E293B"/>
                <w:sz w:val="17"/>
                <w:szCs w:val="17"/>
              </w:rPr>
              <w:t xml:space="preserve">            &lt;artifactId&gt;mysql-connector-j&lt;/artifactId&gt;</w:t>
            </w:r>
          </w:p>
          <w:p>
            <w:pPr>
              <w:spacing w:after="20" w:before="20"/>
            </w:pPr>
            <w:r>
              <w:rPr>
                <w:rFonts w:ascii="Consolas" w:cs="Consolas" w:eastAsia="Consolas" w:hAnsi="Consolas"/>
                <w:color w:val="1E293B"/>
                <w:sz w:val="17"/>
                <w:szCs w:val="17"/>
              </w:rPr>
              <w:t xml:space="preserve">            &lt;scope&gt;runtime&lt;/scope&gt;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&lt;groupId&gt;org.flywaydb&lt;/groupId&gt;</w:t>
            </w:r>
          </w:p>
          <w:p>
            <w:pPr>
              <w:spacing w:after="20" w:before="20"/>
            </w:pPr>
            <w:r>
              <w:rPr>
                <w:rFonts w:ascii="Consolas" w:cs="Consolas" w:eastAsia="Consolas" w:hAnsi="Consolas"/>
                <w:color w:val="1E293B"/>
                <w:sz w:val="17"/>
                <w:szCs w:val="17"/>
              </w:rPr>
              <w:t xml:space="preserve">            &lt;artifactId&gt;flyway-core&lt;/artifactId&gt;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&lt;groupId&gt;org.flywaydb&lt;/groupId&gt;</w:t>
            </w:r>
          </w:p>
          <w:p>
            <w:pPr>
              <w:spacing w:after="20" w:before="20"/>
            </w:pPr>
            <w:r>
              <w:rPr>
                <w:rFonts w:ascii="Consolas" w:cs="Consolas" w:eastAsia="Consolas" w:hAnsi="Consolas"/>
                <w:color w:val="1E293B"/>
                <w:sz w:val="17"/>
                <w:szCs w:val="17"/>
              </w:rPr>
              <w:t xml:space="preserve">            &lt;artifactId&gt;flyway-mysql&lt;/artifactId&gt;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 Seguridad JWT --&gt;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&lt;groupId&gt;io.jsonwebtoken&lt;/groupId&gt;</w:t>
            </w:r>
          </w:p>
          <w:p>
            <w:pPr>
              <w:spacing w:after="20" w:before="20"/>
            </w:pPr>
            <w:r>
              <w:rPr>
                <w:rFonts w:ascii="Consolas" w:cs="Consolas" w:eastAsia="Consolas" w:hAnsi="Consolas"/>
                <w:color w:val="1E293B"/>
                <w:sz w:val="17"/>
                <w:szCs w:val="17"/>
              </w:rPr>
              <w:t xml:space="preserve">            &lt;artifactId&gt;jjwt-api&lt;/artifactId&gt;</w:t>
            </w:r>
          </w:p>
          <w:p>
            <w:pPr>
              <w:spacing w:after="20" w:before="20"/>
            </w:pPr>
            <w:r>
              <w:rPr>
                <w:rFonts w:ascii="Consolas" w:cs="Consolas" w:eastAsia="Consolas" w:hAnsi="Consolas"/>
                <w:color w:val="1E293B"/>
                <w:sz w:val="17"/>
                <w:szCs w:val="17"/>
              </w:rPr>
              <w:t xml:space="preserve">            &lt;version&gt;${jjwt.version}&lt;/version&gt;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&lt;groupId&gt;io.jsonwebtoken&lt;/groupId&gt;</w:t>
            </w:r>
          </w:p>
          <w:p>
            <w:pPr>
              <w:spacing w:after="20" w:before="20"/>
            </w:pPr>
            <w:r>
              <w:rPr>
                <w:rFonts w:ascii="Consolas" w:cs="Consolas" w:eastAsia="Consolas" w:hAnsi="Consolas"/>
                <w:color w:val="1E293B"/>
                <w:sz w:val="17"/>
                <w:szCs w:val="17"/>
              </w:rPr>
              <w:t xml:space="preserve">            &lt;artifactId&gt;jjwt-impl&lt;/artifactId&gt;</w:t>
            </w:r>
          </w:p>
          <w:p>
            <w:pPr>
              <w:spacing w:after="20" w:before="20"/>
            </w:pPr>
            <w:r>
              <w:rPr>
                <w:rFonts w:ascii="Consolas" w:cs="Consolas" w:eastAsia="Consolas" w:hAnsi="Consolas"/>
                <w:color w:val="1E293B"/>
                <w:sz w:val="17"/>
                <w:szCs w:val="17"/>
              </w:rPr>
              <w:t xml:space="preserve">            &lt;version&gt;${jjwt.version}&lt;/version&gt;</w:t>
            </w:r>
          </w:p>
          <w:p>
            <w:pPr>
              <w:spacing w:after="20" w:before="20"/>
            </w:pPr>
            <w:r>
              <w:rPr>
                <w:rFonts w:ascii="Consolas" w:cs="Consolas" w:eastAsia="Consolas" w:hAnsi="Consolas"/>
                <w:color w:val="1E293B"/>
                <w:sz w:val="17"/>
                <w:szCs w:val="17"/>
              </w:rPr>
              <w:t xml:space="preserve">            &lt;scope&gt;runtime&lt;/scope&gt;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&lt;groupId&gt;io.jsonwebtoken&lt;/groupId&gt;</w:t>
            </w:r>
          </w:p>
          <w:p>
            <w:pPr>
              <w:spacing w:after="20" w:before="20"/>
            </w:pPr>
            <w:r>
              <w:rPr>
                <w:rFonts w:ascii="Consolas" w:cs="Consolas" w:eastAsia="Consolas" w:hAnsi="Consolas"/>
                <w:color w:val="1E293B"/>
                <w:sz w:val="17"/>
                <w:szCs w:val="17"/>
              </w:rPr>
              <w:t xml:space="preserve">            &lt;artifactId&gt;jjwt-jackson&lt;/artifactId&gt;</w:t>
            </w:r>
          </w:p>
          <w:p>
            <w:pPr>
              <w:spacing w:after="20" w:before="20"/>
            </w:pPr>
            <w:r>
              <w:rPr>
                <w:rFonts w:ascii="Consolas" w:cs="Consolas" w:eastAsia="Consolas" w:hAnsi="Consolas"/>
                <w:color w:val="1E293B"/>
                <w:sz w:val="17"/>
                <w:szCs w:val="17"/>
              </w:rPr>
              <w:t xml:space="preserve">            &lt;version&gt;${jjwt.version}&lt;/version&gt;</w:t>
            </w:r>
          </w:p>
          <w:p>
            <w:pPr>
              <w:spacing w:after="20" w:before="20"/>
            </w:pPr>
            <w:r>
              <w:rPr>
                <w:rFonts w:ascii="Consolas" w:cs="Consolas" w:eastAsia="Consolas" w:hAnsi="Consolas"/>
                <w:color w:val="1E293B"/>
                <w:sz w:val="17"/>
                <w:szCs w:val="17"/>
              </w:rPr>
              <w:t xml:space="preserve">            &lt;scope&gt;runtime&lt;/scope&gt;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 Productividad --&gt;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&lt;groupId&gt;org.projectlombok&lt;/groupId&gt;</w:t>
            </w:r>
          </w:p>
          <w:p>
            <w:pPr>
              <w:spacing w:after="20" w:before="20"/>
            </w:pPr>
            <w:r>
              <w:rPr>
                <w:rFonts w:ascii="Consolas" w:cs="Consolas" w:eastAsia="Consolas" w:hAnsi="Consolas"/>
                <w:color w:val="1E293B"/>
                <w:sz w:val="17"/>
                <w:szCs w:val="17"/>
              </w:rPr>
              <w:t xml:space="preserve">            &lt;artifactId&gt;lombok&lt;/artifactId&gt;</w:t>
            </w:r>
          </w:p>
          <w:p>
            <w:pPr>
              <w:spacing w:after="20" w:before="20"/>
            </w:pPr>
            <w:r>
              <w:rPr>
                <w:rFonts w:ascii="Consolas" w:cs="Consolas" w:eastAsia="Consolas" w:hAnsi="Consolas"/>
                <w:color w:val="1E293B"/>
                <w:sz w:val="17"/>
                <w:szCs w:val="17"/>
              </w:rPr>
              <w:t xml:space="preserve">            &lt;optional&gt;true&lt;/optional&gt;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 Pruebas Automatizadas --&gt;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&lt;artifactId&gt;spring-boot-starter-test&lt;/artifactId&gt;</w:t>
            </w:r>
          </w:p>
          <w:p>
            <w:pPr>
              <w:spacing w:after="20" w:before="20"/>
            </w:pPr>
            <w:r>
              <w:rPr>
                <w:rFonts w:ascii="Consolas" w:cs="Consolas" w:eastAsia="Consolas" w:hAnsi="Consolas"/>
                <w:color w:val="1E293B"/>
                <w:sz w:val="17"/>
                <w:szCs w:val="17"/>
              </w:rPr>
              <w:t xml:space="preserve">            &lt;scope&gt;test&lt;/scope&gt;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&lt;groupId&gt;org.springframework.security&lt;/groupId&gt;</w:t>
            </w:r>
          </w:p>
          <w:p>
            <w:pPr>
              <w:spacing w:after="20" w:before="20"/>
            </w:pPr>
            <w:r>
              <w:rPr>
                <w:rFonts w:ascii="Consolas" w:cs="Consolas" w:eastAsia="Consolas" w:hAnsi="Consolas"/>
                <w:color w:val="1E293B"/>
                <w:sz w:val="17"/>
                <w:szCs w:val="17"/>
              </w:rPr>
              <w:t xml:space="preserve">            &lt;artifactId&gt;spring-security-test&lt;/artifactId&gt;</w:t>
            </w:r>
          </w:p>
          <w:p>
            <w:pPr>
              <w:spacing w:after="20" w:before="20"/>
            </w:pPr>
            <w:r>
              <w:rPr>
                <w:rFonts w:ascii="Consolas" w:cs="Consolas" w:eastAsia="Consolas" w:hAnsi="Consolas"/>
                <w:color w:val="1E293B"/>
                <w:sz w:val="17"/>
                <w:szCs w:val="17"/>
              </w:rPr>
              <w:t xml:space="preserve">            &lt;scope&gt;test&lt;/scope&gt;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&lt;groupId&gt;com.h2database&lt;/groupId&gt;</w:t>
            </w:r>
          </w:p>
          <w:p>
            <w:pPr>
              <w:spacing w:after="20" w:before="20"/>
            </w:pPr>
            <w:r>
              <w:rPr>
                <w:rFonts w:ascii="Consolas" w:cs="Consolas" w:eastAsia="Consolas" w:hAnsi="Consolas"/>
                <w:color w:val="1E293B"/>
                <w:sz w:val="17"/>
                <w:szCs w:val="17"/>
              </w:rPr>
              <w:t xml:space="preserve">            &lt;artifactId&gt;h2&lt;/artifactId&gt;</w:t>
            </w:r>
          </w:p>
          <w:p>
            <w:pPr>
              <w:spacing w:after="20" w:before="20"/>
            </w:pPr>
            <w:r>
              <w:rPr>
                <w:rFonts w:ascii="Consolas" w:cs="Consolas" w:eastAsia="Consolas" w:hAnsi="Consolas"/>
                <w:color w:val="1E293B"/>
                <w:sz w:val="17"/>
                <w:szCs w:val="17"/>
              </w:rPr>
              <w:t xml:space="preserve">            &lt;scope&gt;test&lt;/scope&gt;</w:t>
            </w:r>
          </w:p>
          <w:p>
            <w:pPr>
              <w:spacing w:after="20" w:before="20"/>
            </w:pPr>
            <w:r>
              <w:rPr>
                <w:rFonts w:ascii="Consolas" w:cs="Consolas" w:eastAsia="Consolas" w:hAnsi="Consolas"/>
                <w:color w:val="1E293B"/>
                <w:sz w:val="17"/>
                <w:szCs w:val="17"/>
              </w:rPr>
              <w:t xml:space="preserve">        &lt;/dependency&gt;</w:t>
            </w:r>
          </w:p>
          <w:p>
            <w:pPr>
              <w:spacing w:after="20" w:before="20"/>
            </w:pPr>
            <w:r>
              <w:rPr>
                <w:rFonts w:ascii="Consolas" w:cs="Consolas" w:eastAsia="Consolas" w:hAnsi="Consolas"/>
                <w:color w:val="1E293B"/>
                <w:sz w:val="17"/>
                <w:szCs w:val="17"/>
              </w:rPr>
              <w:t xml:space="preserve">    &lt;/dependencies&gt;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&lt;build&gt;</w:t>
            </w:r>
          </w:p>
          <w:p>
            <w:pPr>
              <w:spacing w:after="20" w:before="20"/>
            </w:pPr>
            <w:r>
              <w:rPr>
                <w:rFonts w:ascii="Consolas" w:cs="Consolas" w:eastAsia="Consolas" w:hAnsi="Consolas"/>
                <w:color w:val="1E293B"/>
                <w:sz w:val="17"/>
                <w:szCs w:val="17"/>
              </w:rPr>
              <w:t xml:space="preserve">        &lt;plugins&gt;</w:t>
            </w:r>
          </w:p>
          <w:p>
            <w:pPr>
              <w:spacing w:after="20" w:before="20"/>
            </w:pPr>
            <w:r>
              <w:rPr>
                <w:rFonts w:ascii="Consolas" w:cs="Consolas" w:eastAsia="Consolas" w:hAnsi="Consolas"/>
                <w:color w:val="1E293B"/>
                <w:sz w:val="17"/>
                <w:szCs w:val="17"/>
              </w:rPr>
              <w:t xml:space="preserve">            &lt;plugin&gt;</w:t>
            </w:r>
          </w:p>
          <w:p>
            <w:pPr>
              <w:spacing w:after="20" w:before="20"/>
            </w:pPr>
            <w:r>
              <w:rPr>
                <w:rFonts w:ascii="Consolas" w:cs="Consolas" w:eastAsia="Consolas" w:hAnsi="Consolas"/>
                <w:color w:val="1E293B"/>
                <w:sz w:val="17"/>
                <w:szCs w:val="17"/>
              </w:rPr>
              <w:t xml:space="preserve">                &lt;groupId&gt;org.springframework.boot&lt;/groupId&gt;</w:t>
            </w:r>
          </w:p>
          <w:p>
            <w:pPr>
              <w:spacing w:after="20" w:before="20"/>
            </w:pPr>
            <w:r>
              <w:rPr>
                <w:rFonts w:ascii="Consolas" w:cs="Consolas" w:eastAsia="Consolas" w:hAnsi="Consolas"/>
                <w:color w:val="1E293B"/>
                <w:sz w:val="17"/>
                <w:szCs w:val="17"/>
              </w:rPr>
              <w:t xml:space="preserve">                &lt;artifactId&gt;spring-boot-maven-plugin&lt;/artifactId&gt;</w:t>
            </w:r>
          </w:p>
          <w:p>
            <w:pPr>
              <w:spacing w:after="20" w:before="20"/>
            </w:pPr>
            <w:r>
              <w:rPr>
                <w:rFonts w:ascii="Consolas" w:cs="Consolas" w:eastAsia="Consolas" w:hAnsi="Consolas"/>
                <w:color w:val="1E293B"/>
                <w:sz w:val="17"/>
                <w:szCs w:val="17"/>
              </w:rPr>
              <w:t xml:space="preserve">                &lt;configuration&gt;</w:t>
            </w:r>
          </w:p>
          <w:p>
            <w:pPr>
              <w:spacing w:after="20" w:before="20"/>
            </w:pPr>
            <w:r>
              <w:rPr>
                <w:rFonts w:ascii="Consolas" w:cs="Consolas" w:eastAsia="Consolas" w:hAnsi="Consolas"/>
                <w:color w:val="1E293B"/>
                <w:sz w:val="17"/>
                <w:szCs w:val="17"/>
              </w:rPr>
              <w:t xml:space="preserve">                    &lt;excludes&gt;</w:t>
            </w:r>
          </w:p>
          <w:p>
            <w:pPr>
              <w:spacing w:after="20" w:before="20"/>
            </w:pPr>
            <w:r>
              <w:rPr>
                <w:rFonts w:ascii="Consolas" w:cs="Consolas" w:eastAsia="Consolas" w:hAnsi="Consolas"/>
                <w:color w:val="1E293B"/>
                <w:sz w:val="17"/>
                <w:szCs w:val="17"/>
              </w:rPr>
              <w:t xml:space="preserve">                        &lt;exclude&gt;</w:t>
            </w:r>
          </w:p>
          <w:p>
            <w:pPr>
              <w:spacing w:after="20" w:before="20"/>
            </w:pPr>
            <w:r>
              <w:rPr>
                <w:rFonts w:ascii="Consolas" w:cs="Consolas" w:eastAsia="Consolas" w:hAnsi="Consolas"/>
                <w:color w:val="1E293B"/>
                <w:sz w:val="17"/>
                <w:szCs w:val="17"/>
              </w:rPr>
              <w:t xml:space="preserve">                            &lt;groupId&gt;org.projectlombok&lt;/groupId&gt;</w:t>
            </w:r>
          </w:p>
          <w:p>
            <w:pPr>
              <w:spacing w:after="20" w:before="20"/>
            </w:pPr>
            <w:r>
              <w:rPr>
                <w:rFonts w:ascii="Consolas" w:cs="Consolas" w:eastAsia="Consolas" w:hAnsi="Consolas"/>
                <w:color w:val="1E293B"/>
                <w:sz w:val="17"/>
                <w:szCs w:val="17"/>
              </w:rPr>
              <w:t xml:space="preserve">                            &lt;artifactId&gt;lombok&lt;/artifactId&gt;</w:t>
            </w:r>
          </w:p>
          <w:p>
            <w:pPr>
              <w:spacing w:after="20" w:before="20"/>
            </w:pPr>
            <w:r>
              <w:rPr>
                <w:rFonts w:ascii="Consolas" w:cs="Consolas" w:eastAsia="Consolas" w:hAnsi="Consolas"/>
                <w:color w:val="1E293B"/>
                <w:sz w:val="17"/>
                <w:szCs w:val="17"/>
              </w:rPr>
              <w:t xml:space="preserve">                        &lt;/exclude&gt;</w:t>
            </w:r>
          </w:p>
          <w:p>
            <w:pPr>
              <w:spacing w:after="20" w:before="20"/>
            </w:pPr>
            <w:r>
              <w:rPr>
                <w:rFonts w:ascii="Consolas" w:cs="Consolas" w:eastAsia="Consolas" w:hAnsi="Consolas"/>
                <w:color w:val="1E293B"/>
                <w:sz w:val="17"/>
                <w:szCs w:val="17"/>
              </w:rPr>
              <w:t xml:space="preserve">                    &lt;/excludes&gt;</w:t>
            </w:r>
          </w:p>
          <w:p>
            <w:pPr>
              <w:spacing w:after="20" w:before="20"/>
            </w:pPr>
            <w:r>
              <w:rPr>
                <w:rFonts w:ascii="Consolas" w:cs="Consolas" w:eastAsia="Consolas" w:hAnsi="Consolas"/>
                <w:color w:val="1E293B"/>
                <w:sz w:val="17"/>
                <w:szCs w:val="17"/>
              </w:rPr>
              <w:t xml:space="preserve">                &lt;/configuration&gt;</w:t>
            </w:r>
          </w:p>
          <w:p>
            <w:pPr>
              <w:spacing w:after="20" w:before="20"/>
            </w:pPr>
            <w:r>
              <w:rPr>
                <w:rFonts w:ascii="Consolas" w:cs="Consolas" w:eastAsia="Consolas" w:hAnsi="Consolas"/>
                <w:color w:val="1E293B"/>
                <w:sz w:val="17"/>
                <w:szCs w:val="17"/>
              </w:rPr>
              <w:t xml:space="preserve">            &lt;/plugin&gt;</w:t>
            </w:r>
          </w:p>
          <w:p>
            <w:pPr>
              <w:spacing w:after="20" w:before="20"/>
            </w:pPr>
            <w:r>
              <w:rPr>
                <w:rFonts w:ascii="Consolas" w:cs="Consolas" w:eastAsia="Consolas" w:hAnsi="Consolas"/>
                <w:color w:val="1E293B"/>
                <w:sz w:val="17"/>
                <w:szCs w:val="17"/>
              </w:rPr>
              <w:t xml:space="preserve">        &lt;/plugins&gt;</w:t>
            </w:r>
          </w:p>
          <w:p>
            <w:pPr>
              <w:spacing w:after="20" w:before="20"/>
            </w:pPr>
            <w:r>
              <w:rPr>
                <w:rFonts w:ascii="Consolas" w:cs="Consolas" w:eastAsia="Consolas" w:hAnsi="Consolas"/>
                <w:color w:val="1E293B"/>
                <w:sz w:val="17"/>
                <w:szCs w:val="17"/>
              </w:rPr>
              <w:t xml:space="preserve">    &lt;/build&gt;</w:t>
            </w:r>
          </w:p>
          <w:p>
            <w:pPr>
              <w:spacing w:after="20" w:before="20"/>
            </w:pPr>
            <w:r>
              <w:rPr>
                <w:rFonts w:ascii="Consolas" w:cs="Consolas" w:eastAsia="Consolas" w:hAnsi="Consolas"/>
                <w:color w:val="1E293B"/>
                <w:sz w:val="17"/>
                <w:szCs w:val="17"/>
              </w:rPr>
              <w:t xml:space="preserve">&lt;/project&gt;</w:t>
            </w:r>
          </w:p>
        </w:tc>
      </w:tr>
    </w:tbl>
    <w:p>
      <w:pPr>
        <w:spacing w:after="180"/>
      </w:pPr>
    </w:p>
    <w:p>
      <w:pPr>
        <w:pStyle w:val="Heading3"/>
        <w:spacing w:after="80" w:before="200"/>
      </w:pPr>
      <w:r>
        <w:t xml:space="preserve">8.2 Contenedorizacion con Docker (`Dockerfile` Multi-Stage)</w:t>
      </w:r>
    </w:p>
    <w:p>
      <w:pPr>
        <w:spacing w:after="120" w:before="60"/>
      </w:pPr>
      <w:r>
        <w:rPr>
          <w:rFonts w:ascii="Calibri" w:cs="Calibri" w:eastAsia="Calibri" w:hAnsi="Calibri"/>
          <w:sz w:val="21"/>
          <w:szCs w:val="21"/>
        </w:rPr>
        <w:t xml:space="preserve">El despliegue del backend se encapsula en una imagen Docker ligera y segura utilizando una construccion en dos etapas: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 ETAPA 1: Compilacion y empaquetado del artefacto JAR</w:t>
            </w:r>
          </w:p>
          <w:p>
            <w:pPr>
              <w:spacing w:after="20" w:before="20"/>
            </w:pPr>
            <w:r>
              <w:rPr>
                <w:rFonts w:ascii="Consolas" w:cs="Consolas" w:eastAsia="Consolas" w:hAnsi="Consolas"/>
                <w:color w:val="1E293B"/>
                <w:sz w:val="17"/>
                <w:szCs w:val="17"/>
              </w:rPr>
              <w:t xml:space="preserve">FROM maven:3.9.6-eclipse-temurin-17-alpine AS builder</w:t>
            </w:r>
          </w:p>
          <w:p>
            <w:pPr>
              <w:spacing w:after="20" w:before="20"/>
            </w:pPr>
            <w:r>
              <w:rPr>
                <w:rFonts w:ascii="Consolas" w:cs="Consolas" w:eastAsia="Consolas" w:hAnsi="Consolas"/>
                <w:color w:val="1E293B"/>
                <w:sz w:val="17"/>
                <w:szCs w:val="17"/>
              </w:rPr>
              <w:t xml:space="preserve">WORKDIR /app</w:t>
            </w:r>
          </w:p>
          <w:p>
            <w:pPr>
              <w:spacing w:after="20" w:before="20"/>
            </w:pPr>
            <w:r>
              <w:rPr>
                <w:rFonts w:ascii="Consolas" w:cs="Consolas" w:eastAsia="Consolas" w:hAnsi="Consolas"/>
                <w:color w:val="1E293B"/>
                <w:sz w:val="17"/>
                <w:szCs w:val="17"/>
              </w:rPr>
              <w:t xml:space="preserve">COPY pom.xml .</w:t>
            </w:r>
          </w:p>
          <w:p>
            <w:pPr>
              <w:spacing w:after="20" w:before="20"/>
            </w:pPr>
            <w:r>
              <w:rPr>
                <w:rFonts w:ascii="Consolas" w:cs="Consolas" w:eastAsia="Consolas" w:hAnsi="Consolas"/>
                <w:color w:val="1E293B"/>
                <w:sz w:val="17"/>
                <w:szCs w:val="17"/>
              </w:rPr>
              <w:t xml:space="preserve"># Descarga de dependencias en capa cacheada</w:t>
            </w:r>
          </w:p>
          <w:p>
            <w:pPr>
              <w:spacing w:after="20" w:before="20"/>
            </w:pPr>
            <w:r>
              <w:rPr>
                <w:rFonts w:ascii="Consolas" w:cs="Consolas" w:eastAsia="Consolas" w:hAnsi="Consolas"/>
                <w:color w:val="1E293B"/>
                <w:sz w:val="17"/>
                <w:szCs w:val="17"/>
              </w:rPr>
              <w:t xml:space="preserve">RUN mvn dependency:go-offline -B</w:t>
            </w:r>
          </w:p>
          <w:p>
            <w:pPr>
              <w:spacing w:after="20" w:before="20"/>
            </w:pPr>
            <w:r>
              <w:rPr>
                <w:rFonts w:ascii="Consolas" w:cs="Consolas" w:eastAsia="Consolas" w:hAnsi="Consolas"/>
                <w:color w:val="1E293B"/>
                <w:sz w:val="17"/>
                <w:szCs w:val="17"/>
              </w:rPr>
              <w:t xml:space="preserve">COPY src ./src</w:t>
            </w:r>
          </w:p>
          <w:p>
            <w:pPr>
              <w:spacing w:after="20" w:before="20"/>
            </w:pPr>
            <w:r>
              <w:rPr>
                <w:rFonts w:ascii="Consolas" w:cs="Consolas" w:eastAsia="Consolas" w:hAnsi="Consolas"/>
                <w:color w:val="1E293B"/>
                <w:sz w:val="17"/>
                <w:szCs w:val="17"/>
              </w:rPr>
              <w:t xml:space="preserve"># Compilacion y construccion del archivo JAR omitiendo pruebas en compilacion de imagen</w:t>
            </w:r>
          </w:p>
          <w:p>
            <w:pPr>
              <w:spacing w:after="20" w:before="20"/>
            </w:pPr>
            <w:r>
              <w:rPr>
                <w:rFonts w:ascii="Consolas" w:cs="Consolas" w:eastAsia="Consolas" w:hAnsi="Consolas"/>
                <w:color w:val="1E293B"/>
                <w:sz w:val="17"/>
                <w:szCs w:val="17"/>
              </w:rPr>
              <w:t xml:space="preserve">RUN mvn clean package -DskipTests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ETAPA 2: Entorno de ejecucion optimizado y seguro</w:t>
            </w:r>
          </w:p>
          <w:p>
            <w:pPr>
              <w:spacing w:after="20" w:before="20"/>
            </w:pPr>
            <w:r>
              <w:rPr>
                <w:rFonts w:ascii="Consolas" w:cs="Consolas" w:eastAsia="Consolas" w:hAnsi="Consolas"/>
                <w:color w:val="1E293B"/>
                <w:sz w:val="17"/>
                <w:szCs w:val="17"/>
              </w:rPr>
              <w:t xml:space="preserve">FROM eclipse-temurin:17-jre-alpine</w:t>
            </w:r>
          </w:p>
          <w:p>
            <w:pPr>
              <w:spacing w:after="20" w:before="20"/>
            </w:pPr>
            <w:r>
              <w:rPr>
                <w:rFonts w:ascii="Consolas" w:cs="Consolas" w:eastAsia="Consolas" w:hAnsi="Consolas"/>
                <w:color w:val="1E293B"/>
                <w:sz w:val="17"/>
                <w:szCs w:val="17"/>
              </w:rPr>
              <w:t xml:space="preserve">WORKDIR /app</w:t>
            </w:r>
          </w:p>
          <w:p>
            <w:pPr>
              <w:spacing w:after="20" w:before="20"/>
            </w:pPr>
            <w:r>
              <w:rPr>
                <w:rFonts w:ascii="Consolas" w:cs="Consolas" w:eastAsia="Consolas" w:hAnsi="Consolas"/>
                <w:color w:val="1E293B"/>
                <w:sz w:val="17"/>
                <w:szCs w:val="17"/>
              </w:rPr>
              <w:t xml:space="preserve"># Creacion de usuario no root para maxima seguridad</w:t>
            </w:r>
          </w:p>
          <w:p>
            <w:pPr>
              <w:spacing w:after="20" w:before="20"/>
            </w:pPr>
            <w:r>
              <w:rPr>
                <w:rFonts w:ascii="Consolas" w:cs="Consolas" w:eastAsia="Consolas" w:hAnsi="Consolas"/>
                <w:color w:val="1E293B"/>
                <w:sz w:val="17"/>
                <w:szCs w:val="17"/>
              </w:rPr>
              <w:t xml:space="preserve">RUN addgroup -S iqgroup &amp;&amp; adduser -S iquser -G iqgroup</w:t>
            </w:r>
          </w:p>
          <w:p>
            <w:pPr>
              <w:spacing w:after="20" w:before="20"/>
            </w:pPr>
            <w:r>
              <w:rPr>
                <w:rFonts w:ascii="Consolas" w:cs="Consolas" w:eastAsia="Consolas" w:hAnsi="Consolas"/>
                <w:color w:val="1E293B"/>
                <w:sz w:val="17"/>
                <w:szCs w:val="17"/>
              </w:rPr>
              <w:t xml:space="preserve">USER iquser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COPY --from=builder /app/target/iq-tutoring-backend-1.0.0.jar app.jar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ENV SPRING_PROFILES_ACTIVE=prod</w:t>
            </w:r>
          </w:p>
          <w:p>
            <w:pPr>
              <w:spacing w:after="20" w:before="20"/>
            </w:pPr>
            <w:r>
              <w:rPr>
                <w:rFonts w:ascii="Consolas" w:cs="Consolas" w:eastAsia="Consolas" w:hAnsi="Consolas"/>
                <w:color w:val="1E293B"/>
                <w:sz w:val="17"/>
                <w:szCs w:val="17"/>
              </w:rPr>
              <w:t xml:space="preserve">ENV JAVA_OPTS="-Xms512m -Xmx1024m -XX:+UseG1GC"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EXPOSE 8080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ENTRYPOINT ["sh", "-c", "java $JAVA_OPTS -jar app.jar"]</w:t>
            </w:r>
          </w:p>
        </w:tc>
      </w:tr>
    </w:tbl>
    <w:p>
      <w:pPr>
        <w:spacing w:after="180"/>
      </w:pPr>
    </w:p>
    <w:p>
      <w:pPr>
        <w:pStyle w:val="Heading3"/>
        <w:spacing w:after="80" w:before="200"/>
      </w:pPr>
      <w:r>
        <w:t xml:space="preserve">8.3 Orquestacion Local con Docker Compose (`docker-compose.yml`)</w:t>
      </w:r>
    </w:p>
    <w:p>
      <w:pPr>
        <w:spacing w:after="120" w:before="60"/>
      </w:pPr>
      <w:r>
        <w:rPr>
          <w:rFonts w:ascii="Calibri" w:cs="Calibri" w:eastAsia="Calibri" w:hAnsi="Calibri"/>
          <w:sz w:val="21"/>
          <w:szCs w:val="21"/>
        </w:rPr>
        <w:t xml:space="preserve">Permite levantar el entorno completo de desarrollo con un solo comando: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6366F1" w:sz="12"/>
              <w:bottom w:val="single" w:color="CBD5E1" w:sz="4"/>
              <w:right w:val="single" w:color="CBD5E1" w:sz="4"/>
            </w:tcBorders>
            <w:shd w:fill="F8FAFC" w:val="clear"/>
            <w:tcMar>
              <w:top w:type="dxa" w:w="120"/>
              <w:left w:type="dxa" w:w="160"/>
              <w:bottom w:type="dxa" w:w="120"/>
              <w:right w:type="dxa" w:w="160"/>
            </w:tcMar>
          </w:tcPr>
          <w:p>
            <w:pPr>
              <w:spacing w:after="20" w:before="20"/>
            </w:pPr>
            <w:r>
              <w:rPr>
                <w:rFonts w:ascii="Consolas" w:cs="Consolas" w:eastAsia="Consolas" w:hAnsi="Consolas"/>
                <w:color w:val="1E293B"/>
                <w:sz w:val="17"/>
                <w:szCs w:val="17"/>
              </w:rPr>
              <w:t xml:space="preserve">version: '3.8'</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services:</w:t>
            </w:r>
          </w:p>
          <w:p>
            <w:pPr>
              <w:spacing w:after="20" w:before="20"/>
            </w:pPr>
            <w:r>
              <w:rPr>
                <w:rFonts w:ascii="Consolas" w:cs="Consolas" w:eastAsia="Consolas" w:hAnsi="Consolas"/>
                <w:color w:val="1E293B"/>
                <w:sz w:val="17"/>
                <w:szCs w:val="17"/>
              </w:rPr>
              <w:t xml:space="preserve">  mysqldb:</w:t>
            </w:r>
          </w:p>
          <w:p>
            <w:pPr>
              <w:spacing w:after="20" w:before="20"/>
            </w:pPr>
            <w:r>
              <w:rPr>
                <w:rFonts w:ascii="Consolas" w:cs="Consolas" w:eastAsia="Consolas" w:hAnsi="Consolas"/>
                <w:color w:val="1E293B"/>
                <w:sz w:val="17"/>
                <w:szCs w:val="17"/>
              </w:rPr>
              <w:t xml:space="preserve">    image: mysql:8.0.36</w:t>
            </w:r>
          </w:p>
          <w:p>
            <w:pPr>
              <w:spacing w:after="20" w:before="20"/>
            </w:pPr>
            <w:r>
              <w:rPr>
                <w:rFonts w:ascii="Consolas" w:cs="Consolas" w:eastAsia="Consolas" w:hAnsi="Consolas"/>
                <w:color w:val="1E293B"/>
                <w:sz w:val="17"/>
                <w:szCs w:val="17"/>
              </w:rPr>
              <w:t xml:space="preserve">    container_name: iq_mysql_db</w:t>
            </w:r>
          </w:p>
          <w:p>
            <w:pPr>
              <w:spacing w:after="20" w:before="20"/>
            </w:pPr>
            <w:r>
              <w:rPr>
                <w:rFonts w:ascii="Consolas" w:cs="Consolas" w:eastAsia="Consolas" w:hAnsi="Consolas"/>
                <w:color w:val="1E293B"/>
                <w:sz w:val="17"/>
                <w:szCs w:val="17"/>
              </w:rPr>
              <w:t xml:space="preserve">    restart: always</w:t>
            </w:r>
          </w:p>
          <w:p>
            <w:pPr>
              <w:spacing w:after="20" w:before="20"/>
            </w:pPr>
            <w:r>
              <w:rPr>
                <w:rFonts w:ascii="Consolas" w:cs="Consolas" w:eastAsia="Consolas" w:hAnsi="Consolas"/>
                <w:color w:val="1E293B"/>
                <w:sz w:val="17"/>
                <w:szCs w:val="17"/>
              </w:rPr>
              <w:t xml:space="preserve">    environment:</w:t>
            </w:r>
          </w:p>
          <w:p>
            <w:pPr>
              <w:spacing w:after="20" w:before="20"/>
            </w:pPr>
            <w:r>
              <w:rPr>
                <w:rFonts w:ascii="Consolas" w:cs="Consolas" w:eastAsia="Consolas" w:hAnsi="Consolas"/>
                <w:color w:val="1E293B"/>
                <w:sz w:val="17"/>
                <w:szCs w:val="17"/>
              </w:rPr>
              <w:t xml:space="preserve">      MYSQL_ROOT_PASSWORD: rootpassword</w:t>
            </w:r>
          </w:p>
          <w:p>
            <w:pPr>
              <w:spacing w:after="20" w:before="20"/>
            </w:pPr>
            <w:r>
              <w:rPr>
                <w:rFonts w:ascii="Consolas" w:cs="Consolas" w:eastAsia="Consolas" w:hAnsi="Consolas"/>
                <w:color w:val="1E293B"/>
                <w:sz w:val="17"/>
                <w:szCs w:val="17"/>
              </w:rPr>
              <w:t xml:space="preserve">      MYSQL_DATABASE: iq_tutoring_db</w:t>
            </w:r>
          </w:p>
          <w:p>
            <w:pPr>
              <w:spacing w:after="20" w:before="20"/>
            </w:pPr>
            <w:r>
              <w:rPr>
                <w:rFonts w:ascii="Consolas" w:cs="Consolas" w:eastAsia="Consolas" w:hAnsi="Consolas"/>
                <w:color w:val="1E293B"/>
                <w:sz w:val="17"/>
                <w:szCs w:val="17"/>
              </w:rPr>
              <w:t xml:space="preserve">      MYSQL_USER: iquser</w:t>
            </w:r>
          </w:p>
          <w:p>
            <w:pPr>
              <w:spacing w:after="20" w:before="20"/>
            </w:pPr>
            <w:r>
              <w:rPr>
                <w:rFonts w:ascii="Consolas" w:cs="Consolas" w:eastAsia="Consolas" w:hAnsi="Consolas"/>
                <w:color w:val="1E293B"/>
                <w:sz w:val="17"/>
                <w:szCs w:val="17"/>
              </w:rPr>
              <w:t xml:space="preserve">      MYSQL_PASSWORD: iqpassword</w:t>
            </w:r>
          </w:p>
          <w:p>
            <w:pPr>
              <w:spacing w:after="20" w:before="20"/>
            </w:pPr>
            <w:r>
              <w:rPr>
                <w:rFonts w:ascii="Consolas" w:cs="Consolas" w:eastAsia="Consolas" w:hAnsi="Consolas"/>
                <w:color w:val="1E293B"/>
                <w:sz w:val="17"/>
                <w:szCs w:val="17"/>
              </w:rPr>
              <w:t xml:space="preserve">    ports:</w:t>
            </w:r>
          </w:p>
          <w:p>
            <w:pPr>
              <w:spacing w:after="20" w:before="20"/>
            </w:pPr>
            <w:r>
              <w:rPr>
                <w:rFonts w:ascii="Consolas" w:cs="Consolas" w:eastAsia="Consolas" w:hAnsi="Consolas"/>
                <w:color w:val="1E293B"/>
                <w:sz w:val="17"/>
                <w:szCs w:val="17"/>
              </w:rPr>
              <w:t xml:space="preserve">      - "3306:3306"</w:t>
            </w:r>
          </w:p>
          <w:p>
            <w:pPr>
              <w:spacing w:after="20" w:before="20"/>
            </w:pPr>
            <w:r>
              <w:rPr>
                <w:rFonts w:ascii="Consolas" w:cs="Consolas" w:eastAsia="Consolas" w:hAnsi="Consolas"/>
                <w:color w:val="1E293B"/>
                <w:sz w:val="17"/>
                <w:szCs w:val="17"/>
              </w:rPr>
              <w:t xml:space="preserve">    volumes:</w:t>
            </w:r>
          </w:p>
          <w:p>
            <w:pPr>
              <w:spacing w:after="20" w:before="20"/>
            </w:pPr>
            <w:r>
              <w:rPr>
                <w:rFonts w:ascii="Consolas" w:cs="Consolas" w:eastAsia="Consolas" w:hAnsi="Consolas"/>
                <w:color w:val="1E293B"/>
                <w:sz w:val="17"/>
                <w:szCs w:val="17"/>
              </w:rPr>
              <w:t xml:space="preserve">      - db_data:/var/lib/mysql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backend:</w:t>
            </w:r>
          </w:p>
          <w:p>
            <w:pPr>
              <w:spacing w:after="20" w:before="20"/>
            </w:pPr>
            <w:r>
              <w:rPr>
                <w:rFonts w:ascii="Consolas" w:cs="Consolas" w:eastAsia="Consolas" w:hAnsi="Consolas"/>
                <w:color w:val="1E293B"/>
                <w:sz w:val="17"/>
                <w:szCs w:val="17"/>
              </w:rPr>
              <w:t xml:space="preserve">    build:</w:t>
            </w:r>
          </w:p>
          <w:p>
            <w:pPr>
              <w:spacing w:after="20" w:before="20"/>
            </w:pPr>
            <w:r>
              <w:rPr>
                <w:rFonts w:ascii="Consolas" w:cs="Consolas" w:eastAsia="Consolas" w:hAnsi="Consolas"/>
                <w:color w:val="1E293B"/>
                <w:sz w:val="17"/>
                <w:szCs w:val="17"/>
              </w:rPr>
              <w:t xml:space="preserve">      context: ./backend</w:t>
            </w:r>
          </w:p>
          <w:p>
            <w:pPr>
              <w:spacing w:after="20" w:before="20"/>
            </w:pPr>
            <w:r>
              <w:rPr>
                <w:rFonts w:ascii="Consolas" w:cs="Consolas" w:eastAsia="Consolas" w:hAnsi="Consolas"/>
                <w:color w:val="1E293B"/>
                <w:sz w:val="17"/>
                <w:szCs w:val="17"/>
              </w:rPr>
              <w:t xml:space="preserve">      dockerfile: Dockerfile</w:t>
            </w:r>
          </w:p>
          <w:p>
            <w:pPr>
              <w:spacing w:after="20" w:before="20"/>
            </w:pPr>
            <w:r>
              <w:rPr>
                <w:rFonts w:ascii="Consolas" w:cs="Consolas" w:eastAsia="Consolas" w:hAnsi="Consolas"/>
                <w:color w:val="1E293B"/>
                <w:sz w:val="17"/>
                <w:szCs w:val="17"/>
              </w:rPr>
              <w:t xml:space="preserve">    container_name: iq_backend_api</w:t>
            </w:r>
          </w:p>
          <w:p>
            <w:pPr>
              <w:spacing w:after="20" w:before="20"/>
            </w:pPr>
            <w:r>
              <w:rPr>
                <w:rFonts w:ascii="Consolas" w:cs="Consolas" w:eastAsia="Consolas" w:hAnsi="Consolas"/>
                <w:color w:val="1E293B"/>
                <w:sz w:val="17"/>
                <w:szCs w:val="17"/>
              </w:rPr>
              <w:t xml:space="preserve">    restart: always</w:t>
            </w:r>
          </w:p>
          <w:p>
            <w:pPr>
              <w:spacing w:after="20" w:before="20"/>
            </w:pPr>
            <w:r>
              <w:rPr>
                <w:rFonts w:ascii="Consolas" w:cs="Consolas" w:eastAsia="Consolas" w:hAnsi="Consolas"/>
                <w:color w:val="1E293B"/>
                <w:sz w:val="17"/>
                <w:szCs w:val="17"/>
              </w:rPr>
              <w:t xml:space="preserve">    depends_on:</w:t>
            </w:r>
          </w:p>
          <w:p>
            <w:pPr>
              <w:spacing w:after="20" w:before="20"/>
            </w:pPr>
            <w:r>
              <w:rPr>
                <w:rFonts w:ascii="Consolas" w:cs="Consolas" w:eastAsia="Consolas" w:hAnsi="Consolas"/>
                <w:color w:val="1E293B"/>
                <w:sz w:val="17"/>
                <w:szCs w:val="17"/>
              </w:rPr>
              <w:t xml:space="preserve">      - mysqldb</w:t>
            </w:r>
          </w:p>
          <w:p>
            <w:pPr>
              <w:spacing w:after="20" w:before="20"/>
            </w:pPr>
            <w:r>
              <w:rPr>
                <w:rFonts w:ascii="Consolas" w:cs="Consolas" w:eastAsia="Consolas" w:hAnsi="Consolas"/>
                <w:color w:val="1E293B"/>
                <w:sz w:val="17"/>
                <w:szCs w:val="17"/>
              </w:rPr>
              <w:t xml:space="preserve">    environment:</w:t>
            </w:r>
          </w:p>
          <w:p>
            <w:pPr>
              <w:spacing w:after="20" w:before="20"/>
            </w:pPr>
            <w:r>
              <w:rPr>
                <w:rFonts w:ascii="Consolas" w:cs="Consolas" w:eastAsia="Consolas" w:hAnsi="Consolas"/>
                <w:color w:val="1E293B"/>
                <w:sz w:val="17"/>
                <w:szCs w:val="17"/>
              </w:rPr>
              <w:t xml:space="preserve">      SPRING_PROFILES_ACTIVE: prod</w:t>
            </w:r>
          </w:p>
          <w:p>
            <w:pPr>
              <w:spacing w:after="20" w:before="20"/>
            </w:pPr>
            <w:r>
              <w:rPr>
                <w:rFonts w:ascii="Consolas" w:cs="Consolas" w:eastAsia="Consolas" w:hAnsi="Consolas"/>
                <w:color w:val="1E293B"/>
                <w:sz w:val="17"/>
                <w:szCs w:val="17"/>
              </w:rPr>
              <w:t xml:space="preserve">      SPRING_DATASOURCE_URL: jdbc:mysql://mysqldb:3306/iq_tutoring_db?useSSL=false&amp;allowPublicKeyRetrieval=true</w:t>
            </w:r>
          </w:p>
          <w:p>
            <w:pPr>
              <w:spacing w:after="20" w:before="20"/>
            </w:pPr>
            <w:r>
              <w:rPr>
                <w:rFonts w:ascii="Consolas" w:cs="Consolas" w:eastAsia="Consolas" w:hAnsi="Consolas"/>
                <w:color w:val="1E293B"/>
                <w:sz w:val="17"/>
                <w:szCs w:val="17"/>
              </w:rPr>
              <w:t xml:space="preserve">      SPRING_DATASOURCE_USERNAME: iquser</w:t>
            </w:r>
          </w:p>
          <w:p>
            <w:pPr>
              <w:spacing w:after="20" w:before="20"/>
            </w:pPr>
            <w:r>
              <w:rPr>
                <w:rFonts w:ascii="Consolas" w:cs="Consolas" w:eastAsia="Consolas" w:hAnsi="Consolas"/>
                <w:color w:val="1E293B"/>
                <w:sz w:val="17"/>
                <w:szCs w:val="17"/>
              </w:rPr>
              <w:t xml:space="preserve">      SPRING_DATASOURCE_PASSWORD: iqpassword</w:t>
            </w:r>
          </w:p>
          <w:p>
            <w:pPr>
              <w:spacing w:after="20" w:before="20"/>
            </w:pPr>
            <w:r>
              <w:rPr>
                <w:rFonts w:ascii="Consolas" w:cs="Consolas" w:eastAsia="Consolas" w:hAnsi="Consolas"/>
                <w:color w:val="1E293B"/>
                <w:sz w:val="17"/>
                <w:szCs w:val="17"/>
              </w:rPr>
              <w:t xml:space="preserve">      APP_JWT_SECRET: 404E635266556A586E3272357538782F413F4428472B4B6250645367566B5970</w:t>
            </w:r>
          </w:p>
          <w:p>
            <w:pPr>
              <w:spacing w:after="20" w:before="20"/>
            </w:pPr>
            <w:r>
              <w:rPr>
                <w:rFonts w:ascii="Consolas" w:cs="Consolas" w:eastAsia="Consolas" w:hAnsi="Consolas"/>
                <w:color w:val="1E293B"/>
                <w:sz w:val="17"/>
                <w:szCs w:val="17"/>
              </w:rPr>
              <w:t xml:space="preserve">    ports:</w:t>
            </w:r>
          </w:p>
          <w:p>
            <w:pPr>
              <w:spacing w:after="20" w:before="20"/>
            </w:pPr>
            <w:r>
              <w:rPr>
                <w:rFonts w:ascii="Consolas" w:cs="Consolas" w:eastAsia="Consolas" w:hAnsi="Consolas"/>
                <w:color w:val="1E293B"/>
                <w:sz w:val="17"/>
                <w:szCs w:val="17"/>
              </w:rPr>
              <w:t xml:space="preserve">      - "8080:8080"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volumes:</w:t>
            </w:r>
          </w:p>
          <w:p>
            <w:pPr>
              <w:spacing w:after="20" w:before="20"/>
            </w:pPr>
            <w:r>
              <w:rPr>
                <w:rFonts w:ascii="Consolas" w:cs="Consolas" w:eastAsia="Consolas" w:hAnsi="Consolas"/>
                <w:color w:val="1E293B"/>
                <w:sz w:val="17"/>
                <w:szCs w:val="17"/>
              </w:rPr>
              <w:t xml:space="preserve">  db_data:</w:t>
            </w:r>
          </w:p>
        </w:tc>
      </w:tr>
    </w:tbl>
    <w:p>
      <w:pPr>
        <w:spacing w:after="180"/>
      </w:pPr>
    </w:p>
    <w:p>
      <w:pPr>
        <w:pStyle w:val="Heading3"/>
        <w:spacing w:after="80" w:before="200"/>
      </w:pPr>
      <w:r>
        <w:t xml:space="preserve">8.4 Despliegue en la Nube (Microsoft Azure)</w:t>
      </w:r>
    </w:p>
    <w:p>
      <w:pPr>
        <w:spacing w:after="120" w:before="60"/>
      </w:pPr>
      <w:r>
        <w:rPr>
          <w:rFonts w:ascii="Calibri" w:cs="Calibri" w:eastAsia="Calibri" w:hAnsi="Calibri"/>
          <w:sz w:val="21"/>
          <w:szCs w:val="21"/>
        </w:rPr>
        <w:t xml:space="preserve">El backend esta preparado para su despliegue continuo en Azure App Service (Linux) o Azure Container Apps, conectado a Azure Database for MySQL Flexible Server:</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Variables de Entorno en Azure App Settings:</w:t>
      </w:r>
    </w:p>
    <w:p>
      <w:pPr>
        <w:pStyle w:val="ListParagraph"/>
        <w:numPr>
          <w:ilvl w:val="0"/>
          <w:numId w:val="1"/>
        </w:numPr>
        <w:spacing w:after="40" w:before="40"/>
      </w:pPr>
      <w:r>
        <w:rPr>
          <w:rFonts w:ascii="Calibri" w:cs="Calibri" w:eastAsia="Calibri" w:hAnsi="Calibri"/>
          <w:sz w:val="21"/>
          <w:szCs w:val="21"/>
        </w:rPr>
        <w:t xml:space="preserve">SPRING_PROFILES_ACTIVE: prod</w:t>
      </w:r>
    </w:p>
    <w:p>
      <w:pPr>
        <w:pStyle w:val="ListParagraph"/>
        <w:numPr>
          <w:ilvl w:val="0"/>
          <w:numId w:val="1"/>
        </w:numPr>
        <w:spacing w:after="40" w:before="40"/>
      </w:pPr>
      <w:r>
        <w:rPr>
          <w:rFonts w:ascii="Calibri" w:cs="Calibri" w:eastAsia="Calibri" w:hAnsi="Calibri"/>
          <w:sz w:val="21"/>
          <w:szCs w:val="21"/>
        </w:rPr>
        <w:t xml:space="preserve">DB_HOST: iq-english-mysql.mysql.database.azure.com</w:t>
      </w:r>
    </w:p>
    <w:p>
      <w:pPr>
        <w:pStyle w:val="ListParagraph"/>
        <w:numPr>
          <w:ilvl w:val="0"/>
          <w:numId w:val="1"/>
        </w:numPr>
        <w:spacing w:after="40" w:before="40"/>
      </w:pPr>
      <w:r>
        <w:rPr>
          <w:rFonts w:ascii="Calibri" w:cs="Calibri" w:eastAsia="Calibri" w:hAnsi="Calibri"/>
          <w:sz w:val="21"/>
          <w:szCs w:val="21"/>
        </w:rPr>
        <w:t xml:space="preserve">DB_NAME: iq_tutoring_db</w:t>
      </w:r>
    </w:p>
    <w:p>
      <w:pPr>
        <w:pStyle w:val="ListParagraph"/>
        <w:numPr>
          <w:ilvl w:val="0"/>
          <w:numId w:val="1"/>
        </w:numPr>
        <w:spacing w:after="40" w:before="40"/>
      </w:pPr>
      <w:r>
        <w:rPr>
          <w:rFonts w:ascii="Calibri" w:cs="Calibri" w:eastAsia="Calibri" w:hAnsi="Calibri"/>
          <w:sz w:val="21"/>
          <w:szCs w:val="21"/>
        </w:rPr>
        <w:t xml:space="preserve">DB_USER: azureadmin</w:t>
      </w:r>
    </w:p>
    <w:p>
      <w:pPr>
        <w:pStyle w:val="ListParagraph"/>
        <w:numPr>
          <w:ilvl w:val="0"/>
          <w:numId w:val="1"/>
        </w:numPr>
        <w:spacing w:after="40" w:before="40"/>
      </w:pPr>
      <w:r>
        <w:rPr>
          <w:rFonts w:ascii="Calibri" w:cs="Calibri" w:eastAsia="Calibri" w:hAnsi="Calibri"/>
          <w:sz w:val="21"/>
          <w:szCs w:val="21"/>
        </w:rPr>
        <w:t xml:space="preserve">DB_PASSWORD: [REDACTED_AZURE_SECRET]</w:t>
      </w:r>
    </w:p>
    <w:p>
      <w:pPr>
        <w:pStyle w:val="ListParagraph"/>
        <w:numPr>
          <w:ilvl w:val="0"/>
          <w:numId w:val="1"/>
        </w:numPr>
        <w:spacing w:after="40" w:before="40"/>
      </w:pPr>
      <w:r>
        <w:rPr>
          <w:rFonts w:ascii="Calibri" w:cs="Calibri" w:eastAsia="Calibri" w:hAnsi="Calibri"/>
          <w:sz w:val="21"/>
          <w:szCs w:val="21"/>
        </w:rPr>
        <w:t xml:space="preserve">APP_JWT_SECRET: [REDACTED_256BIT_SECRET]</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Monitoreo de Salud:</w:t>
      </w:r>
    </w:p>
    <w:p>
      <w:pPr>
        <w:pStyle w:val="ListParagraph"/>
        <w:numPr>
          <w:ilvl w:val="0"/>
          <w:numId w:val="1"/>
        </w:numPr>
        <w:spacing w:after="40" w:before="40"/>
      </w:pPr>
      <w:r>
        <w:rPr>
          <w:rFonts w:ascii="Calibri" w:cs="Calibri" w:eastAsia="Calibri" w:hAnsi="Calibri"/>
          <w:sz w:val="21"/>
          <w:szCs w:val="21"/>
        </w:rPr>
        <w:t xml:space="preserve">Endpoint de salud: /actuator/health</w:t>
      </w:r>
    </w:p>
    <w:p>
      <w:pPr>
        <w:pStyle w:val="ListParagraph"/>
        <w:numPr>
          <w:ilvl w:val="0"/>
          <w:numId w:val="1"/>
        </w:numPr>
        <w:spacing w:after="40" w:before="40"/>
      </w:pPr>
      <w:r>
        <w:rPr>
          <w:rFonts w:ascii="Calibri" w:cs="Calibri" w:eastAsia="Calibri" w:hAnsi="Calibri"/>
          <w:sz w:val="21"/>
          <w:szCs w:val="21"/>
        </w:rPr>
        <w:t xml:space="preserve">Registro de telemetria en Azure Application Insights.</w:t>
      </w:r>
    </w:p>
    <w:p>
      <w:pPr>
        <w:pStyle w:val="Heading2"/>
        <w:spacing w:after="100" w:before="280"/>
      </w:pPr>
      <w:r>
        <w:t xml:space="preserve">9. CONCLUSIONES Y RECOMENDACIONES DE INGENIERIA</w:t>
      </w:r>
    </w:p>
    <w:p>
      <w:pPr>
        <w:pStyle w:val="Heading3"/>
        <w:spacing w:after="80" w:before="200"/>
      </w:pPr>
      <w:r>
        <w:t xml:space="preserve">9.1 Balance Arquitectonico y Cumplimiento de Requerimientos</w:t>
      </w:r>
    </w:p>
    <w:p>
      <w:pPr>
        <w:spacing w:after="120" w:before="60"/>
      </w:pPr>
      <w:r>
        <w:rPr>
          <w:rFonts w:ascii="Calibri" w:cs="Calibri" w:eastAsia="Calibri" w:hAnsi="Calibri"/>
          <w:sz w:val="21"/>
          <w:szCs w:val="21"/>
        </w:rPr>
        <w:t xml:space="preserve">El backend implementado para la plataforma IQ English satisface rigurosamente el 100% de los requerimientos tecnicos y funcionales planteados:</w:t>
      </w:r>
    </w:p>
    <w:p>
      <w:pPr>
        <w:pStyle w:val="ListParagraph"/>
        <w:numPr>
          <w:ilvl w:val="0"/>
          <w:numId w:val="1"/>
        </w:numPr>
        <w:spacing w:after="40" w:before="40"/>
      </w:pPr>
      <w:r>
        <w:rPr>
          <w:rFonts w:ascii="Calibri" w:cs="Calibri" w:eastAsia="Calibri" w:hAnsi="Calibri"/>
          <w:sz w:val="21"/>
          <w:szCs w:val="21"/>
        </w:rPr>
        <w:t xml:space="preserve">Modularidad: Estructura desacoplada en capas Controller-Service-Repository que aisla las reglas de negocio y facilita el mantenimiento a largo plazo.</w:t>
      </w:r>
    </w:p>
    <w:p>
      <w:pPr>
        <w:pStyle w:val="ListParagraph"/>
        <w:numPr>
          <w:ilvl w:val="0"/>
          <w:numId w:val="1"/>
        </w:numPr>
        <w:spacing w:after="40" w:before="40"/>
      </w:pPr>
      <w:r>
        <w:rPr>
          <w:rFonts w:ascii="Calibri" w:cs="Calibri" w:eastAsia="Calibri" w:hAnsi="Calibri"/>
          <w:sz w:val="21"/>
          <w:szCs w:val="21"/>
        </w:rPr>
        <w:t xml:space="preserve">Seguridad Robusta: Implementacion estricta de RBAC y tokens JWT que garantizan el aislamiento de datos por campus, rol y perfil de usuario.</w:t>
      </w:r>
    </w:p>
    <w:p>
      <w:pPr>
        <w:pStyle w:val="ListParagraph"/>
        <w:numPr>
          <w:ilvl w:val="0"/>
          <w:numId w:val="1"/>
        </w:numPr>
        <w:spacing w:after="40" w:before="40"/>
      </w:pPr>
      <w:r>
        <w:rPr>
          <w:rFonts w:ascii="Calibri" w:cs="Calibri" w:eastAsia="Calibri" w:hAnsi="Calibri"/>
          <w:sz w:val="21"/>
          <w:szCs w:val="21"/>
        </w:rPr>
        <w:t xml:space="preserve">Calidad Verificada: Bateria automatizada de 26 pruebas unitarias e integrales que validan desde algoritmos de validacion de cupos hasta contratos REST.</w:t>
      </w:r>
    </w:p>
    <w:p>
      <w:pPr>
        <w:pStyle w:val="ListParagraph"/>
        <w:numPr>
          <w:ilvl w:val="0"/>
          <w:numId w:val="1"/>
        </w:numPr>
        <w:spacing w:after="40" w:before="40"/>
      </w:pPr>
      <w:r>
        <w:rPr>
          <w:rFonts w:ascii="Calibri" w:cs="Calibri" w:eastAsia="Calibri" w:hAnsi="Calibri"/>
          <w:sz w:val="21"/>
          <w:szCs w:val="21"/>
        </w:rPr>
        <w:t xml:space="preserve">Portabilidad: Empaquetado en contenedores Docker multi-stage listo para despliegues automatizados en nubes publicas o infraestructura local.</w:t>
      </w:r>
    </w:p>
    <w:p>
      <w:pPr>
        <w:pStyle w:val="Heading3"/>
        <w:spacing w:after="80" w:before="200"/>
      </w:pPr>
      <w:r>
        <w:t xml:space="preserve">9.2 Buenas Practicas para Mantenimiento y Escalabilidad Futura</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Cache Distribuido con Redis: Para optimizar la consulta de catalogos estaticos (niveles academicos, libros y modulos), se recomienda incorporar una capa de cache con Spring Cache y Redis.</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Notificaciones Push y WebSockets: Incorporar un broker de mensajeria STOMP/WebSocket para emitir avisos en tiempo real cuando un docente inicie una sesion o se registre una cancelacion de cita.</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Migracion a Microservicios: La clara delimitacion de modulos (Auth, Tutoring, Progress, Audit) permite una evolucion natural hacia una arquitectura orientada a microservicios si la demanda concurrente asi lo exige.</w:t>
      </w:r>
    </w:p>
    <w:p>
      <w:pPr>
        <w:pStyle w:val="Heading2"/>
        <w:spacing w:after="100" w:before="280"/>
      </w:pPr>
      <w:r>
        <w:t xml:space="preserve">10. REFERENCIAS BIBLIOGRAFICAS (FORMATO APA 7MA EDICION)</w:t>
      </w:r>
    </w:p>
    <w:p>
      <w:pPr>
        <w:pStyle w:val="ListParagraph"/>
        <w:numPr>
          <w:ilvl w:val="0"/>
          <w:numId w:val="1"/>
        </w:numPr>
        <w:spacing w:after="40" w:before="40"/>
      </w:pPr>
      <w:r>
        <w:rPr>
          <w:rFonts w:ascii="Calibri" w:cs="Calibri" w:eastAsia="Calibri" w:hAnsi="Calibri"/>
          <w:sz w:val="21"/>
          <w:szCs w:val="21"/>
        </w:rPr>
        <w:t xml:space="preserve">Fowler, M. (2002). *Patterns of Enterprise Application Architecture*. Addison-Wesley Professional.</w:t>
      </w:r>
    </w:p>
    <w:p>
      <w:pPr>
        <w:pStyle w:val="ListParagraph"/>
        <w:numPr>
          <w:ilvl w:val="0"/>
          <w:numId w:val="1"/>
        </w:numPr>
        <w:spacing w:after="40" w:before="40"/>
      </w:pPr>
      <w:r>
        <w:rPr>
          <w:rFonts w:ascii="Calibri" w:cs="Calibri" w:eastAsia="Calibri" w:hAnsi="Calibri"/>
          <w:sz w:val="21"/>
          <w:szCs w:val="21"/>
        </w:rPr>
        <w:t xml:space="preserve">Gamma, E., Helm, R., Johnson, R., &amp; Vlissides, J. (1994). *Design Patterns: Elements of Reusable Object-Oriented Software*. Addison-Wesley.</w:t>
      </w:r>
    </w:p>
    <w:p>
      <w:pPr>
        <w:pStyle w:val="ListParagraph"/>
        <w:numPr>
          <w:ilvl w:val="0"/>
          <w:numId w:val="1"/>
        </w:numPr>
        <w:spacing w:after="40" w:before="40"/>
      </w:pPr>
      <w:r>
        <w:rPr>
          <w:rFonts w:ascii="Calibri" w:cs="Calibri" w:eastAsia="Calibri" w:hAnsi="Calibri"/>
          <w:sz w:val="21"/>
          <w:szCs w:val="21"/>
        </w:rPr>
        <w:t xml:space="preserve">Martin, R. C. (2018). *Clean Architecture: A Craftsman's Guide to Software Structure and Design*. Prentice Hall.</w:t>
      </w:r>
    </w:p>
    <w:p>
      <w:pPr>
        <w:pStyle w:val="ListParagraph"/>
        <w:numPr>
          <w:ilvl w:val="0"/>
          <w:numId w:val="1"/>
        </w:numPr>
        <w:spacing w:after="40" w:before="40"/>
      </w:pPr>
      <w:r>
        <w:rPr>
          <w:rFonts w:ascii="Calibri" w:cs="Calibri" w:eastAsia="Calibri" w:hAnsi="Calibri"/>
          <w:sz w:val="21"/>
          <w:szCs w:val="21"/>
        </w:rPr>
        <w:t xml:space="preserve">Oracle Corporation. (2023). *Java Platform, Standard Edition Documentation (Release 17)*. Oracle Java Documentation. https://docs.oracle.com/en/java/javase/17/</w:t>
      </w:r>
    </w:p>
    <w:p>
      <w:pPr>
        <w:pStyle w:val="ListParagraph"/>
        <w:numPr>
          <w:ilvl w:val="0"/>
          <w:numId w:val="1"/>
        </w:numPr>
        <w:spacing w:after="40" w:before="40"/>
      </w:pPr>
      <w:r>
        <w:rPr>
          <w:rFonts w:ascii="Calibri" w:cs="Calibri" w:eastAsia="Calibri" w:hAnsi="Calibri"/>
          <w:sz w:val="21"/>
          <w:szCs w:val="21"/>
        </w:rPr>
        <w:t xml:space="preserve">Pivotal Software / VMware Tanzu. (2024). *Spring Boot Reference Documentation (Version 3.3.4)*. Spring Framework. https://docs.spring.io/spring-boot/docs/3.3.4/reference/html/</w:t>
      </w:r>
    </w:p>
    <w:p>
      <w:pPr>
        <w:pStyle w:val="ListParagraph"/>
        <w:numPr>
          <w:ilvl w:val="0"/>
          <w:numId w:val="1"/>
        </w:numPr>
        <w:spacing w:after="40" w:before="40"/>
      </w:pPr>
      <w:r>
        <w:rPr>
          <w:rFonts w:ascii="Calibri" w:cs="Calibri" w:eastAsia="Calibri" w:hAnsi="Calibri"/>
          <w:sz w:val="21"/>
          <w:szCs w:val="21"/>
        </w:rPr>
        <w:t xml:space="preserve">Spring Security Team. (2024). *Spring Security Reference (Version 6.3)*. VMware Tanzu. https://docs.spring.io/spring-security/reference/</w:t>
      </w:r>
    </w:p>
    <w:p>
      <w:pPr>
        <w:pStyle w:val="ListParagraph"/>
        <w:numPr>
          <w:ilvl w:val="0"/>
          <w:numId w:val="1"/>
        </w:numPr>
        <w:spacing w:after="40" w:before="40"/>
      </w:pPr>
      <w:r>
        <w:rPr>
          <w:rFonts w:ascii="Calibri" w:cs="Calibri" w:eastAsia="Calibri" w:hAnsi="Calibri"/>
          <w:sz w:val="21"/>
          <w:szCs w:val="21"/>
        </w:rPr>
        <w:t xml:space="preserve">Walls, C. (2022). *Spring in Action* (6th ed.). Manning Publications.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4A3B8"/>
        <w:sz w:val="16"/>
        <w:szCs w:val="16"/>
      </w:rPr>
      <w:t xml:space="preserve">Pagina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de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IQ English - Arquitectura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0d18f091cfef59ccd845e581727a98674fdef38.undefined"/><Relationship Id="rId10" Type="http://schemas.openxmlformats.org/officeDocument/2006/relationships/image" Target="media/befb3b75ec54655fd4b67be64f42c89c804ceda9.undefined"/><Relationship Id="rId11" Type="http://schemas.openxmlformats.org/officeDocument/2006/relationships/image" Target="media/92359a11139fbdc8a530cfd0b84f6e86ebc79e3b.undefined"/><Relationship Id="rId12" Type="http://schemas.openxmlformats.org/officeDocument/2006/relationships/image" Target="media/b81485bb70664cfb71df72a403704e9ffaa1ef0b.undefined"/><Relationship Id="rId13" Type="http://schemas.openxmlformats.org/officeDocument/2006/relationships/image" Target="media/cb8269a7c5ff0655c556d819fc2de7a3b809601c.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2026-10-03T10:27:05.535Z</dcterms:created>
  <dcterms:modified xsi:type="dcterms:W3CDTF">2026-10-03T10:27:05.535Z</dcterms:modified>
</cp:coreProperties>
</file>

<file path=docProps/custom.xml><?xml version="1.0" encoding="utf-8"?>
<Properties xmlns="http://schemas.openxmlformats.org/officeDocument/2006/custom-properties" xmlns:vt="http://schemas.openxmlformats.org/officeDocument/2006/docPropsVTypes"/>
</file>