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Pr="00B57FE1" w:rsidRDefault="00E64DB2">
      <w:pPr>
        <w:rPr>
          <w:rFonts w:asciiTheme="majorHAnsi" w:hAnsiTheme="majorHAnsi"/>
        </w:rPr>
      </w:pPr>
    </w:p>
    <w:p w14:paraId="4875D403" w14:textId="77777777" w:rsidR="00E64DB2" w:rsidRPr="00B57FE1" w:rsidRDefault="00E64DB2">
      <w:pPr>
        <w:rPr>
          <w:rFonts w:asciiTheme="majorHAnsi" w:hAnsiTheme="majorHAnsi"/>
        </w:rPr>
      </w:pPr>
    </w:p>
    <w:p w14:paraId="778AFE2A" w14:textId="77777777" w:rsidR="00E64DB2" w:rsidRPr="00B57FE1" w:rsidRDefault="00E64DB2">
      <w:pPr>
        <w:rPr>
          <w:rFonts w:asciiTheme="majorHAnsi" w:hAnsiTheme="majorHAnsi"/>
        </w:rPr>
      </w:pPr>
    </w:p>
    <w:p w14:paraId="4472576D" w14:textId="77777777" w:rsidR="00E64DB2" w:rsidRPr="00B57FE1" w:rsidRDefault="00E64DB2" w:rsidP="00E64DB2">
      <w:pPr>
        <w:rPr>
          <w:rFonts w:asciiTheme="majorHAnsi" w:hAnsiTheme="majorHAnsi"/>
        </w:rPr>
      </w:pPr>
    </w:p>
    <w:p w14:paraId="1B327CF6" w14:textId="77777777" w:rsidR="00E64DB2" w:rsidRPr="00B57FE1" w:rsidRDefault="00E64DB2" w:rsidP="00E64DB2">
      <w:pPr>
        <w:rPr>
          <w:rFonts w:asciiTheme="majorHAnsi" w:hAnsiTheme="majorHAnsi"/>
        </w:rPr>
      </w:pPr>
    </w:p>
    <w:p w14:paraId="3E204E21" w14:textId="77777777" w:rsidR="009912BB" w:rsidRPr="00B57FE1" w:rsidRDefault="009912BB" w:rsidP="00E64DB2">
      <w:pPr>
        <w:rPr>
          <w:rFonts w:asciiTheme="majorHAnsi" w:hAnsiTheme="majorHAnsi"/>
        </w:rPr>
      </w:pPr>
    </w:p>
    <w:p w14:paraId="3A21D921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drawing>
          <wp:anchor distT="0" distB="0" distL="114300" distR="114300" simplePos="0" relativeHeight="251658752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Itinerario Personal para la Empreabilidad II</w:t>
      </w:r>
    </w:p>
    <w:p w14:paraId="3F939896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Curso Academico 2025/26</w:t>
      </w:r>
    </w:p>
    <w:p w14:paraId="1C5184EA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UD3_El Emprendimiento</w:t>
      </w:r>
    </w:p>
    <w:p w14:paraId="7E64D75A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DA6896F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8F35D55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MigrantCoorp</w:t>
      </w:r>
    </w:p>
    <w:p w14:paraId="2B508961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Seamless Platform Migration</w:t>
      </w:r>
    </w:p>
    <w:p w14:paraId="4BB31FAF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(Migración de Plataformas sin Fisuras)</w:t>
      </w:r>
    </w:p>
    <w:p w14:paraId="31D3676C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163374D3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4F158D48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Promotor:</w:t>
      </w: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Ricardo A. Bautista Diaz</w:t>
      </w:r>
    </w:p>
    <w:p w14:paraId="08D9D9B4" w14:textId="77777777" w:rsidR="009912BB" w:rsidRPr="00B57FE1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6127199E" w14:textId="28817A00" w:rsidR="003A7D88" w:rsidRPr="00B57FE1" w:rsidRDefault="009912BB" w:rsidP="009912BB">
      <w:pPr>
        <w:jc w:val="center"/>
        <w:rPr>
          <w:rFonts w:asciiTheme="majorHAnsi" w:hAnsiTheme="majorHAnsi"/>
          <w:sz w:val="52"/>
          <w:szCs w:val="52"/>
        </w:rPr>
      </w:pPr>
      <w:r w:rsidRPr="00B57FE1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Ciclo Formativo:</w:t>
      </w:r>
      <w:r w:rsidRPr="00B57FE1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FP Desarrollo de Aplicaciones Multiplaforma</w:t>
      </w:r>
    </w:p>
    <w:p w14:paraId="11D51CC9" w14:textId="77777777" w:rsidR="003A7D88" w:rsidRPr="00B57FE1" w:rsidRDefault="003A7D88">
      <w:pPr>
        <w:rPr>
          <w:rFonts w:asciiTheme="majorHAnsi" w:hAnsiTheme="majorHAnsi"/>
          <w:sz w:val="144"/>
          <w:szCs w:val="144"/>
        </w:rPr>
      </w:pPr>
      <w:r w:rsidRPr="00B57FE1">
        <w:rPr>
          <w:rFonts w:asciiTheme="majorHAnsi" w:hAnsiTheme="majorHAnsi"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30740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07702B" w14:textId="0AA4D057" w:rsidR="00925C1F" w:rsidRPr="004A3F1A" w:rsidRDefault="00A63B52" w:rsidP="002A298D">
          <w:pPr>
            <w:pStyle w:val="TtuloTDC"/>
            <w:spacing w:before="0" w:line="240" w:lineRule="auto"/>
            <w:rPr>
              <w:b/>
              <w:bCs/>
              <w:color w:val="215E99" w:themeColor="text2" w:themeTint="BF"/>
              <w:sz w:val="22"/>
              <w:szCs w:val="22"/>
            </w:rPr>
          </w:pPr>
          <w:r w:rsidRPr="004A3F1A">
            <w:rPr>
              <w:b/>
              <w:bCs/>
              <w:color w:val="215E99" w:themeColor="text2" w:themeTint="BF"/>
              <w:sz w:val="22"/>
              <w:szCs w:val="22"/>
            </w:rPr>
            <w:t>CONTENIDO</w:t>
          </w:r>
        </w:p>
        <w:p w14:paraId="1711C768" w14:textId="4E2DBB04" w:rsidR="00ED2413" w:rsidRPr="004A3F1A" w:rsidRDefault="00925C1F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r w:rsidRPr="004A3F1A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begin"/>
          </w:r>
          <w:r w:rsidRPr="004A3F1A">
            <w:rPr>
              <w:rFonts w:asciiTheme="majorHAnsi" w:hAnsiTheme="majorHAnsi"/>
              <w:color w:val="000000" w:themeColor="text1"/>
              <w:sz w:val="22"/>
              <w:szCs w:val="22"/>
            </w:rPr>
            <w:instrText xml:space="preserve"> TOC \o "1-3" \h \z \u </w:instrText>
          </w:r>
          <w:r w:rsidRPr="004A3F1A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separate"/>
          </w:r>
          <w:hyperlink w:anchor="_Toc229229599" w:history="1">
            <w:r w:rsidR="00ED2413"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1.</w:t>
            </w:r>
            <w:r w:rsidR="00ED2413"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="00ED2413"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Introducción:</w:t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_Toc229229599 \h </w:instrText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5</w:t>
            </w:r>
            <w:r w:rsidR="00ED2413"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1B930F" w14:textId="16547C52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1.1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Identificación y perfil de promotor: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E57BB7" w14:textId="152FC0A7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1.2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Motivación e idoneidad para el emprendimiento: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C81071" w14:textId="36F0D479" w:rsidR="00ED2413" w:rsidRPr="004A3F1A" w:rsidRDefault="00ED2413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2.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Modelo “Business Model Canvas”: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2BADA6" w14:textId="297A1018" w:rsidR="00ED2413" w:rsidRPr="004A3F1A" w:rsidRDefault="00ED2413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Partes “Business Model Canvas”: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B170AD" w14:textId="7E160BFB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3.1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Segmentos de clientes: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3C7F9A" w14:textId="7B9EC3A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Pequeños comercios minoristas tradicionales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F82039" w14:textId="7B61E4B7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Negocios de servicios con alta interacción cliente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F8E60E" w14:textId="37E3845B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Empresas con procesos operativos específicos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9E552A" w14:textId="38CB7389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Autónomos y profesionales independientes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36214C" w14:textId="04CFE905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0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PYMES en proceso de transformación digital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_Toc229229609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A83B45" w14:textId="08F9E1D2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3.2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Propuesta de valor: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F6BE08" w14:textId="70CF22E3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Desarrollo multiplataforma eficiente y de calidad: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E4E50B" w14:textId="50FC29F9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Servicio integral “llave en mano”: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3389F2" w14:textId="47023A7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Especialización técnica diferenciadora: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3FF68A" w14:textId="0F1C4DA8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Transparencia y colaboración constante: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E1B5A5" w14:textId="4A7F358E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Precios accesibles y estandarizados: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02468B" w14:textId="7C3C6C5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6º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Enfoque en experiencia de usuario (UX/UI):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5926E7" w14:textId="674410A6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7º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Compromiso con la sostenibilidad: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362EAD" w14:textId="5B0FE0A6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3.3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Relaciones con la clientela: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A99CFB" w14:textId="69D22842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1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Atención personalizada y directa: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_Toc229229619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F825DF" w14:textId="69B8411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Metodología colaborativa: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D1A9F0" w14:textId="45DB2F4D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Soporte postventa proactivo: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71326E" w14:textId="4C348A5D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Programa de fidelización: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A8826C" w14:textId="060B65F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Formación y acompañamiento: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7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0489F" w14:textId="40781F84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3.4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Canales de distribución: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0EB802" w14:textId="3916F456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Página web corporativa: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B5D9B3" w14:textId="1695B4D2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Redes sociales estratégicas: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6D9D7B" w14:textId="186D4834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Marketing de proximidad: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3F33B4" w14:textId="103635D3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Programa de referidos: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AF46D3" w14:textId="58F6EB6F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2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Contacto directo tradicional: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_Toc229229629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3CDC99" w14:textId="53320207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3.5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Fuentes de ingreso: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E7D284" w14:textId="3C17D51E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Ingresos por proyectos de desarrollo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3F263" w14:textId="34DC6093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Ingresos recurrentes por mantenimiento y soporte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F69109" w14:textId="781AB8AD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Ingresos potenciales futuros: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8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26F4A3" w14:textId="0BA9B2B3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3.6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Actividades claves: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840069" w14:textId="1798D8E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Desarrollo de software multiplataforma: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1084E6" w14:textId="26C6B48E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Diseño de experiencia de usuario (UX/UI):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C753B4" w14:textId="7614720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Gestión ágil de proyectos: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E30CAA" w14:textId="3B1EA687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Marketing y comunicación digital: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699B5F" w14:textId="464D5850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3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Networking y desarrollo comercial: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_Toc229229639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7A352C" w14:textId="1A770564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3.7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Recursos claves: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56B286" w14:textId="72B9C099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Recursos físicos: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0B9AD7" w14:textId="41B33890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Recursos intelectuales y humanos: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4013FB" w14:textId="42EEA135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Recursos digitales y legales: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4B50FC" w14:textId="621065D8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Recursos financieros: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6EB45A" w14:textId="288AC7BD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3.8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Estructura de costes: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09D49B" w14:textId="56EEAD26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 xml:space="preserve">Inversión Inicial:  </w:t>
            </w:r>
            <w:r w:rsidRPr="004A3F1A">
              <w:rPr>
                <w:rStyle w:val="Hipervnculo"/>
                <w:rFonts w:asciiTheme="majorHAnsi" w:hAnsiTheme="majorHAnsi"/>
                <w:noProof/>
                <w:sz w:val="22"/>
                <w:szCs w:val="22"/>
              </w:rPr>
              <w:t>3.300€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9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2E3E6F" w14:textId="3B2FE4C9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 xml:space="preserve">Costes fijos anuales (Año 1):  </w:t>
            </w:r>
            <w:r w:rsidRPr="004A3F1A">
              <w:rPr>
                <w:rStyle w:val="Hipervnculo"/>
                <w:rFonts w:asciiTheme="majorHAnsi" w:hAnsiTheme="majorHAnsi"/>
                <w:noProof/>
                <w:sz w:val="22"/>
                <w:szCs w:val="22"/>
              </w:rPr>
              <w:t>2.670€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1E198B" w14:textId="4C2B92B6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Costes variables: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C6AE94" w14:textId="561ED980" w:rsidR="00ED2413" w:rsidRPr="004A3F1A" w:rsidRDefault="00ED2413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4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Anexos: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_Toc229229649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244FBC" w14:textId="03AD5505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4.1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DAFO de la empresa: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13D5C3" w14:textId="35B17E3A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4.2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Mapa de empatía: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FC540E" w14:textId="57BB9982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¿Qué piensa y siente?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10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31A276" w14:textId="4B5BE378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¿Qué ve?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11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32542B" w14:textId="67A55041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¿Qué oye?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11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D3E484" w14:textId="6AC3D15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¿Qué dice y hace?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11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F26F32" w14:textId="40B3B5F4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¿Qué le duele?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11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A0C9CC" w14:textId="570759AA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6º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¿A que aspira?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12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6A8209" w14:textId="525CF5EC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4.3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Diagrama PESTEL: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_Toc229229658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12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0B4E77" w14:textId="3E1809C2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5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4.4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Plan de marketing: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_Toc229229659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13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CDF1BE" w14:textId="6AC86C1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RELACIÓN CON LA CLIENTELA: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_Toc229229660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13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BFB694" w14:textId="5F4CBCBA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CANALES DE DISTRIBUCIÓN: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_Toc229229661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13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CC1A36" w14:textId="439CF0FB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BOCETO DE PUBLICIDAD: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_Toc229229662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14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1690A4" w14:textId="7A8CE458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4.5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Mapa de posicionamiento: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_Toc229229663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EB7A357" w14:textId="2E95EA26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Producto: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_Toc229229664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02308D" w14:textId="060106E3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Distribución: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_Toc229229665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D5315" w14:textId="5F2CE217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Promoción: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_Toc229229666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15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393FDF" w14:textId="5625E06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sz w:val="22"/>
              <w:szCs w:val="22"/>
              <w:lang w:eastAsia="es-ES"/>
            </w:rPr>
          </w:pPr>
          <w:hyperlink w:anchor="_Toc229229667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sz w:val="22"/>
                <w:szCs w:val="22"/>
              </w:rPr>
              <w:t>Precio: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instrText xml:space="preserve"> PAGEREF _Toc229229667 \h </w:instrTex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t>16</w:t>
            </w:r>
            <w:r w:rsidRPr="004A3F1A">
              <w:rPr>
                <w:rFonts w:asciiTheme="majorHAnsi" w:hAnsi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540F93" w14:textId="7ED80685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68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4.6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Plan de financiación: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_Toc229229668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16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51E651C5" w14:textId="64680F3D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69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Cuadro de costos fijos y variables: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_Toc229229669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16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BDBC477" w14:textId="11C0E4F0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0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4.7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Balance de situación: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_Toc229229670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90CD12A" w14:textId="2D5AC8F4" w:rsidR="00ED2413" w:rsidRPr="004A3F1A" w:rsidRDefault="00ED2413">
          <w:pPr>
            <w:pStyle w:val="TDC2"/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1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4.8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Forma jurídica: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_Toc229229671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BC0FA1F" w14:textId="28179463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2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1º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Motivos para ser Autónomo: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_Toc229229672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5484423" w14:textId="5E68DE1A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3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2º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Tramites de Constitución: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_Toc229229673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06ADA7F" w14:textId="1D727449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4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3º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Tramites de puesta en marcha: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_Toc229229674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1E4CDD35" w14:textId="214DFE5C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5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4º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Impuestos: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_Toc229229675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17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5CEEE09" w14:textId="22571C6E" w:rsidR="00ED2413" w:rsidRPr="004A3F1A" w:rsidRDefault="00ED2413">
          <w:pPr>
            <w:pStyle w:val="TDC3"/>
            <w:tabs>
              <w:tab w:val="left" w:pos="1200"/>
              <w:tab w:val="right" w:leader="dot" w:pos="10456"/>
            </w:tabs>
            <w:rPr>
              <w:rFonts w:asciiTheme="majorHAnsi" w:eastAsiaTheme="minorEastAsia" w:hAnsiTheme="majorHAnsi"/>
              <w:noProof/>
              <w:color w:val="000000" w:themeColor="text1"/>
              <w:sz w:val="22"/>
              <w:szCs w:val="22"/>
              <w:lang w:eastAsia="es-ES"/>
            </w:rPr>
          </w:pPr>
          <w:hyperlink w:anchor="_Toc229229676" w:history="1"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5º</w:t>
            </w:r>
            <w:r w:rsidRPr="004A3F1A">
              <w:rPr>
                <w:rFonts w:asciiTheme="majorHAnsi" w:eastAsiaTheme="minorEastAsia" w:hAnsiTheme="majorHAnsi"/>
                <w:noProof/>
                <w:color w:val="000000" w:themeColor="text1"/>
                <w:sz w:val="22"/>
                <w:szCs w:val="22"/>
                <w:lang w:eastAsia="es-ES"/>
              </w:rPr>
              <w:tab/>
            </w:r>
            <w:r w:rsidRPr="004A3F1A">
              <w:rPr>
                <w:rStyle w:val="Hipervnculo"/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</w:rPr>
              <w:t>Anexos de documentación: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_Toc229229676 \h </w:instrTex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t>18</w:t>
            </w:r>
            <w:r w:rsidRPr="004A3F1A">
              <w:rPr>
                <w:rFonts w:asciiTheme="majorHAnsi" w:hAnsiTheme="majorHAnsi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6268EA60" w14:textId="6E8E7B96" w:rsidR="009912BB" w:rsidRPr="00217469" w:rsidRDefault="00925C1F" w:rsidP="00B57FE1">
          <w:pPr>
            <w:spacing w:line="240" w:lineRule="auto"/>
            <w:rPr>
              <w:rFonts w:asciiTheme="majorHAnsi" w:hAnsiTheme="majorHAnsi"/>
              <w:color w:val="000000" w:themeColor="text1"/>
              <w:sz w:val="22"/>
              <w:szCs w:val="22"/>
            </w:rPr>
          </w:pPr>
          <w:r w:rsidRPr="004A3F1A">
            <w:rPr>
              <w:rFonts w:asciiTheme="majorHAnsi" w:hAnsiTheme="majorHAnsi"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30223D13" w14:textId="77777777" w:rsidR="00217469" w:rsidRDefault="00217469" w:rsidP="00217469">
      <w:pPr>
        <w:pStyle w:val="Ttulo1"/>
        <w:spacing w:before="0" w:after="0"/>
        <w:ind w:left="360"/>
        <w:rPr>
          <w:b/>
          <w:bCs/>
          <w:color w:val="215E99" w:themeColor="text2" w:themeTint="BF"/>
          <w:sz w:val="32"/>
          <w:szCs w:val="32"/>
        </w:rPr>
      </w:pPr>
    </w:p>
    <w:p w14:paraId="55514671" w14:textId="77777777" w:rsidR="00217469" w:rsidRDefault="00217469" w:rsidP="00217469"/>
    <w:p w14:paraId="19149028" w14:textId="77777777" w:rsidR="00217469" w:rsidRDefault="00217469" w:rsidP="00217469"/>
    <w:p w14:paraId="08FD7E47" w14:textId="77777777" w:rsidR="00217469" w:rsidRDefault="00217469" w:rsidP="00217469"/>
    <w:p w14:paraId="22331E9A" w14:textId="77777777" w:rsidR="00217469" w:rsidRDefault="00217469" w:rsidP="00217469"/>
    <w:p w14:paraId="4078D3B3" w14:textId="77777777" w:rsidR="00217469" w:rsidRDefault="00217469" w:rsidP="00217469"/>
    <w:p w14:paraId="119873C0" w14:textId="77777777" w:rsidR="00217469" w:rsidRDefault="00217469" w:rsidP="00217469"/>
    <w:p w14:paraId="4B3188B1" w14:textId="77777777" w:rsidR="00217469" w:rsidRDefault="00217469" w:rsidP="00217469"/>
    <w:p w14:paraId="63846367" w14:textId="77777777" w:rsidR="00217469" w:rsidRDefault="00217469" w:rsidP="00217469"/>
    <w:p w14:paraId="6926FD00" w14:textId="77777777" w:rsidR="00217469" w:rsidRDefault="00217469" w:rsidP="00217469"/>
    <w:p w14:paraId="77D745B3" w14:textId="77777777" w:rsidR="00217469" w:rsidRDefault="00217469" w:rsidP="00217469"/>
    <w:p w14:paraId="5F886333" w14:textId="77777777" w:rsidR="00217469" w:rsidRDefault="00217469" w:rsidP="00217469"/>
    <w:p w14:paraId="10C01708" w14:textId="77777777" w:rsidR="00217469" w:rsidRDefault="00217469" w:rsidP="00217469"/>
    <w:p w14:paraId="23B99481" w14:textId="77777777" w:rsidR="00217469" w:rsidRDefault="00217469" w:rsidP="00217469"/>
    <w:p w14:paraId="33924402" w14:textId="77777777" w:rsidR="00217469" w:rsidRDefault="00217469" w:rsidP="00217469"/>
    <w:p w14:paraId="187EDF84" w14:textId="77777777" w:rsidR="00217469" w:rsidRDefault="00217469" w:rsidP="00217469"/>
    <w:p w14:paraId="0F29F69C" w14:textId="77777777" w:rsidR="00217469" w:rsidRDefault="00217469" w:rsidP="00217469"/>
    <w:p w14:paraId="41596F16" w14:textId="77777777" w:rsidR="00217469" w:rsidRDefault="00217469" w:rsidP="00217469"/>
    <w:p w14:paraId="7B3AC5FD" w14:textId="77777777" w:rsidR="00217469" w:rsidRDefault="00217469" w:rsidP="00217469"/>
    <w:p w14:paraId="2B3AF559" w14:textId="77777777" w:rsidR="00217469" w:rsidRDefault="00217469" w:rsidP="00217469"/>
    <w:p w14:paraId="1A01D53C" w14:textId="77777777" w:rsidR="00217469" w:rsidRDefault="00217469" w:rsidP="00217469"/>
    <w:p w14:paraId="5F9303B0" w14:textId="77777777" w:rsidR="00217469" w:rsidRDefault="00217469" w:rsidP="00217469"/>
    <w:p w14:paraId="1F19AAB6" w14:textId="77777777" w:rsidR="00217469" w:rsidRDefault="00217469" w:rsidP="00217469"/>
    <w:p w14:paraId="29954064" w14:textId="77777777" w:rsidR="00217469" w:rsidRPr="00217469" w:rsidRDefault="00217469" w:rsidP="00217469"/>
    <w:p w14:paraId="58C2DC3C" w14:textId="420AB72E" w:rsidR="00E64DB2" w:rsidRPr="00B57FE1" w:rsidRDefault="009912BB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0" w:name="_Toc229229599"/>
      <w:r w:rsidRPr="00B57FE1">
        <w:rPr>
          <w:b/>
          <w:bCs/>
          <w:color w:val="215E99" w:themeColor="text2" w:themeTint="BF"/>
          <w:sz w:val="32"/>
          <w:szCs w:val="32"/>
        </w:rPr>
        <w:lastRenderedPageBreak/>
        <w:t>Introducción:</w:t>
      </w:r>
      <w:bookmarkEnd w:id="0"/>
    </w:p>
    <w:p w14:paraId="054E171B" w14:textId="551B2947" w:rsidR="00371D8C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" w:name="_Toc229229600"/>
      <w:r w:rsidRPr="00B57FE1">
        <w:rPr>
          <w:b/>
          <w:bCs/>
          <w:color w:val="C00000"/>
          <w:sz w:val="28"/>
          <w:szCs w:val="28"/>
        </w:rPr>
        <w:t>Identificación y perfil de promotor:</w:t>
      </w:r>
      <w:bookmarkEnd w:id="1"/>
    </w:p>
    <w:p w14:paraId="2B50E4B6" w14:textId="6558AF0D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Nombre: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>Ricardo A. Bautista Diaz</w:t>
      </w:r>
    </w:p>
    <w:p w14:paraId="15C7FCC8" w14:textId="33115106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Formación Académica: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>“Técnico Superior en Desarrollo de Aplicaciones Multiplataforma (IES TEIS, Vigo, 2023-2026)”</w:t>
      </w:r>
    </w:p>
    <w:p w14:paraId="37FC7607" w14:textId="36F5CB9D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Formación Complementaria:</w:t>
      </w:r>
      <w:r w:rsidRPr="00B57FE1">
        <w:rPr>
          <w:rFonts w:asciiTheme="majorHAnsi" w:hAnsiTheme="majorHAnsi"/>
          <w:color w:val="3A7C22" w:themeColor="accent6" w:themeShade="BF"/>
        </w:rPr>
        <w:t xml:space="preserve"> </w:t>
      </w:r>
      <w:r w:rsidRPr="00B57FE1">
        <w:rPr>
          <w:rFonts w:asciiTheme="majorHAnsi" w:hAnsiTheme="majorHAnsi"/>
        </w:rPr>
        <w:t xml:space="preserve">Cursos de Especialización en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, UX/UI, Scrum, Kanban y </w:t>
      </w:r>
      <w:proofErr w:type="spellStart"/>
      <w:r w:rsidRPr="00B57FE1">
        <w:rPr>
          <w:rFonts w:asciiTheme="majorHAnsi" w:hAnsiTheme="majorHAnsi"/>
        </w:rPr>
        <w:t>FireBase</w:t>
      </w:r>
      <w:proofErr w:type="spellEnd"/>
      <w:r w:rsidRPr="00B57FE1">
        <w:rPr>
          <w:rFonts w:asciiTheme="majorHAnsi" w:hAnsiTheme="majorHAnsi"/>
        </w:rPr>
        <w:t xml:space="preserve"> (Udemy, Coursera, LinkedIn </w:t>
      </w:r>
      <w:proofErr w:type="spellStart"/>
      <w:r w:rsidRPr="00B57FE1">
        <w:rPr>
          <w:rFonts w:asciiTheme="majorHAnsi" w:hAnsiTheme="majorHAnsi"/>
        </w:rPr>
        <w:t>Learning</w:t>
      </w:r>
      <w:proofErr w:type="spellEnd"/>
      <w:r w:rsidRPr="00B57FE1">
        <w:rPr>
          <w:rFonts w:asciiTheme="majorHAnsi" w:hAnsiTheme="majorHAnsi"/>
        </w:rPr>
        <w:t>).</w:t>
      </w:r>
    </w:p>
    <w:p w14:paraId="6B84ADAF" w14:textId="40F9E54A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Experiencia Laboral:</w:t>
      </w:r>
    </w:p>
    <w:p w14:paraId="6F757741" w14:textId="5D231450" w:rsidR="00371D8C" w:rsidRPr="00B57FE1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Prácticas en </w:t>
      </w:r>
      <w:proofErr w:type="spellStart"/>
      <w:r w:rsidRPr="00B57FE1">
        <w:rPr>
          <w:rFonts w:asciiTheme="majorHAnsi" w:hAnsiTheme="majorHAnsi"/>
        </w:rPr>
        <w:t>TechSolutions</w:t>
      </w:r>
      <w:proofErr w:type="spellEnd"/>
      <w:r w:rsidRPr="00B57FE1">
        <w:rPr>
          <w:rFonts w:asciiTheme="majorHAnsi" w:hAnsiTheme="majorHAnsi"/>
        </w:rPr>
        <w:t xml:space="preserve"> SL (abril-junio 2024): Desarrollo y mantenimiento de aplicaciones web/móviles bajo metodologías agiles.</w:t>
      </w:r>
    </w:p>
    <w:p w14:paraId="1F79D395" w14:textId="02D9F635" w:rsidR="00371D8C" w:rsidRPr="00B57FE1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Desarrollador freelance (enero 2024): Proyectos reales para comercios locales (gestión de inventario, sistema de reservas).</w:t>
      </w:r>
    </w:p>
    <w:p w14:paraId="06B847CB" w14:textId="17771D54" w:rsidR="00371D8C" w:rsidRPr="00B57FE1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lang w:val="en-US"/>
        </w:rPr>
      </w:pPr>
      <w:proofErr w:type="spellStart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Competencias</w:t>
      </w:r>
      <w:proofErr w:type="spellEnd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 xml:space="preserve"> </w:t>
      </w:r>
      <w:proofErr w:type="spellStart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Técnicas</w:t>
      </w:r>
      <w:proofErr w:type="spellEnd"/>
      <w:r w:rsidRPr="00B57FE1">
        <w:rPr>
          <w:rFonts w:asciiTheme="majorHAnsi" w:hAnsiTheme="majorHAnsi"/>
          <w:b/>
          <w:bCs/>
          <w:color w:val="3A7C22" w:themeColor="accent6" w:themeShade="BF"/>
          <w:lang w:val="en-US"/>
        </w:rPr>
        <w:t>:</w:t>
      </w:r>
      <w:r w:rsidRPr="00B57FE1">
        <w:rPr>
          <w:rFonts w:asciiTheme="majorHAnsi" w:hAnsiTheme="majorHAnsi"/>
          <w:color w:val="3A7C22" w:themeColor="accent6" w:themeShade="BF"/>
          <w:lang w:val="en-US"/>
        </w:rPr>
        <w:t xml:space="preserve"> </w:t>
      </w:r>
      <w:r w:rsidRPr="00B57FE1">
        <w:rPr>
          <w:rFonts w:asciiTheme="majorHAnsi" w:hAnsiTheme="majorHAnsi"/>
          <w:lang w:val="en-US"/>
        </w:rPr>
        <w:t>Java, Python, Flutter, React Native, Firebase, Git, Figma</w:t>
      </w:r>
    </w:p>
    <w:p w14:paraId="0801357D" w14:textId="4E90CD09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" w:name="_Toc229229601"/>
      <w:r w:rsidRPr="00B57FE1">
        <w:rPr>
          <w:b/>
          <w:bCs/>
          <w:color w:val="C00000"/>
          <w:sz w:val="28"/>
          <w:szCs w:val="28"/>
        </w:rPr>
        <w:t>Motivación e idoneidad para el emprendimiento</w:t>
      </w:r>
      <w:r w:rsidR="009912BB" w:rsidRPr="00B57FE1">
        <w:rPr>
          <w:b/>
          <w:bCs/>
          <w:color w:val="C00000"/>
          <w:sz w:val="28"/>
          <w:szCs w:val="28"/>
        </w:rPr>
        <w:t>:</w:t>
      </w:r>
      <w:bookmarkEnd w:id="2"/>
    </w:p>
    <w:p w14:paraId="1BD3287A" w14:textId="769171B3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La decisión de emprender nace de la combinación de motivaciones intrínsecas (satisfacción por resolver problemas mediante código y ver el impacto positivo en negocios) y extrínsecas (oportunidad de mercado no explotada en el entorno local).</w:t>
      </w:r>
    </w:p>
    <w:p w14:paraId="0CBB4175" w14:textId="578A19EB" w:rsidR="00C73FD4" w:rsidRPr="00B57FE1" w:rsidRDefault="00C73FD4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Aprovecharé programas como "Emprende </w:t>
      </w:r>
      <w:proofErr w:type="spellStart"/>
      <w:r w:rsidRPr="00B57FE1">
        <w:rPr>
          <w:rFonts w:asciiTheme="majorHAnsi" w:hAnsiTheme="majorHAnsi"/>
        </w:rPr>
        <w:t>Xove</w:t>
      </w:r>
      <w:proofErr w:type="spellEnd"/>
      <w:r w:rsidRPr="00B57FE1">
        <w:rPr>
          <w:rFonts w:asciiTheme="majorHAnsi" w:hAnsiTheme="majorHAnsi"/>
        </w:rPr>
        <w:t>" (ayudas a menores de 35 años) y las "Ayudas a la Digitalización de PYMES" de la Xunta de Galicia, que pueden cubrir hasta el 50% del coste de desarrollo de aplicaciones para pequeños negocios.</w:t>
      </w:r>
    </w:p>
    <w:p w14:paraId="0B57F31F" w14:textId="77777777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Tolerancia al riesgo: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Pr="00B57FE1">
        <w:rPr>
          <w:rFonts w:asciiTheme="majorHAnsi" w:hAnsiTheme="majorHAnsi"/>
        </w:rPr>
        <w:t>Asume riesgos calculados, con inversión inicial controlada y costes operativos bajos para mitigar el riesgo financiero. Prefiere la incertidumbre controlada del emprendimiento frente a la limitación creativa de un empleo por cuenta ajena.</w:t>
      </w:r>
    </w:p>
    <w:p w14:paraId="35CF5F89" w14:textId="77777777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Capital inicial: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Pr="00B57FE1">
        <w:rPr>
          <w:rFonts w:asciiTheme="majorHAnsi" w:hAnsiTheme="majorHAnsi"/>
        </w:rPr>
        <w:t>8.000€ de ahorros personales, destinados a gastos de constitución, equipamiento y colchón financiero para los primeros 6–8 meses.</w:t>
      </w:r>
    </w:p>
    <w:p w14:paraId="04EE9501" w14:textId="48F0F0D0" w:rsidR="004F206E" w:rsidRPr="00B57FE1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</w:rPr>
        <w:t>Conocimientos complementarios:</w:t>
      </w:r>
      <w:r w:rsidRPr="00B57FE1">
        <w:rPr>
          <w:rFonts w:asciiTheme="majorHAnsi" w:hAnsiTheme="majorHAnsi"/>
          <w:color w:val="3A7C22" w:themeColor="accent6" w:themeShade="BF"/>
        </w:rPr>
        <w:t> </w:t>
      </w:r>
      <w:r w:rsidR="00046BC7" w:rsidRPr="00B57FE1">
        <w:rPr>
          <w:rFonts w:asciiTheme="majorHAnsi" w:hAnsiTheme="majorHAnsi"/>
        </w:rPr>
        <w:t>El gestor externo se encargará de constitución de la empresa (autónomo), alta en Hacienda y Seguridad Social, gestión de facturación, impuestos (IVA e IRPF), y asesoría fiscal trimestral durante los primeros 6 meses.</w:t>
      </w:r>
    </w:p>
    <w:p w14:paraId="1763586F" w14:textId="6358BEB0" w:rsidR="009912BB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3" w:name="_Toc229229602"/>
      <w:r w:rsidRPr="00B57FE1">
        <w:rPr>
          <w:b/>
          <w:bCs/>
          <w:color w:val="215E99" w:themeColor="text2" w:themeTint="BF"/>
          <w:sz w:val="32"/>
          <w:szCs w:val="32"/>
        </w:rPr>
        <w:t>Modelo</w:t>
      </w:r>
      <w:r w:rsidR="009912BB" w:rsidRPr="00B57FE1">
        <w:rPr>
          <w:b/>
          <w:bCs/>
          <w:color w:val="215E99" w:themeColor="text2" w:themeTint="BF"/>
          <w:sz w:val="32"/>
          <w:szCs w:val="32"/>
        </w:rPr>
        <w:t xml:space="preserve"> “Business Model </w:t>
      </w:r>
      <w:proofErr w:type="spellStart"/>
      <w:r w:rsidR="009912BB" w:rsidRPr="00B57FE1">
        <w:rPr>
          <w:b/>
          <w:bCs/>
          <w:color w:val="215E99" w:themeColor="text2" w:themeTint="BF"/>
          <w:sz w:val="32"/>
          <w:szCs w:val="32"/>
        </w:rPr>
        <w:t>Canvas</w:t>
      </w:r>
      <w:proofErr w:type="spellEnd"/>
      <w:r w:rsidR="009912BB" w:rsidRPr="00B57FE1">
        <w:rPr>
          <w:b/>
          <w:bCs/>
          <w:color w:val="215E99" w:themeColor="text2" w:themeTint="BF"/>
          <w:sz w:val="32"/>
          <w:szCs w:val="32"/>
        </w:rPr>
        <w:t>”:</w:t>
      </w:r>
      <w:bookmarkEnd w:id="3"/>
    </w:p>
    <w:p w14:paraId="7EE11A04" w14:textId="77777777" w:rsidR="004F206E" w:rsidRPr="00B57FE1" w:rsidRDefault="004F206E" w:rsidP="00C73FD4">
      <w:pPr>
        <w:pStyle w:val="Prrafodelista"/>
        <w:numPr>
          <w:ilvl w:val="0"/>
          <w:numId w:val="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A </w:t>
      </w:r>
      <w:proofErr w:type="gramStart"/>
      <w:r w:rsidRPr="00B57FE1">
        <w:rPr>
          <w:rFonts w:asciiTheme="majorHAnsi" w:hAnsiTheme="majorHAnsi"/>
        </w:rPr>
        <w:t>continuación</w:t>
      </w:r>
      <w:proofErr w:type="gramEnd"/>
      <w:r w:rsidRPr="00B57FE1">
        <w:rPr>
          <w:rFonts w:asciiTheme="majorHAnsi" w:hAnsiTheme="majorHAnsi"/>
        </w:rPr>
        <w:t xml:space="preserve"> se presenta el modelo completo de negocio estructurado en los 9 bloques del Business Model </w:t>
      </w:r>
      <w:proofErr w:type="spellStart"/>
      <w:r w:rsidRPr="00B57FE1">
        <w:rPr>
          <w:rFonts w:asciiTheme="majorHAnsi" w:hAnsiTheme="majorHAnsi"/>
        </w:rPr>
        <w:t>Canvas</w:t>
      </w:r>
      <w:proofErr w:type="spellEnd"/>
      <w:r w:rsidRPr="00B57FE1">
        <w:rPr>
          <w:rFonts w:asciiTheme="majorHAnsi" w:hAnsiTheme="majorHAnsi"/>
        </w:rPr>
        <w:t xml:space="preserve">, basado en el proyecto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>.</w:t>
      </w:r>
    </w:p>
    <w:p w14:paraId="463C939E" w14:textId="000054BD" w:rsidR="004F206E" w:rsidRPr="00B57FE1" w:rsidRDefault="004F206E" w:rsidP="00C73FD4">
      <w:pPr>
        <w:pStyle w:val="Prrafodelista"/>
        <w:spacing w:after="0"/>
        <w:ind w:left="1068"/>
        <w:rPr>
          <w:rFonts w:asciiTheme="majorHAnsi" w:hAnsiTheme="majorHAnsi"/>
        </w:rPr>
      </w:pPr>
      <w:r w:rsidRPr="00B57FE1">
        <w:rPr>
          <w:rFonts w:asciiTheme="majorHAnsi" w:hAnsiTheme="majorHAnsi"/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707D79E3" wp14:editId="59DC0ADD">
            <wp:simplePos x="0" y="0"/>
            <wp:positionH relativeFrom="margin">
              <wp:posOffset>-292100</wp:posOffset>
            </wp:positionH>
            <wp:positionV relativeFrom="margin">
              <wp:posOffset>-374650</wp:posOffset>
            </wp:positionV>
            <wp:extent cx="7239000" cy="4673600"/>
            <wp:effectExtent l="0" t="0" r="0" b="0"/>
            <wp:wrapSquare wrapText="bothSides"/>
            <wp:docPr id="204568530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85302" name="Imagen 1" descr="Imagen que contien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6EB322" w14:textId="3861A405" w:rsidR="009912BB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4" w:name="_Toc229229603"/>
      <w:r w:rsidRPr="00B57FE1">
        <w:rPr>
          <w:b/>
          <w:bCs/>
          <w:color w:val="215E99" w:themeColor="text2" w:themeTint="BF"/>
          <w:sz w:val="32"/>
          <w:szCs w:val="32"/>
        </w:rPr>
        <w:t>Partes</w:t>
      </w:r>
      <w:r w:rsidR="009912BB" w:rsidRPr="00B57FE1">
        <w:rPr>
          <w:b/>
          <w:bCs/>
          <w:color w:val="215E99" w:themeColor="text2" w:themeTint="BF"/>
          <w:sz w:val="32"/>
          <w:szCs w:val="32"/>
        </w:rPr>
        <w:t xml:space="preserve"> “Business Model </w:t>
      </w:r>
      <w:proofErr w:type="spellStart"/>
      <w:r w:rsidR="009912BB" w:rsidRPr="00B57FE1">
        <w:rPr>
          <w:b/>
          <w:bCs/>
          <w:color w:val="215E99" w:themeColor="text2" w:themeTint="BF"/>
          <w:sz w:val="32"/>
          <w:szCs w:val="32"/>
        </w:rPr>
        <w:t>Canvas</w:t>
      </w:r>
      <w:proofErr w:type="spellEnd"/>
      <w:r w:rsidR="009912BB" w:rsidRPr="00B57FE1">
        <w:rPr>
          <w:b/>
          <w:bCs/>
          <w:color w:val="215E99" w:themeColor="text2" w:themeTint="BF"/>
          <w:sz w:val="32"/>
          <w:szCs w:val="32"/>
        </w:rPr>
        <w:t>”:</w:t>
      </w:r>
      <w:bookmarkEnd w:id="4"/>
    </w:p>
    <w:p w14:paraId="7A5DC8A4" w14:textId="2AD4EDA0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" w:name="_Toc229229604"/>
      <w:r w:rsidRPr="00B57FE1">
        <w:rPr>
          <w:b/>
          <w:bCs/>
          <w:color w:val="C00000"/>
          <w:sz w:val="28"/>
          <w:szCs w:val="28"/>
        </w:rPr>
        <w:t>Segmentos de clientes:</w:t>
      </w:r>
      <w:bookmarkEnd w:id="5"/>
    </w:p>
    <w:p w14:paraId="477FCAA8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6" w:name="_Toc22922960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Pequeños comercios minoristas tradicionales</w:t>
      </w:r>
      <w:bookmarkEnd w:id="6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(ferreterías, panaderías, tiendas de barrio) que aún no cuentan con presencia móvil y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básica con catálogo de productos, información de contacto y geolocalización. Son sensibles al precio y buscan soluciones simples pero profesionales.</w:t>
      </w:r>
    </w:p>
    <w:p w14:paraId="0C8E589D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7" w:name="_Toc229229606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Negocios de servicios con alta interacción cliente</w:t>
      </w:r>
      <w:bookmarkEnd w:id="7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(gimnasios, peluquerías, clínicas dentales, restaurantes) que requieren funcionalidades avanzadas como sistemas de reserva online, gestión de citas, </w:t>
      </w:r>
      <w:proofErr w:type="spellStart"/>
      <w:r w:rsidRPr="00B57FE1">
        <w:rPr>
          <w:rFonts w:asciiTheme="majorHAnsi" w:hAnsiTheme="majorHAnsi"/>
        </w:rPr>
        <w:t>login</w:t>
      </w:r>
      <w:proofErr w:type="spellEnd"/>
      <w:r w:rsidRPr="00B57FE1">
        <w:rPr>
          <w:rFonts w:asciiTheme="majorHAnsi" w:hAnsiTheme="majorHAnsi"/>
        </w:rPr>
        <w:t xml:space="preserve"> de usuarios y paneles de administración web. Valoran la eficiencia operativa y la mejora de la experiencia del cliente.</w:t>
      </w:r>
    </w:p>
    <w:p w14:paraId="4BEA40BF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8" w:name="_Toc22922960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Empresas con procesos operativos específicos</w:t>
      </w:r>
      <w:bookmarkEnd w:id="8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 xml:space="preserve">que demandan desarrollos a medida, integración con </w:t>
      </w:r>
      <w:proofErr w:type="spellStart"/>
      <w:r w:rsidRPr="00B57FE1">
        <w:rPr>
          <w:rFonts w:asciiTheme="majorHAnsi" w:hAnsiTheme="majorHAnsi"/>
        </w:rPr>
        <w:t>APIs</w:t>
      </w:r>
      <w:proofErr w:type="spellEnd"/>
      <w:r w:rsidRPr="00B57FE1">
        <w:rPr>
          <w:rFonts w:asciiTheme="majorHAnsi" w:hAnsiTheme="majorHAnsi"/>
        </w:rPr>
        <w:t xml:space="preserve"> externas (pasarelas de pago, ERP, sistemas de logística) y funcionalidades de fidelización complejas. Suelen tener mayor capacidad de inversión y buscan un </w:t>
      </w:r>
      <w:proofErr w:type="spellStart"/>
      <w:r w:rsidRPr="00B57FE1">
        <w:rPr>
          <w:rFonts w:asciiTheme="majorHAnsi" w:hAnsiTheme="majorHAnsi"/>
        </w:rPr>
        <w:t>partner</w:t>
      </w:r>
      <w:proofErr w:type="spellEnd"/>
      <w:r w:rsidRPr="00B57FE1">
        <w:rPr>
          <w:rFonts w:asciiTheme="majorHAnsi" w:hAnsiTheme="majorHAnsi"/>
        </w:rPr>
        <w:t xml:space="preserve"> tecnológico de confianza.</w:t>
      </w:r>
    </w:p>
    <w:p w14:paraId="74C2C4B0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9" w:name="_Toc22922960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Autónomos y profesionales independientes</w:t>
      </w:r>
      <w:bookmarkEnd w:id="9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>(</w:t>
      </w:r>
      <w:proofErr w:type="spellStart"/>
      <w:r w:rsidRPr="00B57FE1">
        <w:rPr>
          <w:rFonts w:asciiTheme="majorHAnsi" w:hAnsiTheme="majorHAnsi"/>
        </w:rPr>
        <w:t>coaches</w:t>
      </w:r>
      <w:proofErr w:type="spellEnd"/>
      <w:r w:rsidRPr="00B57FE1">
        <w:rPr>
          <w:rFonts w:asciiTheme="majorHAnsi" w:hAnsiTheme="majorHAnsi"/>
        </w:rPr>
        <w:t xml:space="preserve">, diseñadores, consultores) que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como herramienta de </w:t>
      </w:r>
      <w:proofErr w:type="gramStart"/>
      <w:r w:rsidRPr="00B57FE1">
        <w:rPr>
          <w:rFonts w:asciiTheme="majorHAnsi" w:hAnsiTheme="majorHAnsi"/>
        </w:rPr>
        <w:t>portfolio</w:t>
      </w:r>
      <w:proofErr w:type="gramEnd"/>
      <w:r w:rsidRPr="00B57FE1">
        <w:rPr>
          <w:rFonts w:asciiTheme="majorHAnsi" w:hAnsiTheme="majorHAnsi"/>
        </w:rPr>
        <w:t>, captación de clientes y gestión de su actividad, con un enfoque en la imagen de marca y la usabilidad.</w:t>
      </w:r>
    </w:p>
    <w:p w14:paraId="76F0F9B9" w14:textId="6C20B710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0" w:name="_Toc22922960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PYMES en proceso de transformación digital</w:t>
      </w:r>
      <w:bookmarkEnd w:id="10"/>
      <w:r w:rsidRPr="00B57FE1">
        <w:rPr>
          <w:rFonts w:asciiTheme="majorHAnsi" w:hAnsiTheme="majorHAnsi"/>
          <w:color w:val="00B050"/>
        </w:rPr>
        <w:t> </w:t>
      </w:r>
      <w:r w:rsidRPr="00B57FE1">
        <w:rPr>
          <w:rFonts w:asciiTheme="majorHAnsi" w:hAnsiTheme="majorHAnsi"/>
        </w:rPr>
        <w:t>que ya disponen de web o sistemas informáticos básicos y buscan extender su presencia al móvil o migrar sus plataformas obsoletas a soluciones modernas y multiplataforma.</w:t>
      </w:r>
    </w:p>
    <w:p w14:paraId="230C1622" w14:textId="1F534E9C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1" w:name="_Toc229229610"/>
      <w:r w:rsidRPr="00B57FE1">
        <w:rPr>
          <w:b/>
          <w:bCs/>
          <w:color w:val="C00000"/>
          <w:sz w:val="28"/>
          <w:szCs w:val="28"/>
        </w:rPr>
        <w:lastRenderedPageBreak/>
        <w:t>Propuesta de valor:</w:t>
      </w:r>
      <w:bookmarkEnd w:id="11"/>
    </w:p>
    <w:p w14:paraId="7E1180A3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2" w:name="_Toc22922961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multiplataforma eficiente y de calidad:</w:t>
      </w:r>
      <w:bookmarkEnd w:id="12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uso de tecnologías como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 que permiten crear aplicaciones nativas para iOS, Android y Web desde una única base de código, reduciendo tiempos y costes sin comprometer el rendimiento.</w:t>
      </w:r>
    </w:p>
    <w:p w14:paraId="0080F01E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3" w:name="_Toc229229612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Servicio integral “llave en mano”:</w:t>
      </w:r>
      <w:bookmarkEnd w:id="13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el cliente no necesita gestionar múltiples proveedores.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se encarga de todo el ciclo: análisis de necesidades, diseño UX/UI, desarrollo, despliegue en tiendas oficiales, mantenimiento y soporte continuo.</w:t>
      </w:r>
    </w:p>
    <w:p w14:paraId="6D886EF6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4" w:name="_Toc229229613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Especialización técnica diferenciadora:</w:t>
      </w:r>
      <w:bookmarkEnd w:id="14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frente a competidores generalistas o plataformas </w:t>
      </w:r>
      <w:proofErr w:type="spellStart"/>
      <w:r w:rsidRPr="00B57FE1">
        <w:rPr>
          <w:rFonts w:asciiTheme="majorHAnsi" w:hAnsiTheme="majorHAnsi"/>
        </w:rPr>
        <w:t>low-code</w:t>
      </w:r>
      <w:proofErr w:type="spellEnd"/>
      <w:r w:rsidRPr="00B57FE1">
        <w:rPr>
          <w:rFonts w:asciiTheme="majorHAnsi" w:hAnsiTheme="majorHAnsi"/>
        </w:rPr>
        <w:t xml:space="preserve">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ofrece soluciones totalmente personalizadas, optimizadas y escalables, respaldadas por conocimiento profundo en tecnologías punteras.</w:t>
      </w:r>
    </w:p>
    <w:p w14:paraId="2615B8D3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5" w:name="_Toc229229614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Transparencia y colaboración constante:</w:t>
      </w:r>
      <w:bookmarkEnd w:id="15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mediante metodologías ágiles (Scrum), el cliente participa activamente en el proceso, recibe entregas funcionales cada dos semanas y puede ajustar requisitos sobre la marcha, garantizando que el resultado final se alinee con sus expectativas.</w:t>
      </w:r>
    </w:p>
    <w:p w14:paraId="2A60336C" w14:textId="54EB2258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6" w:name="_Toc22922961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Precios accesibles y estandarizados:</w:t>
      </w:r>
      <w:bookmarkEnd w:id="16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la estructura de precios en tres niveles (Esencial, Business, Premium) permite a las PYMES saber desde el inicio el coste aproximado, eliminando sorpresas y facilitando la decisión de compra.</w:t>
      </w:r>
    </w:p>
    <w:p w14:paraId="130A85F3" w14:textId="37EFD319" w:rsidR="00C73FD4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Style w:val="Ttulo3Car"/>
          <w:rFonts w:asciiTheme="majorHAnsi" w:eastAsiaTheme="minorHAnsi" w:hAnsiTheme="majorHAnsi" w:cstheme="minorBidi"/>
          <w:color w:val="auto"/>
          <w:sz w:val="24"/>
          <w:szCs w:val="24"/>
        </w:rPr>
      </w:pPr>
      <w:bookmarkStart w:id="17" w:name="_Toc229229616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Enfoque en experiencia de usuario (UX/UI)</w:t>
      </w:r>
      <w:r w:rsidR="00C73FD4"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7"/>
      <w:r w:rsidR="00C73FD4" w:rsidRPr="00B57FE1">
        <w:rPr>
          <w:rFonts w:asciiTheme="majorHAnsi" w:hAnsiTheme="majorHAnsi"/>
        </w:rPr>
        <w:t xml:space="preserve"> no se trata solo de hacer </w:t>
      </w:r>
      <w:proofErr w:type="gramStart"/>
      <w:r w:rsidR="00C73FD4" w:rsidRPr="00B57FE1">
        <w:rPr>
          <w:rFonts w:asciiTheme="majorHAnsi" w:hAnsiTheme="majorHAnsi"/>
        </w:rPr>
        <w:t>apps</w:t>
      </w:r>
      <w:proofErr w:type="gramEnd"/>
      <w:r w:rsidR="00C73FD4" w:rsidRPr="00B57FE1">
        <w:rPr>
          <w:rFonts w:asciiTheme="majorHAnsi" w:hAnsiTheme="majorHAnsi"/>
        </w:rPr>
        <w:t xml:space="preserve"> funcionales, sino intuitivas, atractivas y fáciles de usar, lo que incrementa la satisfacción del cliente final y la tasa de adopción.</w:t>
      </w:r>
    </w:p>
    <w:p w14:paraId="7C4839AF" w14:textId="6849DE12" w:rsidR="004F206E" w:rsidRPr="00B57FE1" w:rsidRDefault="00C73FD4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8" w:name="_Toc22922961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Compromiso con la sostenibilidad</w:t>
      </w:r>
      <w:r w:rsidR="004F206E"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8"/>
      <w:r w:rsidR="004F206E"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  <w:color w:val="000000" w:themeColor="text1"/>
        </w:rPr>
        <w:t xml:space="preserve">Optimizamos el código y los servidores para reducir el consumo energético, fomentamos la digitalización sin papel y priorizamos proveedores </w:t>
      </w:r>
      <w:proofErr w:type="spellStart"/>
      <w:r w:rsidRPr="00B57FE1">
        <w:rPr>
          <w:rFonts w:asciiTheme="majorHAnsi" w:hAnsiTheme="majorHAnsi"/>
          <w:color w:val="000000" w:themeColor="text1"/>
        </w:rPr>
        <w:t>cloud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con compromiso ambiental. Nuestro proyecto se alinea con los Objetivos de Desarrollo Sostenible (ODS) 9 (Industria, Innovación e Infraestructura) y 12 (Producción y Consumo Responsables).</w:t>
      </w:r>
    </w:p>
    <w:p w14:paraId="7CB703C4" w14:textId="31A98744" w:rsidR="004F206E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9" w:name="_Toc229229618"/>
      <w:r w:rsidRPr="00B57FE1">
        <w:rPr>
          <w:b/>
          <w:bCs/>
          <w:color w:val="C00000"/>
          <w:sz w:val="28"/>
          <w:szCs w:val="28"/>
        </w:rPr>
        <w:t>Relaciones con la clientela:</w:t>
      </w:r>
      <w:bookmarkEnd w:id="19"/>
    </w:p>
    <w:p w14:paraId="4CFC55BF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0" w:name="_Toc22922961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Atención personalizada y directa:</w:t>
      </w:r>
      <w:bookmarkEnd w:id="20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desde el primer contacto, el promotor atiende personalmente al cliente, sin intermediarios, lo que permite una comunicación fluida y una comprensión profunda de sus necesidades.</w:t>
      </w:r>
    </w:p>
    <w:p w14:paraId="0772507D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1" w:name="_Toc229229620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Metodología colaborativa:</w:t>
      </w:r>
      <w:bookmarkEnd w:id="21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se emplea Scrum adaptado a un equipo unipersonal, con reuniones periódicas de seguimiento (presenciales o virtuales) y entregas iterativas que permiten al cliente ver el progreso y dar </w:t>
      </w:r>
      <w:proofErr w:type="spellStart"/>
      <w:r w:rsidRPr="00B57FE1">
        <w:rPr>
          <w:rFonts w:asciiTheme="majorHAnsi" w:hAnsiTheme="majorHAnsi"/>
        </w:rPr>
        <w:t>feedback</w:t>
      </w:r>
      <w:proofErr w:type="spellEnd"/>
      <w:r w:rsidRPr="00B57FE1">
        <w:rPr>
          <w:rFonts w:asciiTheme="majorHAnsi" w:hAnsiTheme="majorHAnsi"/>
        </w:rPr>
        <w:t xml:space="preserve"> en tiempo real.</w:t>
      </w:r>
    </w:p>
    <w:p w14:paraId="4786858E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2" w:name="_Toc22922962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Soporte postventa proactivo:</w:t>
      </w:r>
      <w:bookmarkEnd w:id="22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tras el lanzamiento, se ofrece un periodo de soporte incluido y la posibilidad de contratar mantenimiento mensual que incluye actualizaciones, corrección de errores y asistencia técnica prioritaria.</w:t>
      </w:r>
    </w:p>
    <w:p w14:paraId="0EBE70A1" w14:textId="77777777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3" w:name="_Toc229229622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fidelización:</w:t>
      </w:r>
      <w:bookmarkEnd w:id="23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los clientes que recomienden a nuevos contactos reciben incentivos (descuentos en futuros proyectos o meses de mantenimiento gratuito), fomentando </w:t>
      </w:r>
      <w:proofErr w:type="gramStart"/>
      <w:r w:rsidRPr="00B57FE1">
        <w:rPr>
          <w:rFonts w:asciiTheme="majorHAnsi" w:hAnsiTheme="majorHAnsi"/>
        </w:rPr>
        <w:t>el boca</w:t>
      </w:r>
      <w:proofErr w:type="gramEnd"/>
      <w:r w:rsidRPr="00B57FE1">
        <w:rPr>
          <w:rFonts w:asciiTheme="majorHAnsi" w:hAnsiTheme="majorHAnsi"/>
        </w:rPr>
        <w:t xml:space="preserve"> a oreja y la lealtad.</w:t>
      </w:r>
    </w:p>
    <w:p w14:paraId="3E046432" w14:textId="34EB8444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4" w:name="_Toc229229623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Formación y acompañamiento:</w:t>
      </w:r>
      <w:bookmarkEnd w:id="24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>se facilita al cliente documentación y sesiones formativas para que pueda gestionar su aplicación con autonomía, especialmente en lo referente al panel de administración web.</w:t>
      </w:r>
    </w:p>
    <w:p w14:paraId="2D464386" w14:textId="60E30B03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5" w:name="_Toc229229624"/>
      <w:r w:rsidRPr="00B57FE1">
        <w:rPr>
          <w:b/>
          <w:bCs/>
          <w:color w:val="C00000"/>
          <w:sz w:val="28"/>
          <w:szCs w:val="28"/>
        </w:rPr>
        <w:lastRenderedPageBreak/>
        <w:t>Canales de distribución:</w:t>
      </w:r>
      <w:bookmarkEnd w:id="25"/>
    </w:p>
    <w:p w14:paraId="474A31D5" w14:textId="3B89CB12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6" w:name="_Toc22922962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Página web corporativa:</w:t>
      </w:r>
      <w:bookmarkEnd w:id="26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B57FE1">
        <w:rPr>
          <w:rFonts w:asciiTheme="majorHAnsi" w:hAnsiTheme="majorHAnsi"/>
        </w:rPr>
        <w:t xml:space="preserve">Será el </w:t>
      </w:r>
      <w:proofErr w:type="spellStart"/>
      <w:proofErr w:type="gramStart"/>
      <w:r w:rsidRPr="00B57FE1">
        <w:rPr>
          <w:rFonts w:asciiTheme="majorHAnsi" w:hAnsiTheme="majorHAnsi"/>
        </w:rPr>
        <w:t>hub</w:t>
      </w:r>
      <w:proofErr w:type="spellEnd"/>
      <w:proofErr w:type="gramEnd"/>
      <w:r w:rsidRPr="00B57FE1">
        <w:rPr>
          <w:rFonts w:asciiTheme="majorHAnsi" w:hAnsiTheme="majorHAnsi"/>
        </w:rPr>
        <w:t xml:space="preserve"> central de información, con un diseño profesional y claro que incluya: descripción de servicios, port</w:t>
      </w:r>
      <w:r w:rsidR="004F0E88" w:rsidRPr="00B57FE1">
        <w:rPr>
          <w:rFonts w:asciiTheme="majorHAnsi" w:hAnsiTheme="majorHAnsi"/>
        </w:rPr>
        <w:t>a</w:t>
      </w:r>
      <w:r w:rsidRPr="00B57FE1">
        <w:rPr>
          <w:rFonts w:asciiTheme="majorHAnsi" w:hAnsiTheme="majorHAnsi"/>
        </w:rPr>
        <w:t>folio de proyectos realizados, blog técnico con artículos sobre digitalización para PYMES, formulario de contacto y sección de testimonios.</w:t>
      </w:r>
    </w:p>
    <w:p w14:paraId="04668389" w14:textId="77777777" w:rsidR="004F206E" w:rsidRPr="00B57FE1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7" w:name="_Toc229229626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Redes sociales estratégicas:</w:t>
      </w:r>
      <w:bookmarkEnd w:id="27"/>
    </w:p>
    <w:p w14:paraId="6BD0D95C" w14:textId="1F4CCEDE" w:rsidR="004F206E" w:rsidRPr="00B57FE1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LinkedIn:</w:t>
      </w:r>
      <w:r w:rsidRPr="00B57FE1">
        <w:rPr>
          <w:rFonts w:asciiTheme="majorHAnsi" w:hAnsiTheme="majorHAnsi"/>
        </w:rPr>
        <w:t xml:space="preserve"> Para establecer conexiones con dueños de PYMES, responsables de digitalización y otros profesionales del sector, publicando contenido de valor sobre tendencias tecnológicas y casos de éxito.</w:t>
      </w:r>
    </w:p>
    <w:p w14:paraId="462FA046" w14:textId="47AAAB47" w:rsidR="004F206E" w:rsidRPr="00B57FE1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Instagram:</w:t>
      </w:r>
      <w:r w:rsidRPr="00B57FE1">
        <w:rPr>
          <w:rFonts w:asciiTheme="majorHAnsi" w:hAnsiTheme="majorHAnsi"/>
        </w:rPr>
        <w:t xml:space="preserve"> Para mostrar el lado más visual y humano del proyecto, compartiendo </w:t>
      </w:r>
      <w:proofErr w:type="spellStart"/>
      <w:r w:rsidRPr="00B57FE1">
        <w:rPr>
          <w:rFonts w:asciiTheme="majorHAnsi" w:hAnsiTheme="majorHAnsi"/>
        </w:rPr>
        <w:t>behind-the-scenes</w:t>
      </w:r>
      <w:proofErr w:type="spellEnd"/>
      <w:r w:rsidRPr="00B57FE1">
        <w:rPr>
          <w:rFonts w:asciiTheme="majorHAnsi" w:hAnsiTheme="majorHAnsi"/>
        </w:rPr>
        <w:t xml:space="preserve"> del proceso de desarrollo, </w:t>
      </w:r>
      <w:proofErr w:type="spellStart"/>
      <w:r w:rsidRPr="00B57FE1">
        <w:rPr>
          <w:rFonts w:asciiTheme="majorHAnsi" w:hAnsiTheme="majorHAnsi"/>
        </w:rPr>
        <w:t>tips</w:t>
      </w:r>
      <w:proofErr w:type="spellEnd"/>
      <w:r w:rsidRPr="00B57FE1">
        <w:rPr>
          <w:rFonts w:asciiTheme="majorHAnsi" w:hAnsiTheme="majorHAnsi"/>
        </w:rPr>
        <w:t xml:space="preserve"> de usabilidad y presentando al emprendedor detrás de la marca.</w:t>
      </w:r>
    </w:p>
    <w:p w14:paraId="2C246F07" w14:textId="77777777" w:rsidR="004F206E" w:rsidRPr="00B57FE1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8" w:name="_Toc229229627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Marketing de proximidad:</w:t>
      </w:r>
      <w:bookmarkEnd w:id="28"/>
    </w:p>
    <w:p w14:paraId="5DBDA313" w14:textId="77777777" w:rsidR="004F206E" w:rsidRPr="00B57FE1" w:rsidRDefault="004F206E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Colaboraciones con asociaciones de empresarios, ofreciendo charlas o talleres gratuitos sobre “Digitalización para PYMES” que sirvan como escaparate de su </w:t>
      </w:r>
      <w:proofErr w:type="spellStart"/>
      <w:r w:rsidRPr="00B57FE1">
        <w:rPr>
          <w:rFonts w:asciiTheme="majorHAnsi" w:hAnsiTheme="majorHAnsi"/>
        </w:rPr>
        <w:t>expertise</w:t>
      </w:r>
      <w:proofErr w:type="spellEnd"/>
      <w:r w:rsidRPr="00B57FE1">
        <w:rPr>
          <w:rFonts w:asciiTheme="majorHAnsi" w:hAnsiTheme="majorHAnsi"/>
        </w:rPr>
        <w:t>.</w:t>
      </w:r>
    </w:p>
    <w:p w14:paraId="6B209FAF" w14:textId="18C3A037" w:rsidR="00046BC7" w:rsidRPr="00B57FE1" w:rsidRDefault="00046BC7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Participación en eventos como:</w:t>
      </w:r>
      <w:r w:rsidRPr="00B57FE1">
        <w:rPr>
          <w:rFonts w:asciiTheme="majorHAnsi" w:hAnsiTheme="majorHAnsi"/>
        </w:rPr>
        <w:t xml:space="preserve"> "Vigo Emprende" (organizado por el Concello de Vigo), "Galicia Startups" (Santiago), "Feira das Economías" (Vigo), y "Digitaliza Galicia" (Coruña).</w:t>
      </w:r>
    </w:p>
    <w:p w14:paraId="41C560D5" w14:textId="33AB1792" w:rsidR="00C73FD4" w:rsidRPr="00B57FE1" w:rsidRDefault="00C73FD4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Colaboración con asociaciones como: "</w:t>
      </w:r>
      <w:r w:rsidRPr="00B57FE1">
        <w:rPr>
          <w:rFonts w:asciiTheme="majorHAnsi" w:hAnsiTheme="majorHAnsi"/>
        </w:rPr>
        <w:t xml:space="preserve">Asociación de </w:t>
      </w:r>
      <w:proofErr w:type="spellStart"/>
      <w:r w:rsidRPr="00B57FE1">
        <w:rPr>
          <w:rFonts w:asciiTheme="majorHAnsi" w:hAnsiTheme="majorHAnsi"/>
        </w:rPr>
        <w:t>Xoves</w:t>
      </w:r>
      <w:proofErr w:type="spellEnd"/>
      <w:r w:rsidRPr="00B57FE1">
        <w:rPr>
          <w:rFonts w:asciiTheme="majorHAnsi" w:hAnsiTheme="majorHAnsi"/>
        </w:rPr>
        <w:t xml:space="preserve"> Empresarios de Galicia (AXEGA)", "Confederación de Empresarios de Vigo (CEV)", y "Cámara de Comercio de Vigo".</w:t>
      </w:r>
    </w:p>
    <w:p w14:paraId="4F2601A5" w14:textId="474C6581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9" w:name="_Toc22922962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referidos:</w:t>
      </w:r>
      <w:bookmarkEnd w:id="29"/>
      <w:r w:rsidRPr="00B57FE1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="004F0E88" w:rsidRPr="00B57FE1">
        <w:rPr>
          <w:rFonts w:asciiTheme="majorHAnsi" w:hAnsiTheme="majorHAnsi"/>
        </w:rPr>
        <w:t>I</w:t>
      </w:r>
      <w:r w:rsidRPr="00B57FE1">
        <w:rPr>
          <w:rFonts w:asciiTheme="majorHAnsi" w:hAnsiTheme="majorHAnsi"/>
        </w:rPr>
        <w:t>ncentivar a clientes satisfechos para que recomienden el servicio a través de un sistema formal de descuentos o bonificaciones.</w:t>
      </w:r>
    </w:p>
    <w:p w14:paraId="737B1032" w14:textId="24FA9098" w:rsidR="004F206E" w:rsidRPr="00B57FE1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0" w:name="_Toc229229629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Contacto directo tradicional:</w:t>
      </w:r>
      <w:bookmarkEnd w:id="30"/>
      <w:r w:rsidRPr="00B57FE1">
        <w:rPr>
          <w:rFonts w:asciiTheme="majorHAnsi" w:hAnsiTheme="majorHAnsi"/>
          <w:color w:val="00B050"/>
        </w:rPr>
        <w:t xml:space="preserve"> </w:t>
      </w:r>
      <w:r w:rsidR="004F0E88" w:rsidRPr="00B57FE1">
        <w:rPr>
          <w:rFonts w:asciiTheme="majorHAnsi" w:hAnsiTheme="majorHAnsi"/>
        </w:rPr>
        <w:t>T</w:t>
      </w:r>
      <w:r w:rsidRPr="00B57FE1">
        <w:rPr>
          <w:rFonts w:asciiTheme="majorHAnsi" w:hAnsiTheme="majorHAnsi"/>
        </w:rPr>
        <w:t>eléfono y correo electrónico para aquellos clientes menos digitalizados que prefieren una comunicación más personal.</w:t>
      </w:r>
    </w:p>
    <w:p w14:paraId="3640F64B" w14:textId="765D3814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1" w:name="_Toc229229630"/>
      <w:r w:rsidRPr="00B57FE1">
        <w:rPr>
          <w:b/>
          <w:bCs/>
          <w:color w:val="C00000"/>
          <w:sz w:val="28"/>
          <w:szCs w:val="28"/>
        </w:rPr>
        <w:t>Fuentes de ingreso:</w:t>
      </w:r>
      <w:bookmarkEnd w:id="31"/>
    </w:p>
    <w:p w14:paraId="4B299687" w14:textId="77777777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2" w:name="_Toc229229631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por proyectos de desarrollo</w:t>
      </w:r>
      <w:bookmarkEnd w:id="32"/>
      <w:r w:rsidRPr="00B57FE1">
        <w:rPr>
          <w:rFonts w:asciiTheme="majorHAnsi" w:hAnsiTheme="majorHAnsi"/>
          <w:b/>
          <w:bCs/>
          <w:color w:val="00B050"/>
        </w:rPr>
        <w:t> </w:t>
      </w:r>
      <w:r w:rsidRPr="00B57FE1">
        <w:rPr>
          <w:rFonts w:asciiTheme="majorHAnsi" w:hAnsiTheme="majorHAnsi"/>
          <w:b/>
          <w:bCs/>
        </w:rPr>
        <w:t>(principal fuente en el primer año):</w:t>
      </w:r>
    </w:p>
    <w:p w14:paraId="158089E5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Esencial (3.000€ – 5.000€):</w:t>
      </w:r>
      <w:r w:rsidRPr="00B57FE1">
        <w:rPr>
          <w:rFonts w:asciiTheme="majorHAnsi" w:hAnsiTheme="majorHAnsi"/>
        </w:rPr>
        <w:t xml:space="preserve"> ideal para pequeños comercios que necesitan una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 xml:space="preserve"> básica con hasta 5 pantallas, catálogo de productos/servicios </w:t>
      </w:r>
      <w:proofErr w:type="spellStart"/>
      <w:r w:rsidRPr="00B57FE1">
        <w:rPr>
          <w:rFonts w:asciiTheme="majorHAnsi" w:hAnsiTheme="majorHAnsi"/>
        </w:rPr>
        <w:t>y</w:t>
      </w:r>
      <w:proofErr w:type="spellEnd"/>
      <w:r w:rsidRPr="00B57FE1">
        <w:rPr>
          <w:rFonts w:asciiTheme="majorHAnsi" w:hAnsiTheme="majorHAnsi"/>
        </w:rPr>
        <w:t xml:space="preserve"> información de contacto.</w:t>
      </w:r>
    </w:p>
    <w:p w14:paraId="7F36C94A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Business (6.000€ – 12.000€):</w:t>
      </w:r>
      <w:r w:rsidRPr="00B57FE1">
        <w:rPr>
          <w:rFonts w:asciiTheme="majorHAnsi" w:hAnsiTheme="majorHAnsi"/>
        </w:rPr>
        <w:t xml:space="preserve"> dirigida a negocios establecidos que requieren funcionalidades de </w:t>
      </w:r>
      <w:proofErr w:type="spellStart"/>
      <w:r w:rsidRPr="00B57FE1">
        <w:rPr>
          <w:rFonts w:asciiTheme="majorHAnsi" w:hAnsiTheme="majorHAnsi"/>
        </w:rPr>
        <w:t>engagement</w:t>
      </w:r>
      <w:proofErr w:type="spellEnd"/>
      <w:r w:rsidRPr="00B57FE1">
        <w:rPr>
          <w:rFonts w:asciiTheme="majorHAnsi" w:hAnsiTheme="majorHAnsi"/>
        </w:rPr>
        <w:t xml:space="preserve"> como sistema de reservas/citas, </w:t>
      </w:r>
      <w:proofErr w:type="spellStart"/>
      <w:r w:rsidRPr="00B57FE1">
        <w:rPr>
          <w:rFonts w:asciiTheme="majorHAnsi" w:hAnsiTheme="majorHAnsi"/>
        </w:rPr>
        <w:t>login</w:t>
      </w:r>
      <w:proofErr w:type="spellEnd"/>
      <w:r w:rsidRPr="00B57FE1">
        <w:rPr>
          <w:rFonts w:asciiTheme="majorHAnsi" w:hAnsiTheme="majorHAnsi"/>
        </w:rPr>
        <w:t xml:space="preserve"> de usuarios y panel de administración web.</w:t>
      </w:r>
    </w:p>
    <w:p w14:paraId="73D51770" w14:textId="77777777" w:rsidR="004F0E88" w:rsidRPr="00B57FE1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Premium (&gt;13.000€):</w:t>
      </w:r>
      <w:r w:rsidRPr="00B57FE1">
        <w:rPr>
          <w:rFonts w:asciiTheme="majorHAnsi" w:hAnsiTheme="majorHAnsi"/>
        </w:rPr>
        <w:t xml:space="preserve"> desarrollo completamente a medida para empresas con necesidades específicas, incluyendo integración con pasarelas de pago, </w:t>
      </w:r>
      <w:proofErr w:type="spellStart"/>
      <w:r w:rsidRPr="00B57FE1">
        <w:rPr>
          <w:rFonts w:asciiTheme="majorHAnsi" w:hAnsiTheme="majorHAnsi"/>
        </w:rPr>
        <w:t>APIs</w:t>
      </w:r>
      <w:proofErr w:type="spellEnd"/>
      <w:r w:rsidRPr="00B57FE1">
        <w:rPr>
          <w:rFonts w:asciiTheme="majorHAnsi" w:hAnsiTheme="majorHAnsi"/>
        </w:rPr>
        <w:t xml:space="preserve"> externas y sistemas de fidelización complejos.</w:t>
      </w:r>
    </w:p>
    <w:p w14:paraId="50F111C2" w14:textId="77777777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3" w:name="_Toc229229632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recurrentes por mantenimiento y soporte</w:t>
      </w:r>
      <w:bookmarkEnd w:id="33"/>
      <w:r w:rsidRPr="00B57FE1">
        <w:rPr>
          <w:rFonts w:asciiTheme="majorHAnsi" w:hAnsiTheme="majorHAnsi"/>
          <w:b/>
          <w:bCs/>
          <w:color w:val="00B050"/>
        </w:rPr>
        <w:t> </w:t>
      </w:r>
      <w:r w:rsidRPr="00B57FE1">
        <w:rPr>
          <w:rFonts w:asciiTheme="majorHAnsi" w:hAnsiTheme="majorHAnsi"/>
          <w:b/>
          <w:bCs/>
        </w:rPr>
        <w:t>(50€ – 150€/mes por cliente):</w:t>
      </w:r>
    </w:p>
    <w:p w14:paraId="4B4312DF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Este servicio opcional incluye soporte técnico prioritario, actualizaciones para adaptarse a nuevas versiones de sistemas operativos, corrección de errores y pequeñas mejoras. Es clave para generar un flujo de caja estable y construir relaciones a largo plazo.</w:t>
      </w:r>
    </w:p>
    <w:p w14:paraId="6737D538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34" w:name="_Toc229229633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Ingresos potenciales futuros:</w:t>
      </w:r>
      <w:bookmarkEnd w:id="34"/>
    </w:p>
    <w:p w14:paraId="63FBA7DF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Servicios de consultoría técnica independiente.</w:t>
      </w:r>
    </w:p>
    <w:p w14:paraId="486410BE" w14:textId="77777777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Migración de aplicaciones heredadas a tecnologías modernas.</w:t>
      </w:r>
    </w:p>
    <w:p w14:paraId="2BD82E16" w14:textId="1164D9B4" w:rsidR="004F0E88" w:rsidRPr="00B57FE1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Desarrollo de </w:t>
      </w:r>
      <w:proofErr w:type="spellStart"/>
      <w:r w:rsidRPr="00B57FE1">
        <w:rPr>
          <w:rFonts w:asciiTheme="majorHAnsi" w:hAnsiTheme="majorHAnsi"/>
        </w:rPr>
        <w:t>plugins</w:t>
      </w:r>
      <w:proofErr w:type="spellEnd"/>
      <w:r w:rsidRPr="00B57FE1">
        <w:rPr>
          <w:rFonts w:asciiTheme="majorHAnsi" w:hAnsiTheme="majorHAnsi"/>
        </w:rPr>
        <w:t xml:space="preserve"> o módulos específicos para plataformas como WordPress o </w:t>
      </w:r>
      <w:proofErr w:type="spellStart"/>
      <w:r w:rsidRPr="00B57FE1">
        <w:rPr>
          <w:rFonts w:asciiTheme="majorHAnsi" w:hAnsiTheme="majorHAnsi"/>
        </w:rPr>
        <w:t>PrestaShop</w:t>
      </w:r>
      <w:proofErr w:type="spellEnd"/>
      <w:r w:rsidRPr="00B57FE1">
        <w:rPr>
          <w:rFonts w:asciiTheme="majorHAnsi" w:hAnsiTheme="majorHAnsi"/>
        </w:rPr>
        <w:t>.</w:t>
      </w:r>
    </w:p>
    <w:p w14:paraId="4E01CF25" w14:textId="799F9D74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5" w:name="_Toc229229634"/>
      <w:r w:rsidRPr="00B57FE1">
        <w:rPr>
          <w:b/>
          <w:bCs/>
          <w:color w:val="C00000"/>
          <w:sz w:val="28"/>
          <w:szCs w:val="28"/>
        </w:rPr>
        <w:lastRenderedPageBreak/>
        <w:t>Actividades claves:</w:t>
      </w:r>
      <w:bookmarkEnd w:id="35"/>
    </w:p>
    <w:p w14:paraId="064C5E0D" w14:textId="0EC15DDA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6" w:name="_Toc229229635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de software multiplataforma:</w:t>
      </w:r>
      <w:bookmarkEnd w:id="36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Programación de aplicaciones utilizando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Native, garantizando código limpio, eficiente y mantenible.</w:t>
      </w:r>
    </w:p>
    <w:p w14:paraId="3AC0D51E" w14:textId="717B1E5E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7" w:name="_Toc229229636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Diseño de experiencia de usuario (UX/UI):</w:t>
      </w:r>
      <w:bookmarkEnd w:id="37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Creación de </w:t>
      </w:r>
      <w:proofErr w:type="spellStart"/>
      <w:r w:rsidRPr="00B57FE1">
        <w:rPr>
          <w:rFonts w:asciiTheme="majorHAnsi" w:hAnsiTheme="majorHAnsi"/>
        </w:rPr>
        <w:t>wireframes</w:t>
      </w:r>
      <w:proofErr w:type="spellEnd"/>
      <w:r w:rsidRPr="00B57FE1">
        <w:rPr>
          <w:rFonts w:asciiTheme="majorHAnsi" w:hAnsiTheme="majorHAnsi"/>
        </w:rPr>
        <w:t xml:space="preserve"> y prototipos interactivos en </w:t>
      </w:r>
      <w:proofErr w:type="spellStart"/>
      <w:r w:rsidRPr="00B57FE1">
        <w:rPr>
          <w:rFonts w:asciiTheme="majorHAnsi" w:hAnsiTheme="majorHAnsi"/>
        </w:rPr>
        <w:t>Figma</w:t>
      </w:r>
      <w:proofErr w:type="spellEnd"/>
      <w:r w:rsidRPr="00B57FE1">
        <w:rPr>
          <w:rFonts w:asciiTheme="majorHAnsi" w:hAnsiTheme="majorHAnsi"/>
        </w:rPr>
        <w:t xml:space="preserve">, realización de </w:t>
      </w:r>
      <w:proofErr w:type="spellStart"/>
      <w:r w:rsidRPr="00B57FE1">
        <w:rPr>
          <w:rFonts w:asciiTheme="majorHAnsi" w:hAnsiTheme="majorHAnsi"/>
        </w:rPr>
        <w:t>tests</w:t>
      </w:r>
      <w:proofErr w:type="spellEnd"/>
      <w:r w:rsidRPr="00B57FE1">
        <w:rPr>
          <w:rFonts w:asciiTheme="majorHAnsi" w:hAnsiTheme="majorHAnsi"/>
        </w:rPr>
        <w:t xml:space="preserve"> de usabilidad y diseño de interfaces atractivas y funcionales.</w:t>
      </w:r>
    </w:p>
    <w:p w14:paraId="12BCA2D0" w14:textId="5A19F99C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8" w:name="_Toc229229637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Gestión ágil de proyectos:</w:t>
      </w:r>
      <w:bookmarkEnd w:id="38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 xml:space="preserve">Planificación de </w:t>
      </w:r>
      <w:proofErr w:type="spellStart"/>
      <w:r w:rsidRPr="00B57FE1">
        <w:rPr>
          <w:rFonts w:asciiTheme="majorHAnsi" w:hAnsiTheme="majorHAnsi"/>
        </w:rPr>
        <w:t>sprints</w:t>
      </w:r>
      <w:proofErr w:type="spellEnd"/>
      <w:r w:rsidRPr="00B57FE1">
        <w:rPr>
          <w:rFonts w:asciiTheme="majorHAnsi" w:hAnsiTheme="majorHAnsi"/>
        </w:rPr>
        <w:t xml:space="preserve">, seguimiento de tareas con herramientas como Trello, comunicación constante con el cliente y ajuste de prioridades en función del </w:t>
      </w:r>
      <w:proofErr w:type="spellStart"/>
      <w:r w:rsidRPr="00B57FE1">
        <w:rPr>
          <w:rFonts w:asciiTheme="majorHAnsi" w:hAnsiTheme="majorHAnsi"/>
        </w:rPr>
        <w:t>feedback</w:t>
      </w:r>
      <w:proofErr w:type="spellEnd"/>
      <w:r w:rsidRPr="00B57FE1">
        <w:rPr>
          <w:rFonts w:asciiTheme="majorHAnsi" w:hAnsiTheme="majorHAnsi"/>
        </w:rPr>
        <w:t xml:space="preserve"> recibido.</w:t>
      </w:r>
    </w:p>
    <w:p w14:paraId="69BEC0E7" w14:textId="0D917E90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9" w:name="_Toc229229638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Marketing y comunicación digital:</w:t>
      </w:r>
      <w:bookmarkEnd w:id="39"/>
      <w:r w:rsidRPr="00B57FE1">
        <w:rPr>
          <w:rFonts w:asciiTheme="majorHAnsi" w:hAnsiTheme="majorHAnsi"/>
          <w:color w:val="00B050"/>
        </w:rPr>
        <w:t xml:space="preserve"> </w:t>
      </w:r>
      <w:r w:rsidRPr="00B57FE1">
        <w:rPr>
          <w:rFonts w:asciiTheme="majorHAnsi" w:hAnsiTheme="majorHAnsi"/>
        </w:rPr>
        <w:t>Creación de contenido para web y redes sociales, gestión de la presencia online, SEO básico y análisis de métricas para refinar la estrategia.</w:t>
      </w:r>
    </w:p>
    <w:p w14:paraId="608E474B" w14:textId="1CECDED3" w:rsidR="004F0E88" w:rsidRPr="00B57FE1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40" w:name="_Toc229229639"/>
      <w:proofErr w:type="spellStart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Networking</w:t>
      </w:r>
      <w:proofErr w:type="spellEnd"/>
      <w:r w:rsidRPr="00B57FE1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 xml:space="preserve"> y desarrollo comercial:</w:t>
      </w:r>
      <w:bookmarkEnd w:id="40"/>
      <w:r w:rsidRPr="00B57FE1">
        <w:rPr>
          <w:rFonts w:asciiTheme="majorHAnsi" w:hAnsiTheme="majorHAnsi"/>
          <w:color w:val="00B050"/>
        </w:rPr>
        <w:t xml:space="preserve"> </w:t>
      </w:r>
      <w:r w:rsidR="00F96AE2" w:rsidRPr="00B57FE1">
        <w:rPr>
          <w:rFonts w:asciiTheme="majorHAnsi" w:hAnsiTheme="majorHAnsi"/>
        </w:rPr>
        <w:t>Participación</w:t>
      </w:r>
      <w:r w:rsidRPr="00B57FE1">
        <w:rPr>
          <w:rFonts w:asciiTheme="majorHAnsi" w:hAnsiTheme="majorHAnsi"/>
        </w:rPr>
        <w:t xml:space="preserve"> en el ecosistema emprendedor local, búsqueda de oportunidades de colaboración y prospección de nuevos clientes a través de canales presenciales y digitales.</w:t>
      </w:r>
    </w:p>
    <w:p w14:paraId="3C50509A" w14:textId="73598CD2" w:rsidR="009912BB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1" w:name="_Toc229229640"/>
      <w:r w:rsidRPr="00B57FE1">
        <w:rPr>
          <w:b/>
          <w:bCs/>
          <w:color w:val="C00000"/>
          <w:sz w:val="28"/>
          <w:szCs w:val="28"/>
        </w:rPr>
        <w:t>Recursos claves:</w:t>
      </w:r>
      <w:bookmarkEnd w:id="41"/>
    </w:p>
    <w:p w14:paraId="57A1C9B3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2" w:name="_Toc229229641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físicos:</w:t>
      </w:r>
      <w:bookmarkEnd w:id="42"/>
    </w:p>
    <w:p w14:paraId="74C3CAE4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Portátil de alto rendimiento (1.700€) para desarrollo y diseño.</w:t>
      </w:r>
    </w:p>
    <w:p w14:paraId="164B7821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Smartphone de prueba (200€) para testeo en dispositivos reales.</w:t>
      </w:r>
    </w:p>
    <w:p w14:paraId="684C41A8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Monitor secundario (120€) para mejorar la productividad.</w:t>
      </w:r>
    </w:p>
    <w:p w14:paraId="507FC8A9" w14:textId="77777777" w:rsidR="004F0E88" w:rsidRPr="00B57FE1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Espacio de trabajo: inicialmente teletrabajo desde domicilio, con posibilidad de usar un espacio de coworking ocasionalmente (50€/mes) para reuniones con clientes.</w:t>
      </w:r>
    </w:p>
    <w:p w14:paraId="5141D42F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3" w:name="_Toc229229642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intelectuales y humanos:</w:t>
      </w:r>
      <w:bookmarkEnd w:id="43"/>
    </w:p>
    <w:p w14:paraId="6575F247" w14:textId="77777777" w:rsidR="004F0E88" w:rsidRPr="00B57FE1" w:rsidRDefault="004F0E88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Conocimiento especializado en tecnologías multiplataforma, metodologías ágiles y diseño centrado en el usuario.</w:t>
      </w:r>
    </w:p>
    <w:p w14:paraId="3D54E2EF" w14:textId="0673AB00" w:rsidR="004F0E88" w:rsidRPr="00B57FE1" w:rsidRDefault="00C73FD4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Inicialmente, el promotor asumirá todas las funciones (desarrollo, diseño, comercial, gestión). Se estima una capacidad máxima de 2-3 proyectos simultáneos de nivel "Esencial" o 1 proyecto "Business/Premium" por trimestre. Si la demanda supera esta capacidad, se planteará la contratación de un desarrollador junior o la colaboración con un freelance en modalidad "</w:t>
      </w:r>
      <w:proofErr w:type="spellStart"/>
      <w:r w:rsidRPr="00B57FE1">
        <w:rPr>
          <w:rFonts w:asciiTheme="majorHAnsi" w:hAnsiTheme="majorHAnsi"/>
        </w:rPr>
        <w:t>white-label</w:t>
      </w:r>
      <w:proofErr w:type="spellEnd"/>
      <w:r w:rsidRPr="00B57FE1">
        <w:rPr>
          <w:rFonts w:asciiTheme="majorHAnsi" w:hAnsiTheme="majorHAnsi"/>
        </w:rPr>
        <w:t>".</w:t>
      </w:r>
    </w:p>
    <w:p w14:paraId="7C92C1AA" w14:textId="195F342B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4" w:name="_Toc229229643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digitales y legales:</w:t>
      </w:r>
      <w:bookmarkEnd w:id="44"/>
    </w:p>
    <w:p w14:paraId="251C849B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Licencias de software:</w:t>
      </w:r>
      <w:r w:rsidRPr="00B57FE1">
        <w:rPr>
          <w:rFonts w:asciiTheme="majorHAnsi" w:hAnsiTheme="majorHAnsi"/>
        </w:rPr>
        <w:t xml:space="preserve"> </w:t>
      </w:r>
      <w:proofErr w:type="spellStart"/>
      <w:r w:rsidRPr="00B57FE1">
        <w:rPr>
          <w:rFonts w:asciiTheme="majorHAnsi" w:hAnsiTheme="majorHAnsi"/>
        </w:rPr>
        <w:t>JetBrains</w:t>
      </w:r>
      <w:proofErr w:type="spellEnd"/>
      <w:r w:rsidRPr="00B57FE1">
        <w:rPr>
          <w:rFonts w:asciiTheme="majorHAnsi" w:hAnsiTheme="majorHAnsi"/>
        </w:rPr>
        <w:t xml:space="preserve"> (200€/año), suscripción a </w:t>
      </w:r>
      <w:proofErr w:type="spellStart"/>
      <w:r w:rsidRPr="00B57FE1">
        <w:rPr>
          <w:rFonts w:asciiTheme="majorHAnsi" w:hAnsiTheme="majorHAnsi"/>
        </w:rPr>
        <w:t>Figma</w:t>
      </w:r>
      <w:proofErr w:type="spellEnd"/>
      <w:r w:rsidRPr="00B57FE1">
        <w:rPr>
          <w:rFonts w:asciiTheme="majorHAnsi" w:hAnsiTheme="majorHAnsi"/>
        </w:rPr>
        <w:t xml:space="preserve"> (12€/mes).</w:t>
      </w:r>
    </w:p>
    <w:p w14:paraId="5217ECDF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Cuentas de desarrollador:</w:t>
      </w:r>
      <w:r w:rsidRPr="00B57FE1">
        <w:rPr>
          <w:rFonts w:asciiTheme="majorHAnsi" w:hAnsiTheme="majorHAnsi"/>
        </w:rPr>
        <w:t xml:space="preserve"> Apple </w:t>
      </w:r>
      <w:proofErr w:type="spellStart"/>
      <w:r w:rsidRPr="00B57FE1">
        <w:rPr>
          <w:rFonts w:asciiTheme="majorHAnsi" w:hAnsiTheme="majorHAnsi"/>
        </w:rPr>
        <w:t>Developer</w:t>
      </w:r>
      <w:proofErr w:type="spellEnd"/>
      <w:r w:rsidRPr="00B57FE1">
        <w:rPr>
          <w:rFonts w:asciiTheme="majorHAnsi" w:hAnsiTheme="majorHAnsi"/>
        </w:rPr>
        <w:t xml:space="preserve"> </w:t>
      </w:r>
      <w:proofErr w:type="spellStart"/>
      <w:r w:rsidRPr="00B57FE1">
        <w:rPr>
          <w:rFonts w:asciiTheme="majorHAnsi" w:hAnsiTheme="majorHAnsi"/>
        </w:rPr>
        <w:t>Program</w:t>
      </w:r>
      <w:proofErr w:type="spellEnd"/>
      <w:r w:rsidRPr="00B57FE1">
        <w:rPr>
          <w:rFonts w:asciiTheme="majorHAnsi" w:hAnsiTheme="majorHAnsi"/>
        </w:rPr>
        <w:t xml:space="preserve"> (99€/año), Google Play Console (25€ una vez).</w:t>
      </w:r>
    </w:p>
    <w:p w14:paraId="7AE71A8C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Dominio web y hosting profesional.</w:t>
      </w:r>
    </w:p>
    <w:p w14:paraId="0EF27083" w14:textId="77777777" w:rsidR="004F0E88" w:rsidRPr="00B57FE1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Seguro de responsabilidad civil profesional (400€/año).</w:t>
      </w:r>
    </w:p>
    <w:p w14:paraId="05D30A9D" w14:textId="77777777" w:rsidR="004F0E88" w:rsidRPr="00B57FE1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5" w:name="_Toc229229644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Recursos financieros:</w:t>
      </w:r>
      <w:bookmarkEnd w:id="45"/>
    </w:p>
    <w:p w14:paraId="0C4AE548" w14:textId="77777777" w:rsidR="004F0E88" w:rsidRPr="00B57FE1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Ahorros personales (8.000€) como colchón de seguridad.</w:t>
      </w:r>
    </w:p>
    <w:p w14:paraId="130F1B79" w14:textId="5E77BF9D" w:rsidR="004F0E88" w:rsidRPr="00B57FE1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Fondo de maniobra inicial (600€) para gastos imprevistos.</w:t>
      </w:r>
    </w:p>
    <w:p w14:paraId="196877CE" w14:textId="77777777" w:rsidR="002A298D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6" w:name="_Toc229229645"/>
      <w:r w:rsidRPr="00B57FE1">
        <w:rPr>
          <w:b/>
          <w:bCs/>
          <w:color w:val="C00000"/>
          <w:sz w:val="28"/>
          <w:szCs w:val="28"/>
        </w:rPr>
        <w:t>Estructura de costes:</w:t>
      </w:r>
      <w:bookmarkEnd w:id="46"/>
      <w:r w:rsidR="002A298D" w:rsidRPr="00B57FE1">
        <w:rPr>
          <w:b/>
          <w:bCs/>
          <w:color w:val="C00000"/>
          <w:sz w:val="28"/>
          <w:szCs w:val="28"/>
        </w:rPr>
        <w:t xml:space="preserve"> </w:t>
      </w:r>
    </w:p>
    <w:p w14:paraId="2A2119CA" w14:textId="618966D2" w:rsidR="002A298D" w:rsidRPr="00B57FE1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7" w:name="_Toc229229646"/>
      <w:r w:rsidRPr="00B57FE1">
        <w:rPr>
          <w:rStyle w:val="Ttulo3Car"/>
          <w:b/>
          <w:bCs/>
          <w:color w:val="008000"/>
          <w:sz w:val="24"/>
          <w:szCs w:val="24"/>
        </w:rPr>
        <w:t>Inversión Inicial:</w:t>
      </w:r>
      <w:r w:rsidRPr="00B57FE1">
        <w:rPr>
          <w:b/>
          <w:bCs/>
          <w:color w:val="008000"/>
          <w:sz w:val="24"/>
          <w:szCs w:val="24"/>
        </w:rPr>
        <w:t xml:space="preserve">  </w:t>
      </w:r>
      <w:r w:rsidR="0024659C">
        <w:rPr>
          <w:color w:val="000000" w:themeColor="text1"/>
          <w:sz w:val="24"/>
          <w:szCs w:val="24"/>
        </w:rPr>
        <w:t>8</w:t>
      </w:r>
      <w:r w:rsidRPr="00B57FE1">
        <w:rPr>
          <w:color w:val="000000" w:themeColor="text1"/>
          <w:sz w:val="24"/>
          <w:szCs w:val="24"/>
        </w:rPr>
        <w:t>.</w:t>
      </w:r>
      <w:r w:rsidR="0024659C">
        <w:rPr>
          <w:color w:val="000000" w:themeColor="text1"/>
          <w:sz w:val="24"/>
          <w:szCs w:val="24"/>
        </w:rPr>
        <w:t>0</w:t>
      </w:r>
      <w:r w:rsidRPr="00B57FE1">
        <w:rPr>
          <w:color w:val="000000" w:themeColor="text1"/>
          <w:sz w:val="24"/>
          <w:szCs w:val="24"/>
        </w:rPr>
        <w:t>00€</w:t>
      </w:r>
      <w:bookmarkEnd w:id="47"/>
    </w:p>
    <w:p w14:paraId="30CFE97C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Equipamiento informático:</w:t>
      </w:r>
      <w:r w:rsidRPr="00B57FE1">
        <w:rPr>
          <w:rFonts w:asciiTheme="majorHAnsi" w:hAnsiTheme="majorHAnsi"/>
        </w:rPr>
        <w:t xml:space="preserve"> 2.020€</w:t>
      </w:r>
    </w:p>
    <w:p w14:paraId="333CF8BA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Software y licencias anuales:</w:t>
      </w:r>
      <w:r w:rsidRPr="00B57FE1">
        <w:rPr>
          <w:rFonts w:asciiTheme="majorHAnsi" w:hAnsiTheme="majorHAnsi"/>
        </w:rPr>
        <w:t xml:space="preserve"> 350€</w:t>
      </w:r>
    </w:p>
    <w:p w14:paraId="451EBC04" w14:textId="77777777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Asesoría legal y gestoría inicial:</w:t>
      </w:r>
      <w:r w:rsidRPr="00B57FE1">
        <w:rPr>
          <w:rFonts w:asciiTheme="majorHAnsi" w:hAnsiTheme="majorHAnsi"/>
        </w:rPr>
        <w:t xml:space="preserve"> 200€</w:t>
      </w:r>
    </w:p>
    <w:p w14:paraId="4D729350" w14:textId="3718EA4A" w:rsidR="002A298D" w:rsidRPr="00B57FE1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lastRenderedPageBreak/>
        <w:t>Fondo de maniobra:</w:t>
      </w:r>
      <w:r w:rsidRPr="00B57FE1">
        <w:rPr>
          <w:rFonts w:asciiTheme="majorHAnsi" w:hAnsiTheme="majorHAnsi"/>
        </w:rPr>
        <w:t xml:space="preserve"> 600€</w:t>
      </w:r>
    </w:p>
    <w:p w14:paraId="44EE736A" w14:textId="58816D49" w:rsidR="002A298D" w:rsidRPr="00B57FE1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8" w:name="_Toc229229647"/>
      <w:r w:rsidRPr="00B57FE1">
        <w:rPr>
          <w:rStyle w:val="Ttulo3Car"/>
          <w:b/>
          <w:bCs/>
          <w:color w:val="008000"/>
          <w:sz w:val="24"/>
          <w:szCs w:val="24"/>
        </w:rPr>
        <w:t>Costes fijos anuales (Año 1):</w:t>
      </w:r>
      <w:r w:rsidRPr="00B57FE1">
        <w:rPr>
          <w:b/>
          <w:bCs/>
          <w:color w:val="008000"/>
          <w:sz w:val="24"/>
          <w:szCs w:val="24"/>
        </w:rPr>
        <w:t xml:space="preserve">  </w:t>
      </w:r>
      <w:r w:rsidRPr="00B57FE1">
        <w:rPr>
          <w:color w:val="000000" w:themeColor="text1"/>
          <w:sz w:val="24"/>
          <w:szCs w:val="24"/>
        </w:rPr>
        <w:t>2.670€</w:t>
      </w:r>
      <w:bookmarkEnd w:id="48"/>
      <w:r w:rsidRPr="00B57FE1">
        <w:rPr>
          <w:color w:val="000000" w:themeColor="text1"/>
          <w:sz w:val="24"/>
          <w:szCs w:val="24"/>
        </w:rPr>
        <w:t xml:space="preserve">  </w:t>
      </w:r>
    </w:p>
    <w:p w14:paraId="3D264FD8" w14:textId="05A8F142" w:rsidR="00046BC7" w:rsidRPr="00B57FE1" w:rsidRDefault="00046BC7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Se solicitará la subvención gallega "Bonificación de la cuota de autónomos para jóvenes" (Xunta de Galicia), que puede cubrir el 100% de la cuota durante los primeros 12 meses.</w:t>
      </w:r>
    </w:p>
    <w:p w14:paraId="1A4D2BDC" w14:textId="4D2C7236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Seguro de responsabilidad civil:</w:t>
      </w:r>
      <w:r w:rsidRPr="00B57FE1">
        <w:rPr>
          <w:rFonts w:asciiTheme="majorHAnsi" w:hAnsiTheme="majorHAnsi"/>
        </w:rPr>
        <w:t xml:space="preserve"> 400€/año</w:t>
      </w:r>
    </w:p>
    <w:p w14:paraId="1D98635A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Software y licencias renovables:</w:t>
      </w:r>
      <w:r w:rsidRPr="00B57FE1">
        <w:rPr>
          <w:rFonts w:asciiTheme="majorHAnsi" w:hAnsiTheme="majorHAnsi"/>
        </w:rPr>
        <w:t xml:space="preserve"> 350€/año</w:t>
      </w:r>
    </w:p>
    <w:p w14:paraId="7A2831A8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Marketing y publicidad digital:</w:t>
      </w:r>
      <w:r w:rsidRPr="00B57FE1">
        <w:rPr>
          <w:rFonts w:asciiTheme="majorHAnsi" w:hAnsiTheme="majorHAnsi"/>
        </w:rPr>
        <w:t xml:space="preserve"> 600€/año</w:t>
      </w:r>
    </w:p>
    <w:p w14:paraId="7306028C" w14:textId="77777777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Gestoría/asesoría continua:</w:t>
      </w:r>
      <w:r w:rsidRPr="00B57FE1">
        <w:rPr>
          <w:rFonts w:asciiTheme="majorHAnsi" w:hAnsiTheme="majorHAnsi"/>
        </w:rPr>
        <w:t xml:space="preserve"> 100€/trimestre = 400€/año</w:t>
      </w:r>
    </w:p>
    <w:p w14:paraId="3B73AFE9" w14:textId="1D2DE275" w:rsidR="002A298D" w:rsidRPr="00B57FE1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Material de oficina y suministros:</w:t>
      </w:r>
      <w:r w:rsidRPr="00B57FE1">
        <w:rPr>
          <w:rFonts w:asciiTheme="majorHAnsi" w:hAnsiTheme="majorHAnsi"/>
        </w:rPr>
        <w:t xml:space="preserve"> 200€/año</w:t>
      </w:r>
    </w:p>
    <w:p w14:paraId="03D711D7" w14:textId="76CA2B5D" w:rsidR="009912BB" w:rsidRPr="00B57FE1" w:rsidRDefault="002A298D" w:rsidP="00C73FD4">
      <w:pPr>
        <w:pStyle w:val="Ttulo3"/>
        <w:numPr>
          <w:ilvl w:val="2"/>
          <w:numId w:val="60"/>
        </w:numPr>
        <w:spacing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9" w:name="_Toc229229648"/>
      <w:r w:rsidRPr="00B57FE1">
        <w:rPr>
          <w:rFonts w:asciiTheme="majorHAnsi" w:hAnsiTheme="majorHAnsi"/>
          <w:b/>
          <w:bCs/>
          <w:color w:val="008000"/>
          <w:sz w:val="24"/>
          <w:szCs w:val="24"/>
        </w:rPr>
        <w:t>Costes variables:</w:t>
      </w:r>
      <w:bookmarkEnd w:id="49"/>
    </w:p>
    <w:p w14:paraId="054F1D8E" w14:textId="77777777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 xml:space="preserve">Servicios externos puntuales (diseño gráfico extra, </w:t>
      </w:r>
      <w:proofErr w:type="spellStart"/>
      <w:r w:rsidRPr="00B57FE1">
        <w:rPr>
          <w:rFonts w:asciiTheme="majorHAnsi" w:hAnsiTheme="majorHAnsi"/>
        </w:rPr>
        <w:t>copywriting</w:t>
      </w:r>
      <w:proofErr w:type="spellEnd"/>
      <w:r w:rsidRPr="00B57FE1">
        <w:rPr>
          <w:rFonts w:asciiTheme="majorHAnsi" w:hAnsiTheme="majorHAnsi"/>
        </w:rPr>
        <w:t>, hosting específico).</w:t>
      </w:r>
    </w:p>
    <w:p w14:paraId="472D881C" w14:textId="77777777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Comisiones por uso de pasarelas de pago en proyectos que las incluyan.</w:t>
      </w:r>
    </w:p>
    <w:p w14:paraId="5D8A7968" w14:textId="616A8CCC" w:rsidR="002A298D" w:rsidRPr="00B57FE1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Gastos de desplazamiento a eventos o reuniones con clientes.</w:t>
      </w:r>
    </w:p>
    <w:p w14:paraId="50834F7C" w14:textId="5B69E7F5" w:rsidR="00925C1F" w:rsidRPr="00B57FE1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50" w:name="_Toc229229649"/>
      <w:r w:rsidRPr="00B57FE1">
        <w:rPr>
          <w:b/>
          <w:bCs/>
          <w:color w:val="215E99" w:themeColor="text2" w:themeTint="BF"/>
          <w:sz w:val="32"/>
          <w:szCs w:val="32"/>
        </w:rPr>
        <w:t>Anexos:</w:t>
      </w:r>
      <w:bookmarkEnd w:id="50"/>
    </w:p>
    <w:p w14:paraId="35A49CF9" w14:textId="116C98CF" w:rsidR="00925C1F" w:rsidRPr="00B57FE1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1" w:name="_Toc229229650"/>
      <w:r w:rsidRPr="00B57FE1">
        <w:rPr>
          <w:b/>
          <w:bCs/>
          <w:color w:val="C00000"/>
          <w:sz w:val="28"/>
          <w:szCs w:val="28"/>
        </w:rPr>
        <w:t>DAFO de la empresa:</w:t>
      </w:r>
      <w:bookmarkEnd w:id="51"/>
    </w:p>
    <w:p w14:paraId="48F346B3" w14:textId="19DEBFB1" w:rsidR="00F96AE2" w:rsidRPr="00B57FE1" w:rsidRDefault="00F96AE2" w:rsidP="00C73FD4">
      <w:p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noProof/>
        </w:rPr>
        <w:drawing>
          <wp:anchor distT="0" distB="0" distL="114300" distR="114300" simplePos="0" relativeHeight="251664896" behindDoc="0" locked="0" layoutInCell="1" allowOverlap="1" wp14:anchorId="02FBFEB3" wp14:editId="16225755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6645910" cy="3425190"/>
            <wp:effectExtent l="0" t="0" r="2540" b="3810"/>
            <wp:wrapTopAndBottom/>
            <wp:docPr id="172225098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0986" name="Imagen 1" descr="Tabl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1FF60B" w14:textId="24FDEF1D" w:rsidR="00B13F8C" w:rsidRPr="00B57FE1" w:rsidRDefault="00925C1F" w:rsidP="00B13F8C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2" w:name="_Toc229229651"/>
      <w:r w:rsidRPr="00B57FE1">
        <w:rPr>
          <w:b/>
          <w:bCs/>
          <w:color w:val="C00000"/>
          <w:sz w:val="28"/>
          <w:szCs w:val="28"/>
        </w:rPr>
        <w:t>Mapa de empatía:</w:t>
      </w:r>
      <w:bookmarkEnd w:id="52"/>
    </w:p>
    <w:p w14:paraId="4AAC894B" w14:textId="781F1CC1" w:rsidR="00F96AE2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3" w:name="_Toc229229652"/>
      <w:r w:rsidRPr="00B57FE1">
        <w:rPr>
          <w:rFonts w:asciiTheme="majorHAnsi" w:hAnsiTheme="majorHAnsi"/>
          <w:b/>
          <w:bCs/>
          <w:color w:val="3A7C22" w:themeColor="accent6" w:themeShade="BF"/>
        </w:rPr>
        <w:t>¿Qué piensa y siente?</w:t>
      </w:r>
      <w:bookmarkEnd w:id="53"/>
    </w:p>
    <w:p w14:paraId="6A73F3E8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Necesidad de modernización:</w:t>
      </w:r>
      <w:r w:rsidRPr="00B57FE1">
        <w:rPr>
          <w:rFonts w:asciiTheme="majorHAnsi" w:hAnsiTheme="majorHAnsi"/>
        </w:rPr>
        <w:t xml:space="preserve"> Siente que debe actualizar su negocio para no quedar rezagado frente a la competencia.</w:t>
      </w:r>
    </w:p>
    <w:p w14:paraId="034DA82B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Preocupación por la inversión:</w:t>
      </w:r>
      <w:r w:rsidRPr="00B57FE1">
        <w:rPr>
          <w:rFonts w:asciiTheme="majorHAnsi" w:hAnsiTheme="majorHAnsi"/>
        </w:rPr>
        <w:t xml:space="preserve"> Le inquieta invertir capital en tecnología y no percibir resultados claros o tangibles.</w:t>
      </w:r>
    </w:p>
    <w:p w14:paraId="5371D4D0" w14:textId="77777777" w:rsidR="00A63B52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Limitación de tiempo:</w:t>
      </w:r>
      <w:r w:rsidRPr="00B57FE1">
        <w:rPr>
          <w:rFonts w:asciiTheme="majorHAnsi" w:hAnsiTheme="majorHAnsi"/>
        </w:rPr>
        <w:t xml:space="preserve"> Teme no tener tiempo suficiente para aprender a gestionar aplicaciones complejas.</w:t>
      </w:r>
    </w:p>
    <w:p w14:paraId="5FC42156" w14:textId="0C5DDD59" w:rsidR="00070E13" w:rsidRPr="00B57FE1" w:rsidRDefault="00A63B52" w:rsidP="00A63B52">
      <w:pPr>
        <w:pStyle w:val="Prrafodelista"/>
        <w:numPr>
          <w:ilvl w:val="0"/>
          <w:numId w:val="63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Confianza en la comunidad:</w:t>
      </w:r>
      <w:r w:rsidRPr="00B57FE1">
        <w:rPr>
          <w:rFonts w:asciiTheme="majorHAnsi" w:hAnsiTheme="majorHAnsi"/>
        </w:rPr>
        <w:t xml:space="preserve"> Valora más las recomendaciones de otros empresarios que la publicidad convencional.</w:t>
      </w:r>
    </w:p>
    <w:p w14:paraId="63C0F30E" w14:textId="0AF8E9BB" w:rsidR="00070E13" w:rsidRPr="00B57FE1" w:rsidRDefault="00070E13" w:rsidP="00A63B52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4" w:name="_Toc229229653"/>
      <w:r w:rsidRPr="00B57FE1">
        <w:rPr>
          <w:rFonts w:asciiTheme="majorHAnsi" w:hAnsiTheme="majorHAnsi"/>
          <w:b/>
          <w:bCs/>
          <w:color w:val="3A7C22" w:themeColor="accent6" w:themeShade="BF"/>
        </w:rPr>
        <w:lastRenderedPageBreak/>
        <w:t>¿Qué ve?</w:t>
      </w:r>
      <w:bookmarkEnd w:id="54"/>
    </w:p>
    <w:p w14:paraId="2DE39C4E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Entorno competitivo:</w:t>
      </w:r>
      <w:r w:rsidRPr="00B57FE1">
        <w:rPr>
          <w:rFonts w:asciiTheme="majorHAnsi" w:hAnsiTheme="majorHAnsi"/>
        </w:rPr>
        <w:t xml:space="preserve"> Observa competidores que ya poseen aplicaciones propias y una presencia digital activa.</w:t>
      </w:r>
    </w:p>
    <w:p w14:paraId="738B0EC0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Comportamiento del usuario: </w:t>
      </w:r>
      <w:r w:rsidRPr="00B57FE1">
        <w:rPr>
          <w:rFonts w:asciiTheme="majorHAnsi" w:hAnsiTheme="majorHAnsi"/>
        </w:rPr>
        <w:t>Ve que sus propios clientes utilizan el móvil constantemente para buscar servicios y productos.</w:t>
      </w:r>
    </w:p>
    <w:p w14:paraId="33F88DBE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Barreras de mercado:</w:t>
      </w:r>
      <w:r w:rsidRPr="00B57FE1">
        <w:rPr>
          <w:rFonts w:asciiTheme="majorHAnsi" w:hAnsiTheme="majorHAnsi"/>
        </w:rPr>
        <w:t xml:space="preserve"> Identifica ofertas de grandes consultoras con precios que le resultan inalcanzables.</w:t>
      </w:r>
    </w:p>
    <w:p w14:paraId="08803786" w14:textId="77777777" w:rsidR="00A63B52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Publicidad de soluciones rápidas:</w:t>
      </w:r>
      <w:r w:rsidRPr="00B57FE1">
        <w:rPr>
          <w:rFonts w:asciiTheme="majorHAnsi" w:hAnsiTheme="majorHAnsi"/>
        </w:rPr>
        <w:t xml:space="preserve"> Ve anuncios de plataformas </w:t>
      </w:r>
      <w:proofErr w:type="spellStart"/>
      <w:r w:rsidRPr="00B57FE1">
        <w:rPr>
          <w:rFonts w:asciiTheme="majorHAnsi" w:hAnsiTheme="majorHAnsi"/>
          <w:i/>
          <w:iCs/>
        </w:rPr>
        <w:t>low-code</w:t>
      </w:r>
      <w:proofErr w:type="spellEnd"/>
      <w:r w:rsidRPr="00B57FE1">
        <w:rPr>
          <w:rFonts w:asciiTheme="majorHAnsi" w:hAnsiTheme="majorHAnsi"/>
        </w:rPr>
        <w:t xml:space="preserve"> que prometen </w:t>
      </w:r>
      <w:proofErr w:type="gramStart"/>
      <w:r w:rsidRPr="00B57FE1">
        <w:rPr>
          <w:rFonts w:asciiTheme="majorHAnsi" w:hAnsiTheme="majorHAnsi"/>
        </w:rPr>
        <w:t>apps</w:t>
      </w:r>
      <w:proofErr w:type="gramEnd"/>
      <w:r w:rsidRPr="00B57FE1">
        <w:rPr>
          <w:rFonts w:asciiTheme="majorHAnsi" w:hAnsiTheme="majorHAnsi"/>
        </w:rPr>
        <w:t xml:space="preserve"> sencillas y veloces.</w:t>
      </w:r>
    </w:p>
    <w:p w14:paraId="3AF76928" w14:textId="6889132E" w:rsidR="00070E13" w:rsidRPr="00B57FE1" w:rsidRDefault="00A63B52" w:rsidP="00A63B52">
      <w:pPr>
        <w:pStyle w:val="Prrafodelista"/>
        <w:numPr>
          <w:ilvl w:val="0"/>
          <w:numId w:val="64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Apoyo institucional:</w:t>
      </w:r>
      <w:r w:rsidRPr="00B57FE1">
        <w:rPr>
          <w:rFonts w:asciiTheme="majorHAnsi" w:hAnsiTheme="majorHAnsi"/>
        </w:rPr>
        <w:t xml:space="preserve"> Identifica iniciativas públicas de ayuda a la digitalización, como las de la Xunta de Galicia o ayuntamientos.</w:t>
      </w:r>
    </w:p>
    <w:p w14:paraId="07236A33" w14:textId="0EC240C0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5" w:name="_Toc229229654"/>
      <w:r w:rsidRPr="00B57FE1">
        <w:rPr>
          <w:rFonts w:asciiTheme="majorHAnsi" w:hAnsiTheme="majorHAnsi"/>
          <w:b/>
          <w:bCs/>
          <w:color w:val="3A7C22" w:themeColor="accent6" w:themeShade="BF"/>
        </w:rPr>
        <w:t>¿Qué oye?</w:t>
      </w:r>
      <w:bookmarkEnd w:id="55"/>
    </w:p>
    <w:p w14:paraId="52F7EC3F" w14:textId="04975F11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Recomendaciones positivas:</w:t>
      </w:r>
      <w:r w:rsidRPr="00B57FE1">
        <w:rPr>
          <w:rFonts w:asciiTheme="majorHAnsi" w:hAnsiTheme="majorHAnsi"/>
        </w:rPr>
        <w:t xml:space="preserve"> Escucha a otros comerciantes hablar bien de jóvenes profesionales que les han realizado trabajos satisfactorios.</w:t>
      </w:r>
    </w:p>
    <w:p w14:paraId="0C2F1CFC" w14:textId="41DBE98D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Críticas al </w:t>
      </w:r>
      <w:proofErr w:type="spellStart"/>
      <w:r w:rsidRPr="00B57FE1">
        <w:rPr>
          <w:rFonts w:asciiTheme="majorHAnsi" w:hAnsiTheme="majorHAnsi"/>
          <w:b/>
          <w:bCs/>
        </w:rPr>
        <w:t>low-code</w:t>
      </w:r>
      <w:proofErr w:type="spellEnd"/>
      <w:r w:rsidRPr="00B57FE1">
        <w:rPr>
          <w:rFonts w:asciiTheme="majorHAnsi" w:hAnsiTheme="majorHAnsi"/>
          <w:b/>
          <w:bCs/>
        </w:rPr>
        <w:t>:</w:t>
      </w:r>
      <w:r w:rsidRPr="00B57FE1">
        <w:rPr>
          <w:rFonts w:asciiTheme="majorHAnsi" w:hAnsiTheme="majorHAnsi"/>
        </w:rPr>
        <w:t xml:space="preserve"> Oye opiniones sobre las limitaciones y la falta de personalización de las herramientas de desarrollo rápido.</w:t>
      </w:r>
    </w:p>
    <w:p w14:paraId="067798D6" w14:textId="55E01517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Quejas sobre consultoras:</w:t>
      </w:r>
      <w:r w:rsidRPr="00B57FE1">
        <w:rPr>
          <w:rFonts w:asciiTheme="majorHAnsi" w:hAnsiTheme="majorHAnsi"/>
        </w:rPr>
        <w:t xml:space="preserve"> Comentarios sobre los altos costes de las grandes empresas en relación con lo que ofrecen.</w:t>
      </w:r>
    </w:p>
    <w:p w14:paraId="352F0071" w14:textId="01E4985F" w:rsidR="00A63B52" w:rsidRPr="00B57FE1" w:rsidRDefault="00A63B52" w:rsidP="00A63B52">
      <w:pPr>
        <w:pStyle w:val="Prrafodelista"/>
        <w:numPr>
          <w:ilvl w:val="0"/>
          <w:numId w:val="65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Urgencia digital:</w:t>
      </w:r>
      <w:r w:rsidRPr="00B57FE1">
        <w:rPr>
          <w:rFonts w:asciiTheme="majorHAnsi" w:hAnsiTheme="majorHAnsi"/>
        </w:rPr>
        <w:t xml:space="preserve"> Noticias recurrentes sobre la importancia de la presencia móvil: "si no estás en el móvil, no existes".</w:t>
      </w:r>
    </w:p>
    <w:p w14:paraId="63701A41" w14:textId="1DE8C453" w:rsidR="00070E13" w:rsidRPr="00B57FE1" w:rsidRDefault="00A63B52" w:rsidP="00A63B52">
      <w:pPr>
        <w:pStyle w:val="Prrafodelista"/>
        <w:numPr>
          <w:ilvl w:val="0"/>
          <w:numId w:val="65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Información sobre ayudas:</w:t>
      </w:r>
      <w:r w:rsidRPr="00B57FE1">
        <w:rPr>
          <w:rFonts w:asciiTheme="majorHAnsi" w:hAnsiTheme="majorHAnsi"/>
        </w:rPr>
        <w:t xml:space="preserve"> Escucha detalles sobre subvenciones disponibles para la digitalización local.</w:t>
      </w:r>
    </w:p>
    <w:p w14:paraId="0BCD97F8" w14:textId="107CE4C1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6" w:name="_Toc229229655"/>
      <w:r w:rsidRPr="00B57FE1">
        <w:rPr>
          <w:rFonts w:asciiTheme="majorHAnsi" w:hAnsiTheme="majorHAnsi"/>
          <w:b/>
          <w:bCs/>
          <w:color w:val="3A7C22" w:themeColor="accent6" w:themeShade="BF"/>
        </w:rPr>
        <w:t>¿Qué dice y hace?</w:t>
      </w:r>
      <w:bookmarkEnd w:id="56"/>
    </w:p>
    <w:p w14:paraId="4DE36CCF" w14:textId="6EE291C2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Búsqueda de confianza:</w:t>
      </w:r>
      <w:r w:rsidRPr="00B57FE1">
        <w:rPr>
          <w:rFonts w:asciiTheme="majorHAnsi" w:hAnsiTheme="majorHAnsi"/>
        </w:rPr>
        <w:t xml:space="preserve"> Pregunta en su círculo cercano por alguien "bueno y económico" para desarrollar su </w:t>
      </w:r>
      <w:proofErr w:type="gramStart"/>
      <w:r w:rsidRPr="00B57FE1">
        <w:rPr>
          <w:rFonts w:asciiTheme="majorHAnsi" w:hAnsiTheme="majorHAnsi"/>
        </w:rPr>
        <w:t>app</w:t>
      </w:r>
      <w:proofErr w:type="gramEnd"/>
      <w:r w:rsidRPr="00B57FE1">
        <w:rPr>
          <w:rFonts w:asciiTheme="majorHAnsi" w:hAnsiTheme="majorHAnsi"/>
        </w:rPr>
        <w:t>.</w:t>
      </w:r>
    </w:p>
    <w:p w14:paraId="28D228E7" w14:textId="32C809FB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Investigación activa:</w:t>
      </w:r>
      <w:r w:rsidRPr="00B57FE1">
        <w:rPr>
          <w:rFonts w:asciiTheme="majorHAnsi" w:hAnsiTheme="majorHAnsi"/>
        </w:rPr>
        <w:t xml:space="preserve"> Busca en internet términos como "desarrollador de </w:t>
      </w:r>
      <w:proofErr w:type="gramStart"/>
      <w:r w:rsidRPr="00B57FE1">
        <w:rPr>
          <w:rFonts w:asciiTheme="majorHAnsi" w:hAnsiTheme="majorHAnsi"/>
        </w:rPr>
        <w:t>apps</w:t>
      </w:r>
      <w:proofErr w:type="gramEnd"/>
      <w:r w:rsidRPr="00B57FE1">
        <w:rPr>
          <w:rFonts w:asciiTheme="majorHAnsi" w:hAnsiTheme="majorHAnsi"/>
        </w:rPr>
        <w:t xml:space="preserve"> para pequeñas empresas en Vigo".</w:t>
      </w:r>
    </w:p>
    <w:p w14:paraId="2177E862" w14:textId="3F33A818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Formación:</w:t>
      </w:r>
      <w:r w:rsidRPr="00B57FE1">
        <w:rPr>
          <w:rFonts w:asciiTheme="majorHAnsi" w:hAnsiTheme="majorHAnsi"/>
        </w:rPr>
        <w:t xml:space="preserve"> Asiste a talleres o charlas sobre digitalización específica para PYMES.</w:t>
      </w:r>
    </w:p>
    <w:p w14:paraId="101AAF80" w14:textId="3BC46641" w:rsidR="00A63B52" w:rsidRPr="00B57FE1" w:rsidRDefault="00A63B52" w:rsidP="00A63B52">
      <w:pPr>
        <w:pStyle w:val="Prrafodelista"/>
        <w:numPr>
          <w:ilvl w:val="0"/>
          <w:numId w:val="66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Prioriza la sencillez:</w:t>
      </w:r>
      <w:r w:rsidRPr="00B57FE1">
        <w:rPr>
          <w:rFonts w:asciiTheme="majorHAnsi" w:hAnsiTheme="majorHAnsi"/>
        </w:rPr>
        <w:t xml:space="preserve"> Expresa claramente que busca algo sencillo, funcional y que no le genere problemas técnicos.</w:t>
      </w:r>
    </w:p>
    <w:p w14:paraId="6AD1A76B" w14:textId="4E1F97A2" w:rsidR="00070E13" w:rsidRPr="00B57FE1" w:rsidRDefault="00A63B52" w:rsidP="00A63B52">
      <w:pPr>
        <w:pStyle w:val="Prrafodelista"/>
        <w:numPr>
          <w:ilvl w:val="0"/>
          <w:numId w:val="66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Comparación de mercado:</w:t>
      </w:r>
      <w:r w:rsidRPr="00B57FE1">
        <w:rPr>
          <w:rFonts w:asciiTheme="majorHAnsi" w:hAnsiTheme="majorHAnsi"/>
        </w:rPr>
        <w:t xml:space="preserve"> Antes de decidir, compara precios y servicios entre distintas opciones disponibles.</w:t>
      </w:r>
    </w:p>
    <w:p w14:paraId="5F240535" w14:textId="4519F78D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7" w:name="_Toc229229656"/>
      <w:r w:rsidRPr="00B57FE1">
        <w:rPr>
          <w:rFonts w:asciiTheme="majorHAnsi" w:hAnsiTheme="majorHAnsi"/>
          <w:b/>
          <w:bCs/>
          <w:color w:val="3A7C22" w:themeColor="accent6" w:themeShade="BF"/>
        </w:rPr>
        <w:t>¿Qué le duele?</w:t>
      </w:r>
      <w:bookmarkEnd w:id="57"/>
    </w:p>
    <w:p w14:paraId="281E1576" w14:textId="51A28E60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Pérdida de mercado: </w:t>
      </w:r>
      <w:r w:rsidRPr="00B57FE1">
        <w:rPr>
          <w:rFonts w:asciiTheme="majorHAnsi" w:hAnsiTheme="majorHAnsi"/>
        </w:rPr>
        <w:t>El miedo a perder clientes por no disponer de una presencia digital actualizada.</w:t>
      </w:r>
    </w:p>
    <w:p w14:paraId="252A0C09" w14:textId="485DAD53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Fracaso financiero: </w:t>
      </w:r>
      <w:r w:rsidRPr="00B57FE1">
        <w:rPr>
          <w:rFonts w:asciiTheme="majorHAnsi" w:hAnsiTheme="majorHAnsi"/>
        </w:rPr>
        <w:t>Gastar dinero en soluciones tecnológicas que finalmente no se usen o no funcionen correctamente.</w:t>
      </w:r>
    </w:p>
    <w:p w14:paraId="591C89A3" w14:textId="4CCF2CBB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 xml:space="preserve">Falta de recursos: </w:t>
      </w:r>
      <w:r w:rsidRPr="00B57FE1">
        <w:rPr>
          <w:rFonts w:asciiTheme="majorHAnsi" w:hAnsiTheme="majorHAnsi"/>
        </w:rPr>
        <w:t>La carencia de tiempo para dedicar a la transformación digital de su propio negocio.</w:t>
      </w:r>
    </w:p>
    <w:p w14:paraId="4C2A6421" w14:textId="77777777" w:rsidR="00A63B52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Brecha de comunicación:</w:t>
      </w:r>
      <w:r w:rsidRPr="00B57FE1">
        <w:rPr>
          <w:rFonts w:asciiTheme="majorHAnsi" w:hAnsiTheme="majorHAnsi"/>
        </w:rPr>
        <w:t xml:space="preserve"> No entender la jerga técnica utilizada por los desarrolladores.</w:t>
      </w:r>
      <w:r w:rsidRPr="00B57FE1">
        <w:rPr>
          <w:rFonts w:asciiTheme="majorHAnsi" w:hAnsiTheme="majorHAnsi"/>
          <w:b/>
          <w:bCs/>
        </w:rPr>
        <w:t xml:space="preserve"> </w:t>
      </w:r>
    </w:p>
    <w:p w14:paraId="63292BBA" w14:textId="321AE0AF" w:rsidR="00070E13" w:rsidRPr="00B57FE1" w:rsidRDefault="00A63B52" w:rsidP="00A63B52">
      <w:pPr>
        <w:pStyle w:val="Prrafodelista"/>
        <w:numPr>
          <w:ilvl w:val="0"/>
          <w:numId w:val="6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Invisibilidad postventa:</w:t>
      </w:r>
      <w:r w:rsidRPr="00B57FE1">
        <w:rPr>
          <w:rFonts w:asciiTheme="majorHAnsi" w:hAnsiTheme="majorHAnsi"/>
        </w:rPr>
        <w:t xml:space="preserve"> Sentirse ignorado o mal atendido una vez que ya ha pagado por el servicio.</w:t>
      </w:r>
    </w:p>
    <w:p w14:paraId="038E5204" w14:textId="6EC3445A" w:rsidR="00070E13" w:rsidRPr="00B57FE1" w:rsidRDefault="00070E13" w:rsidP="00070E13">
      <w:pPr>
        <w:pStyle w:val="Ttulo3"/>
        <w:numPr>
          <w:ilvl w:val="2"/>
          <w:numId w:val="6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58" w:name="_Toc229229657"/>
      <w:r w:rsidRPr="00B57FE1">
        <w:rPr>
          <w:rFonts w:asciiTheme="majorHAnsi" w:hAnsiTheme="majorHAnsi"/>
          <w:b/>
          <w:bCs/>
          <w:color w:val="3A7C22" w:themeColor="accent6" w:themeShade="BF"/>
        </w:rPr>
        <w:lastRenderedPageBreak/>
        <w:t>¿A que aspira?</w:t>
      </w:r>
      <w:bookmarkEnd w:id="58"/>
    </w:p>
    <w:p w14:paraId="4598EF27" w14:textId="60FFCF1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Mejora de imagen:</w:t>
      </w:r>
      <w:r w:rsidRPr="00B57FE1">
        <w:rPr>
          <w:rFonts w:asciiTheme="majorHAnsi" w:hAnsiTheme="majorHAnsi"/>
        </w:rPr>
        <w:t xml:space="preserve"> Disponer de una aplicación profesional que eleve el prestigio de su negocio.</w:t>
      </w:r>
    </w:p>
    <w:p w14:paraId="171B79EC" w14:textId="50B7965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Eficiencia operativa:</w:t>
      </w:r>
      <w:r w:rsidRPr="00B57FE1">
        <w:rPr>
          <w:rFonts w:asciiTheme="majorHAnsi" w:hAnsiTheme="majorHAnsi"/>
        </w:rPr>
        <w:t xml:space="preserve"> Automatizar procesos manuales como reservas, pedidos o inventarios para ahorrar tiempo.</w:t>
      </w:r>
    </w:p>
    <w:p w14:paraId="1421028B" w14:textId="2E0E84C8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Captación de nuevos clientes:</w:t>
      </w:r>
      <w:r w:rsidRPr="00B57FE1">
        <w:rPr>
          <w:rFonts w:asciiTheme="majorHAnsi" w:hAnsiTheme="majorHAnsi"/>
        </w:rPr>
        <w:t xml:space="preserve"> Atraer a un público más joven y digital.</w:t>
      </w:r>
    </w:p>
    <w:p w14:paraId="516B3DA0" w14:textId="7E08C0F2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Autonomía:</w:t>
      </w:r>
      <w:r w:rsidRPr="00B57FE1">
        <w:rPr>
          <w:rFonts w:asciiTheme="majorHAnsi" w:hAnsiTheme="majorHAnsi"/>
        </w:rPr>
        <w:t xml:space="preserve"> Poder gestionar su propia aplicación con facilidad sin depender constantemente de soporte técnico.</w:t>
      </w:r>
    </w:p>
    <w:p w14:paraId="1A2806A2" w14:textId="30DF1161" w:rsidR="00A63B52" w:rsidRPr="00B57FE1" w:rsidRDefault="00A63B52" w:rsidP="00A63B52">
      <w:pPr>
        <w:pStyle w:val="Prrafodelista"/>
        <w:numPr>
          <w:ilvl w:val="0"/>
          <w:numId w:val="68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Proveedor de confianza:</w:t>
      </w:r>
      <w:r w:rsidRPr="00B57FE1">
        <w:rPr>
          <w:rFonts w:asciiTheme="majorHAnsi" w:hAnsiTheme="majorHAnsi"/>
        </w:rPr>
        <w:t xml:space="preserve"> Recibir un servicio integral (diseño, desarrollo y mantenimiento) de un único interlocutor.</w:t>
      </w:r>
    </w:p>
    <w:p w14:paraId="37B4F1FE" w14:textId="0E247D96" w:rsidR="00070E13" w:rsidRPr="00B57FE1" w:rsidRDefault="00A63B52" w:rsidP="00A63B52">
      <w:pPr>
        <w:pStyle w:val="Prrafodelista"/>
        <w:numPr>
          <w:ilvl w:val="0"/>
          <w:numId w:val="6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Retorno de inversión (ROI):</w:t>
      </w:r>
      <w:r w:rsidRPr="00B57FE1">
        <w:rPr>
          <w:rFonts w:asciiTheme="majorHAnsi" w:hAnsiTheme="majorHAnsi"/>
        </w:rPr>
        <w:t xml:space="preserve"> Ver resultados claros en forma de aumento de ventas o fidelización de su clientela actual.</w:t>
      </w:r>
    </w:p>
    <w:p w14:paraId="41C0DFE9" w14:textId="53A64667" w:rsidR="00F96AE2" w:rsidRPr="00B57FE1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9" w:name="_Toc229229658"/>
      <w:r w:rsidRPr="00B57FE1">
        <w:rPr>
          <w:noProof/>
        </w:rPr>
        <w:drawing>
          <wp:anchor distT="0" distB="0" distL="114300" distR="114300" simplePos="0" relativeHeight="251662848" behindDoc="0" locked="0" layoutInCell="1" allowOverlap="1" wp14:anchorId="6245CAAF" wp14:editId="0652094C">
            <wp:simplePos x="0" y="0"/>
            <wp:positionH relativeFrom="margin">
              <wp:align>center</wp:align>
            </wp:positionH>
            <wp:positionV relativeFrom="paragraph">
              <wp:posOffset>258919</wp:posOffset>
            </wp:positionV>
            <wp:extent cx="7021764" cy="4984743"/>
            <wp:effectExtent l="0" t="0" r="8255" b="6985"/>
            <wp:wrapTopAndBottom/>
            <wp:docPr id="7574091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09111" name="Imagen 1" descr="Dia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1764" cy="4984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7FE1">
        <w:rPr>
          <w:b/>
          <w:bCs/>
          <w:color w:val="C00000"/>
          <w:sz w:val="28"/>
          <w:szCs w:val="28"/>
        </w:rPr>
        <w:t>Diagrama PESTEL:</w:t>
      </w:r>
      <w:bookmarkEnd w:id="59"/>
    </w:p>
    <w:p w14:paraId="0982E054" w14:textId="77777777" w:rsidR="00204606" w:rsidRPr="00B57FE1" w:rsidRDefault="00204606" w:rsidP="00204606">
      <w:pPr>
        <w:rPr>
          <w:rFonts w:asciiTheme="majorHAnsi" w:hAnsiTheme="majorHAnsi"/>
        </w:rPr>
      </w:pPr>
    </w:p>
    <w:p w14:paraId="691880F0" w14:textId="77777777" w:rsidR="00204606" w:rsidRPr="00B57FE1" w:rsidRDefault="00204606" w:rsidP="00204606">
      <w:pPr>
        <w:rPr>
          <w:rFonts w:asciiTheme="majorHAnsi" w:hAnsiTheme="majorHAnsi"/>
        </w:rPr>
      </w:pPr>
    </w:p>
    <w:p w14:paraId="6C9A4710" w14:textId="77777777" w:rsidR="00204606" w:rsidRPr="00B57FE1" w:rsidRDefault="00204606" w:rsidP="00204606">
      <w:pPr>
        <w:rPr>
          <w:rFonts w:asciiTheme="majorHAnsi" w:hAnsiTheme="majorHAnsi"/>
        </w:rPr>
      </w:pPr>
    </w:p>
    <w:p w14:paraId="3E9D7707" w14:textId="14978D2C" w:rsidR="00204606" w:rsidRPr="00B57FE1" w:rsidRDefault="00204606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0" w:name="_Toc229229659"/>
      <w:r w:rsidRPr="00B57FE1">
        <w:rPr>
          <w:b/>
          <w:bCs/>
          <w:color w:val="C00000"/>
          <w:sz w:val="28"/>
          <w:szCs w:val="28"/>
        </w:rPr>
        <w:lastRenderedPageBreak/>
        <w:t>Plan de marketing:</w:t>
      </w:r>
      <w:bookmarkEnd w:id="60"/>
    </w:p>
    <w:p w14:paraId="4685CAFE" w14:textId="29FBB306" w:rsidR="00204606" w:rsidRPr="00B57FE1" w:rsidRDefault="00204606" w:rsidP="00D74746">
      <w:pPr>
        <w:pStyle w:val="Ttulo3"/>
        <w:numPr>
          <w:ilvl w:val="0"/>
          <w:numId w:val="75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1" w:name="_Toc229229660"/>
      <w:r w:rsidRPr="00B57FE1">
        <w:rPr>
          <w:rFonts w:asciiTheme="majorHAnsi" w:hAnsiTheme="majorHAnsi"/>
          <w:b/>
          <w:bCs/>
          <w:color w:val="3A7C22" w:themeColor="accent6" w:themeShade="BF"/>
        </w:rPr>
        <w:t>RELACIÓN CON LA CLIENTELA:</w:t>
      </w:r>
      <w:bookmarkEnd w:id="61"/>
    </w:p>
    <w:p w14:paraId="65BEEE9C" w14:textId="2BCE946F" w:rsidR="00204606" w:rsidRPr="00B57FE1" w:rsidRDefault="00204606" w:rsidP="00204606">
      <w:pPr>
        <w:pStyle w:val="Prrafodelista"/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Atención personalizada y directa:</w:t>
      </w:r>
      <w:r w:rsidRPr="00B57FE1">
        <w:rPr>
          <w:rFonts w:asciiTheme="majorHAnsi" w:hAnsiTheme="majorHAnsi"/>
          <w:color w:val="000000" w:themeColor="text1"/>
        </w:rPr>
        <w:t xml:space="preserve"> Cada cliente tiene un interlocutor único, el propio promotor, desde la primera reunión y sin intermediarios para asegurar una comunicación fluida.</w:t>
      </w:r>
    </w:p>
    <w:p w14:paraId="68D4D5C0" w14:textId="0EC6664F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Metodología colaborativa (Scrum):</w:t>
      </w:r>
      <w:r w:rsidRPr="00B57FE1">
        <w:rPr>
          <w:rFonts w:asciiTheme="majorHAnsi" w:hAnsiTheme="majorHAnsi"/>
          <w:color w:val="000000" w:themeColor="text1"/>
        </w:rPr>
        <w:t xml:space="preserve"> Aplicamos un marco ágil adaptado que permite entregas funcionales e iterativas cada dos semanas, garantizando que el producto final se alinee con las expectativas del cliente.</w:t>
      </w:r>
    </w:p>
    <w:p w14:paraId="481902FD" w14:textId="11F5F2A3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Soporte postventa y acompañamiento:</w:t>
      </w:r>
      <w:r w:rsidRPr="00B57FE1">
        <w:rPr>
          <w:rFonts w:asciiTheme="majorHAnsi" w:hAnsiTheme="majorHAnsi"/>
          <w:color w:val="000000" w:themeColor="text1"/>
        </w:rPr>
        <w:t xml:space="preserve"> Ofrecemos un periodo de soporte incluido tras el lanzamiento y la opción de mantenimiento mensual proactivo que incluye actualizaciones de sistemas operativos y corrección de errores.</w:t>
      </w:r>
    </w:p>
    <w:p w14:paraId="02946E65" w14:textId="7739BF9E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Formación y autonomía:</w:t>
      </w:r>
      <w:r w:rsidRPr="00B57FE1">
        <w:rPr>
          <w:rFonts w:asciiTheme="majorHAnsi" w:hAnsiTheme="majorHAnsi"/>
          <w:color w:val="000000" w:themeColor="text1"/>
        </w:rPr>
        <w:t xml:space="preserve"> Facilitamos sesiones formativas y documentación técnica para que el cliente pueda gestionar su panel de administración con total independencia.</w:t>
      </w:r>
    </w:p>
    <w:p w14:paraId="135BBAF0" w14:textId="240807EE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b/>
          <w:bCs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Gestión de la satisfacción:</w:t>
      </w:r>
    </w:p>
    <w:p w14:paraId="411F3D0A" w14:textId="77777777" w:rsidR="00204606" w:rsidRPr="00B57FE1" w:rsidRDefault="00204606" w:rsidP="00204606">
      <w:pPr>
        <w:numPr>
          <w:ilvl w:val="1"/>
          <w:numId w:val="69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color w:val="000000" w:themeColor="text1"/>
        </w:rPr>
        <w:t>Implementación de un canal directo y prioritario (WhatsApp/email) para clientes con contrato de mantenimiento.</w:t>
      </w:r>
    </w:p>
    <w:p w14:paraId="66758DC9" w14:textId="77777777" w:rsidR="00204606" w:rsidRPr="00B57FE1" w:rsidRDefault="00204606" w:rsidP="00204606">
      <w:pPr>
        <w:numPr>
          <w:ilvl w:val="1"/>
          <w:numId w:val="69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color w:val="000000" w:themeColor="text1"/>
        </w:rPr>
        <w:t xml:space="preserve">Recogida de </w:t>
      </w:r>
      <w:proofErr w:type="spellStart"/>
      <w:r w:rsidRPr="00B57FE1">
        <w:rPr>
          <w:rFonts w:asciiTheme="majorHAnsi" w:hAnsiTheme="majorHAnsi"/>
          <w:color w:val="000000" w:themeColor="text1"/>
        </w:rPr>
        <w:t>feedback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constante en cada "sprint" del desarrollo para ajustar requisitos sobre la marcha.</w:t>
      </w:r>
    </w:p>
    <w:p w14:paraId="46CD3A1A" w14:textId="773A00A3" w:rsidR="00204606" w:rsidRPr="00B57FE1" w:rsidRDefault="00204606" w:rsidP="00204606">
      <w:pPr>
        <w:numPr>
          <w:ilvl w:val="0"/>
          <w:numId w:val="73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Fidelización y Referidos:</w:t>
      </w:r>
      <w:r w:rsidRPr="00B57FE1">
        <w:rPr>
          <w:rFonts w:asciiTheme="majorHAnsi" w:hAnsiTheme="majorHAnsi"/>
          <w:color w:val="000000" w:themeColor="text1"/>
        </w:rPr>
        <w:t xml:space="preserve"> Programa de incentivos para "clientes embajadores" que otorga descuentos en futuros proyectos o meses de mantenimiento gratuito por cada recomendación exitosa.</w:t>
      </w:r>
    </w:p>
    <w:p w14:paraId="4C259E95" w14:textId="39253ED7" w:rsidR="00204606" w:rsidRPr="00B57FE1" w:rsidRDefault="00204606" w:rsidP="00D74746">
      <w:pPr>
        <w:pStyle w:val="Ttulo3"/>
        <w:numPr>
          <w:ilvl w:val="0"/>
          <w:numId w:val="75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2" w:name="_Toc229229661"/>
      <w:r w:rsidRPr="00B57FE1">
        <w:rPr>
          <w:rFonts w:asciiTheme="majorHAnsi" w:hAnsiTheme="majorHAnsi"/>
          <w:b/>
          <w:bCs/>
          <w:color w:val="3A7C22" w:themeColor="accent6" w:themeShade="BF"/>
        </w:rPr>
        <w:t>CANALES DE DISTRIBUCIÓN:</w:t>
      </w:r>
      <w:bookmarkEnd w:id="62"/>
    </w:p>
    <w:p w14:paraId="1F8611E6" w14:textId="30B9B74C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Web Corporativa:</w:t>
      </w:r>
      <w:r w:rsidRPr="00B57FE1">
        <w:rPr>
          <w:rFonts w:asciiTheme="majorHAnsi" w:hAnsiTheme="majorHAnsi"/>
          <w:color w:val="000000" w:themeColor="text1"/>
        </w:rPr>
        <w:t xml:space="preserve"> Actúa como </w:t>
      </w:r>
      <w:proofErr w:type="spellStart"/>
      <w:proofErr w:type="gramStart"/>
      <w:r w:rsidRPr="00B57FE1">
        <w:rPr>
          <w:rFonts w:asciiTheme="majorHAnsi" w:hAnsiTheme="majorHAnsi"/>
          <w:color w:val="000000" w:themeColor="text1"/>
        </w:rPr>
        <w:t>hub</w:t>
      </w:r>
      <w:proofErr w:type="spellEnd"/>
      <w:proofErr w:type="gramEnd"/>
      <w:r w:rsidRPr="00B57FE1">
        <w:rPr>
          <w:rFonts w:asciiTheme="majorHAnsi" w:hAnsiTheme="majorHAnsi"/>
          <w:color w:val="000000" w:themeColor="text1"/>
        </w:rPr>
        <w:t xml:space="preserve"> central con </w:t>
      </w:r>
      <w:proofErr w:type="gramStart"/>
      <w:r w:rsidRPr="00B57FE1">
        <w:rPr>
          <w:rFonts w:asciiTheme="majorHAnsi" w:hAnsiTheme="majorHAnsi"/>
          <w:color w:val="000000" w:themeColor="text1"/>
        </w:rPr>
        <w:t>portfolio</w:t>
      </w:r>
      <w:proofErr w:type="gramEnd"/>
      <w:r w:rsidRPr="00B57FE1">
        <w:rPr>
          <w:rFonts w:asciiTheme="majorHAnsi" w:hAnsiTheme="majorHAnsi"/>
          <w:color w:val="000000" w:themeColor="text1"/>
        </w:rPr>
        <w:t xml:space="preserve"> de proyectos reales, blog de digitalización para PYMES y un formulario de contacto directo para captación de leads.</w:t>
      </w:r>
    </w:p>
    <w:p w14:paraId="75696D62" w14:textId="70623946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Redes Sociales Estratégicas:</w:t>
      </w:r>
    </w:p>
    <w:p w14:paraId="689637B8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LinkedIn:</w:t>
      </w:r>
      <w:r w:rsidRPr="00B57FE1">
        <w:rPr>
          <w:rFonts w:asciiTheme="majorHAnsi" w:hAnsiTheme="majorHAnsi"/>
          <w:color w:val="000000" w:themeColor="text1"/>
        </w:rPr>
        <w:t xml:space="preserve"> Enfocada al </w:t>
      </w:r>
      <w:proofErr w:type="spellStart"/>
      <w:r w:rsidRPr="00B57FE1">
        <w:rPr>
          <w:rFonts w:asciiTheme="majorHAnsi" w:hAnsiTheme="majorHAnsi"/>
          <w:color w:val="000000" w:themeColor="text1"/>
        </w:rPr>
        <w:t>networking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B2B, publicando tendencias tecnológicas, casos de éxito y conectando con responsables de digitalización.</w:t>
      </w:r>
    </w:p>
    <w:p w14:paraId="65E47611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Instagram:</w:t>
      </w:r>
      <w:r w:rsidRPr="00B57FE1">
        <w:rPr>
          <w:rFonts w:asciiTheme="majorHAnsi" w:hAnsiTheme="majorHAnsi"/>
          <w:color w:val="000000" w:themeColor="text1"/>
        </w:rPr>
        <w:t xml:space="preserve"> Canal visual para mostrar el "</w:t>
      </w:r>
      <w:proofErr w:type="spellStart"/>
      <w:r w:rsidRPr="00B57FE1">
        <w:rPr>
          <w:rFonts w:asciiTheme="majorHAnsi" w:hAnsiTheme="majorHAnsi"/>
          <w:color w:val="000000" w:themeColor="text1"/>
        </w:rPr>
        <w:t>behind-the-scenes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" del desarrollo, el lado humano de la marca y </w:t>
      </w:r>
      <w:proofErr w:type="spellStart"/>
      <w:r w:rsidRPr="00B57FE1">
        <w:rPr>
          <w:rFonts w:asciiTheme="majorHAnsi" w:hAnsiTheme="majorHAnsi"/>
          <w:color w:val="000000" w:themeColor="text1"/>
        </w:rPr>
        <w:t>tips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rápidos de usabilidad (UX/UI).</w:t>
      </w:r>
    </w:p>
    <w:p w14:paraId="08925D6B" w14:textId="1AA68DE8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 xml:space="preserve">Marketing de Proximidad y </w:t>
      </w:r>
      <w:proofErr w:type="spellStart"/>
      <w:r w:rsidRPr="00B57FE1">
        <w:rPr>
          <w:rFonts w:asciiTheme="majorHAnsi" w:hAnsiTheme="majorHAnsi"/>
          <w:b/>
          <w:bCs/>
          <w:color w:val="000000" w:themeColor="text1"/>
        </w:rPr>
        <w:t>Networking</w:t>
      </w:r>
      <w:proofErr w:type="spellEnd"/>
      <w:r w:rsidRPr="00B57FE1">
        <w:rPr>
          <w:rFonts w:asciiTheme="majorHAnsi" w:hAnsiTheme="majorHAnsi"/>
          <w:b/>
          <w:bCs/>
          <w:color w:val="000000" w:themeColor="text1"/>
        </w:rPr>
        <w:t>:</w:t>
      </w:r>
    </w:p>
    <w:p w14:paraId="72169348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Presencia en eventos clave:</w:t>
      </w:r>
      <w:r w:rsidRPr="00B57FE1">
        <w:rPr>
          <w:rFonts w:asciiTheme="majorHAnsi" w:hAnsiTheme="majorHAnsi"/>
          <w:color w:val="000000" w:themeColor="text1"/>
        </w:rPr>
        <w:t xml:space="preserve"> </w:t>
      </w:r>
      <w:proofErr w:type="gramStart"/>
      <w:r w:rsidRPr="00B57FE1">
        <w:rPr>
          <w:rFonts w:asciiTheme="majorHAnsi" w:hAnsiTheme="majorHAnsi"/>
          <w:color w:val="000000" w:themeColor="text1"/>
        </w:rPr>
        <w:t>Participación activa</w:t>
      </w:r>
      <w:proofErr w:type="gramEnd"/>
      <w:r w:rsidRPr="00B57FE1">
        <w:rPr>
          <w:rFonts w:asciiTheme="majorHAnsi" w:hAnsiTheme="majorHAnsi"/>
          <w:color w:val="000000" w:themeColor="text1"/>
        </w:rPr>
        <w:t xml:space="preserve"> en foros como "Vigo Emprende", "Galicia Startups" y "Digitaliza Galicia".</w:t>
      </w:r>
    </w:p>
    <w:p w14:paraId="671D20F2" w14:textId="77777777" w:rsidR="00204606" w:rsidRPr="00B57FE1" w:rsidRDefault="00204606" w:rsidP="00204606">
      <w:pPr>
        <w:numPr>
          <w:ilvl w:val="1"/>
          <w:numId w:val="70"/>
        </w:numPr>
        <w:tabs>
          <w:tab w:val="num" w:pos="1440"/>
        </w:tabs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Alianzas Institucionales:</w:t>
      </w:r>
      <w:r w:rsidRPr="00B57FE1">
        <w:rPr>
          <w:rFonts w:asciiTheme="majorHAnsi" w:hAnsiTheme="majorHAnsi"/>
          <w:color w:val="000000" w:themeColor="text1"/>
        </w:rPr>
        <w:t xml:space="preserve"> Colaboración con entidades locales como la Confederación de Empresarios de Vigo (CEV), la Cámara de Comercio y AXEGA.</w:t>
      </w:r>
    </w:p>
    <w:p w14:paraId="6385E46A" w14:textId="7028E1D2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Talleres y Evangelización Digital:</w:t>
      </w:r>
      <w:r w:rsidRPr="00B57FE1">
        <w:rPr>
          <w:rFonts w:asciiTheme="majorHAnsi" w:hAnsiTheme="majorHAnsi"/>
          <w:color w:val="000000" w:themeColor="text1"/>
        </w:rPr>
        <w:t xml:space="preserve"> Impartición de charlas y talleres gratuitos sobre "Digitalización para PYMES" en espacios de coworking y asociaciones vecinales para demostrar </w:t>
      </w:r>
      <w:proofErr w:type="spellStart"/>
      <w:r w:rsidRPr="00B57FE1">
        <w:rPr>
          <w:rFonts w:asciiTheme="majorHAnsi" w:hAnsiTheme="majorHAnsi"/>
          <w:color w:val="000000" w:themeColor="text1"/>
        </w:rPr>
        <w:t>expertise</w:t>
      </w:r>
      <w:proofErr w:type="spellEnd"/>
      <w:r w:rsidRPr="00B57FE1">
        <w:rPr>
          <w:rFonts w:asciiTheme="majorHAnsi" w:hAnsiTheme="majorHAnsi"/>
          <w:color w:val="000000" w:themeColor="text1"/>
        </w:rPr>
        <w:t xml:space="preserve"> técnico.</w:t>
      </w:r>
    </w:p>
    <w:p w14:paraId="0FC6AFA1" w14:textId="3CC10FBC" w:rsidR="00204606" w:rsidRPr="00B57FE1" w:rsidRDefault="00204606" w:rsidP="00204606">
      <w:pPr>
        <w:numPr>
          <w:ilvl w:val="0"/>
          <w:numId w:val="74"/>
        </w:numPr>
        <w:spacing w:after="0"/>
        <w:rPr>
          <w:rFonts w:asciiTheme="majorHAnsi" w:hAnsiTheme="majorHAnsi"/>
          <w:color w:val="000000" w:themeColor="text1"/>
        </w:rPr>
      </w:pPr>
      <w:r w:rsidRPr="00B57FE1">
        <w:rPr>
          <w:rFonts w:asciiTheme="majorHAnsi" w:hAnsiTheme="majorHAnsi"/>
          <w:b/>
          <w:bCs/>
          <w:color w:val="000000" w:themeColor="text1"/>
        </w:rPr>
        <w:t>Contacto Tradicional:</w:t>
      </w:r>
      <w:r w:rsidRPr="00B57FE1">
        <w:rPr>
          <w:rFonts w:asciiTheme="majorHAnsi" w:hAnsiTheme="majorHAnsi"/>
          <w:color w:val="000000" w:themeColor="text1"/>
        </w:rPr>
        <w:t xml:space="preserve"> Atención telefónica y presencial para clientes de sectores tradicionales menos digitalizados que prefieren el trato humano directo.</w:t>
      </w:r>
    </w:p>
    <w:p w14:paraId="51012FEE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38C36439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0E8672D1" w14:textId="77777777" w:rsidR="00B57FE1" w:rsidRPr="00B57FE1" w:rsidRDefault="00B57FE1" w:rsidP="00B57FE1">
      <w:pPr>
        <w:spacing w:after="0"/>
        <w:rPr>
          <w:rFonts w:asciiTheme="majorHAnsi" w:hAnsiTheme="majorHAnsi"/>
          <w:color w:val="000000" w:themeColor="text1"/>
        </w:rPr>
      </w:pPr>
    </w:p>
    <w:p w14:paraId="6B52EFC9" w14:textId="7A00B243" w:rsidR="00B57FE1" w:rsidRPr="00B57FE1" w:rsidRDefault="00B57FE1" w:rsidP="00B57FE1">
      <w:pPr>
        <w:pStyle w:val="Ttulo3"/>
        <w:numPr>
          <w:ilvl w:val="0"/>
          <w:numId w:val="82"/>
        </w:numPr>
        <w:spacing w:before="0"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3" w:name="_Toc229229662"/>
      <w:r w:rsidRPr="00B57FE1">
        <w:rPr>
          <w:rFonts w:asciiTheme="majorHAnsi" w:hAnsiTheme="majorHAnsi"/>
          <w:b/>
          <w:bCs/>
          <w:noProof/>
          <w:color w:val="3A7C22" w:themeColor="accent6" w:themeShade="BF"/>
        </w:rPr>
        <w:lastRenderedPageBreak/>
        <w:drawing>
          <wp:anchor distT="0" distB="0" distL="114300" distR="114300" simplePos="0" relativeHeight="251667968" behindDoc="0" locked="0" layoutInCell="1" allowOverlap="1" wp14:anchorId="0934C7ED" wp14:editId="41C30468">
            <wp:simplePos x="0" y="0"/>
            <wp:positionH relativeFrom="margin">
              <wp:posOffset>462280</wp:posOffset>
            </wp:positionH>
            <wp:positionV relativeFrom="paragraph">
              <wp:posOffset>520065</wp:posOffset>
            </wp:positionV>
            <wp:extent cx="5721350" cy="8030210"/>
            <wp:effectExtent l="0" t="0" r="0" b="8890"/>
            <wp:wrapTopAndBottom/>
            <wp:docPr id="1174171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71184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803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7FE1">
        <w:rPr>
          <w:rFonts w:asciiTheme="majorHAnsi" w:hAnsiTheme="majorHAnsi"/>
          <w:b/>
          <w:bCs/>
          <w:color w:val="3A7C22" w:themeColor="accent6" w:themeShade="BF"/>
        </w:rPr>
        <w:t>BOCETO DE PUBLICIDAD:</w:t>
      </w:r>
      <w:bookmarkEnd w:id="63"/>
    </w:p>
    <w:p w14:paraId="60289984" w14:textId="6D629526" w:rsidR="00D74746" w:rsidRPr="00B57FE1" w:rsidRDefault="00D74746" w:rsidP="00D74746">
      <w:pPr>
        <w:spacing w:after="0"/>
        <w:ind w:left="992"/>
        <w:rPr>
          <w:rFonts w:asciiTheme="majorHAnsi" w:hAnsiTheme="majorHAnsi"/>
          <w:b/>
          <w:bCs/>
          <w:color w:val="000000" w:themeColor="text1"/>
        </w:rPr>
      </w:pPr>
    </w:p>
    <w:p w14:paraId="3D15A007" w14:textId="77777777" w:rsidR="00D74746" w:rsidRPr="00B57FE1" w:rsidRDefault="00D74746" w:rsidP="00D74746">
      <w:pPr>
        <w:spacing w:after="0"/>
        <w:ind w:left="992"/>
        <w:rPr>
          <w:rFonts w:asciiTheme="majorHAnsi" w:hAnsiTheme="majorHAnsi"/>
          <w:color w:val="000000" w:themeColor="text1"/>
        </w:rPr>
      </w:pPr>
    </w:p>
    <w:p w14:paraId="74CF51D5" w14:textId="4C9538C8" w:rsidR="00D74746" w:rsidRPr="00B57FE1" w:rsidRDefault="00D74746" w:rsidP="00D74746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4" w:name="_Toc229229663"/>
      <w:r w:rsidRPr="00B57FE1">
        <w:rPr>
          <w:b/>
          <w:bCs/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6F0EECCA" wp14:editId="3E2630F8">
            <wp:simplePos x="0" y="0"/>
            <wp:positionH relativeFrom="margin">
              <wp:align>center</wp:align>
            </wp:positionH>
            <wp:positionV relativeFrom="paragraph">
              <wp:posOffset>322163</wp:posOffset>
            </wp:positionV>
            <wp:extent cx="5483860" cy="3879850"/>
            <wp:effectExtent l="19050" t="19050" r="21590" b="25400"/>
            <wp:wrapTopAndBottom/>
            <wp:docPr id="1704964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646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87985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4606" w:rsidRPr="00B57FE1">
        <w:rPr>
          <w:b/>
          <w:bCs/>
          <w:color w:val="C00000"/>
          <w:sz w:val="28"/>
          <w:szCs w:val="28"/>
        </w:rPr>
        <w:t>M</w:t>
      </w:r>
      <w:r w:rsidR="00C02204" w:rsidRPr="00B57FE1">
        <w:rPr>
          <w:b/>
          <w:bCs/>
          <w:color w:val="C00000"/>
          <w:sz w:val="28"/>
          <w:szCs w:val="28"/>
        </w:rPr>
        <w:t>apa de posicionamiento:</w:t>
      </w:r>
      <w:bookmarkEnd w:id="64"/>
    </w:p>
    <w:p w14:paraId="6D05A438" w14:textId="35193DE5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5" w:name="_Toc229229664"/>
      <w:r w:rsidRPr="00B57FE1">
        <w:rPr>
          <w:rFonts w:asciiTheme="majorHAnsi" w:hAnsiTheme="majorHAnsi"/>
          <w:b/>
          <w:bCs/>
          <w:color w:val="3A7C22" w:themeColor="accent6" w:themeShade="BF"/>
        </w:rPr>
        <w:t>Producto:</w:t>
      </w:r>
      <w:bookmarkEnd w:id="65"/>
    </w:p>
    <w:p w14:paraId="0EC40D9A" w14:textId="454A5E3C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Definición:</w:t>
      </w:r>
      <w:r w:rsidRPr="00B57FE1">
        <w:rPr>
          <w:rFonts w:asciiTheme="majorHAnsi" w:hAnsiTheme="majorHAnsi"/>
        </w:rPr>
        <w:t xml:space="preserve"> Desarrollo integral de aplicaciones móviles y web "llave en mano" utilizando tecnologías de vanguardia como </w:t>
      </w:r>
      <w:proofErr w:type="spellStart"/>
      <w:r w:rsidRPr="00B57FE1">
        <w:rPr>
          <w:rFonts w:asciiTheme="majorHAnsi" w:hAnsiTheme="majorHAnsi"/>
        </w:rPr>
        <w:t>Flutter</w:t>
      </w:r>
      <w:proofErr w:type="spellEnd"/>
      <w:r w:rsidRPr="00B57FE1">
        <w:rPr>
          <w:rFonts w:asciiTheme="majorHAnsi" w:hAnsiTheme="majorHAnsi"/>
        </w:rPr>
        <w:t xml:space="preserve"> y </w:t>
      </w:r>
      <w:proofErr w:type="spellStart"/>
      <w:r w:rsidRPr="00B57FE1">
        <w:rPr>
          <w:rFonts w:asciiTheme="majorHAnsi" w:hAnsiTheme="majorHAnsi"/>
        </w:rPr>
        <w:t>React</w:t>
      </w:r>
      <w:proofErr w:type="spellEnd"/>
      <w:r w:rsidRPr="00B57FE1">
        <w:rPr>
          <w:rFonts w:asciiTheme="majorHAnsi" w:hAnsiTheme="majorHAnsi"/>
        </w:rPr>
        <w:t xml:space="preserve"> Native.</w:t>
      </w:r>
    </w:p>
    <w:p w14:paraId="124A75EF" w14:textId="45B3F2C6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Diferenciación:</w:t>
      </w:r>
      <w:r w:rsidRPr="00B57FE1">
        <w:rPr>
          <w:rFonts w:asciiTheme="majorHAnsi" w:hAnsiTheme="majorHAnsi"/>
        </w:rPr>
        <w:t xml:space="preserve"> A diferencia de las plataformas </w:t>
      </w:r>
      <w:proofErr w:type="spellStart"/>
      <w:r w:rsidRPr="00B57FE1">
        <w:rPr>
          <w:rFonts w:asciiTheme="majorHAnsi" w:hAnsiTheme="majorHAnsi"/>
          <w:i/>
          <w:iCs/>
        </w:rPr>
        <w:t>low-code</w:t>
      </w:r>
      <w:proofErr w:type="spellEnd"/>
      <w:r w:rsidRPr="00B57FE1">
        <w:rPr>
          <w:rFonts w:asciiTheme="majorHAnsi" w:hAnsiTheme="majorHAnsi"/>
        </w:rPr>
        <w:t xml:space="preserve"> (poco personalizadas),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ofrece soluciones totalmente personalizadas y escalables.</w:t>
      </w:r>
    </w:p>
    <w:p w14:paraId="4D9B1303" w14:textId="21D2FC1B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Servicios incluidos:</w:t>
      </w:r>
      <w:r w:rsidRPr="00B57FE1">
        <w:rPr>
          <w:rFonts w:asciiTheme="majorHAnsi" w:hAnsiTheme="majorHAnsi"/>
        </w:rPr>
        <w:t xml:space="preserve"> Análisis de necesidades, diseño de experiencia de usuario (UX/UI), desarrollo, despliegue en tiendas oficiales y soporte continuo.</w:t>
      </w:r>
    </w:p>
    <w:p w14:paraId="5232DFA7" w14:textId="0D7580D5" w:rsidR="00D74746" w:rsidRPr="00B57FE1" w:rsidRDefault="00D74746" w:rsidP="00D74746">
      <w:pPr>
        <w:pStyle w:val="Prrafodelista"/>
        <w:numPr>
          <w:ilvl w:val="0"/>
          <w:numId w:val="77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Enfoque:</w:t>
      </w:r>
      <w:r w:rsidRPr="00B57FE1">
        <w:rPr>
          <w:rFonts w:asciiTheme="majorHAnsi" w:hAnsiTheme="majorHAnsi"/>
        </w:rPr>
        <w:t xml:space="preserve"> Aplicaciones intuitivas y atractivas que mejoran la eficiencia operativa y la satisfacción del cliente final.</w:t>
      </w:r>
    </w:p>
    <w:p w14:paraId="1406BDC0" w14:textId="16E8B252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6" w:name="_Toc229229665"/>
      <w:r w:rsidRPr="00B57FE1">
        <w:rPr>
          <w:rFonts w:asciiTheme="majorHAnsi" w:hAnsiTheme="majorHAnsi"/>
          <w:b/>
          <w:bCs/>
          <w:color w:val="3A7C22" w:themeColor="accent6" w:themeShade="BF"/>
        </w:rPr>
        <w:t>Distribución:</w:t>
      </w:r>
      <w:bookmarkEnd w:id="66"/>
    </w:p>
    <w:p w14:paraId="5FDF08E1" w14:textId="3296EA51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Canal Directo:</w:t>
      </w:r>
      <w:r w:rsidRPr="00B57FE1">
        <w:rPr>
          <w:rFonts w:asciiTheme="majorHAnsi" w:hAnsiTheme="majorHAnsi"/>
        </w:rPr>
        <w:t xml:space="preserve"> Comunicación personal y sin intermediarios entre el promotor y el cliente para asegurar transparencia.</w:t>
      </w:r>
    </w:p>
    <w:p w14:paraId="0A649AB3" w14:textId="4101EC30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Presencia Digital:</w:t>
      </w:r>
      <w:r w:rsidRPr="00B57FE1">
        <w:rPr>
          <w:rFonts w:asciiTheme="majorHAnsi" w:hAnsiTheme="majorHAnsi"/>
        </w:rPr>
        <w:t xml:space="preserve"> La página web corporativa actúa como el centro de información y captación de clientes.</w:t>
      </w:r>
    </w:p>
    <w:p w14:paraId="508F7B46" w14:textId="285C2C45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Ecosistema Local:</w:t>
      </w:r>
      <w:r w:rsidRPr="00B57FE1">
        <w:rPr>
          <w:rFonts w:asciiTheme="majorHAnsi" w:hAnsiTheme="majorHAnsi"/>
        </w:rPr>
        <w:t xml:space="preserve"> Distribución a través de </w:t>
      </w:r>
      <w:proofErr w:type="spellStart"/>
      <w:r w:rsidRPr="00B57FE1">
        <w:rPr>
          <w:rFonts w:asciiTheme="majorHAnsi" w:hAnsiTheme="majorHAnsi"/>
        </w:rPr>
        <w:t>networking</w:t>
      </w:r>
      <w:proofErr w:type="spellEnd"/>
      <w:r w:rsidRPr="00B57FE1">
        <w:rPr>
          <w:rFonts w:asciiTheme="majorHAnsi" w:hAnsiTheme="majorHAnsi"/>
        </w:rPr>
        <w:t xml:space="preserve"> en eventos presenciales en Vigo y el resto de Galicia (Vigo Emprende, Galicia Startups).</w:t>
      </w:r>
    </w:p>
    <w:p w14:paraId="53F21A15" w14:textId="299C07B6" w:rsidR="00D74746" w:rsidRPr="00B57FE1" w:rsidRDefault="00D74746" w:rsidP="00D74746">
      <w:pPr>
        <w:pStyle w:val="Prrafodelista"/>
        <w:numPr>
          <w:ilvl w:val="0"/>
          <w:numId w:val="78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Plataformas de Terceros:</w:t>
      </w:r>
      <w:r w:rsidRPr="00B57FE1">
        <w:rPr>
          <w:rFonts w:asciiTheme="majorHAnsi" w:hAnsiTheme="majorHAnsi"/>
        </w:rPr>
        <w:t xml:space="preserve"> Entrega final de productos a través de las tiendas oficiales de aplicaciones (</w:t>
      </w:r>
      <w:r w:rsidRPr="00B57FE1">
        <w:rPr>
          <w:rFonts w:asciiTheme="majorHAnsi" w:hAnsiTheme="majorHAnsi"/>
          <w:b/>
          <w:bCs/>
        </w:rPr>
        <w:t>Google Play y App Store</w:t>
      </w:r>
      <w:r w:rsidRPr="00B57FE1">
        <w:rPr>
          <w:rFonts w:asciiTheme="majorHAnsi" w:hAnsiTheme="majorHAnsi"/>
        </w:rPr>
        <w:t>).</w:t>
      </w:r>
    </w:p>
    <w:p w14:paraId="4E0F4D7C" w14:textId="1B28E0EE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7" w:name="_Toc229229666"/>
      <w:r w:rsidRPr="00B57FE1">
        <w:rPr>
          <w:rFonts w:asciiTheme="majorHAnsi" w:hAnsiTheme="majorHAnsi"/>
          <w:b/>
          <w:bCs/>
          <w:color w:val="3A7C22" w:themeColor="accent6" w:themeShade="BF"/>
        </w:rPr>
        <w:t>Promoción:</w:t>
      </w:r>
      <w:bookmarkEnd w:id="67"/>
    </w:p>
    <w:p w14:paraId="6C7AA33D" w14:textId="252470FB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</w:rPr>
        <w:t>M</w:t>
      </w:r>
      <w:r w:rsidRPr="00B57FE1">
        <w:rPr>
          <w:rFonts w:asciiTheme="majorHAnsi" w:hAnsiTheme="majorHAnsi"/>
          <w:b/>
          <w:bCs/>
        </w:rPr>
        <w:t>arketing de Contenidos:</w:t>
      </w:r>
      <w:r w:rsidRPr="00B57FE1">
        <w:rPr>
          <w:rFonts w:asciiTheme="majorHAnsi" w:hAnsiTheme="majorHAnsi"/>
        </w:rPr>
        <w:t xml:space="preserve"> Publicación de artículos sobre digitalización para PYMES en el blog corporativo y LinkedIn.</w:t>
      </w:r>
    </w:p>
    <w:p w14:paraId="37D53E24" w14:textId="2A38E910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lastRenderedPageBreak/>
        <w:t>Visibilidad Social:</w:t>
      </w:r>
      <w:r w:rsidRPr="00B57FE1">
        <w:rPr>
          <w:rFonts w:asciiTheme="majorHAnsi" w:hAnsiTheme="majorHAnsi"/>
        </w:rPr>
        <w:t xml:space="preserve"> Uso de Instagram para mostrar el proceso de desarrollo y resultados visuales.</w:t>
      </w:r>
    </w:p>
    <w:p w14:paraId="0ABDC2F9" w14:textId="380CFF6E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Relaciones Públicas:</w:t>
      </w:r>
      <w:r w:rsidRPr="00B57FE1">
        <w:rPr>
          <w:rFonts w:asciiTheme="majorHAnsi" w:hAnsiTheme="majorHAnsi"/>
        </w:rPr>
        <w:t xml:space="preserve"> Talleres y charlas gratuitas sobre "Digitalización para PYMES" en asociaciones como AXEGA o la Cámara de Comercio de Vigo.</w:t>
      </w:r>
    </w:p>
    <w:p w14:paraId="62F9E597" w14:textId="39A13ED5" w:rsidR="00D74746" w:rsidRPr="00B57FE1" w:rsidRDefault="00D74746" w:rsidP="00D74746">
      <w:pPr>
        <w:pStyle w:val="Prrafodelista"/>
        <w:numPr>
          <w:ilvl w:val="0"/>
          <w:numId w:val="79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Estrategia de Referidos:</w:t>
      </w:r>
      <w:r w:rsidRPr="00B57FE1">
        <w:rPr>
          <w:rFonts w:asciiTheme="majorHAnsi" w:hAnsiTheme="majorHAnsi"/>
        </w:rPr>
        <w:t xml:space="preserve"> Incentivos y descuentos para clientes que recomienden los servicios a nuevos contactos.</w:t>
      </w:r>
    </w:p>
    <w:p w14:paraId="4AB759F9" w14:textId="33155769" w:rsidR="00D74746" w:rsidRPr="00B57FE1" w:rsidRDefault="00D74746" w:rsidP="00D74746">
      <w:pPr>
        <w:pStyle w:val="Ttulo3"/>
        <w:numPr>
          <w:ilvl w:val="0"/>
          <w:numId w:val="76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bookmarkStart w:id="68" w:name="_Toc229229667"/>
      <w:r w:rsidRPr="00B57FE1">
        <w:rPr>
          <w:rFonts w:asciiTheme="majorHAnsi" w:hAnsiTheme="majorHAnsi"/>
          <w:b/>
          <w:bCs/>
          <w:color w:val="3A7C22" w:themeColor="accent6" w:themeShade="BF"/>
        </w:rPr>
        <w:t>Precio:</w:t>
      </w:r>
      <w:bookmarkEnd w:id="68"/>
    </w:p>
    <w:p w14:paraId="5EC6A692" w14:textId="2B0823EF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Posicionamiento:</w:t>
      </w:r>
      <w:r w:rsidRPr="00B57FE1">
        <w:rPr>
          <w:rFonts w:asciiTheme="majorHAnsi" w:hAnsiTheme="majorHAnsi"/>
        </w:rPr>
        <w:t xml:space="preserve"> Según el mapa de posicionamiento, </w:t>
      </w:r>
      <w:proofErr w:type="spellStart"/>
      <w:r w:rsidRPr="00B57FE1">
        <w:rPr>
          <w:rFonts w:asciiTheme="majorHAnsi" w:hAnsiTheme="majorHAnsi"/>
        </w:rPr>
        <w:t>MigrantCorp</w:t>
      </w:r>
      <w:proofErr w:type="spellEnd"/>
      <w:r w:rsidRPr="00B57FE1">
        <w:rPr>
          <w:rFonts w:asciiTheme="majorHAnsi" w:hAnsiTheme="majorHAnsi"/>
        </w:rPr>
        <w:t xml:space="preserve"> se ubica en el cuadrante de </w:t>
      </w:r>
      <w:r w:rsidRPr="00B57FE1">
        <w:rPr>
          <w:rFonts w:asciiTheme="majorHAnsi" w:hAnsiTheme="majorHAnsi"/>
          <w:b/>
          <w:bCs/>
        </w:rPr>
        <w:t>Precio Bajo y Alta Personalización</w:t>
      </w:r>
      <w:r w:rsidRPr="00B57FE1">
        <w:rPr>
          <w:rFonts w:asciiTheme="majorHAnsi" w:hAnsiTheme="majorHAnsi"/>
        </w:rPr>
        <w:t>, compitiendo por eficiencia frente a consultoras caras.</w:t>
      </w:r>
    </w:p>
    <w:p w14:paraId="05F12342" w14:textId="0B1BF79F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Niveles de Precio:</w:t>
      </w:r>
    </w:p>
    <w:p w14:paraId="0EE243E4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Esencial:</w:t>
      </w:r>
      <w:r w:rsidRPr="00B57FE1">
        <w:rPr>
          <w:rFonts w:asciiTheme="majorHAnsi" w:hAnsiTheme="majorHAnsi"/>
        </w:rPr>
        <w:t xml:space="preserve"> 3.000€ – 5.000€ (para pequeñas funciones básicas).</w:t>
      </w:r>
    </w:p>
    <w:p w14:paraId="19533C0D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Business:</w:t>
      </w:r>
      <w:r w:rsidRPr="00B57FE1">
        <w:rPr>
          <w:rFonts w:asciiTheme="majorHAnsi" w:hAnsiTheme="majorHAnsi"/>
        </w:rPr>
        <w:t xml:space="preserve"> 6.000€ – 12.000€ (con sistemas de reservas y gestión).</w:t>
      </w:r>
    </w:p>
    <w:p w14:paraId="2933775F" w14:textId="77777777" w:rsidR="00D74746" w:rsidRPr="00B57FE1" w:rsidRDefault="00D74746" w:rsidP="00D74746">
      <w:pPr>
        <w:pStyle w:val="Prrafodelista"/>
        <w:numPr>
          <w:ilvl w:val="1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App Premium:</w:t>
      </w:r>
      <w:r w:rsidRPr="00B57FE1">
        <w:rPr>
          <w:rFonts w:asciiTheme="majorHAnsi" w:hAnsiTheme="majorHAnsi"/>
        </w:rPr>
        <w:t xml:space="preserve"> +13.000€ (desarrollos complejos y a medida).</w:t>
      </w:r>
    </w:p>
    <w:p w14:paraId="36773747" w14:textId="343046AD" w:rsidR="00D74746" w:rsidRPr="00B57FE1" w:rsidRDefault="00D74746" w:rsidP="00D74746">
      <w:pPr>
        <w:pStyle w:val="Prrafodelista"/>
        <w:numPr>
          <w:ilvl w:val="0"/>
          <w:numId w:val="80"/>
        </w:numPr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Ingresos Recurrentes:</w:t>
      </w:r>
      <w:r w:rsidRPr="00B57FE1">
        <w:rPr>
          <w:rFonts w:asciiTheme="majorHAnsi" w:hAnsiTheme="majorHAnsi"/>
        </w:rPr>
        <w:t xml:space="preserve"> Cuotas de mantenimiento opcionales entre </w:t>
      </w:r>
      <w:r w:rsidRPr="00B57FE1">
        <w:rPr>
          <w:rFonts w:asciiTheme="majorHAnsi" w:hAnsiTheme="majorHAnsi"/>
          <w:b/>
          <w:bCs/>
        </w:rPr>
        <w:t>50€ y 150€ mensuales</w:t>
      </w:r>
      <w:r w:rsidRPr="00B57FE1">
        <w:rPr>
          <w:rFonts w:asciiTheme="majorHAnsi" w:hAnsiTheme="majorHAnsi"/>
        </w:rPr>
        <w:t>.</w:t>
      </w:r>
    </w:p>
    <w:p w14:paraId="32ACC423" w14:textId="4777AD21" w:rsidR="00D74746" w:rsidRPr="00B57FE1" w:rsidRDefault="00D74746" w:rsidP="00D74746">
      <w:pPr>
        <w:pStyle w:val="Prrafodelista"/>
        <w:numPr>
          <w:ilvl w:val="0"/>
          <w:numId w:val="80"/>
        </w:numPr>
        <w:spacing w:after="0"/>
        <w:rPr>
          <w:rFonts w:asciiTheme="majorHAnsi" w:hAnsiTheme="majorHAnsi"/>
        </w:rPr>
      </w:pPr>
      <w:r w:rsidRPr="00B57FE1">
        <w:rPr>
          <w:rFonts w:asciiTheme="majorHAnsi" w:hAnsiTheme="majorHAnsi"/>
          <w:b/>
          <w:bCs/>
        </w:rPr>
        <w:t>Transparencia:</w:t>
      </w:r>
      <w:r w:rsidRPr="00B57FE1">
        <w:rPr>
          <w:rFonts w:asciiTheme="majorHAnsi" w:hAnsiTheme="majorHAnsi"/>
        </w:rPr>
        <w:t xml:space="preserve"> Precios estandarizados para eliminar sorpresas financieras al cliente.</w:t>
      </w:r>
    </w:p>
    <w:p w14:paraId="721A97DD" w14:textId="77777777" w:rsidR="00700516" w:rsidRDefault="00C02204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69" w:name="_Toc229229668"/>
      <w:r w:rsidRPr="00B57FE1">
        <w:rPr>
          <w:b/>
          <w:bCs/>
          <w:color w:val="C00000"/>
          <w:sz w:val="28"/>
          <w:szCs w:val="28"/>
        </w:rPr>
        <w:t>P</w:t>
      </w:r>
      <w:r w:rsidR="00F96AE2" w:rsidRPr="00B57FE1">
        <w:rPr>
          <w:b/>
          <w:bCs/>
          <w:color w:val="C00000"/>
          <w:sz w:val="28"/>
          <w:szCs w:val="28"/>
        </w:rPr>
        <w:t>lan de financiación</w:t>
      </w:r>
      <w:r w:rsidR="00925C1F" w:rsidRPr="00B57FE1">
        <w:rPr>
          <w:b/>
          <w:bCs/>
          <w:color w:val="C00000"/>
          <w:sz w:val="28"/>
          <w:szCs w:val="28"/>
        </w:rPr>
        <w:t>:</w:t>
      </w:r>
      <w:bookmarkEnd w:id="69"/>
    </w:p>
    <w:p w14:paraId="2F67F12D" w14:textId="77777777" w:rsidR="00700516" w:rsidRDefault="00700516" w:rsidP="00700516">
      <w:pPr>
        <w:pStyle w:val="Ttulo3"/>
        <w:numPr>
          <w:ilvl w:val="2"/>
          <w:numId w:val="60"/>
        </w:numPr>
        <w:rPr>
          <w:rFonts w:asciiTheme="majorHAnsi" w:hAnsiTheme="majorHAnsi"/>
          <w:b/>
          <w:bCs/>
          <w:color w:val="3A7C22" w:themeColor="accent6" w:themeShade="BF"/>
        </w:rPr>
      </w:pPr>
      <w:bookmarkStart w:id="70" w:name="_Toc229229669"/>
      <w:r w:rsidRPr="00700516">
        <w:rPr>
          <w:rFonts w:asciiTheme="majorHAnsi" w:hAnsiTheme="majorHAnsi"/>
          <w:b/>
          <w:bCs/>
          <w:color w:val="3A7C22" w:themeColor="accent6" w:themeShade="BF"/>
        </w:rPr>
        <w:t>Cuadro de costos fijos y variables</w:t>
      </w:r>
      <w:r>
        <w:rPr>
          <w:rFonts w:asciiTheme="majorHAnsi" w:hAnsiTheme="majorHAnsi"/>
          <w:b/>
          <w:bCs/>
          <w:color w:val="3A7C22" w:themeColor="accent6" w:themeShade="BF"/>
        </w:rPr>
        <w:t>:</w:t>
      </w:r>
      <w:bookmarkEnd w:id="70"/>
    </w:p>
    <w:tbl>
      <w:tblPr>
        <w:tblStyle w:val="Tablaconcuadrcula"/>
        <w:tblpPr w:leftFromText="141" w:rightFromText="141" w:vertAnchor="text" w:horzAnchor="margin" w:tblpXSpec="center" w:tblpY="68"/>
        <w:tblW w:w="0" w:type="auto"/>
        <w:tblLook w:val="04A0" w:firstRow="1" w:lastRow="0" w:firstColumn="1" w:lastColumn="0" w:noHBand="0" w:noVBand="1"/>
      </w:tblPr>
      <w:tblGrid>
        <w:gridCol w:w="2602"/>
        <w:gridCol w:w="3632"/>
        <w:gridCol w:w="3118"/>
      </w:tblGrid>
      <w:tr w:rsidR="00700516" w14:paraId="70E26E24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32B00915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TIPO DE COSTE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26592F31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CONCEPTO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D349"/>
          </w:tcPr>
          <w:p w14:paraId="467425FE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IMPORTE ESTIMADO</w:t>
            </w:r>
          </w:p>
        </w:tc>
      </w:tr>
      <w:tr w:rsidR="00700516" w14:paraId="197F0C1A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39A8585C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A528FE0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Cuota de Autónomos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1C663EAC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700516" w14:paraId="45878A50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39FFFD17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C9D2550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Seguro de responsabilidad civil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23AD2C41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700516" w14:paraId="50339941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7BD1EA96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21804B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Software y Licencias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03438435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350€</w:t>
            </w:r>
          </w:p>
        </w:tc>
      </w:tr>
      <w:tr w:rsidR="00700516" w14:paraId="469E1C62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668B2EB3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FIJO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8B82F1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Gestorías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772AF8F7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700516" w14:paraId="6D17A23C" w14:textId="77777777" w:rsidTr="00700516">
        <w:tc>
          <w:tcPr>
            <w:tcW w:w="260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3AB3B0CC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VARIBLE</w:t>
            </w:r>
          </w:p>
        </w:tc>
        <w:tc>
          <w:tcPr>
            <w:tcW w:w="36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9249BE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</w:rPr>
            </w:pPr>
            <w:r w:rsidRPr="003C6DFC">
              <w:rPr>
                <w:rFonts w:asciiTheme="majorHAnsi" w:hAnsiTheme="majorHAnsi"/>
              </w:rPr>
              <w:t>Servicios externos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AE2D5" w:themeFill="accent2" w:themeFillTint="33"/>
          </w:tcPr>
          <w:p w14:paraId="7923CA5F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Según proyectos</w:t>
            </w:r>
          </w:p>
        </w:tc>
      </w:tr>
      <w:tr w:rsidR="00700516" w14:paraId="4809BA5B" w14:textId="77777777" w:rsidTr="00700516">
        <w:tc>
          <w:tcPr>
            <w:tcW w:w="6234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EE0000"/>
          </w:tcPr>
          <w:p w14:paraId="3EB7BE39" w14:textId="77777777" w:rsidR="00700516" w:rsidRPr="003C6DFC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  <w:color w:val="000000" w:themeColor="text1"/>
              </w:rPr>
              <w:t>TOTAL</w:t>
            </w:r>
          </w:p>
        </w:tc>
        <w:tc>
          <w:tcPr>
            <w:tcW w:w="311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3E5A1" w:themeFill="accent6" w:themeFillTint="66"/>
          </w:tcPr>
          <w:p w14:paraId="2A09763D" w14:textId="77777777" w:rsidR="00700516" w:rsidRPr="00F21C97" w:rsidRDefault="00700516" w:rsidP="00700516">
            <w:pPr>
              <w:pStyle w:val="Prrafodelista"/>
              <w:ind w:left="0"/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  <w:color w:val="000000" w:themeColor="text1"/>
              </w:rPr>
              <w:t>1.150€</w:t>
            </w:r>
          </w:p>
        </w:tc>
      </w:tr>
    </w:tbl>
    <w:p w14:paraId="65FE98B1" w14:textId="77777777" w:rsidR="00700516" w:rsidRDefault="00700516" w:rsidP="00700516"/>
    <w:p w14:paraId="5860043A" w14:textId="77777777" w:rsidR="00700516" w:rsidRPr="00700516" w:rsidRDefault="00700516" w:rsidP="00700516"/>
    <w:p w14:paraId="0D02B6E4" w14:textId="77777777" w:rsidR="00700516" w:rsidRPr="00700516" w:rsidRDefault="00700516" w:rsidP="00700516">
      <w:pPr>
        <w:rPr>
          <w:sz w:val="20"/>
          <w:szCs w:val="20"/>
        </w:rPr>
      </w:pPr>
    </w:p>
    <w:p w14:paraId="060547CE" w14:textId="374552A7" w:rsidR="00700516" w:rsidRPr="00700516" w:rsidRDefault="00700516" w:rsidP="00700516">
      <w:pPr>
        <w:pStyle w:val="Prrafodelista"/>
        <w:numPr>
          <w:ilvl w:val="2"/>
          <w:numId w:val="60"/>
        </w:numPr>
        <w:spacing w:before="240"/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</w:pPr>
      <w:r w:rsidRPr="00B57FE1">
        <w:rPr>
          <w:rFonts w:asciiTheme="majorHAnsi" w:hAnsiTheme="majorHAnsi"/>
          <w:b/>
          <w:bCs/>
          <w:color w:val="3A7C22" w:themeColor="accent6" w:themeShade="BF"/>
          <w:sz w:val="28"/>
          <w:szCs w:val="28"/>
        </w:rPr>
        <w:t>Cuadro de inversiones y gastos iniciales:</w:t>
      </w:r>
    </w:p>
    <w:tbl>
      <w:tblPr>
        <w:tblStyle w:val="Tablaconcuadrcula"/>
        <w:tblW w:w="0" w:type="auto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07"/>
        <w:gridCol w:w="2604"/>
        <w:gridCol w:w="2605"/>
        <w:gridCol w:w="2604"/>
      </w:tblGrid>
      <w:tr w:rsidR="003C6DFC" w14:paraId="0D67AE42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18619EB9" w14:textId="06993AD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INVERSIONES</w:t>
            </w:r>
          </w:p>
        </w:tc>
        <w:tc>
          <w:tcPr>
            <w:tcW w:w="2614" w:type="dxa"/>
            <w:shd w:val="clear" w:color="auto" w:fill="FFC000"/>
          </w:tcPr>
          <w:p w14:paraId="7412E94F" w14:textId="21CDA825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IMPORTE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148D6E31" w14:textId="43AAE850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GASTOS INICIALES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10C91642" w14:textId="49593AA4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IMPORTE</w:t>
            </w:r>
          </w:p>
        </w:tc>
      </w:tr>
      <w:tr w:rsidR="003C6DFC" w14:paraId="7D13036C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D94CA01" w14:textId="05C599F3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Portátil de alta gamma</w:t>
            </w:r>
          </w:p>
        </w:tc>
        <w:tc>
          <w:tcPr>
            <w:tcW w:w="2614" w:type="dxa"/>
          </w:tcPr>
          <w:p w14:paraId="301672C3" w14:textId="51703936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1.200€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683D79FB" w14:textId="4F29B39E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Gestorías</w:t>
            </w:r>
          </w:p>
        </w:tc>
        <w:tc>
          <w:tcPr>
            <w:tcW w:w="2614" w:type="dxa"/>
          </w:tcPr>
          <w:p w14:paraId="197D758B" w14:textId="3EE76E71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200€</w:t>
            </w:r>
          </w:p>
        </w:tc>
      </w:tr>
      <w:tr w:rsidR="003C6DFC" w14:paraId="0740C874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D7753B3" w14:textId="3ABEC928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Movil de prueba</w:t>
            </w:r>
          </w:p>
        </w:tc>
        <w:tc>
          <w:tcPr>
            <w:tcW w:w="2614" w:type="dxa"/>
          </w:tcPr>
          <w:p w14:paraId="45D2D178" w14:textId="5B9A89F3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100€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43BAC175" w14:textId="66FA54C2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Seguro RC</w:t>
            </w:r>
          </w:p>
        </w:tc>
        <w:tc>
          <w:tcPr>
            <w:tcW w:w="2614" w:type="dxa"/>
          </w:tcPr>
          <w:p w14:paraId="6E9C8FAD" w14:textId="0330249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400€</w:t>
            </w:r>
          </w:p>
        </w:tc>
      </w:tr>
      <w:tr w:rsidR="003C6DFC" w14:paraId="38F69983" w14:textId="77777777" w:rsidTr="003C6DFC">
        <w:trPr>
          <w:jc w:val="center"/>
        </w:trPr>
        <w:tc>
          <w:tcPr>
            <w:tcW w:w="2614" w:type="dxa"/>
            <w:shd w:val="clear" w:color="auto" w:fill="FFC000"/>
          </w:tcPr>
          <w:p w14:paraId="5B56AD21" w14:textId="35F88026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Monitor secundario</w:t>
            </w:r>
          </w:p>
        </w:tc>
        <w:tc>
          <w:tcPr>
            <w:tcW w:w="2614" w:type="dxa"/>
          </w:tcPr>
          <w:p w14:paraId="273CC486" w14:textId="43A9921A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70€</w:t>
            </w:r>
          </w:p>
        </w:tc>
        <w:tc>
          <w:tcPr>
            <w:tcW w:w="2614" w:type="dxa"/>
            <w:shd w:val="clear" w:color="auto" w:fill="C1F0C7" w:themeFill="accent3" w:themeFillTint="33"/>
          </w:tcPr>
          <w:p w14:paraId="614C13FB" w14:textId="78299DFF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Licencias</w:t>
            </w:r>
          </w:p>
        </w:tc>
        <w:tc>
          <w:tcPr>
            <w:tcW w:w="2614" w:type="dxa"/>
          </w:tcPr>
          <w:p w14:paraId="3EA77314" w14:textId="3EA5612B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350€</w:t>
            </w:r>
          </w:p>
        </w:tc>
      </w:tr>
      <w:tr w:rsidR="003C6DFC" w14:paraId="0175023D" w14:textId="77777777" w:rsidTr="003C6DFC">
        <w:trPr>
          <w:jc w:val="center"/>
        </w:trPr>
        <w:tc>
          <w:tcPr>
            <w:tcW w:w="2614" w:type="dxa"/>
            <w:shd w:val="clear" w:color="auto" w:fill="D20000"/>
          </w:tcPr>
          <w:p w14:paraId="676C08DC" w14:textId="6025E60D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3C6DFC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3C6DFC">
              <w:rPr>
                <w:rFonts w:asciiTheme="majorHAnsi" w:hAnsiTheme="majorHAnsi"/>
                <w:b/>
                <w:bCs/>
              </w:rPr>
              <w:t xml:space="preserve"> INVERSION</w:t>
            </w:r>
          </w:p>
        </w:tc>
        <w:tc>
          <w:tcPr>
            <w:tcW w:w="2614" w:type="dxa"/>
          </w:tcPr>
          <w:p w14:paraId="369CCAB2" w14:textId="690AF4BE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1.370€</w:t>
            </w:r>
          </w:p>
        </w:tc>
        <w:tc>
          <w:tcPr>
            <w:tcW w:w="2614" w:type="dxa"/>
            <w:shd w:val="clear" w:color="auto" w:fill="D20000"/>
          </w:tcPr>
          <w:p w14:paraId="3818E249" w14:textId="11331E77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3C6DFC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3C6DFC">
              <w:rPr>
                <w:rFonts w:asciiTheme="majorHAnsi" w:hAnsiTheme="majorHAnsi"/>
                <w:b/>
                <w:bCs/>
              </w:rPr>
              <w:t xml:space="preserve"> GASTOS</w:t>
            </w:r>
          </w:p>
        </w:tc>
        <w:tc>
          <w:tcPr>
            <w:tcW w:w="2614" w:type="dxa"/>
          </w:tcPr>
          <w:p w14:paraId="2DADD945" w14:textId="56531452" w:rsidR="003C6DFC" w:rsidRPr="003C6DFC" w:rsidRDefault="003C6DFC" w:rsidP="003C6DFC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C6DFC">
              <w:rPr>
                <w:rFonts w:asciiTheme="majorHAnsi" w:hAnsiTheme="majorHAnsi"/>
                <w:b/>
                <w:bCs/>
              </w:rPr>
              <w:t>950€</w:t>
            </w:r>
          </w:p>
        </w:tc>
      </w:tr>
    </w:tbl>
    <w:p w14:paraId="083F0371" w14:textId="77777777" w:rsidR="00B57FE1" w:rsidRPr="00F21C97" w:rsidRDefault="00B57FE1" w:rsidP="00B57FE1">
      <w:pPr>
        <w:spacing w:after="0"/>
        <w:rPr>
          <w:rFonts w:asciiTheme="majorHAnsi" w:hAnsiTheme="majorHAnsi"/>
          <w:sz w:val="2"/>
          <w:szCs w:val="2"/>
        </w:rPr>
      </w:pPr>
    </w:p>
    <w:p w14:paraId="71DFC5F7" w14:textId="77777777" w:rsidR="00700516" w:rsidRDefault="00700516" w:rsidP="00700516">
      <w:pPr>
        <w:pStyle w:val="Ttulo2"/>
        <w:ind w:left="792"/>
        <w:rPr>
          <w:b/>
          <w:bCs/>
          <w:color w:val="C00000"/>
          <w:sz w:val="28"/>
          <w:szCs w:val="28"/>
        </w:rPr>
      </w:pPr>
    </w:p>
    <w:p w14:paraId="00244FAF" w14:textId="77777777" w:rsidR="00700516" w:rsidRDefault="00700516" w:rsidP="00700516"/>
    <w:p w14:paraId="18FF9DE0" w14:textId="77777777" w:rsidR="00700516" w:rsidRDefault="00700516" w:rsidP="00700516"/>
    <w:p w14:paraId="56B4571A" w14:textId="77777777" w:rsidR="00700516" w:rsidRDefault="00700516" w:rsidP="00700516"/>
    <w:p w14:paraId="10F69AA7" w14:textId="77777777" w:rsidR="00700516" w:rsidRDefault="00700516" w:rsidP="00700516"/>
    <w:p w14:paraId="5BD2F529" w14:textId="77777777" w:rsidR="00700516" w:rsidRPr="00700516" w:rsidRDefault="00700516" w:rsidP="00700516"/>
    <w:p w14:paraId="124892DF" w14:textId="21EF3C0F" w:rsidR="00700516" w:rsidRPr="00700516" w:rsidRDefault="00925C1F" w:rsidP="00700516">
      <w:pPr>
        <w:pStyle w:val="Ttulo2"/>
        <w:numPr>
          <w:ilvl w:val="1"/>
          <w:numId w:val="60"/>
        </w:numPr>
        <w:rPr>
          <w:b/>
          <w:bCs/>
          <w:color w:val="C00000"/>
          <w:sz w:val="28"/>
          <w:szCs w:val="28"/>
        </w:rPr>
      </w:pPr>
      <w:bookmarkStart w:id="71" w:name="_Toc229229670"/>
      <w:r w:rsidRPr="00B57FE1">
        <w:rPr>
          <w:b/>
          <w:bCs/>
          <w:color w:val="C00000"/>
          <w:sz w:val="28"/>
          <w:szCs w:val="28"/>
        </w:rPr>
        <w:lastRenderedPageBreak/>
        <w:t>Balance de situación</w:t>
      </w:r>
      <w:r w:rsidR="00C02204" w:rsidRPr="00B57FE1">
        <w:rPr>
          <w:b/>
          <w:bCs/>
          <w:color w:val="C00000"/>
          <w:sz w:val="28"/>
          <w:szCs w:val="28"/>
        </w:rPr>
        <w:t>:</w:t>
      </w:r>
      <w:bookmarkEnd w:id="71"/>
    </w:p>
    <w:tbl>
      <w:tblPr>
        <w:tblStyle w:val="Tablaconcuadrcula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086"/>
        <w:gridCol w:w="2711"/>
        <w:gridCol w:w="1134"/>
        <w:gridCol w:w="2406"/>
        <w:gridCol w:w="2083"/>
      </w:tblGrid>
      <w:tr w:rsidR="00F21C97" w14:paraId="5E85DB9D" w14:textId="77777777" w:rsidTr="00F21C97">
        <w:trPr>
          <w:trHeight w:val="407"/>
        </w:trPr>
        <w:tc>
          <w:tcPr>
            <w:tcW w:w="5931" w:type="dxa"/>
            <w:gridSpan w:val="3"/>
            <w:shd w:val="clear" w:color="auto" w:fill="A5C9EB" w:themeFill="text2" w:themeFillTint="40"/>
            <w:vAlign w:val="center"/>
          </w:tcPr>
          <w:p w14:paraId="44A75EED" w14:textId="6DBA80B8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ACTIVO NO CORRIENTE</w:t>
            </w:r>
          </w:p>
        </w:tc>
        <w:tc>
          <w:tcPr>
            <w:tcW w:w="4489" w:type="dxa"/>
            <w:gridSpan w:val="2"/>
            <w:shd w:val="clear" w:color="auto" w:fill="B3E5A1" w:themeFill="accent6" w:themeFillTint="66"/>
            <w:vAlign w:val="center"/>
          </w:tcPr>
          <w:p w14:paraId="45D6DA6A" w14:textId="79714AB1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PATRIMONIO NETO</w:t>
            </w:r>
          </w:p>
        </w:tc>
      </w:tr>
      <w:tr w:rsidR="00F21C97" w14:paraId="37D518A6" w14:textId="77777777" w:rsidTr="00F21C97">
        <w:trPr>
          <w:trHeight w:val="908"/>
        </w:trPr>
        <w:tc>
          <w:tcPr>
            <w:tcW w:w="2086" w:type="dxa"/>
            <w:shd w:val="clear" w:color="auto" w:fill="A5C9EB" w:themeFill="text2" w:themeFillTint="40"/>
            <w:vAlign w:val="center"/>
          </w:tcPr>
          <w:p w14:paraId="5046FE56" w14:textId="5FA0EFBF" w:rsidR="00F21C97" w:rsidRPr="00F21C97" w:rsidRDefault="00F21C97" w:rsidP="00F21C97">
            <w:pPr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F21C97">
              <w:rPr>
                <w:rFonts w:asciiTheme="majorHAnsi" w:hAnsiTheme="majorHAnsi"/>
                <w:sz w:val="22"/>
                <w:szCs w:val="22"/>
              </w:rPr>
              <w:t>Equipos para procesos</w:t>
            </w:r>
          </w:p>
        </w:tc>
        <w:tc>
          <w:tcPr>
            <w:tcW w:w="2711" w:type="dxa"/>
            <w:shd w:val="clear" w:color="auto" w:fill="A5C9EB" w:themeFill="text2" w:themeFillTint="40"/>
            <w:vAlign w:val="center"/>
          </w:tcPr>
          <w:p w14:paraId="68D535A5" w14:textId="50604A3C" w:rsidR="00F21C97" w:rsidRPr="00F21C97" w:rsidRDefault="00F21C97" w:rsidP="00F21C97">
            <w:pPr>
              <w:rPr>
                <w:rFonts w:asciiTheme="majorHAnsi" w:hAnsiTheme="majorHAnsi"/>
                <w:sz w:val="20"/>
                <w:szCs w:val="20"/>
              </w:rPr>
            </w:pPr>
            <w:proofErr w:type="gramStart"/>
            <w:r w:rsidRPr="00F21C97">
              <w:rPr>
                <w:rFonts w:asciiTheme="majorHAnsi" w:hAnsiTheme="majorHAnsi"/>
                <w:sz w:val="20"/>
                <w:szCs w:val="20"/>
              </w:rPr>
              <w:t>Portátil alta</w:t>
            </w:r>
            <w:proofErr w:type="gramEnd"/>
            <w:r w:rsidRPr="00F21C97">
              <w:rPr>
                <w:rFonts w:asciiTheme="majorHAnsi" w:hAnsiTheme="majorHAnsi"/>
                <w:sz w:val="20"/>
                <w:szCs w:val="20"/>
              </w:rPr>
              <w:t xml:space="preserve"> gamma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1.200€</w:t>
            </w:r>
          </w:p>
          <w:p w14:paraId="39815AD4" w14:textId="50991158" w:rsidR="00F21C97" w:rsidRPr="00F21C97" w:rsidRDefault="00F21C97" w:rsidP="00F21C97">
            <w:pPr>
              <w:rPr>
                <w:rFonts w:asciiTheme="majorHAnsi" w:hAnsiTheme="majorHAnsi"/>
                <w:sz w:val="20"/>
                <w:szCs w:val="20"/>
              </w:rPr>
            </w:pPr>
            <w:r w:rsidRPr="00F21C97">
              <w:rPr>
                <w:rFonts w:asciiTheme="majorHAnsi" w:hAnsiTheme="majorHAnsi"/>
                <w:sz w:val="20"/>
                <w:szCs w:val="20"/>
              </w:rPr>
              <w:t xml:space="preserve">Movil pruebas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   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100€</w:t>
            </w:r>
          </w:p>
          <w:p w14:paraId="33CE8934" w14:textId="1501DDAF" w:rsidR="00F21C97" w:rsidRDefault="00F21C97" w:rsidP="00F21C97">
            <w:pPr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  <w:sz w:val="20"/>
                <w:szCs w:val="20"/>
              </w:rPr>
              <w:t xml:space="preserve">Monitor secundario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</w:t>
            </w:r>
            <w:r w:rsidRPr="00F21C97">
              <w:rPr>
                <w:rFonts w:asciiTheme="majorHAnsi" w:hAnsiTheme="majorHAnsi"/>
                <w:sz w:val="20"/>
                <w:szCs w:val="20"/>
              </w:rPr>
              <w:t>70€</w:t>
            </w:r>
          </w:p>
        </w:tc>
        <w:tc>
          <w:tcPr>
            <w:tcW w:w="1134" w:type="dxa"/>
            <w:shd w:val="clear" w:color="auto" w:fill="A5C9EB" w:themeFill="text2" w:themeFillTint="40"/>
            <w:vAlign w:val="center"/>
          </w:tcPr>
          <w:p w14:paraId="4117DA1D" w14:textId="4F7436C0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1.370€</w:t>
            </w:r>
          </w:p>
        </w:tc>
        <w:tc>
          <w:tcPr>
            <w:tcW w:w="2406" w:type="dxa"/>
            <w:shd w:val="clear" w:color="auto" w:fill="B3E5A1" w:themeFill="accent6" w:themeFillTint="66"/>
            <w:vAlign w:val="center"/>
          </w:tcPr>
          <w:p w14:paraId="02B41DD1" w14:textId="516DC1C1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  <w:sz w:val="22"/>
                <w:szCs w:val="22"/>
              </w:rPr>
              <w:t>Capital Inicial</w:t>
            </w:r>
          </w:p>
        </w:tc>
        <w:tc>
          <w:tcPr>
            <w:tcW w:w="2083" w:type="dxa"/>
            <w:shd w:val="clear" w:color="auto" w:fill="B3E5A1" w:themeFill="accent6" w:themeFillTint="66"/>
            <w:vAlign w:val="center"/>
          </w:tcPr>
          <w:p w14:paraId="4E97FD16" w14:textId="6091938E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</w:tr>
      <w:tr w:rsidR="00F21C97" w14:paraId="4688F853" w14:textId="77777777" w:rsidTr="00F21C97">
        <w:trPr>
          <w:trHeight w:val="396"/>
        </w:trPr>
        <w:tc>
          <w:tcPr>
            <w:tcW w:w="5931" w:type="dxa"/>
            <w:gridSpan w:val="3"/>
            <w:shd w:val="clear" w:color="auto" w:fill="E59EDC" w:themeFill="accent5" w:themeFillTint="66"/>
            <w:vAlign w:val="center"/>
          </w:tcPr>
          <w:p w14:paraId="5A44B620" w14:textId="708472BB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ACTIVO CORRIENTE</w:t>
            </w:r>
          </w:p>
        </w:tc>
        <w:tc>
          <w:tcPr>
            <w:tcW w:w="4489" w:type="dxa"/>
            <w:gridSpan w:val="2"/>
            <w:shd w:val="clear" w:color="auto" w:fill="FFC000"/>
            <w:vAlign w:val="center"/>
          </w:tcPr>
          <w:p w14:paraId="2003A2CB" w14:textId="51D1EC3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PASIVO NO CORRIENTE</w:t>
            </w:r>
          </w:p>
        </w:tc>
      </w:tr>
      <w:tr w:rsidR="00F21C97" w14:paraId="27F5DF48" w14:textId="77777777" w:rsidTr="00F21C97">
        <w:trPr>
          <w:trHeight w:val="513"/>
        </w:trPr>
        <w:tc>
          <w:tcPr>
            <w:tcW w:w="4797" w:type="dxa"/>
            <w:gridSpan w:val="2"/>
            <w:shd w:val="clear" w:color="auto" w:fill="E59EDC" w:themeFill="accent5" w:themeFillTint="66"/>
            <w:vAlign w:val="center"/>
          </w:tcPr>
          <w:p w14:paraId="7221AAB8" w14:textId="7E4AB69C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Existencias (Servicios – Software)</w:t>
            </w:r>
          </w:p>
        </w:tc>
        <w:tc>
          <w:tcPr>
            <w:tcW w:w="1134" w:type="dxa"/>
            <w:shd w:val="clear" w:color="auto" w:fill="E59EDC" w:themeFill="accent5" w:themeFillTint="66"/>
            <w:vAlign w:val="center"/>
          </w:tcPr>
          <w:p w14:paraId="74E04C2F" w14:textId="7D7099BD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  <w:tc>
          <w:tcPr>
            <w:tcW w:w="2406" w:type="dxa"/>
            <w:shd w:val="clear" w:color="auto" w:fill="FFC000"/>
            <w:vAlign w:val="center"/>
          </w:tcPr>
          <w:p w14:paraId="698D151B" w14:textId="62745A00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</w:rPr>
              <w:t>Deudas a largo plazo</w:t>
            </w:r>
          </w:p>
        </w:tc>
        <w:tc>
          <w:tcPr>
            <w:tcW w:w="2083" w:type="dxa"/>
            <w:shd w:val="clear" w:color="auto" w:fill="FFC000"/>
            <w:vAlign w:val="center"/>
          </w:tcPr>
          <w:p w14:paraId="3A9958F1" w14:textId="35E24ED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F21C97" w14:paraId="7B55ACF5" w14:textId="77777777" w:rsidTr="00F21C97">
        <w:trPr>
          <w:trHeight w:val="413"/>
        </w:trPr>
        <w:tc>
          <w:tcPr>
            <w:tcW w:w="4797" w:type="dxa"/>
            <w:gridSpan w:val="2"/>
            <w:vMerge w:val="restart"/>
            <w:shd w:val="clear" w:color="auto" w:fill="E59EDC" w:themeFill="accent5" w:themeFillTint="66"/>
            <w:vAlign w:val="center"/>
          </w:tcPr>
          <w:p w14:paraId="4B43C278" w14:textId="67DD9F24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Tesorería (Banco y Caja)</w:t>
            </w:r>
          </w:p>
        </w:tc>
        <w:tc>
          <w:tcPr>
            <w:tcW w:w="1134" w:type="dxa"/>
            <w:vMerge w:val="restart"/>
            <w:shd w:val="clear" w:color="auto" w:fill="E59EDC" w:themeFill="accent5" w:themeFillTint="66"/>
            <w:vAlign w:val="center"/>
          </w:tcPr>
          <w:p w14:paraId="7708F0DA" w14:textId="738E83D2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5.680€</w:t>
            </w:r>
          </w:p>
        </w:tc>
        <w:tc>
          <w:tcPr>
            <w:tcW w:w="4489" w:type="dxa"/>
            <w:gridSpan w:val="2"/>
            <w:shd w:val="clear" w:color="auto" w:fill="7F7F7F" w:themeFill="text1" w:themeFillTint="80"/>
            <w:vAlign w:val="center"/>
          </w:tcPr>
          <w:p w14:paraId="3A2367E6" w14:textId="0A37AEBE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PASIVO CORRIENTE</w:t>
            </w:r>
          </w:p>
        </w:tc>
      </w:tr>
      <w:tr w:rsidR="00F21C97" w14:paraId="15DF47CE" w14:textId="77777777" w:rsidTr="00F21C97">
        <w:trPr>
          <w:trHeight w:val="377"/>
        </w:trPr>
        <w:tc>
          <w:tcPr>
            <w:tcW w:w="4797" w:type="dxa"/>
            <w:gridSpan w:val="2"/>
            <w:vMerge/>
            <w:shd w:val="clear" w:color="auto" w:fill="E59EDC" w:themeFill="accent5" w:themeFillTint="66"/>
            <w:vAlign w:val="center"/>
          </w:tcPr>
          <w:p w14:paraId="65258974" w14:textId="77777777" w:rsidR="00F21C97" w:rsidRDefault="00F21C97" w:rsidP="00F21C97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34" w:type="dxa"/>
            <w:vMerge/>
            <w:shd w:val="clear" w:color="auto" w:fill="E59EDC" w:themeFill="accent5" w:themeFillTint="66"/>
            <w:vAlign w:val="center"/>
          </w:tcPr>
          <w:p w14:paraId="5DF3F049" w14:textId="77777777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</w:p>
        </w:tc>
        <w:tc>
          <w:tcPr>
            <w:tcW w:w="2406" w:type="dxa"/>
            <w:shd w:val="clear" w:color="auto" w:fill="7F7F7F" w:themeFill="text1" w:themeFillTint="80"/>
            <w:vAlign w:val="center"/>
          </w:tcPr>
          <w:p w14:paraId="0F383228" w14:textId="4B4A63EB" w:rsidR="00F21C97" w:rsidRPr="00F21C97" w:rsidRDefault="00F21C97" w:rsidP="00F21C97">
            <w:pPr>
              <w:jc w:val="center"/>
              <w:rPr>
                <w:rFonts w:asciiTheme="majorHAnsi" w:hAnsiTheme="majorHAnsi"/>
              </w:rPr>
            </w:pPr>
            <w:r w:rsidRPr="00F21C97">
              <w:rPr>
                <w:rFonts w:asciiTheme="majorHAnsi" w:hAnsiTheme="majorHAnsi"/>
              </w:rPr>
              <w:t>Deudas a corto plazo</w:t>
            </w:r>
          </w:p>
        </w:tc>
        <w:tc>
          <w:tcPr>
            <w:tcW w:w="2083" w:type="dxa"/>
            <w:shd w:val="clear" w:color="auto" w:fill="7F7F7F" w:themeFill="text1" w:themeFillTint="80"/>
            <w:vAlign w:val="center"/>
          </w:tcPr>
          <w:p w14:paraId="43EDD3B3" w14:textId="03BAEF5A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0€</w:t>
            </w:r>
          </w:p>
        </w:tc>
      </w:tr>
      <w:tr w:rsidR="00F21C97" w14:paraId="001DB36E" w14:textId="77777777" w:rsidTr="00F21C97">
        <w:trPr>
          <w:trHeight w:val="339"/>
        </w:trPr>
        <w:tc>
          <w:tcPr>
            <w:tcW w:w="4797" w:type="dxa"/>
            <w:gridSpan w:val="2"/>
            <w:shd w:val="clear" w:color="auto" w:fill="C00000"/>
            <w:vAlign w:val="center"/>
          </w:tcPr>
          <w:p w14:paraId="49B89861" w14:textId="0D372150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proofErr w:type="gramStart"/>
            <w:r w:rsidRPr="00F21C97">
              <w:rPr>
                <w:rFonts w:asciiTheme="majorHAnsi" w:hAnsiTheme="majorHAnsi"/>
                <w:b/>
                <w:bCs/>
              </w:rPr>
              <w:t>TOTAL</w:t>
            </w:r>
            <w:proofErr w:type="gramEnd"/>
            <w:r w:rsidRPr="00F21C97">
              <w:rPr>
                <w:rFonts w:asciiTheme="majorHAnsi" w:hAnsiTheme="majorHAnsi"/>
                <w:b/>
                <w:bCs/>
              </w:rPr>
              <w:t xml:space="preserve"> ACTIVO</w:t>
            </w:r>
          </w:p>
        </w:tc>
        <w:tc>
          <w:tcPr>
            <w:tcW w:w="1134" w:type="dxa"/>
            <w:shd w:val="clear" w:color="auto" w:fill="C00000"/>
            <w:vAlign w:val="center"/>
          </w:tcPr>
          <w:p w14:paraId="68EAFC26" w14:textId="6FF2B336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  <w:tc>
          <w:tcPr>
            <w:tcW w:w="2406" w:type="dxa"/>
            <w:shd w:val="clear" w:color="auto" w:fill="C00000"/>
            <w:vAlign w:val="center"/>
          </w:tcPr>
          <w:p w14:paraId="73D19B77" w14:textId="1A1DE54B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TOTAL PASIVO</w:t>
            </w:r>
          </w:p>
        </w:tc>
        <w:tc>
          <w:tcPr>
            <w:tcW w:w="2083" w:type="dxa"/>
            <w:shd w:val="clear" w:color="auto" w:fill="C00000"/>
            <w:vAlign w:val="center"/>
          </w:tcPr>
          <w:p w14:paraId="4CD7712D" w14:textId="7623FF99" w:rsidR="00F21C97" w:rsidRPr="00F21C97" w:rsidRDefault="00F21C97" w:rsidP="00F21C97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21C97">
              <w:rPr>
                <w:rFonts w:asciiTheme="majorHAnsi" w:hAnsiTheme="majorHAnsi"/>
                <w:b/>
                <w:bCs/>
              </w:rPr>
              <w:t>7.050€</w:t>
            </w:r>
          </w:p>
        </w:tc>
      </w:tr>
    </w:tbl>
    <w:p w14:paraId="4869758A" w14:textId="4772FB5B" w:rsidR="00700516" w:rsidRDefault="00ED2413" w:rsidP="00700516">
      <w:pPr>
        <w:pStyle w:val="Ttulo2"/>
        <w:numPr>
          <w:ilvl w:val="1"/>
          <w:numId w:val="60"/>
        </w:numPr>
        <w:spacing w:after="0"/>
        <w:rPr>
          <w:b/>
          <w:bCs/>
          <w:color w:val="C00000"/>
          <w:sz w:val="28"/>
          <w:szCs w:val="28"/>
        </w:rPr>
      </w:pPr>
      <w:bookmarkStart w:id="72" w:name="_Toc229229671"/>
      <w:r w:rsidRPr="00A13102">
        <w:rPr>
          <w:b/>
          <w:bCs/>
          <w:color w:val="C00000"/>
          <w:sz w:val="28"/>
          <w:szCs w:val="28"/>
        </w:rPr>
        <w:t>Forma jurídica:</w:t>
      </w:r>
      <w:bookmarkEnd w:id="72"/>
    </w:p>
    <w:p w14:paraId="63F92D68" w14:textId="77777777" w:rsidR="00700516" w:rsidRDefault="00700516" w:rsidP="00700516">
      <w:pPr>
        <w:pStyle w:val="Ttulo3"/>
        <w:numPr>
          <w:ilvl w:val="2"/>
          <w:numId w:val="60"/>
        </w:numPr>
        <w:spacing w:before="0" w:after="0"/>
        <w:rPr>
          <w:b/>
          <w:bCs/>
          <w:color w:val="3A7C22" w:themeColor="accent6" w:themeShade="BF"/>
        </w:rPr>
      </w:pPr>
      <w:bookmarkStart w:id="73" w:name="_Toc229229672"/>
      <w:r w:rsidRPr="00700516">
        <w:rPr>
          <w:b/>
          <w:bCs/>
          <w:color w:val="3A7C22" w:themeColor="accent6" w:themeShade="BF"/>
        </w:rPr>
        <w:t>Motivos para ser Autónomo</w:t>
      </w:r>
      <w:r>
        <w:rPr>
          <w:b/>
          <w:bCs/>
          <w:color w:val="3A7C22" w:themeColor="accent6" w:themeShade="BF"/>
        </w:rPr>
        <w:t>:</w:t>
      </w:r>
      <w:bookmarkEnd w:id="73"/>
    </w:p>
    <w:p w14:paraId="3DF22214" w14:textId="2FCA1E4F" w:rsidR="00700516" w:rsidRPr="0009314A" w:rsidRDefault="0009314A" w:rsidP="0009314A">
      <w:pPr>
        <w:pStyle w:val="Prrafodelista"/>
        <w:numPr>
          <w:ilvl w:val="0"/>
          <w:numId w:val="88"/>
        </w:numPr>
        <w:spacing w:after="0"/>
        <w:rPr>
          <w:rFonts w:asciiTheme="majorHAnsi" w:hAnsiTheme="majorHAnsi"/>
        </w:rPr>
      </w:pPr>
      <w:r w:rsidRPr="0009314A">
        <w:rPr>
          <w:rFonts w:asciiTheme="majorHAnsi" w:hAnsiTheme="majorHAnsi"/>
        </w:rPr>
        <w:t>S</w:t>
      </w:r>
      <w:r w:rsidRPr="0009314A">
        <w:rPr>
          <w:rFonts w:asciiTheme="majorHAnsi" w:hAnsiTheme="majorHAnsi"/>
        </w:rPr>
        <w:t>e opta por esta forma debido a que el proyecto es de carácter unipersonal, donde el promotor ósea yo Ricardo Bautista, asume las funciones iniciales. Además, permite un inicio rápido con costes de constitución nulos y una gestión administrativa simplificada.</w:t>
      </w:r>
    </w:p>
    <w:p w14:paraId="7491A28A" w14:textId="7DDD9602" w:rsidR="00700516" w:rsidRDefault="00700516" w:rsidP="00700516">
      <w:pPr>
        <w:pStyle w:val="Ttulo3"/>
        <w:numPr>
          <w:ilvl w:val="2"/>
          <w:numId w:val="60"/>
        </w:numPr>
        <w:spacing w:before="0" w:after="0"/>
        <w:rPr>
          <w:b/>
          <w:bCs/>
          <w:color w:val="3A7C22" w:themeColor="accent6" w:themeShade="BF"/>
        </w:rPr>
      </w:pPr>
      <w:bookmarkStart w:id="74" w:name="_Toc229229673"/>
      <w:r>
        <w:rPr>
          <w:b/>
          <w:bCs/>
          <w:color w:val="3A7C22" w:themeColor="accent6" w:themeShade="BF"/>
        </w:rPr>
        <w:t>Tramites de Constitución:</w:t>
      </w:r>
      <w:bookmarkEnd w:id="74"/>
    </w:p>
    <w:p w14:paraId="3DC608CC" w14:textId="77777777" w:rsidR="0009314A" w:rsidRPr="0009314A" w:rsidRDefault="0009314A" w:rsidP="0009314A">
      <w:pPr>
        <w:pStyle w:val="Prrafodelista"/>
        <w:numPr>
          <w:ilvl w:val="0"/>
          <w:numId w:val="88"/>
        </w:numPr>
        <w:spacing w:after="0"/>
        <w:rPr>
          <w:rFonts w:asciiTheme="majorHAnsi" w:hAnsiTheme="majorHAnsi"/>
        </w:rPr>
      </w:pPr>
      <w:r w:rsidRPr="0009314A">
        <w:rPr>
          <w:rFonts w:asciiTheme="majorHAnsi" w:hAnsiTheme="majorHAnsi"/>
          <w:b/>
          <w:bCs/>
        </w:rPr>
        <w:t>Alta en el Censo de Empresarios (Hacienda):</w:t>
      </w:r>
      <w:r w:rsidRPr="0009314A">
        <w:rPr>
          <w:rFonts w:asciiTheme="majorHAnsi" w:hAnsiTheme="majorHAnsi"/>
        </w:rPr>
        <w:t xml:space="preserve"> Presentación de Modelo 036 o 037 para declarar el inicio de la actividad y elegir el epígrafe del IAE correspondiente. </w:t>
      </w:r>
    </w:p>
    <w:p w14:paraId="1AB2FE69" w14:textId="77777777" w:rsidR="0009314A" w:rsidRPr="0009314A" w:rsidRDefault="0009314A" w:rsidP="0009314A">
      <w:pPr>
        <w:pStyle w:val="Prrafodelista"/>
        <w:numPr>
          <w:ilvl w:val="0"/>
          <w:numId w:val="88"/>
        </w:numPr>
        <w:spacing w:after="0"/>
        <w:rPr>
          <w:rFonts w:asciiTheme="majorHAnsi" w:hAnsiTheme="majorHAnsi"/>
        </w:rPr>
      </w:pPr>
      <w:r w:rsidRPr="0009314A">
        <w:rPr>
          <w:rFonts w:asciiTheme="majorHAnsi" w:hAnsiTheme="majorHAnsi"/>
          <w:b/>
          <w:bCs/>
        </w:rPr>
        <w:t>Alta en el Régimen Especial de Trabajadores Autónomos (RETA):</w:t>
      </w:r>
      <w:r w:rsidRPr="0009314A">
        <w:rPr>
          <w:rFonts w:asciiTheme="majorHAnsi" w:hAnsiTheme="majorHAnsi"/>
        </w:rPr>
        <w:t xml:space="preserve"> Tramite en la Seguridad Social para la cotización del promotor. </w:t>
      </w:r>
    </w:p>
    <w:p w14:paraId="5CD4972A" w14:textId="5BE67BAB" w:rsidR="00700516" w:rsidRPr="0009314A" w:rsidRDefault="0009314A" w:rsidP="0009314A">
      <w:pPr>
        <w:pStyle w:val="Prrafodelista"/>
        <w:numPr>
          <w:ilvl w:val="0"/>
          <w:numId w:val="88"/>
        </w:numPr>
        <w:spacing w:after="0"/>
        <w:rPr>
          <w:rFonts w:asciiTheme="majorHAnsi" w:hAnsiTheme="majorHAnsi"/>
        </w:rPr>
      </w:pPr>
      <w:r w:rsidRPr="0009314A">
        <w:rPr>
          <w:rFonts w:asciiTheme="majorHAnsi" w:hAnsiTheme="majorHAnsi"/>
          <w:b/>
          <w:bCs/>
        </w:rPr>
        <w:t>Registro de Marca:</w:t>
      </w:r>
      <w:r w:rsidRPr="0009314A">
        <w:rPr>
          <w:rFonts w:asciiTheme="majorHAnsi" w:hAnsiTheme="majorHAnsi"/>
        </w:rPr>
        <w:t xml:space="preserve"> Registro del nombre comercial “</w:t>
      </w:r>
      <w:proofErr w:type="spellStart"/>
      <w:r w:rsidRPr="0009314A">
        <w:rPr>
          <w:rFonts w:asciiTheme="majorHAnsi" w:hAnsiTheme="majorHAnsi"/>
        </w:rPr>
        <w:t>MigrantCoorp</w:t>
      </w:r>
      <w:proofErr w:type="spellEnd"/>
      <w:r w:rsidRPr="0009314A">
        <w:rPr>
          <w:rFonts w:asciiTheme="majorHAnsi" w:hAnsiTheme="majorHAnsi"/>
        </w:rPr>
        <w:t>” en la Oficina Española de Patentes y Marcas (OEPM).</w:t>
      </w:r>
    </w:p>
    <w:p w14:paraId="733A8EA8" w14:textId="77777777" w:rsidR="00700516" w:rsidRDefault="00700516" w:rsidP="00700516">
      <w:pPr>
        <w:pStyle w:val="Ttulo3"/>
        <w:numPr>
          <w:ilvl w:val="2"/>
          <w:numId w:val="60"/>
        </w:numPr>
        <w:spacing w:before="0" w:after="0"/>
        <w:rPr>
          <w:b/>
          <w:bCs/>
          <w:color w:val="3A7C22" w:themeColor="accent6" w:themeShade="BF"/>
        </w:rPr>
      </w:pPr>
      <w:bookmarkStart w:id="75" w:name="_Toc229229674"/>
      <w:r>
        <w:rPr>
          <w:b/>
          <w:bCs/>
          <w:color w:val="3A7C22" w:themeColor="accent6" w:themeShade="BF"/>
        </w:rPr>
        <w:t>Tramites de puesta en marcha:</w:t>
      </w:r>
      <w:bookmarkEnd w:id="75"/>
    </w:p>
    <w:p w14:paraId="008D6139" w14:textId="77777777" w:rsidR="0009314A" w:rsidRDefault="0009314A" w:rsidP="0009314A">
      <w:pPr>
        <w:pStyle w:val="Prrafodelista"/>
        <w:numPr>
          <w:ilvl w:val="0"/>
          <w:numId w:val="89"/>
        </w:numPr>
        <w:spacing w:after="0"/>
      </w:pPr>
      <w:r w:rsidRPr="0009314A">
        <w:rPr>
          <w:b/>
          <w:bCs/>
        </w:rPr>
        <w:t>Trámites Municipales:</w:t>
      </w:r>
      <w:r w:rsidRPr="0009314A">
        <w:t xml:space="preserve"> Comunicación de inicio de actividad al Concello de Vigo. Al ser teletrabajo, no suele requerir licencia de apertura física, pero si asegurar la compatibilidad del uso del domicilio. </w:t>
      </w:r>
    </w:p>
    <w:p w14:paraId="60B8F54C" w14:textId="77777777" w:rsidR="0009314A" w:rsidRDefault="0009314A" w:rsidP="0009314A">
      <w:pPr>
        <w:pStyle w:val="Prrafodelista"/>
        <w:numPr>
          <w:ilvl w:val="0"/>
          <w:numId w:val="89"/>
        </w:numPr>
        <w:spacing w:after="0"/>
      </w:pPr>
      <w:r w:rsidRPr="0009314A">
        <w:rPr>
          <w:b/>
          <w:bCs/>
        </w:rPr>
        <w:t>Trámites Laborales:</w:t>
      </w:r>
      <w:r w:rsidRPr="0009314A">
        <w:t xml:space="preserve"> Aunque inicialmente es unipersonal, se debe realizar la inscripción de la empresa en la Seguridad Social por si se contrata personal a futuro. </w:t>
      </w:r>
    </w:p>
    <w:p w14:paraId="021D6727" w14:textId="77777777" w:rsidR="0009314A" w:rsidRDefault="0009314A" w:rsidP="0009314A">
      <w:pPr>
        <w:pStyle w:val="Prrafodelista"/>
        <w:numPr>
          <w:ilvl w:val="0"/>
          <w:numId w:val="89"/>
        </w:numPr>
        <w:spacing w:after="0"/>
      </w:pPr>
      <w:r w:rsidRPr="0009314A">
        <w:rPr>
          <w:b/>
          <w:bCs/>
        </w:rPr>
        <w:t>Trámites Fiscales:</w:t>
      </w:r>
      <w:r w:rsidRPr="0009314A">
        <w:t xml:space="preserve"> Obtención del certificado digital para relaciones con la Administración y legalización de los libros de facturas. </w:t>
      </w:r>
    </w:p>
    <w:p w14:paraId="461BC172" w14:textId="5877AC64" w:rsidR="00700516" w:rsidRDefault="0009314A" w:rsidP="0009314A">
      <w:pPr>
        <w:pStyle w:val="Prrafodelista"/>
        <w:numPr>
          <w:ilvl w:val="0"/>
          <w:numId w:val="89"/>
        </w:numPr>
        <w:spacing w:after="0"/>
      </w:pPr>
      <w:r w:rsidRPr="0009314A">
        <w:rPr>
          <w:b/>
          <w:bCs/>
        </w:rPr>
        <w:t>Trámites Contables:</w:t>
      </w:r>
      <w:r w:rsidRPr="0009314A">
        <w:t xml:space="preserve"> Apertura de una cuenta bancaria afecta a la actividad para diferenciar claramente los ahorros (8.000€) de los ingresos del negocio.</w:t>
      </w:r>
    </w:p>
    <w:p w14:paraId="3DFE8814" w14:textId="77777777" w:rsidR="0009314A" w:rsidRDefault="0009314A" w:rsidP="00700516">
      <w:pPr>
        <w:pStyle w:val="Ttulo3"/>
        <w:numPr>
          <w:ilvl w:val="2"/>
          <w:numId w:val="60"/>
        </w:numPr>
        <w:spacing w:before="0" w:after="0"/>
        <w:rPr>
          <w:b/>
          <w:bCs/>
          <w:color w:val="3A7C22" w:themeColor="accent6" w:themeShade="BF"/>
        </w:rPr>
      </w:pPr>
      <w:bookmarkStart w:id="76" w:name="_Toc229229675"/>
      <w:r>
        <w:rPr>
          <w:b/>
          <w:bCs/>
          <w:color w:val="3A7C22" w:themeColor="accent6" w:themeShade="BF"/>
        </w:rPr>
        <w:t>Impuestos:</w:t>
      </w:r>
      <w:bookmarkEnd w:id="76"/>
    </w:p>
    <w:p w14:paraId="441A0491" w14:textId="77777777" w:rsidR="0009314A" w:rsidRDefault="0009314A" w:rsidP="0009314A">
      <w:pPr>
        <w:pStyle w:val="Prrafodelista"/>
        <w:numPr>
          <w:ilvl w:val="0"/>
          <w:numId w:val="91"/>
        </w:numPr>
        <w:spacing w:after="0"/>
      </w:pPr>
      <w:r w:rsidRPr="0009314A">
        <w:rPr>
          <w:b/>
          <w:bCs/>
        </w:rPr>
        <w:t>IRPF (Impuesto sobre la Renta de las Personas Físicas):</w:t>
      </w:r>
      <w:r w:rsidRPr="0009314A">
        <w:t xml:space="preserve"> Al ser autónomo, no se aplica el impuesto de Sociedades. Se tributa por </w:t>
      </w:r>
      <w:proofErr w:type="spellStart"/>
      <w:r w:rsidRPr="0009314A">
        <w:t>le</w:t>
      </w:r>
      <w:proofErr w:type="spellEnd"/>
      <w:r w:rsidRPr="0009314A">
        <w:t xml:space="preserve"> beneficio mediante pagos fraccionados trimestrales (Modelo 130).</w:t>
      </w:r>
    </w:p>
    <w:p w14:paraId="07EFD123" w14:textId="77777777" w:rsidR="0009314A" w:rsidRDefault="0009314A" w:rsidP="0009314A">
      <w:pPr>
        <w:pStyle w:val="Prrafodelista"/>
        <w:numPr>
          <w:ilvl w:val="0"/>
          <w:numId w:val="91"/>
        </w:numPr>
        <w:spacing w:after="0"/>
      </w:pPr>
      <w:r w:rsidRPr="0009314A">
        <w:rPr>
          <w:b/>
          <w:bCs/>
        </w:rPr>
        <w:t>IVA (Impuesto sobre el Valor Añadido):</w:t>
      </w:r>
      <w:r w:rsidRPr="0009314A">
        <w:t xml:space="preserve"> La actividad </w:t>
      </w:r>
      <w:proofErr w:type="spellStart"/>
      <w:r w:rsidRPr="0009314A">
        <w:t>esta</w:t>
      </w:r>
      <w:proofErr w:type="spellEnd"/>
      <w:r w:rsidRPr="0009314A">
        <w:t xml:space="preserve"> sujeta al tipo general del 21%. Se presentará el (Modelo 303) trimestralmente para liquidar la diferencia entre el IVA repercutido a clientes y el IVA soportado en gastos (software, equipos, </w:t>
      </w:r>
      <w:proofErr w:type="spellStart"/>
      <w:r w:rsidRPr="0009314A">
        <w:t>etc</w:t>
      </w:r>
      <w:proofErr w:type="spellEnd"/>
      <w:r w:rsidRPr="0009314A">
        <w:t xml:space="preserve">). </w:t>
      </w:r>
    </w:p>
    <w:p w14:paraId="383B0D6E" w14:textId="3A4B24A1" w:rsidR="0009314A" w:rsidRDefault="0009314A" w:rsidP="0009314A">
      <w:pPr>
        <w:pStyle w:val="Prrafodelista"/>
        <w:numPr>
          <w:ilvl w:val="0"/>
          <w:numId w:val="91"/>
        </w:numPr>
        <w:spacing w:after="0"/>
      </w:pPr>
      <w:r w:rsidRPr="0009314A">
        <w:rPr>
          <w:b/>
          <w:bCs/>
        </w:rPr>
        <w:lastRenderedPageBreak/>
        <w:t>IAE (Impuesto de Actividades Económicas):</w:t>
      </w:r>
      <w:r w:rsidRPr="0009314A">
        <w:t xml:space="preserve"> Exento por ser una empresa de una nueva creación y facturar menos de 1 </w:t>
      </w:r>
      <w:r w:rsidRPr="0009314A">
        <w:t>millón</w:t>
      </w:r>
      <w:r w:rsidRPr="0009314A">
        <w:t xml:space="preserve"> de euros, aunque es obligatorio darse de alta en el epígrafe correspondiente. </w:t>
      </w:r>
    </w:p>
    <w:p w14:paraId="285F0C08" w14:textId="53567E60" w:rsidR="0009314A" w:rsidRDefault="0009314A" w:rsidP="0009314A">
      <w:pPr>
        <w:pStyle w:val="Prrafodelista"/>
        <w:numPr>
          <w:ilvl w:val="0"/>
          <w:numId w:val="91"/>
        </w:numPr>
        <w:spacing w:after="0"/>
      </w:pPr>
      <w:r w:rsidRPr="0009314A">
        <w:rPr>
          <w:b/>
          <w:bCs/>
        </w:rPr>
        <w:t>Retenciones:</w:t>
      </w:r>
      <w:r w:rsidRPr="0009314A">
        <w:t xml:space="preserve"> En las facturas emitidas a otras empresas o autónomos en España, se deberá aplicar una retención de IRPF (generalmente el 7% para nuevos autónomos los primeros 3 años).</w:t>
      </w:r>
    </w:p>
    <w:p w14:paraId="22FE5515" w14:textId="704529BC" w:rsidR="00700516" w:rsidRDefault="00700516" w:rsidP="00700516">
      <w:pPr>
        <w:pStyle w:val="Ttulo3"/>
        <w:numPr>
          <w:ilvl w:val="2"/>
          <w:numId w:val="60"/>
        </w:numPr>
        <w:spacing w:before="0" w:after="0"/>
        <w:rPr>
          <w:b/>
          <w:bCs/>
          <w:color w:val="3A7C22" w:themeColor="accent6" w:themeShade="BF"/>
        </w:rPr>
      </w:pPr>
      <w:bookmarkStart w:id="77" w:name="_Toc229229676"/>
      <w:r>
        <w:rPr>
          <w:b/>
          <w:bCs/>
          <w:color w:val="3A7C22" w:themeColor="accent6" w:themeShade="BF"/>
        </w:rPr>
        <w:t>Anexos de documentación</w:t>
      </w:r>
      <w:r w:rsidRPr="00700516">
        <w:rPr>
          <w:b/>
          <w:bCs/>
          <w:color w:val="3A7C22" w:themeColor="accent6" w:themeShade="BF"/>
        </w:rPr>
        <w:t>:</w:t>
      </w:r>
      <w:bookmarkEnd w:id="77"/>
    </w:p>
    <w:p w14:paraId="47F246B3" w14:textId="37FBC83D" w:rsidR="00700516" w:rsidRDefault="0009314A" w:rsidP="0009314A">
      <w:pPr>
        <w:pStyle w:val="Prrafodelista"/>
        <w:numPr>
          <w:ilvl w:val="0"/>
          <w:numId w:val="90"/>
        </w:numPr>
      </w:pPr>
      <w:hyperlink r:id="rId15" w:history="1">
        <w:r w:rsidRPr="0009314A">
          <w:rPr>
            <w:rStyle w:val="Hipervnculo"/>
          </w:rPr>
          <w:t>MODEL</w:t>
        </w:r>
        <w:r w:rsidRPr="0009314A">
          <w:rPr>
            <w:rStyle w:val="Hipervnculo"/>
          </w:rPr>
          <w:t>O</w:t>
        </w:r>
        <w:r w:rsidRPr="0009314A">
          <w:rPr>
            <w:rStyle w:val="Hipervnculo"/>
          </w:rPr>
          <w:t xml:space="preserve"> 036</w:t>
        </w:r>
      </w:hyperlink>
    </w:p>
    <w:p w14:paraId="1D65DB61" w14:textId="0EC4F717" w:rsidR="0009314A" w:rsidRDefault="0009314A" w:rsidP="0009314A">
      <w:pPr>
        <w:pStyle w:val="Prrafodelista"/>
        <w:numPr>
          <w:ilvl w:val="0"/>
          <w:numId w:val="90"/>
        </w:numPr>
      </w:pPr>
      <w:hyperlink r:id="rId16" w:history="1">
        <w:r w:rsidRPr="0009314A">
          <w:rPr>
            <w:rStyle w:val="Hipervnculo"/>
          </w:rPr>
          <w:t>MODELO 130</w:t>
        </w:r>
      </w:hyperlink>
    </w:p>
    <w:p w14:paraId="7FF9B2AD" w14:textId="6AEDC017" w:rsidR="0009314A" w:rsidRPr="00700516" w:rsidRDefault="0009314A" w:rsidP="0009314A">
      <w:pPr>
        <w:pStyle w:val="Prrafodelista"/>
        <w:numPr>
          <w:ilvl w:val="0"/>
          <w:numId w:val="90"/>
        </w:numPr>
      </w:pPr>
      <w:hyperlink r:id="rId17" w:history="1">
        <w:r w:rsidRPr="0009314A">
          <w:rPr>
            <w:rStyle w:val="Hipervnculo"/>
          </w:rPr>
          <w:t>MODELO 303</w:t>
        </w:r>
      </w:hyperlink>
    </w:p>
    <w:sectPr w:rsidR="0009314A" w:rsidRPr="00700516" w:rsidSect="003A7D88">
      <w:footerReference w:type="default" r:id="rId18"/>
      <w:footerReference w:type="first" r:id="rId19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5DA6F" w14:textId="77777777" w:rsidR="00A45307" w:rsidRDefault="00A45307" w:rsidP="00E64DB2">
      <w:pPr>
        <w:spacing w:after="0" w:line="240" w:lineRule="auto"/>
      </w:pPr>
      <w:r>
        <w:separator/>
      </w:r>
    </w:p>
  </w:endnote>
  <w:endnote w:type="continuationSeparator" w:id="0">
    <w:p w14:paraId="137BCF50" w14:textId="77777777" w:rsidR="00A45307" w:rsidRDefault="00A45307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405A" w14:textId="3B7421EA" w:rsidR="00E64DB2" w:rsidRPr="009912BB" w:rsidRDefault="009912BB" w:rsidP="00E64DB2">
    <w:pPr>
      <w:pStyle w:val="Piedepgina"/>
      <w:jc w:val="right"/>
      <w:rPr>
        <w:b/>
        <w:bCs/>
        <w:color w:val="215E99" w:themeColor="text2" w:themeTint="BF"/>
      </w:rPr>
    </w:pPr>
    <w:r w:rsidRPr="009912BB"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9B96D" w14:textId="77777777" w:rsidR="00A45307" w:rsidRDefault="00A45307" w:rsidP="00E64DB2">
      <w:pPr>
        <w:spacing w:after="0" w:line="240" w:lineRule="auto"/>
      </w:pPr>
      <w:r>
        <w:separator/>
      </w:r>
    </w:p>
  </w:footnote>
  <w:footnote w:type="continuationSeparator" w:id="0">
    <w:p w14:paraId="4258A3A5" w14:textId="77777777" w:rsidR="00A45307" w:rsidRDefault="00A45307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7449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1733900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923E1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019A2B8E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1BC35AF"/>
    <w:multiLevelType w:val="hybridMultilevel"/>
    <w:tmpl w:val="797E3DA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A77AE9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03E9414F"/>
    <w:multiLevelType w:val="hybridMultilevel"/>
    <w:tmpl w:val="A990935A"/>
    <w:lvl w:ilvl="0" w:tplc="8AFED29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51A627A"/>
    <w:multiLevelType w:val="hybridMultilevel"/>
    <w:tmpl w:val="56CAD770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BA681B"/>
    <w:multiLevelType w:val="multilevel"/>
    <w:tmpl w:val="DC48459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9" w15:restartNumberingAfterBreak="0">
    <w:nsid w:val="068B2BBF"/>
    <w:multiLevelType w:val="multilevel"/>
    <w:tmpl w:val="049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F4CDC"/>
    <w:multiLevelType w:val="multilevel"/>
    <w:tmpl w:val="A3965F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DD3C2C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F5F57"/>
    <w:multiLevelType w:val="multilevel"/>
    <w:tmpl w:val="8CD08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430CC0"/>
    <w:multiLevelType w:val="multilevel"/>
    <w:tmpl w:val="85B8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AE3E21"/>
    <w:multiLevelType w:val="hybridMultilevel"/>
    <w:tmpl w:val="6ACC948E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EE1E62"/>
    <w:multiLevelType w:val="hybridMultilevel"/>
    <w:tmpl w:val="3AC61AD6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6" w15:restartNumberingAfterBreak="0">
    <w:nsid w:val="11650AD6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CF13F2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8" w15:restartNumberingAfterBreak="0">
    <w:nsid w:val="1418226B"/>
    <w:multiLevelType w:val="multilevel"/>
    <w:tmpl w:val="4266B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5D3823"/>
    <w:multiLevelType w:val="multilevel"/>
    <w:tmpl w:val="A97A60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3A7C22" w:themeColor="accent6" w:themeShade="BF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C1345B2"/>
    <w:multiLevelType w:val="multilevel"/>
    <w:tmpl w:val="3D66FD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1C38478B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2" w15:restartNumberingAfterBreak="0">
    <w:nsid w:val="1F244DCE"/>
    <w:multiLevelType w:val="multilevel"/>
    <w:tmpl w:val="1B82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74092"/>
    <w:multiLevelType w:val="hybridMultilevel"/>
    <w:tmpl w:val="AF0026C4"/>
    <w:lvl w:ilvl="0" w:tplc="C52A99A0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11E332D"/>
    <w:multiLevelType w:val="hybridMultilevel"/>
    <w:tmpl w:val="FFB8FE18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9B4FDB"/>
    <w:multiLevelType w:val="multilevel"/>
    <w:tmpl w:val="8D4E90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13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2334480A"/>
    <w:multiLevelType w:val="multilevel"/>
    <w:tmpl w:val="042693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7" w15:restartNumberingAfterBreak="0">
    <w:nsid w:val="23924C03"/>
    <w:multiLevelType w:val="hybridMultilevel"/>
    <w:tmpl w:val="9CB072A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246E4587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9" w15:restartNumberingAfterBreak="0">
    <w:nsid w:val="24F91C95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0" w15:restartNumberingAfterBreak="0">
    <w:nsid w:val="253D3F79"/>
    <w:multiLevelType w:val="multilevel"/>
    <w:tmpl w:val="971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8254F4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3" w15:restartNumberingAfterBreak="0">
    <w:nsid w:val="2A426916"/>
    <w:multiLevelType w:val="hybridMultilevel"/>
    <w:tmpl w:val="6E6229DA"/>
    <w:lvl w:ilvl="0" w:tplc="1CC8971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2B970E32"/>
    <w:multiLevelType w:val="hybridMultilevel"/>
    <w:tmpl w:val="907A44D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34062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6" w15:restartNumberingAfterBreak="0">
    <w:nsid w:val="2CB6063C"/>
    <w:multiLevelType w:val="hybridMultilevel"/>
    <w:tmpl w:val="BBCCFF16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90615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8" w15:restartNumberingAfterBreak="0">
    <w:nsid w:val="371614BA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9" w15:restartNumberingAfterBreak="0">
    <w:nsid w:val="37CB1D0A"/>
    <w:multiLevelType w:val="hybridMultilevel"/>
    <w:tmpl w:val="5F409BDA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9831E6F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9E41044"/>
    <w:multiLevelType w:val="hybridMultilevel"/>
    <w:tmpl w:val="DA0CAD58"/>
    <w:lvl w:ilvl="0" w:tplc="9372F6C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3A324FDD"/>
    <w:multiLevelType w:val="hybridMultilevel"/>
    <w:tmpl w:val="30D6F864"/>
    <w:lvl w:ilvl="0" w:tplc="DBFCD6FE">
      <w:start w:val="1"/>
      <w:numFmt w:val="ordinal"/>
      <w:lvlText w:val="%1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3A4E0713"/>
    <w:multiLevelType w:val="multilevel"/>
    <w:tmpl w:val="03C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7A6BAB"/>
    <w:multiLevelType w:val="multilevel"/>
    <w:tmpl w:val="1CBE0E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215E99" w:themeColor="text2" w:themeTint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color w:val="C00000"/>
        <w:sz w:val="24"/>
        <w:szCs w:val="24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B05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D246009"/>
    <w:multiLevelType w:val="multilevel"/>
    <w:tmpl w:val="DDF8F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3EAC1CA2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0A2D3C"/>
    <w:multiLevelType w:val="multilevel"/>
    <w:tmpl w:val="287802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6"/>
        <w:szCs w:val="26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40AB1020"/>
    <w:multiLevelType w:val="hybridMultilevel"/>
    <w:tmpl w:val="8A742AF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702736"/>
    <w:multiLevelType w:val="multilevel"/>
    <w:tmpl w:val="4AF4C5B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0" w15:restartNumberingAfterBreak="0">
    <w:nsid w:val="421678D6"/>
    <w:multiLevelType w:val="multilevel"/>
    <w:tmpl w:val="F94C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3B0528"/>
    <w:multiLevelType w:val="multilevel"/>
    <w:tmpl w:val="9FE8EE2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2" w15:restartNumberingAfterBreak="0">
    <w:nsid w:val="424818CC"/>
    <w:multiLevelType w:val="multilevel"/>
    <w:tmpl w:val="282A44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3" w15:restartNumberingAfterBreak="0">
    <w:nsid w:val="4374720F"/>
    <w:multiLevelType w:val="hybridMultilevel"/>
    <w:tmpl w:val="D070D568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7C3829"/>
    <w:multiLevelType w:val="hybridMultilevel"/>
    <w:tmpl w:val="0540E678"/>
    <w:lvl w:ilvl="0" w:tplc="40BA7614">
      <w:start w:val="1"/>
      <w:numFmt w:val="ordinal"/>
      <w:lvlText w:val="%1"/>
      <w:lvlJc w:val="left"/>
      <w:pPr>
        <w:ind w:left="1069" w:hanging="360"/>
      </w:pPr>
      <w:rPr>
        <w:rFonts w:hint="default"/>
        <w:sz w:val="24"/>
        <w:szCs w:val="24"/>
      </w:rPr>
    </w:lvl>
    <w:lvl w:ilvl="1" w:tplc="0C0A0019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49C4160F"/>
    <w:multiLevelType w:val="multilevel"/>
    <w:tmpl w:val="A97A60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12" w:hanging="504"/>
      </w:pPr>
      <w:rPr>
        <w:rFonts w:hint="default"/>
        <w:b/>
        <w:bCs/>
        <w:color w:val="3A7C22" w:themeColor="accent6" w:themeShade="BF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9D06860"/>
    <w:multiLevelType w:val="multilevel"/>
    <w:tmpl w:val="E9E48A3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7" w15:restartNumberingAfterBreak="0">
    <w:nsid w:val="4BA41367"/>
    <w:multiLevelType w:val="multilevel"/>
    <w:tmpl w:val="FA343DC6"/>
    <w:lvl w:ilvl="0">
      <w:start w:val="1"/>
      <w:numFmt w:val="upperRoman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upperLetter"/>
      <w:lvlText w:val="%2)"/>
      <w:lvlJc w:val="left"/>
      <w:pPr>
        <w:ind w:left="1500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58" w15:restartNumberingAfterBreak="0">
    <w:nsid w:val="4FA06CC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50BB5D4C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0" w15:restartNumberingAfterBreak="0">
    <w:nsid w:val="51D5320B"/>
    <w:multiLevelType w:val="hybridMultilevel"/>
    <w:tmpl w:val="61D4778C"/>
    <w:lvl w:ilvl="0" w:tplc="D2E2B006">
      <w:start w:val="1"/>
      <w:numFmt w:val="ordinal"/>
      <w:lvlText w:val="%1"/>
      <w:lvlJc w:val="left"/>
      <w:pPr>
        <w:ind w:left="1068" w:hanging="360"/>
      </w:pPr>
      <w:rPr>
        <w:rFonts w:hint="default"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1" w15:restartNumberingAfterBreak="0">
    <w:nsid w:val="53CD1C24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2" w15:restartNumberingAfterBreak="0">
    <w:nsid w:val="54685616"/>
    <w:multiLevelType w:val="multilevel"/>
    <w:tmpl w:val="3D66FD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3" w15:restartNumberingAfterBreak="0">
    <w:nsid w:val="557F3837"/>
    <w:multiLevelType w:val="multilevel"/>
    <w:tmpl w:val="915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9463E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6BC21F1"/>
    <w:multiLevelType w:val="multilevel"/>
    <w:tmpl w:val="D160E34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66" w15:restartNumberingAfterBreak="0">
    <w:nsid w:val="59170A98"/>
    <w:multiLevelType w:val="hybridMultilevel"/>
    <w:tmpl w:val="3D50A01E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665F20"/>
    <w:multiLevelType w:val="hybridMultilevel"/>
    <w:tmpl w:val="3FA407EC"/>
    <w:lvl w:ilvl="0" w:tplc="C52A99A0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B826BB"/>
    <w:multiLevelType w:val="hybridMultilevel"/>
    <w:tmpl w:val="177EC686"/>
    <w:lvl w:ilvl="0" w:tplc="0C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9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5C4E724A"/>
    <w:multiLevelType w:val="multilevel"/>
    <w:tmpl w:val="A94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D543143"/>
    <w:multiLevelType w:val="multilevel"/>
    <w:tmpl w:val="0B762B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2" w15:restartNumberingAfterBreak="0">
    <w:nsid w:val="5DB70AAC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BA33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43E7902"/>
    <w:multiLevelType w:val="hybridMultilevel"/>
    <w:tmpl w:val="32A692F0"/>
    <w:lvl w:ilvl="0" w:tplc="C52A99A0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4821A2D"/>
    <w:multiLevelType w:val="multilevel"/>
    <w:tmpl w:val="5E60ED6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6" w15:restartNumberingAfterBreak="0">
    <w:nsid w:val="6484605F"/>
    <w:multiLevelType w:val="multilevel"/>
    <w:tmpl w:val="638A18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77" w15:restartNumberingAfterBreak="0">
    <w:nsid w:val="66616D49"/>
    <w:multiLevelType w:val="hybridMultilevel"/>
    <w:tmpl w:val="1390F2A8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8" w15:restartNumberingAfterBreak="0">
    <w:nsid w:val="6884653C"/>
    <w:multiLevelType w:val="multilevel"/>
    <w:tmpl w:val="1A3CE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A644B7B"/>
    <w:multiLevelType w:val="multilevel"/>
    <w:tmpl w:val="9AAC4818"/>
    <w:lvl w:ilvl="0">
      <w:start w:val="3"/>
      <w:numFmt w:val="ordin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01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933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80" w15:restartNumberingAfterBreak="0">
    <w:nsid w:val="6AE93B67"/>
    <w:multiLevelType w:val="multilevel"/>
    <w:tmpl w:val="96EEBE8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81" w15:restartNumberingAfterBreak="0">
    <w:nsid w:val="6C250D0E"/>
    <w:multiLevelType w:val="hybridMultilevel"/>
    <w:tmpl w:val="5742EEE8"/>
    <w:lvl w:ilvl="0" w:tplc="C52A99A0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2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3" w:hanging="360"/>
      </w:pPr>
      <w:rPr>
        <w:rFonts w:ascii="Wingdings" w:hAnsi="Wingdings" w:hint="default"/>
      </w:rPr>
    </w:lvl>
  </w:abstractNum>
  <w:abstractNum w:abstractNumId="82" w15:restartNumberingAfterBreak="0">
    <w:nsid w:val="6C4153DB"/>
    <w:multiLevelType w:val="multilevel"/>
    <w:tmpl w:val="B8E6F24C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b/>
        <w:bCs/>
        <w:color w:val="3A7C22" w:themeColor="accent6" w:themeShade="BF"/>
        <w:sz w:val="20"/>
      </w:rPr>
    </w:lvl>
    <w:lvl w:ilvl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D77319F"/>
    <w:multiLevelType w:val="hybridMultilevel"/>
    <w:tmpl w:val="BAA018AE"/>
    <w:lvl w:ilvl="0" w:tplc="78FCBDFC">
      <w:start w:val="1"/>
      <w:numFmt w:val="ordinal"/>
      <w:lvlText w:val="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5EF2050"/>
    <w:multiLevelType w:val="multilevel"/>
    <w:tmpl w:val="8D4E90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13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5" w15:restartNumberingAfterBreak="0">
    <w:nsid w:val="7D102C7D"/>
    <w:multiLevelType w:val="multilevel"/>
    <w:tmpl w:val="E5D6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5A49BC"/>
    <w:multiLevelType w:val="hybridMultilevel"/>
    <w:tmpl w:val="0A70E09C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DBC65DC"/>
    <w:multiLevelType w:val="multilevel"/>
    <w:tmpl w:val="42DA14D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88" w15:restartNumberingAfterBreak="0">
    <w:nsid w:val="7F095C04"/>
    <w:multiLevelType w:val="hybridMultilevel"/>
    <w:tmpl w:val="01962A94"/>
    <w:lvl w:ilvl="0" w:tplc="EC062276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89" w15:restartNumberingAfterBreak="0">
    <w:nsid w:val="7F57763A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0" w15:restartNumberingAfterBreak="0">
    <w:nsid w:val="7F8F604E"/>
    <w:multiLevelType w:val="hybridMultilevel"/>
    <w:tmpl w:val="7FBA9296"/>
    <w:lvl w:ilvl="0" w:tplc="1730D988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 w16cid:durableId="1540779596">
    <w:abstractNumId w:val="31"/>
  </w:num>
  <w:num w:numId="2" w16cid:durableId="1376351008">
    <w:abstractNumId w:val="69"/>
  </w:num>
  <w:num w:numId="3" w16cid:durableId="1137138043">
    <w:abstractNumId w:val="6"/>
  </w:num>
  <w:num w:numId="4" w16cid:durableId="777869148">
    <w:abstractNumId w:val="27"/>
  </w:num>
  <w:num w:numId="5" w16cid:durableId="2101289426">
    <w:abstractNumId w:val="41"/>
  </w:num>
  <w:num w:numId="6" w16cid:durableId="1538276873">
    <w:abstractNumId w:val="33"/>
  </w:num>
  <w:num w:numId="7" w16cid:durableId="770971115">
    <w:abstractNumId w:val="12"/>
  </w:num>
  <w:num w:numId="8" w16cid:durableId="327633705">
    <w:abstractNumId w:val="3"/>
  </w:num>
  <w:num w:numId="9" w16cid:durableId="774600080">
    <w:abstractNumId w:val="61"/>
  </w:num>
  <w:num w:numId="10" w16cid:durableId="547953873">
    <w:abstractNumId w:val="38"/>
  </w:num>
  <w:num w:numId="11" w16cid:durableId="1372998001">
    <w:abstractNumId w:val="70"/>
  </w:num>
  <w:num w:numId="12" w16cid:durableId="1613438357">
    <w:abstractNumId w:val="2"/>
  </w:num>
  <w:num w:numId="13" w16cid:durableId="482352463">
    <w:abstractNumId w:val="43"/>
  </w:num>
  <w:num w:numId="14" w16cid:durableId="981151254">
    <w:abstractNumId w:val="37"/>
  </w:num>
  <w:num w:numId="15" w16cid:durableId="1126848137">
    <w:abstractNumId w:val="78"/>
  </w:num>
  <w:num w:numId="16" w16cid:durableId="1783574662">
    <w:abstractNumId w:val="40"/>
  </w:num>
  <w:num w:numId="17" w16cid:durableId="751387859">
    <w:abstractNumId w:val="28"/>
  </w:num>
  <w:num w:numId="18" w16cid:durableId="1730689205">
    <w:abstractNumId w:val="18"/>
  </w:num>
  <w:num w:numId="19" w16cid:durableId="523055978">
    <w:abstractNumId w:val="21"/>
  </w:num>
  <w:num w:numId="20" w16cid:durableId="1351882476">
    <w:abstractNumId w:val="13"/>
  </w:num>
  <w:num w:numId="21" w16cid:durableId="334304056">
    <w:abstractNumId w:val="0"/>
  </w:num>
  <w:num w:numId="22" w16cid:durableId="341903323">
    <w:abstractNumId w:val="22"/>
  </w:num>
  <w:num w:numId="23" w16cid:durableId="1506898390">
    <w:abstractNumId w:val="89"/>
  </w:num>
  <w:num w:numId="24" w16cid:durableId="379281439">
    <w:abstractNumId w:val="64"/>
  </w:num>
  <w:num w:numId="25" w16cid:durableId="1928997406">
    <w:abstractNumId w:val="5"/>
  </w:num>
  <w:num w:numId="26" w16cid:durableId="2014722158">
    <w:abstractNumId w:val="29"/>
  </w:num>
  <w:num w:numId="27" w16cid:durableId="1337656001">
    <w:abstractNumId w:val="73"/>
  </w:num>
  <w:num w:numId="28" w16cid:durableId="821771149">
    <w:abstractNumId w:val="57"/>
  </w:num>
  <w:num w:numId="29" w16cid:durableId="133987431">
    <w:abstractNumId w:val="45"/>
  </w:num>
  <w:num w:numId="30" w16cid:durableId="1495367579">
    <w:abstractNumId w:val="44"/>
  </w:num>
  <w:num w:numId="31" w16cid:durableId="778716222">
    <w:abstractNumId w:val="59"/>
  </w:num>
  <w:num w:numId="32" w16cid:durableId="1775128885">
    <w:abstractNumId w:val="76"/>
  </w:num>
  <w:num w:numId="33" w16cid:durableId="75175730">
    <w:abstractNumId w:val="49"/>
  </w:num>
  <w:num w:numId="34" w16cid:durableId="496464244">
    <w:abstractNumId w:val="56"/>
  </w:num>
  <w:num w:numId="35" w16cid:durableId="1645616871">
    <w:abstractNumId w:val="51"/>
  </w:num>
  <w:num w:numId="36" w16cid:durableId="2037735146">
    <w:abstractNumId w:val="87"/>
  </w:num>
  <w:num w:numId="37" w16cid:durableId="1539244687">
    <w:abstractNumId w:val="65"/>
  </w:num>
  <w:num w:numId="38" w16cid:durableId="1353268037">
    <w:abstractNumId w:val="8"/>
  </w:num>
  <w:num w:numId="39" w16cid:durableId="1533107354">
    <w:abstractNumId w:val="47"/>
  </w:num>
  <w:num w:numId="40" w16cid:durableId="1757482757">
    <w:abstractNumId w:val="75"/>
  </w:num>
  <w:num w:numId="41" w16cid:durableId="385883865">
    <w:abstractNumId w:val="26"/>
  </w:num>
  <w:num w:numId="42" w16cid:durableId="1438140421">
    <w:abstractNumId w:val="32"/>
  </w:num>
  <w:num w:numId="43" w16cid:durableId="1732579878">
    <w:abstractNumId w:val="30"/>
  </w:num>
  <w:num w:numId="44" w16cid:durableId="1418559377">
    <w:abstractNumId w:val="52"/>
  </w:num>
  <w:num w:numId="45" w16cid:durableId="366637077">
    <w:abstractNumId w:val="17"/>
  </w:num>
  <w:num w:numId="46" w16cid:durableId="287977286">
    <w:abstractNumId w:val="63"/>
  </w:num>
  <w:num w:numId="47" w16cid:durableId="1538353710">
    <w:abstractNumId w:val="35"/>
  </w:num>
  <w:num w:numId="48" w16cid:durableId="1158421841">
    <w:abstractNumId w:val="71"/>
  </w:num>
  <w:num w:numId="49" w16cid:durableId="364520119">
    <w:abstractNumId w:val="9"/>
  </w:num>
  <w:num w:numId="50" w16cid:durableId="1803036570">
    <w:abstractNumId w:val="80"/>
  </w:num>
  <w:num w:numId="51" w16cid:durableId="2128233999">
    <w:abstractNumId w:val="77"/>
  </w:num>
  <w:num w:numId="52" w16cid:durableId="1084760705">
    <w:abstractNumId w:val="66"/>
  </w:num>
  <w:num w:numId="53" w16cid:durableId="2069263028">
    <w:abstractNumId w:val="36"/>
  </w:num>
  <w:num w:numId="54" w16cid:durableId="128481180">
    <w:abstractNumId w:val="86"/>
  </w:num>
  <w:num w:numId="55" w16cid:durableId="1710716445">
    <w:abstractNumId w:val="15"/>
  </w:num>
  <w:num w:numId="56" w16cid:durableId="503324968">
    <w:abstractNumId w:val="34"/>
  </w:num>
  <w:num w:numId="57" w16cid:durableId="169679606">
    <w:abstractNumId w:val="7"/>
  </w:num>
  <w:num w:numId="58" w16cid:durableId="23872717">
    <w:abstractNumId w:val="48"/>
  </w:num>
  <w:num w:numId="59" w16cid:durableId="642731842">
    <w:abstractNumId w:val="58"/>
  </w:num>
  <w:num w:numId="60" w16cid:durableId="37628420">
    <w:abstractNumId w:val="25"/>
  </w:num>
  <w:num w:numId="61" w16cid:durableId="1488280125">
    <w:abstractNumId w:val="19"/>
  </w:num>
  <w:num w:numId="62" w16cid:durableId="1014573710">
    <w:abstractNumId w:val="55"/>
  </w:num>
  <w:num w:numId="63" w16cid:durableId="1715235406">
    <w:abstractNumId w:val="88"/>
  </w:num>
  <w:num w:numId="64" w16cid:durableId="429007480">
    <w:abstractNumId w:val="90"/>
  </w:num>
  <w:num w:numId="65" w16cid:durableId="1131358405">
    <w:abstractNumId w:val="53"/>
  </w:num>
  <w:num w:numId="66" w16cid:durableId="192116331">
    <w:abstractNumId w:val="39"/>
  </w:num>
  <w:num w:numId="67" w16cid:durableId="621768962">
    <w:abstractNumId w:val="24"/>
  </w:num>
  <w:num w:numId="68" w16cid:durableId="1068191662">
    <w:abstractNumId w:val="14"/>
  </w:num>
  <w:num w:numId="69" w16cid:durableId="528496896">
    <w:abstractNumId w:val="10"/>
  </w:num>
  <w:num w:numId="70" w16cid:durableId="1420636601">
    <w:abstractNumId w:val="85"/>
  </w:num>
  <w:num w:numId="71" w16cid:durableId="972249262">
    <w:abstractNumId w:val="54"/>
  </w:num>
  <w:num w:numId="72" w16cid:durableId="99109281">
    <w:abstractNumId w:val="68"/>
  </w:num>
  <w:num w:numId="73" w16cid:durableId="924608277">
    <w:abstractNumId w:val="46"/>
  </w:num>
  <w:num w:numId="74" w16cid:durableId="1586572210">
    <w:abstractNumId w:val="16"/>
  </w:num>
  <w:num w:numId="75" w16cid:durableId="217787532">
    <w:abstractNumId w:val="42"/>
  </w:num>
  <w:num w:numId="76" w16cid:durableId="692996539">
    <w:abstractNumId w:val="60"/>
  </w:num>
  <w:num w:numId="77" w16cid:durableId="575166548">
    <w:abstractNumId w:val="72"/>
  </w:num>
  <w:num w:numId="78" w16cid:durableId="625240524">
    <w:abstractNumId w:val="11"/>
  </w:num>
  <w:num w:numId="79" w16cid:durableId="244265599">
    <w:abstractNumId w:val="82"/>
  </w:num>
  <w:num w:numId="80" w16cid:durableId="686102105">
    <w:abstractNumId w:val="1"/>
  </w:num>
  <w:num w:numId="81" w16cid:durableId="1953785755">
    <w:abstractNumId w:val="50"/>
  </w:num>
  <w:num w:numId="82" w16cid:durableId="284309349">
    <w:abstractNumId w:val="79"/>
  </w:num>
  <w:num w:numId="83" w16cid:durableId="1982151539">
    <w:abstractNumId w:val="83"/>
  </w:num>
  <w:num w:numId="84" w16cid:durableId="1297905007">
    <w:abstractNumId w:val="4"/>
  </w:num>
  <w:num w:numId="85" w16cid:durableId="322978367">
    <w:abstractNumId w:val="20"/>
  </w:num>
  <w:num w:numId="86" w16cid:durableId="290140204">
    <w:abstractNumId w:val="62"/>
  </w:num>
  <w:num w:numId="87" w16cid:durableId="914556447">
    <w:abstractNumId w:val="84"/>
  </w:num>
  <w:num w:numId="88" w16cid:durableId="1929733179">
    <w:abstractNumId w:val="81"/>
  </w:num>
  <w:num w:numId="89" w16cid:durableId="663440554">
    <w:abstractNumId w:val="74"/>
  </w:num>
  <w:num w:numId="90" w16cid:durableId="720056843">
    <w:abstractNumId w:val="23"/>
  </w:num>
  <w:num w:numId="91" w16cid:durableId="1361201559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46BC7"/>
    <w:rsid w:val="00070E13"/>
    <w:rsid w:val="0009314A"/>
    <w:rsid w:val="000E3A86"/>
    <w:rsid w:val="00113C38"/>
    <w:rsid w:val="001F2B6F"/>
    <w:rsid w:val="00204606"/>
    <w:rsid w:val="00207030"/>
    <w:rsid w:val="00217469"/>
    <w:rsid w:val="00231080"/>
    <w:rsid w:val="0024659C"/>
    <w:rsid w:val="002A298D"/>
    <w:rsid w:val="00371D8C"/>
    <w:rsid w:val="003A7D88"/>
    <w:rsid w:val="003C6DFC"/>
    <w:rsid w:val="003C7E3B"/>
    <w:rsid w:val="00406D96"/>
    <w:rsid w:val="00442F94"/>
    <w:rsid w:val="004A3F1A"/>
    <w:rsid w:val="004F0E88"/>
    <w:rsid w:val="004F206E"/>
    <w:rsid w:val="005319EA"/>
    <w:rsid w:val="0057788D"/>
    <w:rsid w:val="005823BA"/>
    <w:rsid w:val="005E4C14"/>
    <w:rsid w:val="005E62F7"/>
    <w:rsid w:val="00642055"/>
    <w:rsid w:val="00687579"/>
    <w:rsid w:val="00700516"/>
    <w:rsid w:val="00712248"/>
    <w:rsid w:val="00734FD3"/>
    <w:rsid w:val="007F1266"/>
    <w:rsid w:val="0083332D"/>
    <w:rsid w:val="00846170"/>
    <w:rsid w:val="008C58A2"/>
    <w:rsid w:val="008E72E8"/>
    <w:rsid w:val="00910900"/>
    <w:rsid w:val="00925C1F"/>
    <w:rsid w:val="0098416C"/>
    <w:rsid w:val="009912BB"/>
    <w:rsid w:val="00A13102"/>
    <w:rsid w:val="00A45307"/>
    <w:rsid w:val="00A63B52"/>
    <w:rsid w:val="00AB0466"/>
    <w:rsid w:val="00B13F8C"/>
    <w:rsid w:val="00B57FE1"/>
    <w:rsid w:val="00B724BB"/>
    <w:rsid w:val="00C02204"/>
    <w:rsid w:val="00C72983"/>
    <w:rsid w:val="00C73FD4"/>
    <w:rsid w:val="00D74746"/>
    <w:rsid w:val="00E610D3"/>
    <w:rsid w:val="00E64DB2"/>
    <w:rsid w:val="00E72544"/>
    <w:rsid w:val="00EA6288"/>
    <w:rsid w:val="00ED2413"/>
    <w:rsid w:val="00F21C97"/>
    <w:rsid w:val="00F9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E88"/>
    <w:pPr>
      <w:tabs>
        <w:tab w:val="left" w:pos="960"/>
        <w:tab w:val="right" w:leader="dot" w:pos="10456"/>
      </w:tabs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customStyle="1" w:styleId="ds-markdown-paragraph">
    <w:name w:val="ds-markdown-paragraph"/>
    <w:basedOn w:val="Normal"/>
    <w:rsid w:val="004F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4F206E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4F0E88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87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3B52"/>
    <w:rPr>
      <w:rFonts w:ascii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09314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931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ede.agenciatributaria.gob.es/Sede/procedimientoini/G414.s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ede.agenciatributaria.gob.es/Sede/procedimientoini/G601.s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de.agenciatributaria.gob.es/Sede/procedimientoini/G322.shtml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18</Pages>
  <Words>4905</Words>
  <Characters>26982</Characters>
  <Application>Microsoft Office Word</Application>
  <DocSecurity>0</DocSecurity>
  <Lines>224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23</cp:revision>
  <cp:lastPrinted>2026-01-21T17:47:00Z</cp:lastPrinted>
  <dcterms:created xsi:type="dcterms:W3CDTF">2025-12-07T14:36:00Z</dcterms:created>
  <dcterms:modified xsi:type="dcterms:W3CDTF">2026-05-09T12:43:00Z</dcterms:modified>
</cp:coreProperties>
</file>