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Ant Infos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Blattläuse / Schmierläuse produzieren Honigtau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(Ameisen können Schmierläuse tragen und an bestimmte stellen der Blütendolgen platzieren [Schmerläuse sind domestiziert])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Hartz desinfiziert (heilt) Ameisen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Pilzkultur innerhalb des Ameisenbaus (+Belüftungsschächte)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Abfalldepos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Notizen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MINIMAL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Ressourcen:</w:t>
        <w:tab/>
        <w:tab/>
        <w:t xml:space="preserve">Nahrung &amp; Baumaterial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Nahrung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Wird benötigt um neue Einheiten zu produzieren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Wird für Einheitenupgrades benötigt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Baumaterial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Wird für (Einheiten-)Upgrades benötigt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Einheitentypen:</w:t>
        <w:tab/>
        <w:t xml:space="preserve">Späher, Sammler, Kämpfer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Einheitentypen können im Ameisenbau produziert werden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Späher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Können direkt befehligt werden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Können Wegpunkte für Sammler und Kämpfer einrichten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Können Sammelpunkte setzen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Sammelpunkte können sowohl auf Ressourcen als auch auf leere Bereiche gesetzt werden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Sammler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Folgen Wegpunkten um Ressourcen ein zu sammeln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Folgen Wegpunkten um Ressourcen zurück zum Ameisenbau zu bringen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Kämpfer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Folgen Wegpunkten um Sammelpunkte zu erreichen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Greifen gegnerische Einheiten in nähe der Sammelpunkte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 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Empire of the Ants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Anthill (Ipad)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NOTIZEN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Wegpunkte Verschieben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Neue Wegpunkte setzen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Geschwindigkeit erhöhen, Pausieren, etc.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Erdbeben als katastrophe lässt Tannenzapfen von Bäumen fallen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Wegpunkte zerstörbar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Maximale Reichweite für Generäle/Kämpfer (abhängig vom nächsten Waypoint)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Generalidee verwerfen und stattdessen direkte Kämpfergruppen Erstellung (selbes Prinzip aber mit weniger Komplikationen)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Reliquien einsammeln um neue Upgrades freizuschalten / als Währung für neue Upgrades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Für gegnerische Einheiten ein Template in Unity verwenden um Lebenspunkte, Angriffsschaden etc direkt bestimmen zu können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Template in Unity für Ressourcenquellen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Einheitentypen Archetypen zuweisen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Generales Gameplay: Fokus auf Einheiten verschieben und Sicherung der Ressourcenwege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Schattenverhältnis beschreiben (wann cast shadow [soft/hard, etc.])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Upgrade für Wegpunkte: Explodieren nachdem sie zerstört wurden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Rückzugsknopf für kampfgruppen erneut drücken um die gruppe zu “reformieren” und wieder befehlsgewalt über sie zu haben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 benötigt wegpunkte ZU einer ressourcenquellen und von dor an wegpunkte ZURÜCK zur base oder offset für Sammler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upgrades für sammler ? (global oder für einzelne ressourcenquellen)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Größe des GUI unter “Game User Interface” festlegen (20~%)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Regler im GUI snappt in jede stufe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clutter (dota 2 blumen etc.)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contextualSpacing w:val="1"/>
        <w:rPr>
          <w:sz w:val="24"/>
          <w:szCs w:val="24"/>
          <w:u w:val="none"/>
        </w:rPr>
      </w:pP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http://interlopergame.com/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Aktives Kampfsystem: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Verteidigungspunkte auf Boden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 näher Gegner am Verteidigungspunkt desto höhere Priorität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Verteidigungspunkt auf Gegner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Gegnertyp wird priorisiert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Marcel steam ID für kevin (progger)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außenwand wie in dotka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https://userstyles.org/styles/browse/wikia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http://community.wikia.com/wiki/Help:Theme_designer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interlopergame.com/" TargetMode="External"/><Relationship Id="rId6" Type="http://schemas.openxmlformats.org/officeDocument/2006/relationships/hyperlink" Target="https://userstyles.org/styles/browse/wikia" TargetMode="External"/></Relationships>
</file>