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EF" w14:textId="5F96A79E" w:rsidR="008B2C5A" w:rsidRDefault="008B2C5A" w:rsidP="00057116">
      <w:pPr>
        <w:spacing w:after="0"/>
        <w:jc w:val="center"/>
        <w:rPr>
          <w:rFonts w:ascii="Times New Roman" w:hAnsi="Times New Roman" w:cs="Times New Roman"/>
        </w:rPr>
      </w:pPr>
    </w:p>
    <w:p w14:paraId="31A9328A" w14:textId="71BC007D" w:rsidR="008B2C5A" w:rsidRDefault="008B2C5A" w:rsidP="00057116">
      <w:pPr>
        <w:spacing w:after="0"/>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E5AE4">
      <w:pPr>
        <w:spacing w:after="0"/>
        <w:jc w:val="center"/>
        <w:rPr>
          <w:rFonts w:ascii="Times New Roman" w:hAnsi="Times New Roman" w:cs="Times New Roman"/>
        </w:rPr>
      </w:pPr>
    </w:p>
    <w:p w14:paraId="4216AEE9" w14:textId="4C95712C" w:rsidR="00EA4282" w:rsidRPr="00370A93" w:rsidRDefault="00EA4282" w:rsidP="008366F3">
      <w:pPr>
        <w:spacing w:after="0"/>
        <w:jc w:val="center"/>
        <w:rPr>
          <w:rFonts w:ascii="Times New Roman" w:hAnsi="Times New Roman" w:cs="Times New Roman"/>
        </w:rPr>
      </w:pPr>
      <w:r w:rsidRPr="00370A93">
        <w:rPr>
          <w:rFonts w:ascii="Times New Roman" w:hAnsi="Times New Roman" w:cs="Times New Roman"/>
        </w:rPr>
        <w:t>Rahul Balamurugan</w:t>
      </w:r>
    </w:p>
    <w:p w14:paraId="6EFFDF9E" w14:textId="6932983F" w:rsidR="008B2C5A" w:rsidRDefault="008B2C5A" w:rsidP="00EE5AE4">
      <w:pPr>
        <w:spacing w:after="0"/>
        <w:jc w:val="both"/>
        <w:rPr>
          <w:rFonts w:ascii="Times New Roman" w:hAnsi="Times New Roman" w:cs="Times New Roman"/>
        </w:rPr>
      </w:pPr>
    </w:p>
    <w:p w14:paraId="3675C22E" w14:textId="77777777" w:rsidR="008B2C5A" w:rsidRDefault="008B2C5A" w:rsidP="00057116">
      <w:pPr>
        <w:jc w:val="both"/>
        <w:rPr>
          <w:rFonts w:ascii="Times New Roman" w:hAnsi="Times New Roman" w:cs="Times New Roman"/>
        </w:rPr>
      </w:pPr>
    </w:p>
    <w:p w14:paraId="2D42EB0D" w14:textId="273EFCD2" w:rsidR="00057116" w:rsidRDefault="00057116" w:rsidP="00057116">
      <w:pPr>
        <w:spacing w:after="0"/>
        <w:jc w:val="both"/>
        <w:rPr>
          <w:rFonts w:ascii="Times New Roman" w:hAnsi="Times New Roman" w:cs="Times New Roman"/>
        </w:rPr>
        <w:sectPr w:rsidR="00057116" w:rsidSect="008B2C5A">
          <w:footerReference w:type="default" r:id="rId8"/>
          <w:pgSz w:w="12240" w:h="15840"/>
          <w:pgMar w:top="720" w:right="720" w:bottom="720" w:left="864" w:header="720" w:footer="720" w:gutter="0"/>
          <w:cols w:space="360"/>
          <w:docGrid w:linePitch="360"/>
        </w:sectPr>
      </w:pPr>
    </w:p>
    <w:p w14:paraId="1754C80A" w14:textId="45C28008" w:rsidR="001306A7" w:rsidRPr="00707D7B" w:rsidRDefault="005635F3" w:rsidP="00300B53">
      <w:pPr>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with a common objective </w:t>
      </w:r>
      <w:r w:rsidR="005F404D">
        <w:rPr>
          <w:rFonts w:ascii="Times New Roman" w:hAnsi="Times New Roman" w:cs="Times New Roman"/>
          <w:b/>
          <w:bCs/>
          <w:sz w:val="20"/>
          <w:szCs w:val="20"/>
        </w:rPr>
        <w:t>to minimi</w:t>
      </w:r>
      <w:r w:rsidR="005F404D">
        <w:rPr>
          <w:rFonts w:ascii="Times New Roman" w:hAnsi="Times New Roman" w:cs="Times New Roman"/>
          <w:b/>
          <w:bCs/>
          <w:sz w:val="20"/>
          <w:szCs w:val="20"/>
        </w:rPr>
        <w:t>ze</w:t>
      </w:r>
      <w:r w:rsidR="005F404D">
        <w:rPr>
          <w:rFonts w:ascii="Times New Roman" w:hAnsi="Times New Roman" w:cs="Times New Roman"/>
          <w:b/>
          <w:bCs/>
          <w:sz w:val="20"/>
          <w:szCs w:val="20"/>
        </w:rPr>
        <w:t xml:space="preserv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1306A7">
      <w:pPr>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w:t>
      </w:r>
      <w:proofErr w:type="spellStart"/>
      <w:r w:rsidRPr="00357483">
        <w:rPr>
          <w:rFonts w:ascii="Times New Roman" w:hAnsi="Times New Roman" w:cs="Times New Roman"/>
          <w:sz w:val="20"/>
          <w:szCs w:val="20"/>
        </w:rPr>
        <w:t xml:space="preserve">for </w:t>
      </w:r>
      <w:r w:rsidRPr="00357483">
        <w:rPr>
          <w:rFonts w:ascii="Times New Roman" w:hAnsi="Times New Roman" w:cs="Times New Roman"/>
          <w:i/>
          <w:iCs/>
          <w:sz w:val="20"/>
          <w:szCs w:val="20"/>
        </w:rPr>
        <w:t>m</w:t>
      </w:r>
      <w:proofErr w:type="spellEnd"/>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xml:space="preserve">. In addition, many other multi-objective  </w:t>
      </w:r>
      <w:r w:rsidRPr="00357483">
        <w:rPr>
          <w:rFonts w:ascii="Times New Roman" w:hAnsi="Times New Roman" w:cs="Times New Roman"/>
          <w:sz w:val="20"/>
          <w:szCs w:val="20"/>
        </w:rPr>
        <w:t>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7777777" w:rsidR="001D4789"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Pr="00357483" w:rsidRDefault="001D4789" w:rsidP="00CC4DF1">
      <w:pPr>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sidRPr="00357483">
        <w:rPr>
          <w:rFonts w:ascii="Times New Roman" w:hAnsi="Times New Roman" w:cs="Times New Roman"/>
          <w:sz w:val="20"/>
          <w:szCs w:val="20"/>
        </w:rPr>
        <w:t>population</w:t>
      </w:r>
      <w:r w:rsidR="007C3FAA" w:rsidRPr="00357483">
        <w:rPr>
          <w:rFonts w:ascii="Times New Roman" w:hAnsi="Times New Roman" w:cs="Times New Roman"/>
          <w:sz w:val="20"/>
          <w:szCs w:val="20"/>
        </w:rPr>
        <w:t xml:space="preserve"> of </w:t>
      </w:r>
      <w:r w:rsidRPr="00357483">
        <w:rPr>
          <w:rFonts w:ascii="Times New Roman" w:hAnsi="Times New Roman" w:cs="Times New Roman"/>
          <w:sz w:val="20"/>
          <w:szCs w:val="20"/>
        </w:rPr>
        <w:t xml:space="preserve">solutions </w:t>
      </w:r>
      <w:r w:rsidR="007C3FAA" w:rsidRPr="00357483">
        <w:rPr>
          <w:rFonts w:ascii="Times New Roman" w:hAnsi="Times New Roman" w:cs="Times New Roman"/>
          <w:sz w:val="20"/>
          <w:szCs w:val="20"/>
        </w:rPr>
        <w:t xml:space="preserve">may </w:t>
      </w:r>
      <w:r w:rsidRPr="00357483">
        <w:rPr>
          <w:rFonts w:ascii="Times New Roman" w:hAnsi="Times New Roman" w:cs="Times New Roman"/>
          <w:sz w:val="20"/>
          <w:szCs w:val="20"/>
        </w:rPr>
        <w:t xml:space="preserve">lack </w:t>
      </w:r>
      <w:r w:rsidR="007C3FAA" w:rsidRPr="00357483">
        <w:rPr>
          <w:rFonts w:ascii="Times New Roman" w:hAnsi="Times New Roman" w:cs="Times New Roman"/>
          <w:sz w:val="20"/>
          <w:szCs w:val="20"/>
        </w:rPr>
        <w:t xml:space="preserve">in </w:t>
      </w:r>
      <w:r w:rsidRPr="00357483">
        <w:rPr>
          <w:rFonts w:ascii="Times New Roman" w:hAnsi="Times New Roman" w:cs="Times New Roman"/>
          <w:sz w:val="20"/>
          <w:szCs w:val="20"/>
        </w:rPr>
        <w:t>diversit</w:t>
      </w:r>
      <w:r w:rsidR="00534BF0" w:rsidRPr="00357483">
        <w:rPr>
          <w:rFonts w:ascii="Times New Roman" w:hAnsi="Times New Roman" w:cs="Times New Roman"/>
          <w:sz w:val="20"/>
          <w:szCs w:val="20"/>
        </w:rPr>
        <w:t xml:space="preserve">y []. </w:t>
      </w:r>
    </w:p>
    <w:p w14:paraId="5E38A665" w14:textId="1EB72407" w:rsidR="00881C41" w:rsidRPr="00357483" w:rsidRDefault="00540F5E" w:rsidP="00CC4DF1">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534BF0" w:rsidRPr="00357483">
        <w:rPr>
          <w:rFonts w:ascii="Times New Roman" w:hAnsi="Times New Roman" w:cs="Times New Roman"/>
          <w:sz w:val="20"/>
          <w:szCs w:val="20"/>
        </w:rPr>
        <w:t xml:space="preserve">On the other hand, studies [] have noted </w:t>
      </w:r>
      <w:r w:rsidRPr="00357483">
        <w:rPr>
          <w:rFonts w:ascii="Times New Roman" w:hAnsi="Times New Roman" w:cs="Times New Roman"/>
          <w:sz w:val="20"/>
          <w:szCs w:val="20"/>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4F1FC4A7" w:rsidR="00854F80"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operators (PMX, CX, OX, HGAX), and effects of varying population size and mutation probabilities on instances from TSPLIB. </w:t>
      </w:r>
    </w:p>
    <w:p w14:paraId="0574EBB1" w14:textId="4E2685B6" w:rsidR="00881C41" w:rsidRPr="00357483" w:rsidRDefault="00881C41"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w:t>
      </w:r>
      <w:r w:rsidR="00FA581F">
        <w:rPr>
          <w:noProof/>
        </w:rPr>
        <w:lastRenderedPageBreak/>
        <mc:AlternateContent>
          <mc:Choice Requires="wps">
            <w:drawing>
              <wp:anchor distT="0" distB="0" distL="114300" distR="114300" simplePos="0" relativeHeight="251658240" behindDoc="0" locked="0" layoutInCell="1" allowOverlap="1" wp14:anchorId="6D46C848" wp14:editId="470A1D73">
                <wp:simplePos x="0" y="0"/>
                <wp:positionH relativeFrom="margin">
                  <wp:posOffset>3349625</wp:posOffset>
                </wp:positionH>
                <wp:positionV relativeFrom="margin">
                  <wp:posOffset>0</wp:posOffset>
                </wp:positionV>
                <wp:extent cx="3352800" cy="269748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697480"/>
                        </a:xfrm>
                        <a:prstGeom prst="rect">
                          <a:avLst/>
                        </a:prstGeom>
                        <a:solidFill>
                          <a:srgbClr val="FFFFFF"/>
                        </a:solidFill>
                        <a:ln w="9525">
                          <a:noFill/>
                          <a:miter lim="800000"/>
                          <a:headEnd/>
                          <a:tailEnd/>
                        </a:ln>
                      </wps:spPr>
                      <wps:txbx>
                        <w:txbxContent>
                          <w:p w14:paraId="7E31A857" w14:textId="77777777" w:rsidR="00FA581F" w:rsidRDefault="00FA581F" w:rsidP="00FA581F">
                            <w:pPr>
                              <w:spacing w:after="0"/>
                              <w:jc w:val="center"/>
                            </w:pPr>
                            <w:r>
                              <w:rPr>
                                <w:noProof/>
                              </w:rPr>
                              <w:drawing>
                                <wp:inline distT="0" distB="0" distL="0" distR="0" wp14:anchorId="658F0B5F" wp14:editId="3BB42B75">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5214084B" w14:textId="77777777" w:rsidR="00FA581F" w:rsidRPr="00AD0C42" w:rsidRDefault="00FA581F" w:rsidP="00FA581F">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w:t>
                            </w:r>
                            <w:proofErr w:type="gramStart"/>
                            <w:r>
                              <w:rPr>
                                <w:rFonts w:ascii="Times New Roman" w:hAnsi="Times New Roman" w:cs="Times New Roman"/>
                                <w:sz w:val="16"/>
                                <w:szCs w:val="16"/>
                              </w:rPr>
                              <w:t>or</w:t>
                            </w:r>
                            <w:proofErr w:type="gramEnd"/>
                            <w:r>
                              <w:rPr>
                                <w:rFonts w:ascii="Times New Roman" w:hAnsi="Times New Roman" w:cs="Times New Roman"/>
                                <w:sz w:val="16"/>
                                <w:szCs w:val="16"/>
                              </w:rPr>
                              <w:t xml:space="preserve"> convex).</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6D46C848" id="_x0000_t202" coordsize="21600,21600" o:spt="202" path="m,l,21600r21600,l21600,xe">
                <v:stroke joinstyle="miter"/>
                <v:path gradientshapeok="t" o:connecttype="rect"/>
              </v:shapetype>
              <v:shape id="Text Box 2" o:spid="_x0000_s1026" type="#_x0000_t202" style="position:absolute;left:0;text-align:left;margin-left:263.75pt;margin-top:0;width:264pt;height:212.4pt;z-index:2516582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" stroked="f">
                <v:textbox>
                  <w:txbxContent>
                    <w:p w14:paraId="7E31A857" w14:textId="77777777" w:rsidR="00FA581F" w:rsidRDefault="00FA581F" w:rsidP="00FA581F">
                      <w:pPr>
                        <w:spacing w:after="0"/>
                        <w:jc w:val="center"/>
                      </w:pPr>
                      <w:r>
                        <w:rPr>
                          <w:noProof/>
                        </w:rPr>
                        <w:drawing>
                          <wp:inline distT="0" distB="0" distL="0" distR="0" wp14:anchorId="658F0B5F" wp14:editId="3BB42B75">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5214084B" w14:textId="77777777" w:rsidR="00FA581F" w:rsidRPr="00AD0C42" w:rsidRDefault="00FA581F" w:rsidP="00FA581F">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w:t>
                      </w:r>
                      <w:proofErr w:type="gramStart"/>
                      <w:r>
                        <w:rPr>
                          <w:rFonts w:ascii="Times New Roman" w:hAnsi="Times New Roman" w:cs="Times New Roman"/>
                          <w:sz w:val="16"/>
                          <w:szCs w:val="16"/>
                        </w:rPr>
                        <w:t>or</w:t>
                      </w:r>
                      <w:proofErr w:type="gramEnd"/>
                      <w:r>
                        <w:rPr>
                          <w:rFonts w:ascii="Times New Roman" w:hAnsi="Times New Roman" w:cs="Times New Roman"/>
                          <w:sz w:val="16"/>
                          <w:szCs w:val="16"/>
                        </w:rPr>
                        <w:t xml:space="preserve"> convex).</w:t>
                      </w:r>
                    </w:p>
                  </w:txbxContent>
                </v:textbox>
                <w10:wrap type="square" anchorx="margin" anchory="margin"/>
              </v:shape>
            </w:pict>
          </mc:Fallback>
        </mc:AlternateContent>
      </w:r>
      <w:r w:rsidRPr="00357483">
        <w:rPr>
          <w:rFonts w:ascii="Times New Roman" w:hAnsi="Times New Roman" w:cs="Times New Roman"/>
          <w:sz w:val="20"/>
          <w:szCs w:val="20"/>
        </w:rPr>
        <w:t xml:space="preserve">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proofErr w:type="spellStart"/>
      <w:r w:rsidR="00D81A1D" w:rsidRPr="00357483">
        <w:rPr>
          <w:rFonts w:ascii="Times New Roman" w:hAnsi="Times New Roman" w:cs="Times New Roman"/>
          <w:i/>
          <w:iCs/>
          <w:sz w:val="20"/>
          <w:szCs w:val="20"/>
        </w:rPr>
        <w:t>i</w:t>
      </w:r>
      <w:proofErr w:type="spellEnd"/>
      <w:r w:rsidR="00D81A1D" w:rsidRPr="00357483">
        <w:rPr>
          <w:rFonts w:ascii="Times New Roman" w:hAnsi="Times New Roman" w:cs="Times New Roman"/>
          <w:i/>
          <w:iCs/>
          <w:sz w:val="20"/>
          <w:szCs w:val="20"/>
        </w:rPr>
        <w:t xml:space="preserve">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 formulation has benchmarks for certain instances from TSPLIB in literature</w:t>
      </w:r>
      <w:r w:rsidR="00854F80" w:rsidRPr="00357483">
        <w:rPr>
          <w:rFonts w:ascii="Times New Roman" w:hAnsi="Times New Roman" w:cs="Times New Roman"/>
          <w:sz w:val="20"/>
          <w:szCs w:val="20"/>
        </w:rPr>
        <w:t xml:space="preserve"> obtained using the brute force CPLEX []</w:t>
      </w:r>
      <w:r w:rsidR="00D81A1D" w:rsidRPr="00357483">
        <w:rPr>
          <w:rFonts w:ascii="Times New Roman" w:hAnsi="Times New Roman" w:cs="Times New Roman"/>
          <w:sz w:val="20"/>
          <w:szCs w:val="20"/>
        </w:rPr>
        <w:t xml:space="preserve">, while the latter does not. Either ways, the effectiveness of the implementation can be observed </w:t>
      </w:r>
      <w:r w:rsidR="00854F80" w:rsidRPr="00357483">
        <w:rPr>
          <w:rFonts w:ascii="Times New Roman" w:hAnsi="Times New Roman" w:cs="Times New Roman"/>
          <w:sz w:val="20"/>
          <w:szCs w:val="20"/>
        </w:rPr>
        <w:t xml:space="preserve">by comparing </w:t>
      </w:r>
      <w:r w:rsidR="00D81A1D" w:rsidRPr="00357483">
        <w:rPr>
          <w:rFonts w:ascii="Times New Roman" w:hAnsi="Times New Roman" w:cs="Times New Roman"/>
          <w:sz w:val="20"/>
          <w:szCs w:val="20"/>
        </w:rPr>
        <w:t>the final range of total traveled distances obtained</w:t>
      </w:r>
      <w:r w:rsidR="00854F80" w:rsidRPr="00357483">
        <w:rPr>
          <w:rFonts w:ascii="Times New Roman" w:hAnsi="Times New Roman" w:cs="Times New Roman"/>
          <w:sz w:val="20"/>
          <w:szCs w:val="20"/>
        </w:rPr>
        <w:t xml:space="preserve"> with the benchmarks as well as from [] and [], both of which have tested either of the two cases.</w:t>
      </w:r>
    </w:p>
    <w:p w14:paraId="335687DA" w14:textId="6887FCB9" w:rsidR="001D4789"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eil76,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66532ED5" w:rsidR="00A27C14" w:rsidRDefault="001D4789" w:rsidP="001D4789">
      <w:pPr>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740FB">
      <w:pPr>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0D5486">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0D5486">
      <w:pPr>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FA581F">
      <w:pPr>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2F590C">
      <w:pPr>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41A4F9B0" w:rsidR="003F3BEC" w:rsidRPr="00357483" w:rsidRDefault="00EA7F5C"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proofErr w:type="gramStart"/>
      <w:r w:rsidR="00AC1F76" w:rsidRPr="00357483">
        <w:rPr>
          <w:rFonts w:ascii="Times New Roman" w:hAnsi="Times New Roman" w:cs="Times New Roman"/>
          <w:sz w:val="20"/>
          <w:szCs w:val="20"/>
        </w:rPr>
        <w:t>origin</w:t>
      </w:r>
      <w:proofErr w:type="gramEnd"/>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72B70C6B" w14:textId="02473446" w:rsidR="008B2C5A" w:rsidRPr="00357483" w:rsidRDefault="00FF4968"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proofErr w:type="spellStart"/>
      <w:r w:rsidR="00AC1F76" w:rsidRPr="00357483">
        <w:rPr>
          <w:rFonts w:ascii="Times New Roman" w:eastAsiaTheme="minorEastAsia" w:hAnsi="Times New Roman" w:cs="Times New Roman"/>
          <w:i/>
          <w:iCs/>
          <w:sz w:val="20"/>
          <w:szCs w:val="20"/>
        </w:rPr>
        <w:t>i</w:t>
      </w:r>
      <w:proofErr w:type="spellEnd"/>
      <w:r w:rsidR="00AC1F76" w:rsidRPr="00357483">
        <w:rPr>
          <w:rFonts w:ascii="Times New Roman" w:eastAsiaTheme="minorEastAsia" w:hAnsi="Times New Roman" w:cs="Times New Roman"/>
          <w:i/>
          <w:iCs/>
          <w:sz w:val="20"/>
          <w:szCs w:val="20"/>
        </w:rPr>
        <w:t xml:space="preserve">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5D7595" w14:paraId="24688DB1" w14:textId="77777777" w:rsidTr="005D7595">
        <w:trPr>
          <w:trHeight w:val="575"/>
        </w:trPr>
        <w:tc>
          <w:tcPr>
            <w:tcW w:w="4675" w:type="dxa"/>
            <w:vAlign w:val="center"/>
          </w:tcPr>
          <w:p w14:paraId="48FE41D5" w14:textId="4C3EA8F1" w:rsidR="005D7595" w:rsidRPr="00274601" w:rsidRDefault="00132190" w:rsidP="005D7595">
            <w:pPr>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132190" w:rsidP="005D7595">
            <w:pPr>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132190" w:rsidP="005D7595">
            <w:pPr>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132190" w:rsidP="005D7595">
            <w:pPr>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132190" w:rsidP="005D7595">
            <w:pPr>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5D7595">
            <w:pPr>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EF5967">
      <w:pPr>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EF5967">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lastRenderedPageBreak/>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EF5967">
      <w:pPr>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33"/>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3466F">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870BE8">
      <w:pP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8168CB">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870BE8">
      <w:pP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132190" w:rsidP="00D33356">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D91AF8">
      <w:pPr>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3D5812" w14:paraId="1DC468B5" w14:textId="77777777" w:rsidTr="001E13E0">
        <w:tc>
          <w:tcPr>
            <w:tcW w:w="4757" w:type="dxa"/>
            <w:vAlign w:val="center"/>
          </w:tcPr>
          <w:p w14:paraId="701C7CBB" w14:textId="15811933" w:rsidR="003D5812" w:rsidRPr="00274601" w:rsidRDefault="009E7863" w:rsidP="003D5812">
            <w:pPr>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3D5812">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D91AF8">
      <w:pP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7A70C92E" w:rsidR="00D91AF8" w:rsidRPr="00274601" w:rsidRDefault="00132190" w:rsidP="00D91AF8">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D91AF8">
      <w:pP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7287C30A" w:rsidR="00B70EBC" w:rsidRPr="00274601" w:rsidRDefault="00132190" w:rsidP="00D91AF8">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9E7863">
      <w:pPr>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AB1C1D">
      <w:pPr>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267288" w:rsidR="00C93DC2" w:rsidRPr="00357483" w:rsidRDefault="00D33356"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The Non-dominated Sorting Genetic Algorithm was proposed by Deb and Agarwal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w:t>
      </w:r>
      <w:r w:rsidRPr="00357483">
        <w:rPr>
          <w:rFonts w:ascii="Times New Roman" w:hAnsi="Times New Roman" w:cs="Times New Roman"/>
          <w:sz w:val="20"/>
          <w:szCs w:val="20"/>
        </w:rPr>
        <w:t xml:space="preserve">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29F79A42" w:rsidR="00950314" w:rsidRPr="00357483" w:rsidRDefault="0095031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sidRPr="00357483">
        <w:rPr>
          <w:rFonts w:ascii="Times New Roman" w:hAnsi="Times New Roman" w:cs="Times New Roman"/>
          <w:sz w:val="20"/>
          <w:szCs w:val="20"/>
        </w:rPr>
        <w:t xml:space="preserve"> the diversity preservation mechanism in the algorithm.</w:t>
      </w:r>
    </w:p>
    <w:p w14:paraId="1AE5AE9F" w14:textId="44EA29A7" w:rsidR="00BF5E90" w:rsidRPr="00357483" w:rsidRDefault="00BF5E90"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161EC2">
      <w:pPr>
        <w:spacing w:before="240"/>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FB5E5B">
      <w:pPr>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ED59F28" w14:textId="695C2B2D" w:rsidR="00B70EBC" w:rsidRPr="00357483" w:rsidRDefault="00A51C21" w:rsidP="000A05C5">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Both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NSGA-II (and other GAs), separately and in combination, have been extensively studied in literature</w:t>
      </w:r>
      <w:r w:rsidR="00A84B18" w:rsidRPr="00357483">
        <w:rPr>
          <w:rFonts w:ascii="Times New Roman" w:hAnsi="Times New Roman" w:cs="Times New Roman"/>
          <w:sz w:val="20"/>
          <w:szCs w:val="20"/>
        </w:rPr>
        <w:t>.</w:t>
      </w:r>
      <w:r w:rsidRPr="00357483">
        <w:rPr>
          <w:rFonts w:ascii="Times New Roman" w:hAnsi="Times New Roman" w:cs="Times New Roman"/>
          <w:sz w:val="20"/>
          <w:szCs w:val="20"/>
        </w:rPr>
        <w:t xml:space="preserve"> In this section,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an overview of EAs and other solvers for MOOPs and MOCOPs is provided</w:t>
      </w:r>
      <w:r w:rsidR="009069D3" w:rsidRPr="00357483">
        <w:rPr>
          <w:rFonts w:ascii="Times New Roman" w:hAnsi="Times New Roman" w:cs="Times New Roman"/>
          <w:sz w:val="20"/>
          <w:szCs w:val="20"/>
        </w:rPr>
        <w:t xml:space="preserve">; </w:t>
      </w:r>
      <w:r w:rsidR="009069D3" w:rsidRPr="00357483">
        <w:rPr>
          <w:rFonts w:ascii="Times New Roman" w:hAnsi="Times New Roman" w:cs="Times New Roman"/>
          <w:i/>
          <w:iCs/>
          <w:sz w:val="20"/>
          <w:szCs w:val="20"/>
        </w:rPr>
        <w:t>s</w:t>
      </w:r>
      <w:r w:rsidRPr="00357483">
        <w:rPr>
          <w:rFonts w:ascii="Times New Roman" w:hAnsi="Times New Roman" w:cs="Times New Roman"/>
          <w:i/>
          <w:iCs/>
          <w:sz w:val="20"/>
          <w:szCs w:val="20"/>
        </w:rPr>
        <w:t>econdly</w:t>
      </w:r>
      <w:r w:rsidRPr="00357483">
        <w:rPr>
          <w:rFonts w:ascii="Times New Roman" w:hAnsi="Times New Roman" w:cs="Times New Roman"/>
          <w:sz w:val="20"/>
          <w:szCs w:val="20"/>
        </w:rPr>
        <w:t xml:space="preserve">, some </w:t>
      </w:r>
      <w:r w:rsidR="009069D3" w:rsidRPr="00357483">
        <w:rPr>
          <w:rFonts w:ascii="Times New Roman" w:hAnsi="Times New Roman" w:cs="Times New Roman"/>
          <w:sz w:val="20"/>
          <w:szCs w:val="20"/>
        </w:rPr>
        <w:t>significant papers</w:t>
      </w:r>
      <w:r w:rsidR="006B4C46" w:rsidRPr="00357483">
        <w:rPr>
          <w:rFonts w:ascii="Times New Roman" w:hAnsi="Times New Roman" w:cs="Times New Roman"/>
          <w:sz w:val="20"/>
          <w:szCs w:val="20"/>
        </w:rPr>
        <w:t xml:space="preserve"> on the MTSP</w:t>
      </w:r>
      <w:r w:rsidR="009D5384" w:rsidRPr="00357483">
        <w:rPr>
          <w:rFonts w:ascii="Times New Roman" w:hAnsi="Times New Roman" w:cs="Times New Roman"/>
          <w:sz w:val="20"/>
          <w:szCs w:val="20"/>
        </w:rPr>
        <w:t xml:space="preserve"> </w:t>
      </w:r>
      <w:r w:rsidR="009069D3" w:rsidRPr="00357483">
        <w:rPr>
          <w:rFonts w:ascii="Times New Roman" w:hAnsi="Times New Roman" w:cs="Times New Roman"/>
          <w:sz w:val="20"/>
          <w:szCs w:val="20"/>
        </w:rPr>
        <w:t xml:space="preserve">and </w:t>
      </w:r>
      <w:r w:rsidR="009D5384" w:rsidRPr="00357483">
        <w:rPr>
          <w:rFonts w:ascii="Times New Roman" w:hAnsi="Times New Roman" w:cs="Times New Roman"/>
          <w:sz w:val="20"/>
          <w:szCs w:val="20"/>
        </w:rPr>
        <w:t xml:space="preserve">other </w:t>
      </w:r>
      <w:r w:rsidR="009069D3" w:rsidRPr="00357483">
        <w:rPr>
          <w:rFonts w:ascii="Times New Roman" w:hAnsi="Times New Roman" w:cs="Times New Roman"/>
          <w:sz w:val="20"/>
          <w:szCs w:val="20"/>
        </w:rPr>
        <w:t xml:space="preserve">recent novel methods of solving </w:t>
      </w:r>
      <w:r w:rsidR="006B4C46" w:rsidRPr="00357483">
        <w:rPr>
          <w:rFonts w:ascii="Times New Roman" w:hAnsi="Times New Roman" w:cs="Times New Roman"/>
          <w:sz w:val="20"/>
          <w:szCs w:val="20"/>
        </w:rPr>
        <w:t>the problem</w:t>
      </w:r>
      <w:r w:rsidR="009069D3" w:rsidRPr="00357483">
        <w:rPr>
          <w:rFonts w:ascii="Times New Roman" w:hAnsi="Times New Roman" w:cs="Times New Roman"/>
          <w:sz w:val="20"/>
          <w:szCs w:val="20"/>
        </w:rPr>
        <w:t xml:space="preserve"> are reported;</w:t>
      </w:r>
      <w:r w:rsidR="006A4074" w:rsidRPr="00357483">
        <w:rPr>
          <w:rFonts w:ascii="Times New Roman" w:hAnsi="Times New Roman" w:cs="Times New Roman"/>
          <w:sz w:val="20"/>
          <w:szCs w:val="20"/>
        </w:rPr>
        <w:t xml:space="preserve"> and</w:t>
      </w:r>
      <w:r w:rsidR="009069D3" w:rsidRPr="00357483">
        <w:rPr>
          <w:rFonts w:ascii="Times New Roman" w:hAnsi="Times New Roman" w:cs="Times New Roman"/>
          <w:sz w:val="20"/>
          <w:szCs w:val="20"/>
        </w:rPr>
        <w:t xml:space="preserve"> </w:t>
      </w:r>
      <w:r w:rsidR="009069D3" w:rsidRPr="00357483">
        <w:rPr>
          <w:rFonts w:ascii="Times New Roman" w:hAnsi="Times New Roman" w:cs="Times New Roman"/>
          <w:i/>
          <w:iCs/>
          <w:sz w:val="20"/>
          <w:szCs w:val="20"/>
        </w:rPr>
        <w:t>third</w:t>
      </w:r>
      <w:r w:rsidR="006A4074" w:rsidRPr="00357483">
        <w:rPr>
          <w:rFonts w:ascii="Times New Roman" w:hAnsi="Times New Roman" w:cs="Times New Roman"/>
          <w:i/>
          <w:iCs/>
          <w:sz w:val="20"/>
          <w:szCs w:val="20"/>
        </w:rPr>
        <w:t>ly</w:t>
      </w:r>
      <w:r w:rsidR="006A4074" w:rsidRPr="00357483">
        <w:rPr>
          <w:rFonts w:ascii="Times New Roman" w:hAnsi="Times New Roman" w:cs="Times New Roman"/>
          <w:sz w:val="20"/>
          <w:szCs w:val="20"/>
        </w:rPr>
        <w:t xml:space="preserve">, papers that describe the modification, improvement and/or direct implementation of the NSGA-II, both generally and in solving variations of the </w:t>
      </w:r>
      <w:r w:rsidR="006B4C46" w:rsidRPr="00357483">
        <w:rPr>
          <w:rFonts w:ascii="Times New Roman" w:hAnsi="Times New Roman" w:cs="Times New Roman"/>
          <w:sz w:val="20"/>
          <w:szCs w:val="20"/>
        </w:rPr>
        <w:t>MTSP</w:t>
      </w:r>
      <w:r w:rsidR="006A4074" w:rsidRPr="00357483">
        <w:rPr>
          <w:rFonts w:ascii="Times New Roman" w:hAnsi="Times New Roman" w:cs="Times New Roman"/>
          <w:sz w:val="20"/>
          <w:szCs w:val="20"/>
        </w:rPr>
        <w:t xml:space="preserve"> are described.</w:t>
      </w:r>
    </w:p>
    <w:p w14:paraId="0513AC90" w14:textId="77777777" w:rsidR="00597F25" w:rsidRDefault="00597F25" w:rsidP="000A05C5">
      <w:pPr>
        <w:ind w:firstLine="288"/>
        <w:jc w:val="both"/>
        <w:rPr>
          <w:rFonts w:ascii="Times New Roman" w:eastAsiaTheme="minorEastAsia" w:hAnsi="Times New Roman" w:cs="Times New Roman"/>
          <w:sz w:val="20"/>
          <w:szCs w:val="20"/>
        </w:rPr>
      </w:pPr>
    </w:p>
    <w:p w14:paraId="4368D972" w14:textId="731844C8" w:rsidR="00483557" w:rsidRDefault="00483557" w:rsidP="000A05C5">
      <w:pPr>
        <w:ind w:firstLine="288"/>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Verma, Pan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 </w:t>
      </w:r>
      <w:r w:rsidR="009E6D07">
        <w:rPr>
          <w:rFonts w:ascii="Times New Roman" w:eastAsiaTheme="minorEastAsia" w:hAnsi="Times New Roman" w:cs="Times New Roman"/>
          <w:sz w:val="20"/>
          <w:szCs w:val="20"/>
        </w:rPr>
        <w:t xml:space="preserve">selecting papers published  </w:t>
      </w:r>
      <w:r w:rsidR="009E6D07">
        <w:rPr>
          <w:rFonts w:ascii="Times New Roman" w:eastAsiaTheme="minorEastAsia" w:hAnsi="Times New Roman" w:cs="Times New Roman"/>
          <w:sz w:val="20"/>
          <w:szCs w:val="20"/>
        </w:rPr>
        <w:lastRenderedPageBreak/>
        <w:t>up to 2020 from a multitude of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 The common </w:t>
      </w:r>
    </w:p>
    <w:p w14:paraId="7990F92E" w14:textId="007FD707" w:rsidR="00B70EBC" w:rsidRPr="00357483" w:rsidRDefault="00200BA3" w:rsidP="000A05C5">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Verma, Pant, and Snasel. Kumar, </w:t>
      </w:r>
      <w:proofErr w:type="gramStart"/>
      <w:r w:rsidRPr="00357483">
        <w:rPr>
          <w:rFonts w:ascii="Times New Roman" w:eastAsiaTheme="minorEastAsia" w:hAnsi="Times New Roman" w:cs="Times New Roman"/>
          <w:sz w:val="20"/>
          <w:szCs w:val="20"/>
        </w:rPr>
        <w:t>Gopal</w:t>
      </w:r>
      <w:proofErr w:type="gramEnd"/>
      <w:r w:rsidRPr="00357483">
        <w:rPr>
          <w:rFonts w:ascii="Times New Roman" w:eastAsiaTheme="minorEastAsia" w:hAnsi="Times New Roman" w:cs="Times New Roman"/>
          <w:sz w:val="20"/>
          <w:szCs w:val="20"/>
        </w:rPr>
        <w:t xml:space="preserve"> and Kumar. Von Lucken, Baran, and Brizuela. De Buck et al. </w:t>
      </w:r>
      <w:r w:rsidR="00871816" w:rsidRPr="00357483">
        <w:rPr>
          <w:rFonts w:ascii="Times New Roman" w:eastAsiaTheme="minorEastAsia" w:hAnsi="Times New Roman" w:cs="Times New Roman"/>
          <w:sz w:val="20"/>
          <w:szCs w:val="20"/>
        </w:rPr>
        <w:t>Toffolo and Benini. Hassanat et al.</w:t>
      </w:r>
    </w:p>
    <w:p w14:paraId="50AADB9E" w14:textId="6648850E" w:rsidR="00200BA3" w:rsidRPr="00357483" w:rsidRDefault="00200BA3" w:rsidP="000A05C5">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Wang, Fand, Li and Jin. Y</w:t>
      </w:r>
      <w:r w:rsidR="00871816" w:rsidRPr="00357483">
        <w:rPr>
          <w:rFonts w:ascii="Times New Roman" w:eastAsiaTheme="minorEastAsia" w:hAnsi="Times New Roman" w:cs="Times New Roman"/>
          <w:sz w:val="20"/>
          <w:szCs w:val="20"/>
        </w:rPr>
        <w:t xml:space="preserve">ousefikhoshbakht, Didehvar, and Rahmati. Pang, Li, Dai, and Yu. </w:t>
      </w:r>
    </w:p>
    <w:p w14:paraId="5EE9DA6E" w14:textId="2AB2D93E" w:rsidR="0075094E" w:rsidRPr="00357483" w:rsidRDefault="0075094E" w:rsidP="000A05C5">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Shuang, Yunfeng and Kai</w:t>
      </w:r>
      <w:r w:rsidR="00200BA3" w:rsidRPr="00357483">
        <w:rPr>
          <w:rFonts w:ascii="Times New Roman" w:eastAsiaTheme="minorEastAsia" w:hAnsi="Times New Roman" w:cs="Times New Roman"/>
          <w:sz w:val="20"/>
          <w:szCs w:val="20"/>
        </w:rPr>
        <w:t xml:space="preserve">. Alves and Lopes. Bolanos, Echeverry, and Escobar. Yokoyama and Sato. D’Souza, Sekaran and Kandasamy. </w:t>
      </w:r>
      <w:r w:rsidR="00871816" w:rsidRPr="00357483">
        <w:rPr>
          <w:rFonts w:ascii="Times New Roman" w:eastAsiaTheme="minorEastAsia" w:hAnsi="Times New Roman" w:cs="Times New Roman"/>
          <w:sz w:val="20"/>
          <w:szCs w:val="20"/>
        </w:rPr>
        <w:t xml:space="preserve">Wang et al. (water). </w:t>
      </w:r>
    </w:p>
    <w:p w14:paraId="04E2BE1F" w14:textId="264D08AF" w:rsidR="00090C74" w:rsidRPr="009761AA" w:rsidRDefault="00660888" w:rsidP="00090C74">
      <w:pPr>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5F7C082F" w:rsidR="00090C74" w:rsidRPr="00357483" w:rsidRDefault="006F07B9" w:rsidP="006F07B9">
      <w:pPr>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82A38AD" w:rsidR="00934AF0" w:rsidRPr="00357483" w:rsidRDefault="006F07B9" w:rsidP="006F07B9">
      <w:pPr>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10512FCF" w14:textId="49DE2565" w:rsidR="00934AF0" w:rsidRPr="00357483" w:rsidRDefault="006B4C46" w:rsidP="008C6B8C">
      <w:pPr>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8C6B8C">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FF56E4">
      <w:pPr>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689CD3D3" w:rsidR="00774C8C" w:rsidRPr="00357483" w:rsidRDefault="0095005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Ordered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 xml:space="preserve">A distinct disadvantage of the operator is that sometimes the children turn out to be exactly the same as the </w:t>
      </w:r>
      <w:r w:rsidR="007B7F68" w:rsidRPr="00357483">
        <w:rPr>
          <w:rFonts w:ascii="Times New Roman" w:hAnsi="Times New Roman" w:cs="Times New Roman"/>
          <w:sz w:val="20"/>
          <w:szCs w:val="20"/>
        </w:rPr>
        <w:t>parents, which decreases the effectiveness of the algorithm. In addition, this operation leads to breaking up of at least two, but usually more linkages (arrangement of cities).</w:t>
      </w:r>
    </w:p>
    <w:p w14:paraId="293FA0F8" w14:textId="77777777" w:rsidR="00E73784" w:rsidRPr="00357483" w:rsidRDefault="00E7378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CX, </w:t>
      </w:r>
    </w:p>
    <w:p w14:paraId="4DB86211" w14:textId="77777777" w:rsidR="00E73784" w:rsidRPr="00357483" w:rsidRDefault="00E7378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In OX,</w:t>
      </w:r>
    </w:p>
    <w:p w14:paraId="6A20FFCE" w14:textId="6AA33AF5" w:rsidR="001F6498" w:rsidRPr="00357483" w:rsidRDefault="00E7378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87061C">
      <w:pPr>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77777777" w:rsidR="00E0043E" w:rsidRPr="00357483" w:rsidRDefault="00E0043E" w:rsidP="0065647D">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p>
    <w:p w14:paraId="34980930" w14:textId="3FA5B0DC" w:rsidR="00C60DA8" w:rsidRPr="00357483" w:rsidRDefault="00E0043E" w:rsidP="0065647D">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p>
    <w:p w14:paraId="643DB5CE" w14:textId="054CCC3B" w:rsidR="00093A96" w:rsidRPr="00357483" w:rsidRDefault="00242BA0" w:rsidP="00242BA0">
      <w:pPr>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2D4EE77A" w14:textId="29876360" w:rsidR="008E2EB6" w:rsidRPr="00357483" w:rsidRDefault="008E2EB6" w:rsidP="0065647D">
      <w:pPr>
        <w:ind w:firstLine="288"/>
        <w:jc w:val="both"/>
        <w:rPr>
          <w:rFonts w:ascii="Times New Roman" w:hAnsi="Times New Roman" w:cs="Times New Roman"/>
          <w:sz w:val="20"/>
          <w:szCs w:val="20"/>
        </w:rPr>
      </w:pPr>
    </w:p>
    <w:p w14:paraId="3F7C9421" w14:textId="62713D70" w:rsidR="003C52B4" w:rsidRPr="00357483" w:rsidRDefault="008E2EB6"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a</w:t>
      </w:r>
      <w:r w:rsidR="008062ED" w:rsidRPr="00357483">
        <w:rPr>
          <w:rFonts w:ascii="Times New Roman" w:hAnsi="Times New Roman" w:cs="Times New Roman"/>
          <w:sz w:val="20"/>
          <w:szCs w:val="20"/>
        </w:rPr>
        <w:t xml:space="preserve">. </w:t>
      </w:r>
      <w:r w:rsidR="003C52B4" w:rsidRPr="00357483">
        <w:rPr>
          <w:rFonts w:ascii="Times New Roman" w:hAnsi="Times New Roman" w:cs="Times New Roman"/>
          <w:sz w:val="20"/>
          <w:szCs w:val="20"/>
        </w:rPr>
        <w:t xml:space="preserve"> </w:t>
      </w:r>
    </w:p>
    <w:p w14:paraId="63A52300" w14:textId="7CA096AA" w:rsidR="00093A96" w:rsidRPr="00357483" w:rsidRDefault="008D50DE" w:rsidP="00DF409E">
      <w:pPr>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427AA185" w14:textId="5EB167E2" w:rsidR="00AB0A49" w:rsidRPr="007807FB" w:rsidRDefault="00BD7560" w:rsidP="00094268">
      <w:pPr>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p>
    <w:p w14:paraId="5BAD7A1D" w14:textId="37C0F0B1" w:rsidR="00094268" w:rsidRPr="007807FB" w:rsidRDefault="00094268" w:rsidP="00094268">
      <w:pPr>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54CAD4D0" w14:textId="66666F5B" w:rsidR="00AC4484" w:rsidRPr="007807FB" w:rsidRDefault="00C361C6" w:rsidP="0010738C">
      <w:pPr>
        <w:ind w:firstLine="288"/>
        <w:jc w:val="both"/>
        <w:rPr>
          <w:rFonts w:ascii="Times New Roman" w:hAnsi="Times New Roman" w:cs="Times New Roman"/>
          <w:sz w:val="20"/>
          <w:szCs w:val="20"/>
        </w:rPr>
      </w:pPr>
      <w:r w:rsidRPr="007807FB">
        <w:rPr>
          <w:rFonts w:ascii="Times New Roman" w:hAnsi="Times New Roman" w:cs="Times New Roman"/>
          <w:sz w:val="20"/>
          <w:szCs w:val="20"/>
        </w:rPr>
        <w:lastRenderedPageBreak/>
        <w:t>There were three</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 xml:space="preserve">How important is the population size to the performance of the NSGA-II, and does this importance change for different crossover operators? </w:t>
      </w:r>
      <w:r w:rsidRPr="007807FB">
        <w:rPr>
          <w:rFonts w:ascii="Times New Roman" w:hAnsi="Times New Roman" w:cs="Times New Roman"/>
          <w:sz w:val="20"/>
          <w:szCs w:val="20"/>
        </w:rPr>
        <w:t xml:space="preserve">How does the implementation, considering the best parameters, compare against </w:t>
      </w:r>
      <w:r w:rsidR="00AC4484" w:rsidRPr="007807FB">
        <w:rPr>
          <w:rFonts w:ascii="Times New Roman" w:hAnsi="Times New Roman" w:cs="Times New Roman"/>
          <w:sz w:val="20"/>
          <w:szCs w:val="20"/>
        </w:rPr>
        <w:t xml:space="preserve">solutions in literature and the benchmark, if such exists?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 xml:space="preserve">designed: </w:t>
      </w:r>
    </w:p>
    <w:p w14:paraId="7203FA39" w14:textId="696A0B78" w:rsidR="00AC4484" w:rsidRPr="007807FB" w:rsidRDefault="00AC4484" w:rsidP="0010738C">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 xml:space="preserve">vary the crossover operators </w:t>
      </w:r>
      <w:r w:rsidR="00B56A99" w:rsidRPr="007807FB">
        <w:rPr>
          <w:rFonts w:ascii="Times New Roman" w:hAnsi="Times New Roman" w:cs="Times New Roman"/>
          <w:sz w:val="20"/>
          <w:szCs w:val="20"/>
        </w:rPr>
        <w:t xml:space="preserve">{PMX,CX,OX,HX} </w:t>
      </w:r>
      <w:r w:rsidR="00B56A99" w:rsidRPr="007807FB">
        <w:rPr>
          <w:rFonts w:ascii="Times New Roman" w:hAnsi="Times New Roman" w:cs="Times New Roman"/>
          <w:sz w:val="20"/>
          <w:szCs w:val="20"/>
        </w:rPr>
        <w:t>and mutation probability values {0.01,0.05,0.08} to select best combination</w:t>
      </w:r>
      <w:r w:rsidR="00B56A99" w:rsidRPr="007807FB">
        <w:rPr>
          <w:rFonts w:ascii="Times New Roman" w:hAnsi="Times New Roman" w:cs="Times New Roman"/>
          <w:sz w:val="20"/>
          <w:szCs w:val="20"/>
        </w:rPr>
        <w:t>, keeping population size at 100</w:t>
      </w:r>
      <w:r w:rsidR="00B56A99"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10738C">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25AF932A" w14:textId="3FDDE835" w:rsidR="00094268" w:rsidRPr="00320332" w:rsidRDefault="005B1519" w:rsidP="0010738C">
      <w:pPr>
        <w:ind w:firstLine="288"/>
        <w:jc w:val="both"/>
        <w:rPr>
          <w:rFonts w:ascii="Times New Roman" w:eastAsiaTheme="minorEastAsia"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the parameters decided from the previous two experiments, </w:t>
      </w:r>
      <w:r w:rsidR="00320332" w:rsidRPr="007807FB">
        <w:rPr>
          <w:rFonts w:ascii="Times New Roman" w:hAnsi="Times New Roman" w:cs="Times New Roman"/>
          <w:sz w:val="20"/>
          <w:szCs w:val="20"/>
        </w:rPr>
        <w:t>solve the eil51, berlin52, eil76,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pr76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w:t>
      </w:r>
      <w:r w:rsidRPr="007807FB">
        <w:rPr>
          <w:rFonts w:ascii="Times New Roman" w:eastAsiaTheme="minorEastAsia" w:hAnsi="Times New Roman" w:cs="Times New Roman"/>
          <w:sz w:val="20"/>
          <w:szCs w:val="20"/>
        </w:rPr>
        <w:t xml:space="preserve"> (for the </w:t>
      </w:r>
      <w:r w:rsidR="00320332" w:rsidRPr="007807FB">
        <w:rPr>
          <w:rFonts w:ascii="Times New Roman" w:eastAsiaTheme="minorEastAsia" w:hAnsi="Times New Roman" w:cs="Times New Roman"/>
          <w:sz w:val="20"/>
          <w:szCs w:val="20"/>
        </w:rPr>
        <w:t xml:space="preserve"> was compared with the benchmark values presented in [] obtained using the CPLEX method as well as the implementations in [] and []; and the latter compared with the lone implementation in []. </w:t>
      </w:r>
      <w:r w:rsidR="00320332">
        <w:rPr>
          <w:rFonts w:ascii="Times New Roman" w:eastAsiaTheme="minorEastAsia" w:hAnsi="Times New Roman" w:cs="Times New Roman"/>
        </w:rPr>
        <w:t xml:space="preserve"> </w:t>
      </w:r>
      <w:r w:rsidR="00AC4484">
        <w:rPr>
          <w:rFonts w:ascii="Times New Roman" w:hAnsi="Times New Roman" w:cs="Times New Roman"/>
        </w:rPr>
        <w:t xml:space="preserve">  </w:t>
      </w:r>
    </w:p>
    <w:p w14:paraId="01769DB5" w14:textId="5DF720D6" w:rsidR="00090C74" w:rsidRPr="00090C74" w:rsidRDefault="00660888" w:rsidP="00090C74">
      <w:pPr>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59BE5E45" w14:textId="34065B08" w:rsidR="00AE7C36" w:rsidRPr="007807FB" w:rsidRDefault="00A6165C"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03B85F1B" w:rsidR="00090C74" w:rsidRPr="007807FB" w:rsidRDefault="001608A9" w:rsidP="0087225A">
      <w:pPr>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70EB2614" w14:textId="1A74138F" w:rsidR="000B6553" w:rsidRPr="007807FB" w:rsidRDefault="000B6553" w:rsidP="000B6553">
      <w:pPr>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w:t>
      </w:r>
      <w:r w:rsidR="00B56A99" w:rsidRPr="007807FB">
        <w:rPr>
          <w:rFonts w:ascii="Times New Roman" w:hAnsi="Times New Roman" w:cs="Times New Roman"/>
          <w:sz w:val="20"/>
          <w:szCs w:val="20"/>
        </w:rPr>
        <w:t xml:space="preserve"> Another point of interest besides</w:t>
      </w:r>
      <w:r w:rsidRPr="007807FB">
        <w:rPr>
          <w:rFonts w:ascii="Times New Roman" w:hAnsi="Times New Roman" w:cs="Times New Roman"/>
          <w:sz w:val="20"/>
          <w:szCs w:val="20"/>
        </w:rPr>
        <w:t xml:space="preserve"> the level of difference is the observation of which objective function axis the pareto front(s) is oriented towards, </w:t>
      </w:r>
      <w:r w:rsidRPr="007807FB">
        <w:rPr>
          <w:rFonts w:ascii="Times New Roman" w:hAnsi="Times New Roman" w:cs="Times New Roman"/>
          <w:sz w:val="20"/>
          <w:szCs w:val="20"/>
        </w:rPr>
        <w:t>and the degree to which that is the case. Such observations provide insight into which objective was emphasized by the combination, which could then be used to hybridize or tune a GA for future problems.</w:t>
      </w:r>
      <w:r w:rsidR="00592FD0" w:rsidRPr="007807FB">
        <w:rPr>
          <w:rFonts w:ascii="Times New Roman" w:hAnsi="Times New Roman" w:cs="Times New Roman"/>
          <w:sz w:val="20"/>
          <w:szCs w:val="20"/>
        </w:rPr>
        <w:t xml:space="preserve"> NOTE: Since the results for this section of the experiments came out similarly for </w:t>
      </w:r>
      <w:proofErr w:type="gramStart"/>
      <w:r w:rsidR="00592FD0" w:rsidRPr="007807FB">
        <w:rPr>
          <w:rFonts w:ascii="Times New Roman" w:hAnsi="Times New Roman" w:cs="Times New Roman"/>
          <w:sz w:val="20"/>
          <w:szCs w:val="20"/>
        </w:rPr>
        <w:t>both MTSP</w:t>
      </w:r>
      <w:proofErr w:type="gramEnd"/>
      <w:r w:rsidR="00592FD0" w:rsidRPr="007807FB">
        <w:rPr>
          <w:rFonts w:ascii="Times New Roman" w:hAnsi="Times New Roman" w:cs="Times New Roman"/>
          <w:sz w:val="20"/>
          <w:szCs w:val="20"/>
        </w:rPr>
        <w:t xml:space="preserve"> variations, the plots in the report are only for the MinMax SD-MTSP cases.</w:t>
      </w:r>
    </w:p>
    <w:p w14:paraId="6FF5772D" w14:textId="5610FCE0" w:rsidR="00A501C0" w:rsidRPr="007807FB" w:rsidRDefault="000C02C6" w:rsidP="00763975">
      <w:pPr>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35E7677E" w14:textId="7E3BBDEE" w:rsidR="00F354E2" w:rsidRPr="007807FB" w:rsidRDefault="00123720"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result of running the program with </w:t>
      </w:r>
      <w:r w:rsidR="0048534E" w:rsidRPr="007807FB">
        <w:rPr>
          <w:rFonts w:ascii="Times New Roman" w:hAnsi="Times New Roman" w:cs="Times New Roman"/>
          <w:sz w:val="20"/>
          <w:szCs w:val="20"/>
        </w:rPr>
        <w:t>.</w:t>
      </w:r>
    </w:p>
    <w:p w14:paraId="4D3BAAAF" w14:textId="4230D06B" w:rsidR="00E1592E" w:rsidRPr="007807FB" w:rsidRDefault="00E1592E" w:rsidP="00E1592E">
      <w:pPr>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21E2CDE0" w14:textId="55F13515" w:rsidR="005B7124" w:rsidRPr="007807FB" w:rsidRDefault="009B23B4" w:rsidP="002C71E8">
      <w:pPr>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71468A1F" w:rsidR="009B23B4" w:rsidRPr="007807FB" w:rsidRDefault="009B23B4" w:rsidP="002C71E8">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8D50DE">
      <w:pPr>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1195A53E" w14:textId="30DD5832" w:rsidR="00183E08" w:rsidRPr="007807FB" w:rsidRDefault="006F2562" w:rsidP="006F2562">
      <w:pPr>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645A6664" w14:textId="5A76AFE4" w:rsidR="007B2162" w:rsidRPr="007807FB" w:rsidRDefault="00603B80"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6AF46E6F" w14:textId="2A3574B3" w:rsidR="007B2162" w:rsidRPr="007807FB" w:rsidRDefault="0003542C" w:rsidP="0003542C">
      <w:pPr>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26BD204" w14:textId="6A084E89" w:rsidR="0003542C" w:rsidRPr="007807FB" w:rsidRDefault="006244AA"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36AED2A4" w14:textId="06741127" w:rsidR="00284DB0" w:rsidRPr="007807FB" w:rsidRDefault="008D50DE" w:rsidP="008D50DE">
      <w:pPr>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3F7792A2" w14:textId="7E124AD2" w:rsidR="00284DB0" w:rsidRPr="007807FB" w:rsidRDefault="00ED1A68"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was successful at getting solutions in the neighborhood of the benchmark</w:t>
      </w:r>
      <w:r w:rsidR="003B45AA" w:rsidRPr="007807FB">
        <w:rPr>
          <w:rFonts w:ascii="Times New Roman" w:hAnsi="Times New Roman" w:cs="Times New Roman"/>
          <w:sz w:val="20"/>
          <w:szCs w:val="20"/>
        </w:rPr>
        <w:t xml:space="preserve"> most of the time</w:t>
      </w:r>
      <w:r w:rsidRPr="007807FB">
        <w:rPr>
          <w:rFonts w:ascii="Times New Roman" w:hAnsi="Times New Roman" w:cs="Times New Roman"/>
          <w:sz w:val="20"/>
          <w:szCs w:val="20"/>
        </w:rPr>
        <w:t xml:space="preserve">, there is a need for a more focused and in-depth parametric study of NSGA-II (with HX) being used to solve the MTSP. This may allow some hitherto unknown relationships between the parameters to come to light, besides being able to see if selecting better parameters </w:t>
      </w:r>
      <w:r w:rsidR="003B45AA" w:rsidRPr="007807FB">
        <w:rPr>
          <w:rFonts w:ascii="Times New Roman" w:hAnsi="Times New Roman" w:cs="Times New Roman"/>
          <w:sz w:val="20"/>
          <w:szCs w:val="20"/>
        </w:rPr>
        <w:t xml:space="preserve">could </w:t>
      </w:r>
      <w:r w:rsidRPr="007807FB">
        <w:rPr>
          <w:rFonts w:ascii="Times New Roman" w:hAnsi="Times New Roman" w:cs="Times New Roman"/>
          <w:sz w:val="20"/>
          <w:szCs w:val="20"/>
        </w:rPr>
        <w:t>vastly affect the performance of the solver. From the limited experiments done in this project, such a thing could not be identified</w:t>
      </w:r>
      <w:r w:rsidR="003B45AA" w:rsidRPr="007807FB">
        <w:rPr>
          <w:rFonts w:ascii="Times New Roman" w:hAnsi="Times New Roman" w:cs="Times New Roman"/>
          <w:sz w:val="20"/>
          <w:szCs w:val="20"/>
        </w:rPr>
        <w:t xml:space="preserve"> beyond the fact that changes in the parameters had little to no effect on the program with HX operator and there was some perceivable effect with the other operators. However, [] shows that such studies are not meaningless and could result in improvements.  </w:t>
      </w:r>
    </w:p>
    <w:p w14:paraId="742609D7" w14:textId="755026A0" w:rsidR="00A7055D" w:rsidRPr="007807FB" w:rsidRDefault="006E2144" w:rsidP="00A7055D">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w:t>
      </w:r>
      <w:r w:rsidR="00AC2748" w:rsidRPr="007807FB">
        <w:rPr>
          <w:rFonts w:ascii="Times New Roman" w:hAnsi="Times New Roman" w:cs="Times New Roman"/>
          <w:sz w:val="20"/>
          <w:szCs w:val="20"/>
        </w:rPr>
        <w:lastRenderedPageBreak/>
        <w:t xml:space="preserve">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5CF6CC8F" w14:textId="6BD12D91" w:rsidR="006E2144" w:rsidRPr="007807FB" w:rsidRDefault="00A7055D"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On the other hand, a commentary on GAs [] remarks that checking if the envisioned crossover operator is suitable for the problem at hand is probably the more important question to ask rather than if a GA is suitable for the problem. The author states that the crossover operator is the only mechanism in the GA that “by chance bring(s) together good ingredients of a solution to produce something better because they co-occur.” Thus, regardless of the algorithm, the blame for poor performance can be placed on the crossover operators. Indeed, when comparing the HX to the other operators used in the project, it is clear that HX manages to </w:t>
      </w:r>
      <w:r w:rsidR="00C80E1E" w:rsidRPr="007807FB">
        <w:rPr>
          <w:rFonts w:ascii="Times New Roman" w:hAnsi="Times New Roman" w:cs="Times New Roman"/>
          <w:sz w:val="20"/>
          <w:szCs w:val="20"/>
        </w:rPr>
        <w:t>overcome</w:t>
      </w:r>
      <w:r w:rsidRPr="007807FB">
        <w:rPr>
          <w:rFonts w:ascii="Times New Roman" w:hAnsi="Times New Roman" w:cs="Times New Roman"/>
          <w:sz w:val="20"/>
          <w:szCs w:val="20"/>
        </w:rPr>
        <w:t xml:space="preserve"> all </w:t>
      </w:r>
      <w:r w:rsidR="004E3897" w:rsidRPr="007807FB">
        <w:rPr>
          <w:rFonts w:ascii="Times New Roman" w:hAnsi="Times New Roman" w:cs="Times New Roman"/>
          <w:sz w:val="20"/>
          <w:szCs w:val="20"/>
        </w:rPr>
        <w:t xml:space="preserve">(if any) </w:t>
      </w:r>
      <w:r w:rsidRPr="007807FB">
        <w:rPr>
          <w:rFonts w:ascii="Times New Roman" w:hAnsi="Times New Roman" w:cs="Times New Roman"/>
          <w:sz w:val="20"/>
          <w:szCs w:val="20"/>
        </w:rPr>
        <w:t xml:space="preserve">other factors to have a performance comparable to the </w:t>
      </w:r>
      <w:r w:rsidR="00C80E1E" w:rsidRPr="007807FB">
        <w:rPr>
          <w:rFonts w:ascii="Times New Roman" w:hAnsi="Times New Roman" w:cs="Times New Roman"/>
          <w:sz w:val="20"/>
          <w:szCs w:val="20"/>
        </w:rPr>
        <w:t xml:space="preserve">benchmark. </w:t>
      </w:r>
    </w:p>
    <w:p w14:paraId="4D4804B8" w14:textId="0E39B241" w:rsidR="00AD7A11" w:rsidRPr="007807FB" w:rsidRDefault="00957ECD" w:rsidP="005828CA">
      <w:pPr>
        <w:ind w:firstLine="288"/>
        <w:jc w:val="both"/>
        <w:rPr>
          <w:rFonts w:ascii="Times New Roman" w:hAnsi="Times New Roman" w:cs="Times New Roman"/>
          <w:sz w:val="20"/>
          <w:szCs w:val="20"/>
        </w:rPr>
      </w:pPr>
      <w:r w:rsidRPr="007807FB">
        <w:rPr>
          <w:rFonts w:ascii="Times New Roman" w:hAnsi="Times New Roman" w:cs="Times New Roman"/>
          <w:sz w:val="20"/>
          <w:szCs w:val="20"/>
        </w:rPr>
        <w:t>As an aside, while discussing why a particular GA worked or failed, it has to b</w:t>
      </w:r>
      <w:r w:rsidR="004E3897" w:rsidRPr="007807FB">
        <w:rPr>
          <w:rFonts w:ascii="Times New Roman" w:hAnsi="Times New Roman" w:cs="Times New Roman"/>
          <w:sz w:val="20"/>
          <w:szCs w:val="20"/>
        </w:rPr>
        <w:t>e acknowledged</w:t>
      </w:r>
      <w:r w:rsidRPr="007807FB">
        <w:rPr>
          <w:rFonts w:ascii="Times New Roman" w:hAnsi="Times New Roman" w:cs="Times New Roman"/>
          <w:sz w:val="20"/>
          <w:szCs w:val="20"/>
        </w:rPr>
        <w:t xml:space="preserve"> that although</w:t>
      </w:r>
      <w:r w:rsidR="008F5CF8" w:rsidRPr="007807FB">
        <w:rPr>
          <w:rFonts w:ascii="Times New Roman" w:hAnsi="Times New Roman" w:cs="Times New Roman"/>
          <w:sz w:val="20"/>
          <w:szCs w:val="20"/>
        </w:rPr>
        <w:t xml:space="preserve"> GAs are widespread in their use,</w:t>
      </w:r>
      <w:r w:rsidRPr="007807FB">
        <w:rPr>
          <w:rFonts w:ascii="Times New Roman" w:hAnsi="Times New Roman" w:cs="Times New Roman"/>
          <w:sz w:val="20"/>
          <w:szCs w:val="20"/>
        </w:rPr>
        <w:t xml:space="preserve"> </w:t>
      </w:r>
      <w:r w:rsidR="004F2E5B" w:rsidRPr="007807FB">
        <w:rPr>
          <w:rFonts w:ascii="Times New Roman" w:hAnsi="Times New Roman" w:cs="Times New Roman"/>
          <w:sz w:val="20"/>
          <w:szCs w:val="20"/>
        </w:rPr>
        <w:t xml:space="preserve">their effectiveness at somehow identifying characteristics and exploring the search space to find a somewhat optimal solution is mysterious at best. </w:t>
      </w:r>
      <w:r w:rsidRPr="007807FB">
        <w:rPr>
          <w:rFonts w:ascii="Times New Roman" w:hAnsi="Times New Roman" w:cs="Times New Roman"/>
          <w:sz w:val="20"/>
          <w:szCs w:val="20"/>
        </w:rPr>
        <w:t>In</w:t>
      </w:r>
      <w:r w:rsidR="004E3897" w:rsidRPr="007807FB">
        <w:rPr>
          <w:rFonts w:ascii="Times New Roman" w:hAnsi="Times New Roman" w:cs="Times New Roman"/>
          <w:sz w:val="20"/>
          <w:szCs w:val="20"/>
        </w:rPr>
        <w:t xml:space="preserve"> addition</w:t>
      </w:r>
      <w:r w:rsidRPr="007807FB">
        <w:rPr>
          <w:rFonts w:ascii="Times New Roman" w:hAnsi="Times New Roman" w:cs="Times New Roman"/>
          <w:sz w:val="20"/>
          <w:szCs w:val="20"/>
        </w:rPr>
        <w:t>, even when GAs are shown to work for some problem</w:t>
      </w:r>
      <w:r w:rsidR="004F2E5B" w:rsidRPr="007807FB">
        <w:rPr>
          <w:rFonts w:ascii="Times New Roman" w:hAnsi="Times New Roman" w:cs="Times New Roman"/>
          <w:sz w:val="20"/>
          <w:szCs w:val="20"/>
        </w:rPr>
        <w:t xml:space="preserve">, having a number of runs and combining the results from them to get at the possibly most optimal pareto front is </w:t>
      </w:r>
      <w:r w:rsidRPr="007807FB">
        <w:rPr>
          <w:rFonts w:ascii="Times New Roman" w:hAnsi="Times New Roman" w:cs="Times New Roman"/>
          <w:sz w:val="20"/>
          <w:szCs w:val="20"/>
        </w:rPr>
        <w:t>necessary to mitigate</w:t>
      </w:r>
      <w:r w:rsidR="004F2E5B" w:rsidRPr="007807FB">
        <w:rPr>
          <w:rFonts w:ascii="Times New Roman" w:hAnsi="Times New Roman" w:cs="Times New Roman"/>
          <w:sz w:val="20"/>
          <w:szCs w:val="20"/>
        </w:rPr>
        <w:t xml:space="preserve"> the randomness of GAs. This was rather acutely observed in the project, and as such the results shown in this report and appended</w:t>
      </w:r>
      <w:r w:rsidR="00AD7A11" w:rsidRPr="007807FB">
        <w:rPr>
          <w:rFonts w:ascii="Times New Roman" w:hAnsi="Times New Roman" w:cs="Times New Roman"/>
          <w:sz w:val="20"/>
          <w:szCs w:val="20"/>
        </w:rPr>
        <w:t xml:space="preserve"> are some of the best obtained</w:t>
      </w:r>
      <w:r w:rsidRPr="007807FB">
        <w:rPr>
          <w:rFonts w:ascii="Times New Roman" w:hAnsi="Times New Roman" w:cs="Times New Roman"/>
          <w:sz w:val="20"/>
          <w:szCs w:val="20"/>
        </w:rPr>
        <w:t xml:space="preserve">, and not repeatable. </w:t>
      </w:r>
      <w:r w:rsidR="00FF617E" w:rsidRPr="007807FB">
        <w:rPr>
          <w:rFonts w:ascii="Times New Roman" w:hAnsi="Times New Roman" w:cs="Times New Roman"/>
          <w:sz w:val="20"/>
          <w:szCs w:val="20"/>
        </w:rPr>
        <w:t>It is possible to use a seed and an update mechanism to make the whole program pseudo-random as it were, but that would mean achieving a set of god results would be dependent on what seed is chosen, which seems untenable. It may be better to leave things to chance, which is the basis of GAs.</w:t>
      </w:r>
      <w:r w:rsidR="00AD7A11" w:rsidRPr="007807FB">
        <w:rPr>
          <w:rFonts w:ascii="Times New Roman" w:hAnsi="Times New Roman" w:cs="Times New Roman"/>
          <w:sz w:val="20"/>
          <w:szCs w:val="20"/>
        </w:rPr>
        <w:t xml:space="preserve"> </w:t>
      </w:r>
    </w:p>
    <w:p w14:paraId="7B2C3E16" w14:textId="1466486B" w:rsidR="00577ACC" w:rsidRPr="007807FB" w:rsidRDefault="009814C5"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proved that the MinMax SD-MTSP can be optimized satisfactorily using the NSGA-II, the problem itself is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 </w:t>
      </w:r>
      <w:r w:rsidR="00D83F05" w:rsidRPr="007807FB">
        <w:rPr>
          <w:rFonts w:ascii="Times New Roman" w:hAnsi="Times New Roman" w:cs="Times New Roman"/>
          <w:sz w:val="20"/>
          <w:szCs w:val="20"/>
        </w:rPr>
        <w:t xml:space="preserve">of which the first is necessary. Adding such 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D83F05" w:rsidRPr="007807FB">
        <w:rPr>
          <w:rFonts w:ascii="Times New Roman" w:hAnsi="Times New Roman" w:cs="Times New Roman"/>
          <w:sz w:val="20"/>
          <w:szCs w:val="20"/>
        </w:rPr>
        <w:t xml:space="preserve">On the other hand, modern SAT/SMT solvers are much easier to use when considering ease of adding or changing constraints. Indeed, as the complexity of the constraints grows and to meet changing demands, GAs are probably not the best solvers to use. </w:t>
      </w:r>
      <w:r w:rsidRPr="007807FB">
        <w:rPr>
          <w:rFonts w:ascii="Times New Roman" w:hAnsi="Times New Roman" w:cs="Times New Roman"/>
          <w:sz w:val="20"/>
          <w:szCs w:val="20"/>
        </w:rPr>
        <w:t xml:space="preserve"> </w:t>
      </w:r>
    </w:p>
    <w:p w14:paraId="5E3E65EA" w14:textId="2668B5D1" w:rsidR="00090C74" w:rsidRDefault="00127567" w:rsidP="00090C74">
      <w:pPr>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Pr="009761AA" w:rsidRDefault="00706A6F" w:rsidP="00706A6F">
      <w:pPr>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3B1B352" w14:textId="56EB3B7F" w:rsidR="002D568B" w:rsidRPr="003C7B33" w:rsidRDefault="00F625F7" w:rsidP="00D0235B">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sectPr w:rsidR="002D568B" w:rsidRPr="003C7B33" w:rsidSect="00137AFA">
      <w:type w:val="continuous"/>
      <w:pgSz w:w="12240" w:h="15840"/>
      <w:pgMar w:top="1008" w:right="893" w:bottom="1440" w:left="893"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E770A" w14:textId="77777777" w:rsidR="00132190" w:rsidRDefault="00132190" w:rsidP="008B2C5A">
      <w:pPr>
        <w:spacing w:after="0"/>
      </w:pPr>
      <w:r>
        <w:separator/>
      </w:r>
    </w:p>
  </w:endnote>
  <w:endnote w:type="continuationSeparator" w:id="0">
    <w:p w14:paraId="6702255B" w14:textId="77777777" w:rsidR="00132190" w:rsidRDefault="00132190"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4BEA" w14:textId="77777777" w:rsidR="00132190" w:rsidRDefault="00132190" w:rsidP="008B2C5A">
      <w:pPr>
        <w:spacing w:after="0"/>
      </w:pPr>
      <w:r>
        <w:separator/>
      </w:r>
    </w:p>
  </w:footnote>
  <w:footnote w:type="continuationSeparator" w:id="0">
    <w:p w14:paraId="6EBE0FFE" w14:textId="77777777" w:rsidR="00132190" w:rsidRDefault="00132190"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6029"/>
    <w:rsid w:val="000106D6"/>
    <w:rsid w:val="000305AD"/>
    <w:rsid w:val="00032838"/>
    <w:rsid w:val="00034DEE"/>
    <w:rsid w:val="0003542C"/>
    <w:rsid w:val="00041BA7"/>
    <w:rsid w:val="00042E19"/>
    <w:rsid w:val="00045DF7"/>
    <w:rsid w:val="000460F3"/>
    <w:rsid w:val="00046B0B"/>
    <w:rsid w:val="000525A0"/>
    <w:rsid w:val="00054BDA"/>
    <w:rsid w:val="00057116"/>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6553"/>
    <w:rsid w:val="000C02C6"/>
    <w:rsid w:val="000C055A"/>
    <w:rsid w:val="000C1C36"/>
    <w:rsid w:val="000C31D3"/>
    <w:rsid w:val="000C4F62"/>
    <w:rsid w:val="000C6CDC"/>
    <w:rsid w:val="000D09D2"/>
    <w:rsid w:val="000D5486"/>
    <w:rsid w:val="000E1C5E"/>
    <w:rsid w:val="000E583B"/>
    <w:rsid w:val="000F3E3B"/>
    <w:rsid w:val="000F44A5"/>
    <w:rsid w:val="001002CE"/>
    <w:rsid w:val="00101423"/>
    <w:rsid w:val="0010738C"/>
    <w:rsid w:val="001110C5"/>
    <w:rsid w:val="00122CFB"/>
    <w:rsid w:val="00123720"/>
    <w:rsid w:val="00124071"/>
    <w:rsid w:val="00126543"/>
    <w:rsid w:val="00126612"/>
    <w:rsid w:val="00127567"/>
    <w:rsid w:val="0012758A"/>
    <w:rsid w:val="001306A7"/>
    <w:rsid w:val="00132190"/>
    <w:rsid w:val="00133A06"/>
    <w:rsid w:val="00136CCA"/>
    <w:rsid w:val="00137AFA"/>
    <w:rsid w:val="00137E35"/>
    <w:rsid w:val="00142E16"/>
    <w:rsid w:val="00145E6A"/>
    <w:rsid w:val="00146BF7"/>
    <w:rsid w:val="001514AB"/>
    <w:rsid w:val="00156225"/>
    <w:rsid w:val="001608A9"/>
    <w:rsid w:val="00161EC2"/>
    <w:rsid w:val="0016689D"/>
    <w:rsid w:val="00166B35"/>
    <w:rsid w:val="001675C2"/>
    <w:rsid w:val="0017209E"/>
    <w:rsid w:val="00173AF3"/>
    <w:rsid w:val="001751C9"/>
    <w:rsid w:val="00182D25"/>
    <w:rsid w:val="00183E08"/>
    <w:rsid w:val="00185873"/>
    <w:rsid w:val="00187274"/>
    <w:rsid w:val="00187C52"/>
    <w:rsid w:val="001943DB"/>
    <w:rsid w:val="0019597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1F6498"/>
    <w:rsid w:val="00200BA3"/>
    <w:rsid w:val="00201F3D"/>
    <w:rsid w:val="00204769"/>
    <w:rsid w:val="00210159"/>
    <w:rsid w:val="002151D8"/>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601"/>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C7DC0"/>
    <w:rsid w:val="002D0605"/>
    <w:rsid w:val="002D14E2"/>
    <w:rsid w:val="002D2D96"/>
    <w:rsid w:val="002D4BDB"/>
    <w:rsid w:val="002D568B"/>
    <w:rsid w:val="002E5ABE"/>
    <w:rsid w:val="002E7D19"/>
    <w:rsid w:val="002F3D5D"/>
    <w:rsid w:val="002F590C"/>
    <w:rsid w:val="002F60D2"/>
    <w:rsid w:val="00300B53"/>
    <w:rsid w:val="003104E4"/>
    <w:rsid w:val="003137A4"/>
    <w:rsid w:val="003202D4"/>
    <w:rsid w:val="00320332"/>
    <w:rsid w:val="003203F6"/>
    <w:rsid w:val="00320F16"/>
    <w:rsid w:val="003212DF"/>
    <w:rsid w:val="0032251D"/>
    <w:rsid w:val="00325011"/>
    <w:rsid w:val="0033132A"/>
    <w:rsid w:val="00337A1D"/>
    <w:rsid w:val="00337ECE"/>
    <w:rsid w:val="00343293"/>
    <w:rsid w:val="003555AD"/>
    <w:rsid w:val="00357483"/>
    <w:rsid w:val="003618E5"/>
    <w:rsid w:val="00366288"/>
    <w:rsid w:val="00370024"/>
    <w:rsid w:val="00370A93"/>
    <w:rsid w:val="00370AE6"/>
    <w:rsid w:val="00370B2C"/>
    <w:rsid w:val="00370C0B"/>
    <w:rsid w:val="00376201"/>
    <w:rsid w:val="003773F6"/>
    <w:rsid w:val="0039161B"/>
    <w:rsid w:val="00394694"/>
    <w:rsid w:val="003A1DE1"/>
    <w:rsid w:val="003A25AC"/>
    <w:rsid w:val="003A6263"/>
    <w:rsid w:val="003B3975"/>
    <w:rsid w:val="003B45AA"/>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E5C0A"/>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F7C"/>
    <w:rsid w:val="00483557"/>
    <w:rsid w:val="0048534E"/>
    <w:rsid w:val="00486809"/>
    <w:rsid w:val="00492A22"/>
    <w:rsid w:val="004A1026"/>
    <w:rsid w:val="004A128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61E2"/>
    <w:rsid w:val="005064F7"/>
    <w:rsid w:val="00507CB1"/>
    <w:rsid w:val="00520877"/>
    <w:rsid w:val="00527459"/>
    <w:rsid w:val="0053419A"/>
    <w:rsid w:val="00534BF0"/>
    <w:rsid w:val="005362EC"/>
    <w:rsid w:val="00540F5E"/>
    <w:rsid w:val="00541B13"/>
    <w:rsid w:val="005424E4"/>
    <w:rsid w:val="00544A17"/>
    <w:rsid w:val="00550F2C"/>
    <w:rsid w:val="00553265"/>
    <w:rsid w:val="005537C9"/>
    <w:rsid w:val="00560D61"/>
    <w:rsid w:val="00562D3F"/>
    <w:rsid w:val="005635F3"/>
    <w:rsid w:val="00567E6A"/>
    <w:rsid w:val="00575456"/>
    <w:rsid w:val="00577ACC"/>
    <w:rsid w:val="00577F90"/>
    <w:rsid w:val="0058135C"/>
    <w:rsid w:val="005828CA"/>
    <w:rsid w:val="005923E8"/>
    <w:rsid w:val="00592FD0"/>
    <w:rsid w:val="005954F2"/>
    <w:rsid w:val="00597F25"/>
    <w:rsid w:val="005A0E1C"/>
    <w:rsid w:val="005A2E4C"/>
    <w:rsid w:val="005A54B6"/>
    <w:rsid w:val="005B1519"/>
    <w:rsid w:val="005B4CBD"/>
    <w:rsid w:val="005B5818"/>
    <w:rsid w:val="005B5D2A"/>
    <w:rsid w:val="005B7124"/>
    <w:rsid w:val="005C0EAF"/>
    <w:rsid w:val="005C2585"/>
    <w:rsid w:val="005C30F2"/>
    <w:rsid w:val="005C37AE"/>
    <w:rsid w:val="005C3F50"/>
    <w:rsid w:val="005C4C84"/>
    <w:rsid w:val="005D1B01"/>
    <w:rsid w:val="005D471E"/>
    <w:rsid w:val="005D7595"/>
    <w:rsid w:val="005D7CFB"/>
    <w:rsid w:val="005D7EAC"/>
    <w:rsid w:val="005E1913"/>
    <w:rsid w:val="005E5DA6"/>
    <w:rsid w:val="005F404D"/>
    <w:rsid w:val="005F4BB9"/>
    <w:rsid w:val="0060349B"/>
    <w:rsid w:val="00603B80"/>
    <w:rsid w:val="006043EA"/>
    <w:rsid w:val="00606565"/>
    <w:rsid w:val="00606E0C"/>
    <w:rsid w:val="00611DA9"/>
    <w:rsid w:val="006125AD"/>
    <w:rsid w:val="00615981"/>
    <w:rsid w:val="00617F14"/>
    <w:rsid w:val="00623E06"/>
    <w:rsid w:val="006244AA"/>
    <w:rsid w:val="00624BC4"/>
    <w:rsid w:val="006255D6"/>
    <w:rsid w:val="00626473"/>
    <w:rsid w:val="0064009C"/>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3736"/>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94E"/>
    <w:rsid w:val="00750C7C"/>
    <w:rsid w:val="00750F14"/>
    <w:rsid w:val="0075198A"/>
    <w:rsid w:val="00753987"/>
    <w:rsid w:val="00756859"/>
    <w:rsid w:val="00761C2F"/>
    <w:rsid w:val="00763975"/>
    <w:rsid w:val="00764810"/>
    <w:rsid w:val="00764849"/>
    <w:rsid w:val="00765454"/>
    <w:rsid w:val="00770722"/>
    <w:rsid w:val="00773C02"/>
    <w:rsid w:val="00774A70"/>
    <w:rsid w:val="00774C8C"/>
    <w:rsid w:val="007807FB"/>
    <w:rsid w:val="00784044"/>
    <w:rsid w:val="00785F4A"/>
    <w:rsid w:val="007908E9"/>
    <w:rsid w:val="0079252F"/>
    <w:rsid w:val="0079732A"/>
    <w:rsid w:val="007A4AC9"/>
    <w:rsid w:val="007A56CB"/>
    <w:rsid w:val="007A6DF7"/>
    <w:rsid w:val="007B01BD"/>
    <w:rsid w:val="007B109A"/>
    <w:rsid w:val="007B10A1"/>
    <w:rsid w:val="007B1BB8"/>
    <w:rsid w:val="007B2162"/>
    <w:rsid w:val="007B7F68"/>
    <w:rsid w:val="007C37A0"/>
    <w:rsid w:val="007C3FAA"/>
    <w:rsid w:val="007D38F6"/>
    <w:rsid w:val="007D61F2"/>
    <w:rsid w:val="007D6C56"/>
    <w:rsid w:val="007E09F8"/>
    <w:rsid w:val="007E292E"/>
    <w:rsid w:val="007E5037"/>
    <w:rsid w:val="007E522C"/>
    <w:rsid w:val="007E7112"/>
    <w:rsid w:val="007F228E"/>
    <w:rsid w:val="007F2677"/>
    <w:rsid w:val="007F41F8"/>
    <w:rsid w:val="0080033B"/>
    <w:rsid w:val="008062ED"/>
    <w:rsid w:val="00806EFA"/>
    <w:rsid w:val="008078A5"/>
    <w:rsid w:val="00811145"/>
    <w:rsid w:val="008120A0"/>
    <w:rsid w:val="00813A0C"/>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3333"/>
    <w:rsid w:val="008C6B8C"/>
    <w:rsid w:val="008C7343"/>
    <w:rsid w:val="008D0E45"/>
    <w:rsid w:val="008D2F40"/>
    <w:rsid w:val="008D4D08"/>
    <w:rsid w:val="008D50DE"/>
    <w:rsid w:val="008D5520"/>
    <w:rsid w:val="008D710E"/>
    <w:rsid w:val="008E2EB6"/>
    <w:rsid w:val="008E62DC"/>
    <w:rsid w:val="008E779A"/>
    <w:rsid w:val="008F06CE"/>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75B9"/>
    <w:rsid w:val="0097493E"/>
    <w:rsid w:val="009761AA"/>
    <w:rsid w:val="0098133D"/>
    <w:rsid w:val="009814C5"/>
    <w:rsid w:val="00987009"/>
    <w:rsid w:val="00992F28"/>
    <w:rsid w:val="009939F2"/>
    <w:rsid w:val="009962A4"/>
    <w:rsid w:val="00997CC3"/>
    <w:rsid w:val="009A6848"/>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E6D07"/>
    <w:rsid w:val="009E7863"/>
    <w:rsid w:val="009F4014"/>
    <w:rsid w:val="009F6A2C"/>
    <w:rsid w:val="009F73FC"/>
    <w:rsid w:val="009F7EB9"/>
    <w:rsid w:val="00A02FC7"/>
    <w:rsid w:val="00A069F7"/>
    <w:rsid w:val="00A073EC"/>
    <w:rsid w:val="00A150E8"/>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6F5D"/>
    <w:rsid w:val="00A604CA"/>
    <w:rsid w:val="00A6165C"/>
    <w:rsid w:val="00A61D54"/>
    <w:rsid w:val="00A7055D"/>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2748"/>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A5B"/>
    <w:rsid w:val="00B00327"/>
    <w:rsid w:val="00B03784"/>
    <w:rsid w:val="00B0705E"/>
    <w:rsid w:val="00B13431"/>
    <w:rsid w:val="00B14BAB"/>
    <w:rsid w:val="00B16436"/>
    <w:rsid w:val="00B177E8"/>
    <w:rsid w:val="00B26ADE"/>
    <w:rsid w:val="00B27C03"/>
    <w:rsid w:val="00B309B5"/>
    <w:rsid w:val="00B324D3"/>
    <w:rsid w:val="00B412DA"/>
    <w:rsid w:val="00B429AE"/>
    <w:rsid w:val="00B43075"/>
    <w:rsid w:val="00B454C8"/>
    <w:rsid w:val="00B4781F"/>
    <w:rsid w:val="00B47D4E"/>
    <w:rsid w:val="00B513CB"/>
    <w:rsid w:val="00B516A4"/>
    <w:rsid w:val="00B53251"/>
    <w:rsid w:val="00B53EAC"/>
    <w:rsid w:val="00B56A99"/>
    <w:rsid w:val="00B57EC0"/>
    <w:rsid w:val="00B6376A"/>
    <w:rsid w:val="00B65C26"/>
    <w:rsid w:val="00B70EBC"/>
    <w:rsid w:val="00B72CD2"/>
    <w:rsid w:val="00B759EB"/>
    <w:rsid w:val="00B827CF"/>
    <w:rsid w:val="00B849F2"/>
    <w:rsid w:val="00B8523A"/>
    <w:rsid w:val="00B863D9"/>
    <w:rsid w:val="00B866A0"/>
    <w:rsid w:val="00B87FA2"/>
    <w:rsid w:val="00B91293"/>
    <w:rsid w:val="00BA174B"/>
    <w:rsid w:val="00BA42CE"/>
    <w:rsid w:val="00BA45C5"/>
    <w:rsid w:val="00BB24E3"/>
    <w:rsid w:val="00BB2DD5"/>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607E"/>
    <w:rsid w:val="00C07A5D"/>
    <w:rsid w:val="00C10286"/>
    <w:rsid w:val="00C16E43"/>
    <w:rsid w:val="00C22CD1"/>
    <w:rsid w:val="00C25483"/>
    <w:rsid w:val="00C25C43"/>
    <w:rsid w:val="00C33D64"/>
    <w:rsid w:val="00C3466F"/>
    <w:rsid w:val="00C361C6"/>
    <w:rsid w:val="00C36808"/>
    <w:rsid w:val="00C36839"/>
    <w:rsid w:val="00C4392E"/>
    <w:rsid w:val="00C44A72"/>
    <w:rsid w:val="00C467EF"/>
    <w:rsid w:val="00C46F9A"/>
    <w:rsid w:val="00C50F96"/>
    <w:rsid w:val="00C550BB"/>
    <w:rsid w:val="00C5610E"/>
    <w:rsid w:val="00C60DA8"/>
    <w:rsid w:val="00C61F49"/>
    <w:rsid w:val="00C62D18"/>
    <w:rsid w:val="00C63291"/>
    <w:rsid w:val="00C645E5"/>
    <w:rsid w:val="00C64DE5"/>
    <w:rsid w:val="00C64F77"/>
    <w:rsid w:val="00C67F67"/>
    <w:rsid w:val="00C72F1D"/>
    <w:rsid w:val="00C740FB"/>
    <w:rsid w:val="00C80B92"/>
    <w:rsid w:val="00C80E1E"/>
    <w:rsid w:val="00C91A11"/>
    <w:rsid w:val="00C93DC2"/>
    <w:rsid w:val="00CA00A2"/>
    <w:rsid w:val="00CA1A28"/>
    <w:rsid w:val="00CA3E95"/>
    <w:rsid w:val="00CA4A92"/>
    <w:rsid w:val="00CA537A"/>
    <w:rsid w:val="00CB2482"/>
    <w:rsid w:val="00CB2F69"/>
    <w:rsid w:val="00CB4A19"/>
    <w:rsid w:val="00CB609C"/>
    <w:rsid w:val="00CC0629"/>
    <w:rsid w:val="00CC1C05"/>
    <w:rsid w:val="00CC4686"/>
    <w:rsid w:val="00CC4DF1"/>
    <w:rsid w:val="00CC573A"/>
    <w:rsid w:val="00CC5E9E"/>
    <w:rsid w:val="00CC625F"/>
    <w:rsid w:val="00CC68E0"/>
    <w:rsid w:val="00CD0174"/>
    <w:rsid w:val="00CD5DCA"/>
    <w:rsid w:val="00CD67A2"/>
    <w:rsid w:val="00CE193B"/>
    <w:rsid w:val="00CE31BC"/>
    <w:rsid w:val="00CE4CED"/>
    <w:rsid w:val="00CE60AE"/>
    <w:rsid w:val="00CE7DBC"/>
    <w:rsid w:val="00CF20E4"/>
    <w:rsid w:val="00CF4015"/>
    <w:rsid w:val="00D0235B"/>
    <w:rsid w:val="00D201D8"/>
    <w:rsid w:val="00D225DB"/>
    <w:rsid w:val="00D2384D"/>
    <w:rsid w:val="00D244D9"/>
    <w:rsid w:val="00D33356"/>
    <w:rsid w:val="00D342DF"/>
    <w:rsid w:val="00D3747A"/>
    <w:rsid w:val="00D42619"/>
    <w:rsid w:val="00D45364"/>
    <w:rsid w:val="00D45A23"/>
    <w:rsid w:val="00D45D91"/>
    <w:rsid w:val="00D5112C"/>
    <w:rsid w:val="00D51D72"/>
    <w:rsid w:val="00D520AB"/>
    <w:rsid w:val="00D5615C"/>
    <w:rsid w:val="00D611AE"/>
    <w:rsid w:val="00D70E0D"/>
    <w:rsid w:val="00D70F47"/>
    <w:rsid w:val="00D7355C"/>
    <w:rsid w:val="00D770FF"/>
    <w:rsid w:val="00D77886"/>
    <w:rsid w:val="00D81A1D"/>
    <w:rsid w:val="00D82EEE"/>
    <w:rsid w:val="00D83F05"/>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2528"/>
    <w:rsid w:val="00DE3092"/>
    <w:rsid w:val="00DE4AB1"/>
    <w:rsid w:val="00DE65D3"/>
    <w:rsid w:val="00DF3B9E"/>
    <w:rsid w:val="00DF409E"/>
    <w:rsid w:val="00DF7FDD"/>
    <w:rsid w:val="00E0043E"/>
    <w:rsid w:val="00E066EC"/>
    <w:rsid w:val="00E1241A"/>
    <w:rsid w:val="00E13AC0"/>
    <w:rsid w:val="00E1592E"/>
    <w:rsid w:val="00E1617A"/>
    <w:rsid w:val="00E162E5"/>
    <w:rsid w:val="00E17A72"/>
    <w:rsid w:val="00E212AF"/>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B7230"/>
    <w:rsid w:val="00EC1F3A"/>
    <w:rsid w:val="00EC2CF6"/>
    <w:rsid w:val="00EC3CB6"/>
    <w:rsid w:val="00ED1A68"/>
    <w:rsid w:val="00ED321C"/>
    <w:rsid w:val="00ED412C"/>
    <w:rsid w:val="00EE0B35"/>
    <w:rsid w:val="00EE3C6A"/>
    <w:rsid w:val="00EE5AE4"/>
    <w:rsid w:val="00EF5967"/>
    <w:rsid w:val="00EF5AD3"/>
    <w:rsid w:val="00EF75EB"/>
    <w:rsid w:val="00F008C6"/>
    <w:rsid w:val="00F128E8"/>
    <w:rsid w:val="00F14FCD"/>
    <w:rsid w:val="00F17F43"/>
    <w:rsid w:val="00F21122"/>
    <w:rsid w:val="00F211A7"/>
    <w:rsid w:val="00F21C26"/>
    <w:rsid w:val="00F22E95"/>
    <w:rsid w:val="00F25027"/>
    <w:rsid w:val="00F27449"/>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4889"/>
    <w:rsid w:val="00FE08B9"/>
    <w:rsid w:val="00FE3D0D"/>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6</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115</cp:revision>
  <cp:lastPrinted>2021-08-15T14:21:00Z</cp:lastPrinted>
  <dcterms:created xsi:type="dcterms:W3CDTF">2021-12-01T19:43:00Z</dcterms:created>
  <dcterms:modified xsi:type="dcterms:W3CDTF">2021-12-04T03:23:00Z</dcterms:modified>
</cp:coreProperties>
</file>