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Default="00E82051">
      <w:pPr>
        <w:rPr>
          <w:sz w:val="21"/>
        </w:rPr>
      </w:pPr>
      <w:bookmarkStart w:id="0" w:name="_GoBack"/>
      <w:bookmarkEnd w:id="0"/>
    </w:p>
    <w:p w:rsidR="00000000" w:rsidRDefault="00E82051">
      <w:pPr>
        <w:rPr>
          <w:sz w:val="21"/>
        </w:rPr>
      </w:pPr>
    </w:p>
    <w:p w:rsidR="00000000" w:rsidRDefault="00E82051">
      <w:pPr>
        <w:rPr>
          <w:sz w:val="21"/>
        </w:rPr>
      </w:pPr>
    </w:p>
    <w:p w:rsidR="00000000" w:rsidRDefault="00E82051">
      <w:pPr>
        <w:rPr>
          <w:sz w:val="21"/>
        </w:rPr>
      </w:pPr>
    </w:p>
    <w:p w:rsidR="00000000" w:rsidRDefault="00E82051">
      <w:pPr>
        <w:jc w:val="right"/>
        <w:outlineLvl w:val="0"/>
        <w:rPr>
          <w:sz w:val="21"/>
        </w:rPr>
      </w:pPr>
      <w:r>
        <w:rPr>
          <w:sz w:val="21"/>
        </w:rPr>
        <w:t>На правах рукописи</w:t>
      </w:r>
    </w:p>
    <w:p w:rsidR="00000000" w:rsidRDefault="00E82051">
      <w:pPr>
        <w:jc w:val="right"/>
        <w:rPr>
          <w:sz w:val="21"/>
        </w:rPr>
      </w:pPr>
    </w:p>
    <w:p w:rsidR="00000000" w:rsidRDefault="00E82051">
      <w:pPr>
        <w:jc w:val="right"/>
        <w:rPr>
          <w:sz w:val="21"/>
        </w:rPr>
      </w:pPr>
    </w:p>
    <w:p w:rsidR="00000000" w:rsidRDefault="00E82051">
      <w:pPr>
        <w:jc w:val="right"/>
        <w:rPr>
          <w:sz w:val="21"/>
        </w:rPr>
      </w:pPr>
    </w:p>
    <w:p w:rsidR="00000000" w:rsidRDefault="00E82051">
      <w:pPr>
        <w:jc w:val="right"/>
        <w:rPr>
          <w:sz w:val="21"/>
        </w:rPr>
      </w:pPr>
    </w:p>
    <w:p w:rsidR="00000000" w:rsidRDefault="00E82051">
      <w:pPr>
        <w:jc w:val="right"/>
        <w:rPr>
          <w:sz w:val="21"/>
        </w:rPr>
      </w:pPr>
    </w:p>
    <w:p w:rsidR="00000000" w:rsidRDefault="00E82051">
      <w:pPr>
        <w:jc w:val="center"/>
        <w:outlineLvl w:val="0"/>
        <w:rPr>
          <w:sz w:val="21"/>
        </w:rPr>
      </w:pPr>
      <w:r>
        <w:rPr>
          <w:sz w:val="21"/>
        </w:rPr>
        <w:t>БАСКАКОВ РОМАН АНАТОЛЬЕВИЧ</w:t>
      </w:r>
    </w:p>
    <w:p w:rsidR="00000000" w:rsidRDefault="00E82051">
      <w:pPr>
        <w:jc w:val="center"/>
        <w:rPr>
          <w:sz w:val="21"/>
        </w:rPr>
      </w:pPr>
    </w:p>
    <w:p w:rsidR="00000000" w:rsidRDefault="00E82051">
      <w:pPr>
        <w:jc w:val="center"/>
        <w:rPr>
          <w:sz w:val="21"/>
        </w:rPr>
      </w:pPr>
    </w:p>
    <w:p w:rsidR="00000000" w:rsidRDefault="00E82051">
      <w:pPr>
        <w:jc w:val="center"/>
        <w:rPr>
          <w:sz w:val="21"/>
        </w:rPr>
      </w:pPr>
      <w:r>
        <w:rPr>
          <w:sz w:val="21"/>
        </w:rPr>
        <w:t>СТАТИСТИЧЕСКИЕ   МЕТОДЫ   ОПТИМИЗАЦИИ   ЛИНЕ</w:t>
      </w:r>
      <w:r>
        <w:rPr>
          <w:sz w:val="21"/>
        </w:rPr>
        <w:t>Й</w:t>
      </w:r>
      <w:r>
        <w:rPr>
          <w:sz w:val="21"/>
        </w:rPr>
        <w:t>НЫХ   ДИНАМИЧЕСКИХ   СИСТЕМ   С ДИСКРЕТНЫМ   КО</w:t>
      </w:r>
      <w:r>
        <w:rPr>
          <w:sz w:val="21"/>
        </w:rPr>
        <w:t>Н</w:t>
      </w:r>
      <w:r>
        <w:rPr>
          <w:sz w:val="21"/>
        </w:rPr>
        <w:t>ТРОЛЕМ   В   ЗАДАЧАХ   ПЛАНИРОВАНИЯ   ДЕЯТЕЛ</w:t>
      </w:r>
      <w:r>
        <w:rPr>
          <w:sz w:val="21"/>
        </w:rPr>
        <w:t>Ь</w:t>
      </w:r>
      <w:r>
        <w:rPr>
          <w:sz w:val="21"/>
        </w:rPr>
        <w:t>НОСТИ   ПРЕДПРИЯТИЯ.</w:t>
      </w:r>
    </w:p>
    <w:p w:rsidR="00000000" w:rsidRDefault="00E82051">
      <w:pPr>
        <w:jc w:val="center"/>
        <w:rPr>
          <w:sz w:val="21"/>
        </w:rPr>
      </w:pPr>
    </w:p>
    <w:p w:rsidR="00000000" w:rsidRDefault="00E82051">
      <w:pPr>
        <w:jc w:val="center"/>
        <w:rPr>
          <w:sz w:val="21"/>
        </w:rPr>
      </w:pPr>
    </w:p>
    <w:p w:rsidR="00000000" w:rsidRDefault="00E82051">
      <w:pPr>
        <w:jc w:val="center"/>
        <w:rPr>
          <w:sz w:val="21"/>
        </w:rPr>
      </w:pPr>
      <w:r>
        <w:rPr>
          <w:sz w:val="21"/>
        </w:rPr>
        <w:t>05.13.14 - Системы обр</w:t>
      </w:r>
      <w:r>
        <w:rPr>
          <w:sz w:val="21"/>
        </w:rPr>
        <w:t>а</w:t>
      </w:r>
      <w:r>
        <w:rPr>
          <w:sz w:val="21"/>
        </w:rPr>
        <w:t>ботки информаци</w:t>
      </w:r>
      <w:r>
        <w:rPr>
          <w:sz w:val="21"/>
        </w:rPr>
        <w:t>и и управления</w:t>
      </w:r>
    </w:p>
    <w:p w:rsidR="00000000" w:rsidRDefault="00E82051">
      <w:pPr>
        <w:jc w:val="center"/>
        <w:rPr>
          <w:sz w:val="21"/>
        </w:rPr>
      </w:pPr>
    </w:p>
    <w:p w:rsidR="00000000" w:rsidRDefault="00E82051">
      <w:pPr>
        <w:jc w:val="center"/>
        <w:rPr>
          <w:sz w:val="21"/>
        </w:rPr>
      </w:pPr>
    </w:p>
    <w:p w:rsidR="00000000" w:rsidRDefault="00E82051">
      <w:pPr>
        <w:jc w:val="center"/>
        <w:outlineLvl w:val="0"/>
        <w:rPr>
          <w:sz w:val="21"/>
        </w:rPr>
      </w:pPr>
      <w:r>
        <w:rPr>
          <w:sz w:val="21"/>
        </w:rPr>
        <w:t xml:space="preserve">А в т о р е ф е р а т </w:t>
      </w:r>
    </w:p>
    <w:p w:rsidR="00000000" w:rsidRDefault="00E82051">
      <w:pPr>
        <w:jc w:val="center"/>
        <w:rPr>
          <w:sz w:val="21"/>
        </w:rPr>
      </w:pPr>
      <w:r>
        <w:rPr>
          <w:sz w:val="21"/>
        </w:rPr>
        <w:t>диссертации на соиск</w:t>
      </w:r>
      <w:r>
        <w:rPr>
          <w:sz w:val="21"/>
        </w:rPr>
        <w:t>а</w:t>
      </w:r>
      <w:r>
        <w:rPr>
          <w:sz w:val="21"/>
        </w:rPr>
        <w:t xml:space="preserve">ние ученой степени </w:t>
      </w:r>
    </w:p>
    <w:p w:rsidR="00000000" w:rsidRDefault="00E82051">
      <w:pPr>
        <w:jc w:val="center"/>
        <w:rPr>
          <w:sz w:val="21"/>
        </w:rPr>
      </w:pPr>
      <w:r>
        <w:rPr>
          <w:sz w:val="21"/>
        </w:rPr>
        <w:t>кандидата технических наук</w:t>
      </w:r>
    </w:p>
    <w:p w:rsidR="00000000" w:rsidRDefault="00E82051">
      <w:pPr>
        <w:jc w:val="center"/>
        <w:rPr>
          <w:sz w:val="21"/>
        </w:rPr>
      </w:pPr>
    </w:p>
    <w:p w:rsidR="00000000" w:rsidRDefault="00E82051">
      <w:pPr>
        <w:jc w:val="center"/>
        <w:rPr>
          <w:sz w:val="21"/>
        </w:rPr>
      </w:pPr>
    </w:p>
    <w:p w:rsidR="00000000" w:rsidRDefault="00E82051">
      <w:pPr>
        <w:jc w:val="center"/>
        <w:rPr>
          <w:sz w:val="21"/>
        </w:rPr>
      </w:pPr>
    </w:p>
    <w:p w:rsidR="00000000" w:rsidRDefault="00E82051">
      <w:pPr>
        <w:jc w:val="center"/>
        <w:rPr>
          <w:sz w:val="21"/>
        </w:rPr>
      </w:pPr>
    </w:p>
    <w:p w:rsidR="00000000" w:rsidRDefault="00E82051">
      <w:pPr>
        <w:jc w:val="center"/>
        <w:rPr>
          <w:sz w:val="21"/>
        </w:rPr>
      </w:pPr>
    </w:p>
    <w:p w:rsidR="00000000" w:rsidRDefault="00E82051">
      <w:pPr>
        <w:jc w:val="center"/>
        <w:outlineLvl w:val="0"/>
        <w:rPr>
          <w:sz w:val="21"/>
        </w:rPr>
      </w:pPr>
    </w:p>
    <w:p w:rsidR="00000000" w:rsidRDefault="00E82051">
      <w:pPr>
        <w:jc w:val="center"/>
        <w:outlineLvl w:val="0"/>
        <w:rPr>
          <w:sz w:val="21"/>
        </w:rPr>
      </w:pPr>
    </w:p>
    <w:p w:rsidR="00000000" w:rsidRDefault="00E82051">
      <w:pPr>
        <w:jc w:val="center"/>
        <w:outlineLvl w:val="0"/>
        <w:rPr>
          <w:sz w:val="21"/>
        </w:rPr>
      </w:pPr>
    </w:p>
    <w:p w:rsidR="00000000" w:rsidRDefault="00E82051">
      <w:pPr>
        <w:jc w:val="center"/>
        <w:outlineLvl w:val="0"/>
        <w:rPr>
          <w:sz w:val="21"/>
        </w:rPr>
      </w:pPr>
    </w:p>
    <w:p w:rsidR="00000000" w:rsidRDefault="00E82051">
      <w:pPr>
        <w:jc w:val="center"/>
        <w:outlineLvl w:val="0"/>
        <w:rPr>
          <w:sz w:val="21"/>
        </w:rPr>
      </w:pPr>
    </w:p>
    <w:p w:rsidR="00000000" w:rsidRDefault="00E82051">
      <w:pPr>
        <w:jc w:val="center"/>
        <w:outlineLvl w:val="0"/>
        <w:rPr>
          <w:sz w:val="21"/>
        </w:rPr>
      </w:pPr>
    </w:p>
    <w:p w:rsidR="00000000" w:rsidRDefault="00E82051">
      <w:pPr>
        <w:jc w:val="center"/>
        <w:outlineLvl w:val="0"/>
        <w:rPr>
          <w:sz w:val="21"/>
        </w:rPr>
      </w:pPr>
    </w:p>
    <w:p w:rsidR="00000000" w:rsidRDefault="00E82051">
      <w:pPr>
        <w:jc w:val="center"/>
        <w:outlineLvl w:val="0"/>
        <w:rPr>
          <w:sz w:val="21"/>
        </w:rPr>
      </w:pPr>
      <w:r>
        <w:rPr>
          <w:sz w:val="21"/>
        </w:rPr>
        <w:t>Красноярск - 2000</w:t>
      </w:r>
    </w:p>
    <w:p w:rsidR="00000000" w:rsidRDefault="00E82051">
      <w:pPr>
        <w:jc w:val="both"/>
        <w:rPr>
          <w:sz w:val="21"/>
        </w:rPr>
      </w:pPr>
    </w:p>
    <w:p w:rsidR="00000000" w:rsidRDefault="00E82051">
      <w:pPr>
        <w:jc w:val="both"/>
        <w:rPr>
          <w:sz w:val="21"/>
        </w:rPr>
      </w:pPr>
      <w:r>
        <w:rPr>
          <w:sz w:val="21"/>
        </w:rPr>
        <w:t>Работа выполнена на кафедре “Автоматизированной обработки информации” Красноярского государственного технического ун</w:t>
      </w:r>
      <w:r>
        <w:rPr>
          <w:sz w:val="21"/>
        </w:rPr>
        <w:t>и</w:t>
      </w:r>
      <w:r>
        <w:rPr>
          <w:sz w:val="21"/>
        </w:rPr>
        <w:t>верситета.</w:t>
      </w:r>
    </w:p>
    <w:p w:rsidR="00000000" w:rsidRDefault="00E82051">
      <w:pPr>
        <w:jc w:val="both"/>
        <w:rPr>
          <w:sz w:val="21"/>
        </w:rPr>
      </w:pPr>
      <w:r>
        <w:rPr>
          <w:sz w:val="21"/>
        </w:rPr>
        <w:t xml:space="preserve">  Научный руководитель: </w:t>
      </w:r>
      <w:r>
        <w:rPr>
          <w:sz w:val="21"/>
        </w:rPr>
        <w:tab/>
        <w:t>доктор те</w:t>
      </w:r>
      <w:r>
        <w:rPr>
          <w:sz w:val="21"/>
        </w:rPr>
        <w:t>х</w:t>
      </w:r>
      <w:r>
        <w:rPr>
          <w:sz w:val="21"/>
        </w:rPr>
        <w:t>нических наук,</w:t>
      </w:r>
    </w:p>
    <w:p w:rsidR="00000000" w:rsidRDefault="00E82051">
      <w:pPr>
        <w:jc w:val="both"/>
        <w:rPr>
          <w:sz w:val="21"/>
        </w:rPr>
      </w:pPr>
      <w:r>
        <w:rPr>
          <w:sz w:val="21"/>
        </w:rPr>
        <w:tab/>
      </w:r>
      <w:r>
        <w:rPr>
          <w:sz w:val="21"/>
        </w:rPr>
        <w:tab/>
      </w:r>
      <w:r>
        <w:rPr>
          <w:sz w:val="21"/>
        </w:rPr>
        <w:tab/>
      </w:r>
      <w:r>
        <w:rPr>
          <w:sz w:val="21"/>
        </w:rPr>
        <w:tab/>
        <w:t>Михайленко С.А.</w:t>
      </w:r>
    </w:p>
    <w:p w:rsidR="00000000" w:rsidRDefault="00E82051">
      <w:pPr>
        <w:jc w:val="both"/>
        <w:rPr>
          <w:sz w:val="21"/>
        </w:rPr>
      </w:pPr>
      <w:r>
        <w:rPr>
          <w:sz w:val="21"/>
        </w:rPr>
        <w:t xml:space="preserve">  Научный консультант:          кандидат технических наук, </w:t>
      </w:r>
    </w:p>
    <w:p w:rsidR="00000000" w:rsidRDefault="00E82051">
      <w:pPr>
        <w:jc w:val="both"/>
        <w:rPr>
          <w:sz w:val="21"/>
        </w:rPr>
      </w:pPr>
      <w:r>
        <w:rPr>
          <w:sz w:val="21"/>
        </w:rPr>
        <w:t xml:space="preserve">                                               Соколов М. И.          </w:t>
      </w:r>
    </w:p>
    <w:p w:rsidR="00000000" w:rsidRDefault="00E82051">
      <w:pPr>
        <w:jc w:val="both"/>
        <w:rPr>
          <w:sz w:val="21"/>
        </w:rPr>
      </w:pPr>
      <w:r>
        <w:rPr>
          <w:sz w:val="21"/>
        </w:rPr>
        <w:t xml:space="preserve">  Официальные оппоне</w:t>
      </w:r>
      <w:r>
        <w:rPr>
          <w:sz w:val="21"/>
        </w:rPr>
        <w:t>н</w:t>
      </w:r>
      <w:r>
        <w:rPr>
          <w:sz w:val="21"/>
        </w:rPr>
        <w:t xml:space="preserve">ты: </w:t>
      </w:r>
      <w:r>
        <w:rPr>
          <w:sz w:val="21"/>
        </w:rPr>
        <w:tab/>
        <w:t>доктор технических</w:t>
      </w:r>
      <w:r>
        <w:rPr>
          <w:sz w:val="21"/>
        </w:rPr>
        <w:t xml:space="preserve"> наук,</w:t>
      </w:r>
    </w:p>
    <w:p w:rsidR="00000000" w:rsidRDefault="00E82051">
      <w:pPr>
        <w:jc w:val="both"/>
        <w:rPr>
          <w:sz w:val="21"/>
        </w:rPr>
      </w:pPr>
      <w:r>
        <w:rPr>
          <w:sz w:val="21"/>
        </w:rPr>
        <w:tab/>
      </w:r>
      <w:r>
        <w:rPr>
          <w:sz w:val="21"/>
        </w:rPr>
        <w:tab/>
      </w:r>
      <w:r>
        <w:rPr>
          <w:sz w:val="21"/>
        </w:rPr>
        <w:tab/>
      </w:r>
      <w:r>
        <w:rPr>
          <w:sz w:val="21"/>
        </w:rPr>
        <w:tab/>
        <w:t>профессор Демиденко Н.Д.,</w:t>
      </w:r>
    </w:p>
    <w:p w:rsidR="00000000" w:rsidRDefault="00E82051">
      <w:pPr>
        <w:jc w:val="both"/>
        <w:rPr>
          <w:sz w:val="21"/>
        </w:rPr>
      </w:pPr>
      <w:r>
        <w:rPr>
          <w:sz w:val="21"/>
        </w:rPr>
        <w:tab/>
      </w:r>
      <w:r>
        <w:rPr>
          <w:sz w:val="21"/>
        </w:rPr>
        <w:tab/>
      </w:r>
      <w:r>
        <w:rPr>
          <w:sz w:val="21"/>
        </w:rPr>
        <w:tab/>
      </w:r>
      <w:r>
        <w:rPr>
          <w:sz w:val="21"/>
        </w:rPr>
        <w:tab/>
        <w:t>кандидат те</w:t>
      </w:r>
      <w:r>
        <w:rPr>
          <w:sz w:val="21"/>
        </w:rPr>
        <w:t>х</w:t>
      </w:r>
      <w:r>
        <w:rPr>
          <w:sz w:val="21"/>
        </w:rPr>
        <w:t>нических наук,</w:t>
      </w:r>
    </w:p>
    <w:p w:rsidR="00000000" w:rsidRDefault="00E82051">
      <w:pPr>
        <w:jc w:val="both"/>
        <w:rPr>
          <w:sz w:val="21"/>
        </w:rPr>
      </w:pPr>
      <w:r>
        <w:rPr>
          <w:sz w:val="21"/>
        </w:rPr>
        <w:tab/>
      </w:r>
      <w:r>
        <w:rPr>
          <w:sz w:val="21"/>
        </w:rPr>
        <w:tab/>
      </w:r>
      <w:r>
        <w:rPr>
          <w:sz w:val="21"/>
        </w:rPr>
        <w:tab/>
      </w:r>
      <w:r>
        <w:rPr>
          <w:sz w:val="21"/>
        </w:rPr>
        <w:tab/>
        <w:t>доцент Кра</w:t>
      </w:r>
      <w:r>
        <w:rPr>
          <w:sz w:val="21"/>
        </w:rPr>
        <w:t>с</w:t>
      </w:r>
      <w:r>
        <w:rPr>
          <w:sz w:val="21"/>
        </w:rPr>
        <w:t>ноштанов А.П.</w:t>
      </w:r>
    </w:p>
    <w:p w:rsidR="00000000" w:rsidRDefault="00E82051">
      <w:pPr>
        <w:spacing w:after="120"/>
        <w:jc w:val="both"/>
        <w:rPr>
          <w:sz w:val="21"/>
        </w:rPr>
      </w:pPr>
      <w:r>
        <w:rPr>
          <w:sz w:val="21"/>
        </w:rPr>
        <w:t xml:space="preserve">  Ведущая организация:</w:t>
      </w:r>
      <w:r>
        <w:rPr>
          <w:sz w:val="21"/>
        </w:rPr>
        <w:tab/>
        <w:t>ОАО "Краноярскэнерго".</w:t>
      </w:r>
    </w:p>
    <w:p w:rsidR="00000000" w:rsidRDefault="00E82051">
      <w:pPr>
        <w:spacing w:after="120"/>
        <w:jc w:val="both"/>
        <w:rPr>
          <w:sz w:val="21"/>
        </w:rPr>
      </w:pPr>
    </w:p>
    <w:p w:rsidR="00000000" w:rsidRDefault="00E82051">
      <w:pPr>
        <w:spacing w:after="120"/>
        <w:jc w:val="both"/>
        <w:rPr>
          <w:sz w:val="21"/>
        </w:rPr>
      </w:pPr>
      <w:r>
        <w:rPr>
          <w:sz w:val="21"/>
        </w:rPr>
        <w:t>Защита состоится 29 июня 2000 г. в ____ часов на заседании ди</w:t>
      </w:r>
      <w:r>
        <w:rPr>
          <w:sz w:val="21"/>
        </w:rPr>
        <w:t>с</w:t>
      </w:r>
      <w:r>
        <w:rPr>
          <w:sz w:val="21"/>
        </w:rPr>
        <w:t>сертационного совета Д.064.54.01 Красноярского гос</w:t>
      </w:r>
      <w:r>
        <w:rPr>
          <w:sz w:val="21"/>
        </w:rPr>
        <w:t>ударс</w:t>
      </w:r>
      <w:r>
        <w:rPr>
          <w:sz w:val="21"/>
        </w:rPr>
        <w:t>т</w:t>
      </w:r>
      <w:r>
        <w:rPr>
          <w:sz w:val="21"/>
        </w:rPr>
        <w:t>венного технического университета по адресу: 660074, г. Кра</w:t>
      </w:r>
      <w:r>
        <w:rPr>
          <w:sz w:val="21"/>
        </w:rPr>
        <w:t>с</w:t>
      </w:r>
      <w:r>
        <w:rPr>
          <w:sz w:val="21"/>
        </w:rPr>
        <w:t>ноярск, ул. Киренского, 26.</w:t>
      </w:r>
    </w:p>
    <w:p w:rsidR="00000000" w:rsidRDefault="00E82051">
      <w:pPr>
        <w:ind w:firstLine="454"/>
        <w:jc w:val="both"/>
        <w:rPr>
          <w:sz w:val="21"/>
        </w:rPr>
      </w:pPr>
      <w:r>
        <w:rPr>
          <w:sz w:val="21"/>
        </w:rPr>
        <w:t>С диссертацией можно ознакомиться в библиотеке униве</w:t>
      </w:r>
      <w:r>
        <w:rPr>
          <w:sz w:val="21"/>
        </w:rPr>
        <w:t>р</w:t>
      </w:r>
      <w:r>
        <w:rPr>
          <w:sz w:val="21"/>
        </w:rPr>
        <w:t>с</w:t>
      </w:r>
      <w:r>
        <w:rPr>
          <w:sz w:val="21"/>
        </w:rPr>
        <w:t>и</w:t>
      </w:r>
      <w:r>
        <w:rPr>
          <w:sz w:val="21"/>
        </w:rPr>
        <w:t>тета.</w:t>
      </w:r>
    </w:p>
    <w:p w:rsidR="00000000" w:rsidRDefault="00E82051">
      <w:pPr>
        <w:spacing w:before="120" w:after="120"/>
        <w:ind w:firstLine="454"/>
        <w:jc w:val="both"/>
        <w:rPr>
          <w:sz w:val="21"/>
        </w:rPr>
      </w:pPr>
    </w:p>
    <w:p w:rsidR="00000000" w:rsidRDefault="00E82051">
      <w:pPr>
        <w:spacing w:before="120" w:after="120"/>
        <w:ind w:firstLine="454"/>
        <w:jc w:val="both"/>
        <w:rPr>
          <w:sz w:val="21"/>
        </w:rPr>
      </w:pPr>
      <w:r>
        <w:rPr>
          <w:sz w:val="21"/>
        </w:rPr>
        <w:t>Отзывы на автореферат в двух экземплярах, заверенные  п</w:t>
      </w:r>
      <w:r>
        <w:rPr>
          <w:sz w:val="21"/>
        </w:rPr>
        <w:t>е</w:t>
      </w:r>
      <w:r>
        <w:rPr>
          <w:sz w:val="21"/>
        </w:rPr>
        <w:t>ч</w:t>
      </w:r>
      <w:r>
        <w:rPr>
          <w:sz w:val="21"/>
        </w:rPr>
        <w:t>а</w:t>
      </w:r>
      <w:r>
        <w:rPr>
          <w:sz w:val="21"/>
        </w:rPr>
        <w:t>тью учреждения, просим высылать по адресу:</w:t>
      </w:r>
      <w:r>
        <w:rPr>
          <w:sz w:val="21"/>
        </w:rPr>
        <w:t xml:space="preserve"> г. Красноярск, ул. Киренского, 26, ученому секретарю Диссертационного сов</w:t>
      </w:r>
      <w:r>
        <w:rPr>
          <w:sz w:val="21"/>
        </w:rPr>
        <w:t>е</w:t>
      </w:r>
      <w:r>
        <w:rPr>
          <w:sz w:val="21"/>
        </w:rPr>
        <w:t>та.</w:t>
      </w:r>
    </w:p>
    <w:p w:rsidR="00000000" w:rsidRDefault="00E82051">
      <w:pPr>
        <w:spacing w:before="60" w:after="120"/>
        <w:ind w:firstLine="454"/>
        <w:jc w:val="both"/>
        <w:rPr>
          <w:sz w:val="21"/>
        </w:rPr>
      </w:pPr>
    </w:p>
    <w:p w:rsidR="00000000" w:rsidRDefault="00E82051">
      <w:pPr>
        <w:spacing w:before="60" w:after="120"/>
        <w:ind w:firstLine="454"/>
        <w:jc w:val="both"/>
        <w:rPr>
          <w:sz w:val="21"/>
        </w:rPr>
      </w:pPr>
      <w:r>
        <w:rPr>
          <w:sz w:val="21"/>
        </w:rPr>
        <w:t>Автореферат  разослан «___» мая 2000 г.</w:t>
      </w:r>
    </w:p>
    <w:p w:rsidR="00000000" w:rsidRDefault="00E82051">
      <w:pPr>
        <w:rPr>
          <w:sz w:val="21"/>
        </w:rPr>
      </w:pPr>
    </w:p>
    <w:p w:rsidR="00000000" w:rsidRDefault="00E82051">
      <w:pPr>
        <w:rPr>
          <w:sz w:val="21"/>
        </w:rPr>
      </w:pPr>
    </w:p>
    <w:p w:rsidR="00000000" w:rsidRDefault="00E82051">
      <w:pPr>
        <w:rPr>
          <w:sz w:val="21"/>
        </w:rPr>
      </w:pPr>
      <w:r>
        <w:rPr>
          <w:sz w:val="21"/>
        </w:rPr>
        <w:t>Ученый секретарь</w:t>
      </w:r>
    </w:p>
    <w:p w:rsidR="00000000" w:rsidRDefault="00E82051">
      <w:pPr>
        <w:rPr>
          <w:sz w:val="21"/>
        </w:rPr>
      </w:pPr>
      <w:r>
        <w:rPr>
          <w:sz w:val="21"/>
        </w:rPr>
        <w:t>диссертационного совета,</w:t>
      </w:r>
    </w:p>
    <w:p w:rsidR="00000000" w:rsidRDefault="00E82051">
      <w:pPr>
        <w:rPr>
          <w:sz w:val="21"/>
        </w:rPr>
      </w:pPr>
      <w:r>
        <w:rPr>
          <w:sz w:val="21"/>
        </w:rPr>
        <w:t xml:space="preserve">д.т.н., профессор  </w:t>
      </w:r>
      <w:r>
        <w:rPr>
          <w:sz w:val="21"/>
        </w:rPr>
        <w:tab/>
      </w:r>
      <w:r>
        <w:rPr>
          <w:sz w:val="21"/>
        </w:rPr>
        <w:tab/>
      </w:r>
      <w:r>
        <w:rPr>
          <w:sz w:val="21"/>
        </w:rPr>
        <w:tab/>
      </w:r>
      <w:r>
        <w:rPr>
          <w:sz w:val="21"/>
        </w:rPr>
        <w:tab/>
        <w:t xml:space="preserve">      А.Н. Ловчиков</w:t>
      </w:r>
    </w:p>
    <w:p w:rsidR="00000000" w:rsidRDefault="00E82051">
      <w:pPr>
        <w:ind w:firstLine="454"/>
        <w:jc w:val="both"/>
        <w:rPr>
          <w:b/>
          <w:sz w:val="21"/>
        </w:rPr>
      </w:pPr>
    </w:p>
    <w:p w:rsidR="00000000" w:rsidRDefault="00E82051">
      <w:pPr>
        <w:ind w:firstLine="454"/>
        <w:jc w:val="both"/>
        <w:outlineLvl w:val="0"/>
        <w:rPr>
          <w:b/>
          <w:sz w:val="21"/>
        </w:rPr>
      </w:pPr>
      <w:r>
        <w:rPr>
          <w:b/>
          <w:sz w:val="21"/>
        </w:rPr>
        <w:t>Общая характеристика работы</w:t>
      </w:r>
    </w:p>
    <w:p w:rsidR="00000000" w:rsidRDefault="00E82051">
      <w:pPr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  <w:r>
        <w:rPr>
          <w:b/>
          <w:sz w:val="21"/>
        </w:rPr>
        <w:t>Актуальность пробле</w:t>
      </w:r>
      <w:r>
        <w:rPr>
          <w:b/>
          <w:sz w:val="21"/>
        </w:rPr>
        <w:t xml:space="preserve">мы. </w:t>
      </w:r>
      <w:r>
        <w:rPr>
          <w:sz w:val="21"/>
        </w:rPr>
        <w:t>Задача совершенствования си</w:t>
      </w:r>
      <w:r>
        <w:rPr>
          <w:sz w:val="21"/>
        </w:rPr>
        <w:t>с</w:t>
      </w:r>
      <w:r>
        <w:rPr>
          <w:sz w:val="21"/>
        </w:rPr>
        <w:t>т</w:t>
      </w:r>
      <w:r>
        <w:rPr>
          <w:sz w:val="21"/>
        </w:rPr>
        <w:t>е</w:t>
      </w:r>
      <w:r>
        <w:rPr>
          <w:sz w:val="21"/>
        </w:rPr>
        <w:t>мы управления экономикой на базе экономико-математических методов является одной из главнейших практических и научных проблем современного этапа развития общества. В настоящее вр</w:t>
      </w:r>
      <w:r>
        <w:rPr>
          <w:sz w:val="21"/>
        </w:rPr>
        <w:t>е</w:t>
      </w:r>
      <w:r>
        <w:rPr>
          <w:sz w:val="21"/>
        </w:rPr>
        <w:t>мя экономические расчеты опираются, как пра</w:t>
      </w:r>
      <w:r>
        <w:rPr>
          <w:sz w:val="21"/>
        </w:rPr>
        <w:t>вило, на апп</w:t>
      </w:r>
      <w:r>
        <w:rPr>
          <w:sz w:val="21"/>
        </w:rPr>
        <w:t>а</w:t>
      </w:r>
      <w:r>
        <w:rPr>
          <w:sz w:val="21"/>
        </w:rPr>
        <w:t>рат линейного программирования, разработанный в 40-х годах и не учитывающий ряд важных особенностей экономических об</w:t>
      </w:r>
      <w:r>
        <w:rPr>
          <w:sz w:val="21"/>
        </w:rPr>
        <w:t>ъ</w:t>
      </w:r>
      <w:r>
        <w:rPr>
          <w:sz w:val="21"/>
        </w:rPr>
        <w:t>ектов. В задачах планирования и прогнозирования такой особе</w:t>
      </w:r>
      <w:r>
        <w:rPr>
          <w:sz w:val="21"/>
        </w:rPr>
        <w:t>н</w:t>
      </w:r>
      <w:r>
        <w:rPr>
          <w:sz w:val="21"/>
        </w:rPr>
        <w:t>ностью является неполная информация о параметрах планиров</w:t>
      </w:r>
      <w:r>
        <w:rPr>
          <w:sz w:val="21"/>
        </w:rPr>
        <w:t>а</w:t>
      </w:r>
      <w:r>
        <w:rPr>
          <w:sz w:val="21"/>
        </w:rPr>
        <w:t>ния. Для</w:t>
      </w:r>
      <w:r>
        <w:rPr>
          <w:sz w:val="21"/>
        </w:rPr>
        <w:t xml:space="preserve"> решения данных задач в условиях неполной информ</w:t>
      </w:r>
      <w:r>
        <w:rPr>
          <w:sz w:val="21"/>
        </w:rPr>
        <w:t>а</w:t>
      </w:r>
      <w:r>
        <w:rPr>
          <w:sz w:val="21"/>
        </w:rPr>
        <w:t>ции, перспе</w:t>
      </w:r>
      <w:r>
        <w:rPr>
          <w:sz w:val="21"/>
        </w:rPr>
        <w:t>к</w:t>
      </w:r>
      <w:r>
        <w:rPr>
          <w:sz w:val="21"/>
        </w:rPr>
        <w:t>тивным является использование методов имитац</w:t>
      </w:r>
      <w:r>
        <w:rPr>
          <w:sz w:val="21"/>
        </w:rPr>
        <w:t>и</w:t>
      </w:r>
      <w:r>
        <w:rPr>
          <w:sz w:val="21"/>
        </w:rPr>
        <w:t>онного модел</w:t>
      </w:r>
      <w:r>
        <w:rPr>
          <w:sz w:val="21"/>
        </w:rPr>
        <w:t>и</w:t>
      </w:r>
      <w:r>
        <w:rPr>
          <w:sz w:val="21"/>
        </w:rPr>
        <w:t>рования и стохастического программир</w:t>
      </w:r>
      <w:r>
        <w:rPr>
          <w:sz w:val="21"/>
        </w:rPr>
        <w:t>о</w:t>
      </w:r>
      <w:r>
        <w:rPr>
          <w:sz w:val="21"/>
        </w:rPr>
        <w:t>вания.</w:t>
      </w:r>
    </w:p>
    <w:p w:rsidR="00000000" w:rsidRDefault="00E82051">
      <w:pPr>
        <w:ind w:firstLine="425"/>
        <w:jc w:val="both"/>
        <w:rPr>
          <w:sz w:val="21"/>
        </w:rPr>
      </w:pPr>
      <w:r>
        <w:rPr>
          <w:b/>
          <w:sz w:val="21"/>
        </w:rPr>
        <w:t>Цель работы</w:t>
      </w:r>
      <w:r>
        <w:rPr>
          <w:sz w:val="21"/>
          <w:u w:val="single"/>
        </w:rPr>
        <w:t>:</w:t>
      </w:r>
      <w:r>
        <w:rPr>
          <w:sz w:val="21"/>
        </w:rPr>
        <w:t xml:space="preserve"> Разработать математические и информацио</w:t>
      </w:r>
      <w:r>
        <w:rPr>
          <w:sz w:val="21"/>
        </w:rPr>
        <w:t>н</w:t>
      </w:r>
      <w:r>
        <w:rPr>
          <w:sz w:val="21"/>
        </w:rPr>
        <w:t>ные средства для оптимизации функциониро</w:t>
      </w:r>
      <w:r>
        <w:rPr>
          <w:sz w:val="21"/>
        </w:rPr>
        <w:t>вания предприятия с позиций линейных динамических систем с дискретным ко</w:t>
      </w:r>
      <w:r>
        <w:rPr>
          <w:sz w:val="21"/>
        </w:rPr>
        <w:t>н</w:t>
      </w:r>
      <w:r>
        <w:rPr>
          <w:sz w:val="21"/>
        </w:rPr>
        <w:t>тролем в условиях неполной информации. Применить получе</w:t>
      </w:r>
      <w:r>
        <w:rPr>
          <w:sz w:val="21"/>
        </w:rPr>
        <w:t>н</w:t>
      </w:r>
      <w:r>
        <w:rPr>
          <w:sz w:val="21"/>
        </w:rPr>
        <w:t>ные резул</w:t>
      </w:r>
      <w:r>
        <w:rPr>
          <w:sz w:val="21"/>
        </w:rPr>
        <w:t>ь</w:t>
      </w:r>
      <w:r>
        <w:rPr>
          <w:sz w:val="21"/>
        </w:rPr>
        <w:t>таты в задаче распределения нагрузки в энергосист</w:t>
      </w:r>
      <w:r>
        <w:rPr>
          <w:sz w:val="21"/>
        </w:rPr>
        <w:t>е</w:t>
      </w:r>
      <w:r>
        <w:rPr>
          <w:sz w:val="21"/>
        </w:rPr>
        <w:t>ме.</w:t>
      </w:r>
    </w:p>
    <w:p w:rsidR="00000000" w:rsidRDefault="00E82051">
      <w:pPr>
        <w:spacing w:before="120"/>
        <w:ind w:firstLine="454"/>
        <w:jc w:val="both"/>
        <w:rPr>
          <w:sz w:val="21"/>
        </w:rPr>
      </w:pPr>
      <w:r>
        <w:rPr>
          <w:sz w:val="21"/>
        </w:rPr>
        <w:t>Цель достигается путём решения следующих задач:</w:t>
      </w:r>
    </w:p>
    <w:p w:rsidR="00000000" w:rsidRDefault="00E82051">
      <w:pPr>
        <w:numPr>
          <w:ilvl w:val="0"/>
          <w:numId w:val="1"/>
        </w:numPr>
        <w:tabs>
          <w:tab w:val="clear" w:pos="360"/>
          <w:tab w:val="num" w:pos="0"/>
        </w:tabs>
        <w:spacing w:before="120"/>
        <w:ind w:left="0" w:firstLine="426"/>
        <w:jc w:val="both"/>
        <w:rPr>
          <w:sz w:val="21"/>
        </w:rPr>
      </w:pPr>
      <w:r>
        <w:rPr>
          <w:sz w:val="21"/>
        </w:rPr>
        <w:t xml:space="preserve">Сформулировать </w:t>
      </w:r>
      <w:r>
        <w:rPr>
          <w:sz w:val="21"/>
        </w:rPr>
        <w:t>постановку задачи оптимизации лине</w:t>
      </w:r>
      <w:r>
        <w:rPr>
          <w:sz w:val="21"/>
        </w:rPr>
        <w:t>й</w:t>
      </w:r>
      <w:r>
        <w:rPr>
          <w:sz w:val="21"/>
        </w:rPr>
        <w:t>ной динамической системы с дискретным контролем, опис</w:t>
      </w:r>
      <w:r>
        <w:rPr>
          <w:sz w:val="21"/>
        </w:rPr>
        <w:t>ы</w:t>
      </w:r>
      <w:r>
        <w:rPr>
          <w:sz w:val="21"/>
        </w:rPr>
        <w:t>вающей функционирование предприятия с учетом присущих ему финанс</w:t>
      </w:r>
      <w:r>
        <w:rPr>
          <w:sz w:val="21"/>
        </w:rPr>
        <w:t>о</w:t>
      </w:r>
      <w:r>
        <w:rPr>
          <w:sz w:val="21"/>
        </w:rPr>
        <w:t>вых механизмов деятельности и запаздываний в си</w:t>
      </w:r>
      <w:r>
        <w:rPr>
          <w:sz w:val="21"/>
        </w:rPr>
        <w:t>с</w:t>
      </w:r>
      <w:r>
        <w:rPr>
          <w:sz w:val="21"/>
        </w:rPr>
        <w:t xml:space="preserve">теме. </w:t>
      </w:r>
    </w:p>
    <w:p w:rsidR="00000000" w:rsidRDefault="00E82051">
      <w:pPr>
        <w:numPr>
          <w:ilvl w:val="0"/>
          <w:numId w:val="1"/>
        </w:numPr>
        <w:tabs>
          <w:tab w:val="clear" w:pos="360"/>
          <w:tab w:val="num" w:pos="0"/>
        </w:tabs>
        <w:ind w:left="0" w:firstLine="426"/>
        <w:jc w:val="both"/>
        <w:rPr>
          <w:sz w:val="21"/>
        </w:rPr>
      </w:pPr>
      <w:r>
        <w:rPr>
          <w:sz w:val="21"/>
        </w:rPr>
        <w:t xml:space="preserve">На основе аппарата имитационного моделирования </w:t>
      </w:r>
      <w:r>
        <w:rPr>
          <w:sz w:val="21"/>
        </w:rPr>
        <w:t>и ст</w:t>
      </w:r>
      <w:r>
        <w:rPr>
          <w:sz w:val="21"/>
        </w:rPr>
        <w:t>о</w:t>
      </w:r>
      <w:r>
        <w:rPr>
          <w:sz w:val="21"/>
        </w:rPr>
        <w:t>хастического программирования разработать метод оптимиз</w:t>
      </w:r>
      <w:r>
        <w:rPr>
          <w:sz w:val="21"/>
        </w:rPr>
        <w:t>а</w:t>
      </w:r>
      <w:r>
        <w:rPr>
          <w:sz w:val="21"/>
        </w:rPr>
        <w:t>ции линейных динамических систем с дискретным контролем в усл</w:t>
      </w:r>
      <w:r>
        <w:rPr>
          <w:sz w:val="21"/>
        </w:rPr>
        <w:t>о</w:t>
      </w:r>
      <w:r>
        <w:rPr>
          <w:sz w:val="21"/>
        </w:rPr>
        <w:t>в</w:t>
      </w:r>
      <w:r>
        <w:rPr>
          <w:sz w:val="21"/>
        </w:rPr>
        <w:t>и</w:t>
      </w:r>
      <w:r>
        <w:rPr>
          <w:sz w:val="21"/>
        </w:rPr>
        <w:t>ях неполной информации.</w:t>
      </w:r>
    </w:p>
    <w:p w:rsidR="00000000" w:rsidRDefault="00E82051">
      <w:pPr>
        <w:numPr>
          <w:ilvl w:val="0"/>
          <w:numId w:val="1"/>
        </w:numPr>
        <w:tabs>
          <w:tab w:val="clear" w:pos="360"/>
          <w:tab w:val="num" w:pos="0"/>
        </w:tabs>
        <w:ind w:left="0" w:firstLine="426"/>
        <w:jc w:val="both"/>
        <w:rPr>
          <w:sz w:val="21"/>
        </w:rPr>
      </w:pPr>
      <w:r>
        <w:rPr>
          <w:sz w:val="21"/>
        </w:rPr>
        <w:t>Создать информационные средства прогнозирования де</w:t>
      </w:r>
      <w:r>
        <w:rPr>
          <w:sz w:val="21"/>
        </w:rPr>
        <w:t>я</w:t>
      </w:r>
      <w:r>
        <w:rPr>
          <w:sz w:val="21"/>
        </w:rPr>
        <w:t>тельности предприятия.</w:t>
      </w:r>
    </w:p>
    <w:p w:rsidR="00000000" w:rsidRDefault="00E82051">
      <w:pPr>
        <w:numPr>
          <w:ilvl w:val="0"/>
          <w:numId w:val="1"/>
        </w:numPr>
        <w:tabs>
          <w:tab w:val="clear" w:pos="360"/>
          <w:tab w:val="num" w:pos="0"/>
        </w:tabs>
        <w:ind w:left="0" w:firstLine="426"/>
        <w:jc w:val="both"/>
        <w:rPr>
          <w:sz w:val="21"/>
        </w:rPr>
      </w:pPr>
      <w:r>
        <w:rPr>
          <w:sz w:val="21"/>
        </w:rPr>
        <w:t>Решить проблему оптимизации нагру</w:t>
      </w:r>
      <w:r>
        <w:rPr>
          <w:sz w:val="21"/>
        </w:rPr>
        <w:t>зки в энергосистеме при неполной информации.</w:t>
      </w:r>
    </w:p>
    <w:p w:rsidR="00000000" w:rsidRDefault="00E82051">
      <w:pPr>
        <w:jc w:val="both"/>
        <w:rPr>
          <w:sz w:val="21"/>
        </w:rPr>
      </w:pPr>
    </w:p>
    <w:p w:rsidR="00000000" w:rsidRDefault="00E82051">
      <w:pPr>
        <w:ind w:firstLine="426"/>
        <w:jc w:val="both"/>
        <w:rPr>
          <w:sz w:val="21"/>
        </w:rPr>
      </w:pPr>
      <w:r>
        <w:rPr>
          <w:b/>
          <w:sz w:val="21"/>
        </w:rPr>
        <w:t>Научная новизна</w:t>
      </w:r>
      <w:r>
        <w:rPr>
          <w:sz w:val="21"/>
        </w:rPr>
        <w:t xml:space="preserve"> диссертации состоит в разработке и и</w:t>
      </w:r>
      <w:r>
        <w:rPr>
          <w:sz w:val="21"/>
        </w:rPr>
        <w:t>с</w:t>
      </w:r>
      <w:r>
        <w:rPr>
          <w:sz w:val="21"/>
        </w:rPr>
        <w:t>сл</w:t>
      </w:r>
      <w:r>
        <w:rPr>
          <w:sz w:val="21"/>
        </w:rPr>
        <w:t>е</w:t>
      </w:r>
      <w:r>
        <w:rPr>
          <w:sz w:val="21"/>
        </w:rPr>
        <w:t>довании методов оптимизации особого класса линейных д</w:t>
      </w:r>
      <w:r>
        <w:rPr>
          <w:sz w:val="21"/>
        </w:rPr>
        <w:t>и</w:t>
      </w:r>
      <w:r>
        <w:rPr>
          <w:sz w:val="21"/>
        </w:rPr>
        <w:t>намич</w:t>
      </w:r>
      <w:r>
        <w:rPr>
          <w:sz w:val="21"/>
        </w:rPr>
        <w:t>е</w:t>
      </w:r>
      <w:r>
        <w:rPr>
          <w:sz w:val="21"/>
        </w:rPr>
        <w:t>ских систем с дискретным контролем при неполной и</w:t>
      </w:r>
      <w:r>
        <w:rPr>
          <w:sz w:val="21"/>
        </w:rPr>
        <w:t>н</w:t>
      </w:r>
      <w:r>
        <w:rPr>
          <w:sz w:val="21"/>
        </w:rPr>
        <w:t>формации, возникающих в задачах планирования</w:t>
      </w:r>
      <w:r>
        <w:rPr>
          <w:sz w:val="21"/>
        </w:rPr>
        <w:t xml:space="preserve"> и прогнозир</w:t>
      </w:r>
      <w:r>
        <w:rPr>
          <w:sz w:val="21"/>
        </w:rPr>
        <w:t>о</w:t>
      </w:r>
      <w:r>
        <w:rPr>
          <w:sz w:val="21"/>
        </w:rPr>
        <w:t>вания на пре</w:t>
      </w:r>
      <w:r>
        <w:rPr>
          <w:sz w:val="21"/>
        </w:rPr>
        <w:t>д</w:t>
      </w:r>
      <w:r>
        <w:rPr>
          <w:sz w:val="21"/>
        </w:rPr>
        <w:t>приятии. В частности:</w:t>
      </w:r>
    </w:p>
    <w:p w:rsidR="00000000" w:rsidRDefault="00E82051">
      <w:pPr>
        <w:numPr>
          <w:ilvl w:val="0"/>
          <w:numId w:val="2"/>
        </w:numPr>
        <w:jc w:val="both"/>
        <w:rPr>
          <w:sz w:val="21"/>
        </w:rPr>
      </w:pPr>
      <w:r>
        <w:rPr>
          <w:sz w:val="21"/>
        </w:rPr>
        <w:lastRenderedPageBreak/>
        <w:t>С позиций линейных динамических систем разработана м</w:t>
      </w:r>
      <w:r>
        <w:rPr>
          <w:sz w:val="21"/>
        </w:rPr>
        <w:t>а</w:t>
      </w:r>
      <w:r>
        <w:rPr>
          <w:sz w:val="21"/>
        </w:rPr>
        <w:t>т</w:t>
      </w:r>
      <w:r>
        <w:rPr>
          <w:sz w:val="21"/>
        </w:rPr>
        <w:t>е</w:t>
      </w:r>
      <w:r>
        <w:rPr>
          <w:sz w:val="21"/>
        </w:rPr>
        <w:t>матическая модель функционирования предприятия, уч</w:t>
      </w:r>
      <w:r>
        <w:rPr>
          <w:sz w:val="21"/>
        </w:rPr>
        <w:t>и</w:t>
      </w:r>
      <w:r>
        <w:rPr>
          <w:sz w:val="21"/>
        </w:rPr>
        <w:t>тыв</w:t>
      </w:r>
      <w:r>
        <w:rPr>
          <w:sz w:val="21"/>
        </w:rPr>
        <w:t>а</w:t>
      </w:r>
      <w:r>
        <w:rPr>
          <w:sz w:val="21"/>
        </w:rPr>
        <w:t>ющая временные запаздывания и основные компоненты работы предприятия: закупка сырья, выпуск продук</w:t>
      </w:r>
      <w:r>
        <w:rPr>
          <w:sz w:val="21"/>
        </w:rPr>
        <w:t>ции, ее хранение, воспроизводство фондов, деятельность персонала, финансовые взаимоотношение предприятия с дебиторами, кредиторами и  фискальными органами, различные стратегии ма</w:t>
      </w:r>
      <w:r>
        <w:rPr>
          <w:sz w:val="21"/>
        </w:rPr>
        <w:t>р</w:t>
      </w:r>
      <w:r>
        <w:rPr>
          <w:sz w:val="21"/>
        </w:rPr>
        <w:t>кетинга.</w:t>
      </w:r>
    </w:p>
    <w:p w:rsidR="00000000" w:rsidRDefault="00E82051">
      <w:pPr>
        <w:numPr>
          <w:ilvl w:val="0"/>
          <w:numId w:val="2"/>
        </w:numPr>
        <w:jc w:val="both"/>
        <w:rPr>
          <w:sz w:val="21"/>
        </w:rPr>
      </w:pPr>
      <w:r>
        <w:rPr>
          <w:sz w:val="21"/>
        </w:rPr>
        <w:t>Предложен модифицированный метод стохастического кв</w:t>
      </w:r>
      <w:r>
        <w:rPr>
          <w:sz w:val="21"/>
        </w:rPr>
        <w:t>а</w:t>
      </w:r>
      <w:r>
        <w:rPr>
          <w:sz w:val="21"/>
        </w:rPr>
        <w:t>з</w:t>
      </w:r>
      <w:r>
        <w:rPr>
          <w:sz w:val="21"/>
        </w:rPr>
        <w:t>и</w:t>
      </w:r>
      <w:r>
        <w:rPr>
          <w:sz w:val="21"/>
        </w:rPr>
        <w:t>градиента, обе</w:t>
      </w:r>
      <w:r>
        <w:rPr>
          <w:sz w:val="21"/>
        </w:rPr>
        <w:t>спечивающий двухэтапное планирование де</w:t>
      </w:r>
      <w:r>
        <w:rPr>
          <w:sz w:val="21"/>
        </w:rPr>
        <w:t>я</w:t>
      </w:r>
      <w:r>
        <w:rPr>
          <w:sz w:val="21"/>
        </w:rPr>
        <w:t>тельности предпр</w:t>
      </w:r>
      <w:r>
        <w:rPr>
          <w:sz w:val="21"/>
        </w:rPr>
        <w:t>и</w:t>
      </w:r>
      <w:r>
        <w:rPr>
          <w:sz w:val="21"/>
        </w:rPr>
        <w:t xml:space="preserve">ятия. </w:t>
      </w:r>
    </w:p>
    <w:p w:rsidR="00000000" w:rsidRDefault="00E82051">
      <w:pPr>
        <w:numPr>
          <w:ilvl w:val="0"/>
          <w:numId w:val="2"/>
        </w:numPr>
        <w:jc w:val="both"/>
        <w:rPr>
          <w:sz w:val="21"/>
        </w:rPr>
      </w:pPr>
      <w:r>
        <w:rPr>
          <w:sz w:val="21"/>
        </w:rPr>
        <w:t>Разработан и исследован статистический метод оптимизации линейных динамических систем с дискретным контролем, о</w:t>
      </w:r>
      <w:r>
        <w:rPr>
          <w:sz w:val="21"/>
        </w:rPr>
        <w:t>с</w:t>
      </w:r>
      <w:r>
        <w:rPr>
          <w:sz w:val="21"/>
        </w:rPr>
        <w:t>нованный на декомпозиции исходной задачи и принципах им</w:t>
      </w:r>
      <w:r>
        <w:rPr>
          <w:sz w:val="21"/>
        </w:rPr>
        <w:t>и</w:t>
      </w:r>
      <w:r>
        <w:rPr>
          <w:sz w:val="21"/>
        </w:rPr>
        <w:t>тации систем.</w:t>
      </w:r>
    </w:p>
    <w:p w:rsidR="00000000" w:rsidRDefault="00E82051">
      <w:pPr>
        <w:spacing w:before="120"/>
        <w:ind w:firstLine="454"/>
        <w:jc w:val="both"/>
        <w:rPr>
          <w:sz w:val="21"/>
        </w:rPr>
      </w:pPr>
      <w:r>
        <w:rPr>
          <w:b/>
          <w:sz w:val="21"/>
        </w:rPr>
        <w:t>Практическ</w:t>
      </w:r>
      <w:r>
        <w:rPr>
          <w:b/>
          <w:sz w:val="21"/>
        </w:rPr>
        <w:t>ая ценность</w:t>
      </w:r>
      <w:r>
        <w:rPr>
          <w:sz w:val="21"/>
        </w:rPr>
        <w:t xml:space="preserve"> диссертации заключается в разр</w:t>
      </w:r>
      <w:r>
        <w:rPr>
          <w:sz w:val="21"/>
        </w:rPr>
        <w:t>а</w:t>
      </w:r>
      <w:r>
        <w:rPr>
          <w:sz w:val="21"/>
        </w:rPr>
        <w:t>ботке методических, алгоритмических и программных средств оптимизации и оценки решения статистических линейных дин</w:t>
      </w:r>
      <w:r>
        <w:rPr>
          <w:sz w:val="21"/>
        </w:rPr>
        <w:t>а</w:t>
      </w:r>
      <w:r>
        <w:rPr>
          <w:sz w:val="21"/>
        </w:rPr>
        <w:t>м</w:t>
      </w:r>
      <w:r>
        <w:rPr>
          <w:sz w:val="21"/>
        </w:rPr>
        <w:t>и</w:t>
      </w:r>
      <w:r>
        <w:rPr>
          <w:sz w:val="21"/>
        </w:rPr>
        <w:t>ческих систем с дискретным контролем, ориентированных на ре</w:t>
      </w:r>
      <w:r>
        <w:rPr>
          <w:sz w:val="21"/>
        </w:rPr>
        <w:t>а</w:t>
      </w:r>
      <w:r>
        <w:rPr>
          <w:sz w:val="21"/>
        </w:rPr>
        <w:t>лизацию проблемы планирования и  про</w:t>
      </w:r>
      <w:r>
        <w:rPr>
          <w:sz w:val="21"/>
        </w:rPr>
        <w:t>гнозирования на предпри</w:t>
      </w:r>
      <w:r>
        <w:rPr>
          <w:sz w:val="21"/>
        </w:rPr>
        <w:t>я</w:t>
      </w:r>
      <w:r>
        <w:rPr>
          <w:sz w:val="21"/>
        </w:rPr>
        <w:t>тиях при неполной информации.</w:t>
      </w:r>
    </w:p>
    <w:p w:rsidR="00000000" w:rsidRDefault="00E82051">
      <w:pPr>
        <w:pStyle w:val="a7"/>
        <w:rPr>
          <w:sz w:val="21"/>
        </w:rPr>
      </w:pPr>
      <w:r>
        <w:rPr>
          <w:sz w:val="21"/>
        </w:rPr>
        <w:t>Научные результаты диссертационной работы могут быть и</w:t>
      </w:r>
      <w:r>
        <w:rPr>
          <w:sz w:val="21"/>
        </w:rPr>
        <w:t>с</w:t>
      </w:r>
      <w:r>
        <w:rPr>
          <w:sz w:val="21"/>
        </w:rPr>
        <w:t>пользованы в задачах планирования и прогнозирования на пре</w:t>
      </w:r>
      <w:r>
        <w:rPr>
          <w:sz w:val="21"/>
        </w:rPr>
        <w:t>д</w:t>
      </w:r>
      <w:r>
        <w:rPr>
          <w:sz w:val="21"/>
        </w:rPr>
        <w:t>приятии в условиях, когда процесс функционирования предприятия описывается линейной дина</w:t>
      </w:r>
      <w:r>
        <w:rPr>
          <w:sz w:val="21"/>
        </w:rPr>
        <w:t>мической системой, в том числе, когда параметры планирования частично неопред</w:t>
      </w:r>
      <w:r>
        <w:rPr>
          <w:sz w:val="21"/>
        </w:rPr>
        <w:t>е</w:t>
      </w:r>
      <w:r>
        <w:rPr>
          <w:sz w:val="21"/>
        </w:rPr>
        <w:t>ленны.</w:t>
      </w:r>
    </w:p>
    <w:p w:rsidR="00000000" w:rsidRDefault="00E82051">
      <w:pPr>
        <w:spacing w:before="120"/>
        <w:ind w:firstLine="454"/>
        <w:jc w:val="both"/>
        <w:rPr>
          <w:sz w:val="21"/>
        </w:rPr>
      </w:pPr>
      <w:r>
        <w:rPr>
          <w:b/>
          <w:sz w:val="21"/>
        </w:rPr>
        <w:t>Методы исследования</w:t>
      </w:r>
      <w:r>
        <w:rPr>
          <w:sz w:val="21"/>
          <w:u w:val="single"/>
        </w:rPr>
        <w:t>.</w:t>
      </w:r>
      <w:r>
        <w:rPr>
          <w:sz w:val="21"/>
        </w:rPr>
        <w:t xml:space="preserve"> Для решения поставленных задач б</w:t>
      </w:r>
      <w:r>
        <w:rPr>
          <w:sz w:val="21"/>
        </w:rPr>
        <w:t>ы</w:t>
      </w:r>
      <w:r>
        <w:rPr>
          <w:sz w:val="21"/>
        </w:rPr>
        <w:t>ли использованы аппарат линейного и стохастического пр</w:t>
      </w:r>
      <w:r>
        <w:rPr>
          <w:sz w:val="21"/>
        </w:rPr>
        <w:t>о</w:t>
      </w:r>
      <w:r>
        <w:rPr>
          <w:sz w:val="21"/>
        </w:rPr>
        <w:t>грамм</w:t>
      </w:r>
      <w:r>
        <w:rPr>
          <w:sz w:val="21"/>
        </w:rPr>
        <w:t>и</w:t>
      </w:r>
      <w:r>
        <w:rPr>
          <w:sz w:val="21"/>
        </w:rPr>
        <w:t>рования, теоремы лагранжевой двойственности, метод имита</w:t>
      </w:r>
      <w:r>
        <w:rPr>
          <w:sz w:val="21"/>
        </w:rPr>
        <w:t>цио</w:t>
      </w:r>
      <w:r>
        <w:rPr>
          <w:sz w:val="21"/>
        </w:rPr>
        <w:t>н</w:t>
      </w:r>
      <w:r>
        <w:rPr>
          <w:sz w:val="21"/>
        </w:rPr>
        <w:t>ного моделиров</w:t>
      </w:r>
      <w:r>
        <w:rPr>
          <w:sz w:val="21"/>
        </w:rPr>
        <w:t>а</w:t>
      </w:r>
      <w:r>
        <w:rPr>
          <w:sz w:val="21"/>
        </w:rPr>
        <w:t>ния.</w:t>
      </w:r>
    </w:p>
    <w:p w:rsidR="00000000" w:rsidRDefault="00E82051">
      <w:pPr>
        <w:pStyle w:val="a6"/>
        <w:spacing w:after="0"/>
        <w:ind w:firstLine="454"/>
        <w:jc w:val="both"/>
        <w:outlineLvl w:val="0"/>
        <w:rPr>
          <w:b/>
          <w:sz w:val="21"/>
        </w:rPr>
      </w:pPr>
    </w:p>
    <w:p w:rsidR="00000000" w:rsidRDefault="00E82051">
      <w:pPr>
        <w:pStyle w:val="a6"/>
        <w:spacing w:after="0"/>
        <w:ind w:firstLine="454"/>
        <w:jc w:val="both"/>
        <w:outlineLvl w:val="0"/>
        <w:rPr>
          <w:b/>
          <w:sz w:val="21"/>
        </w:rPr>
      </w:pPr>
    </w:p>
    <w:p w:rsidR="00000000" w:rsidRDefault="00E82051">
      <w:pPr>
        <w:pStyle w:val="a6"/>
        <w:spacing w:after="0"/>
        <w:ind w:firstLine="454"/>
        <w:jc w:val="both"/>
        <w:outlineLvl w:val="0"/>
        <w:rPr>
          <w:b/>
          <w:sz w:val="21"/>
        </w:rPr>
      </w:pPr>
    </w:p>
    <w:p w:rsidR="00000000" w:rsidRDefault="00E82051">
      <w:pPr>
        <w:pStyle w:val="a6"/>
        <w:spacing w:after="0"/>
        <w:ind w:firstLine="454"/>
        <w:jc w:val="both"/>
        <w:outlineLvl w:val="0"/>
        <w:rPr>
          <w:b/>
          <w:sz w:val="21"/>
        </w:rPr>
      </w:pPr>
    </w:p>
    <w:p w:rsidR="00000000" w:rsidRDefault="00E82051">
      <w:pPr>
        <w:pStyle w:val="a6"/>
        <w:spacing w:after="0"/>
        <w:ind w:firstLine="454"/>
        <w:jc w:val="both"/>
        <w:outlineLvl w:val="0"/>
        <w:rPr>
          <w:b/>
          <w:sz w:val="21"/>
        </w:rPr>
      </w:pPr>
      <w:r>
        <w:rPr>
          <w:b/>
          <w:sz w:val="21"/>
        </w:rPr>
        <w:t>Автор защищает:</w:t>
      </w:r>
    </w:p>
    <w:p w:rsidR="00000000" w:rsidRDefault="00E82051">
      <w:pPr>
        <w:numPr>
          <w:ilvl w:val="0"/>
          <w:numId w:val="3"/>
        </w:numPr>
        <w:spacing w:before="120"/>
        <w:jc w:val="both"/>
        <w:rPr>
          <w:sz w:val="21"/>
        </w:rPr>
      </w:pPr>
      <w:r>
        <w:rPr>
          <w:sz w:val="21"/>
        </w:rPr>
        <w:t>Линейную динамическую модель функционирования пре</w:t>
      </w:r>
      <w:r>
        <w:rPr>
          <w:sz w:val="21"/>
        </w:rPr>
        <w:t>д</w:t>
      </w:r>
      <w:r>
        <w:rPr>
          <w:sz w:val="21"/>
        </w:rPr>
        <w:t>пр</w:t>
      </w:r>
      <w:r>
        <w:rPr>
          <w:sz w:val="21"/>
        </w:rPr>
        <w:t>и</w:t>
      </w:r>
      <w:r>
        <w:rPr>
          <w:sz w:val="21"/>
        </w:rPr>
        <w:t>ятия, описывающую основные компоненты и механизмы ф</w:t>
      </w:r>
      <w:r>
        <w:rPr>
          <w:sz w:val="21"/>
        </w:rPr>
        <w:t>и</w:t>
      </w:r>
      <w:r>
        <w:rPr>
          <w:sz w:val="21"/>
        </w:rPr>
        <w:t>нансово-хозяйственной деятельности предприятия.</w:t>
      </w:r>
    </w:p>
    <w:p w:rsidR="00000000" w:rsidRDefault="00E82051">
      <w:pPr>
        <w:numPr>
          <w:ilvl w:val="0"/>
          <w:numId w:val="3"/>
        </w:numPr>
        <w:spacing w:before="120"/>
        <w:jc w:val="both"/>
        <w:rPr>
          <w:sz w:val="21"/>
        </w:rPr>
      </w:pPr>
      <w:r>
        <w:rPr>
          <w:sz w:val="21"/>
        </w:rPr>
        <w:lastRenderedPageBreak/>
        <w:t>Метод оптимизации линейных динамических систем с и</w:t>
      </w:r>
      <w:r>
        <w:rPr>
          <w:sz w:val="21"/>
        </w:rPr>
        <w:t>с</w:t>
      </w:r>
      <w:r>
        <w:rPr>
          <w:sz w:val="21"/>
        </w:rPr>
        <w:t>пол</w:t>
      </w:r>
      <w:r>
        <w:rPr>
          <w:sz w:val="21"/>
        </w:rPr>
        <w:t>ь</w:t>
      </w:r>
      <w:r>
        <w:rPr>
          <w:sz w:val="21"/>
        </w:rPr>
        <w:t>зова</w:t>
      </w:r>
      <w:r>
        <w:rPr>
          <w:sz w:val="21"/>
        </w:rPr>
        <w:t>нием принципов декомпозиции и верхней оценки дуальной функции; результаты его сравнения с методом Данцига-Вольфе.</w:t>
      </w:r>
    </w:p>
    <w:p w:rsidR="00000000" w:rsidRDefault="00E82051">
      <w:pPr>
        <w:pStyle w:val="a7"/>
        <w:numPr>
          <w:ilvl w:val="0"/>
          <w:numId w:val="3"/>
        </w:numPr>
        <w:spacing w:before="120"/>
        <w:rPr>
          <w:sz w:val="21"/>
        </w:rPr>
      </w:pPr>
      <w:r>
        <w:rPr>
          <w:sz w:val="21"/>
        </w:rPr>
        <w:t>Имитационную модель оптимизации статистических лине</w:t>
      </w:r>
      <w:r>
        <w:rPr>
          <w:sz w:val="21"/>
        </w:rPr>
        <w:t>й</w:t>
      </w:r>
      <w:r>
        <w:rPr>
          <w:sz w:val="21"/>
        </w:rPr>
        <w:t>ных динамических систем с дискретным контролем при н</w:t>
      </w:r>
      <w:r>
        <w:rPr>
          <w:sz w:val="21"/>
        </w:rPr>
        <w:t>е</w:t>
      </w:r>
      <w:r>
        <w:rPr>
          <w:sz w:val="21"/>
        </w:rPr>
        <w:t>полной информации о параметрах планир</w:t>
      </w:r>
      <w:r>
        <w:rPr>
          <w:sz w:val="21"/>
        </w:rPr>
        <w:t>ования, обеспеч</w:t>
      </w:r>
      <w:r>
        <w:rPr>
          <w:sz w:val="21"/>
        </w:rPr>
        <w:t>и</w:t>
      </w:r>
      <w:r>
        <w:rPr>
          <w:sz w:val="21"/>
        </w:rPr>
        <w:t>вающую решение задачи прогнозирования результатов раб</w:t>
      </w:r>
      <w:r>
        <w:rPr>
          <w:sz w:val="21"/>
        </w:rPr>
        <w:t>о</w:t>
      </w:r>
      <w:r>
        <w:rPr>
          <w:sz w:val="21"/>
        </w:rPr>
        <w:t>ты  пре</w:t>
      </w:r>
      <w:r>
        <w:rPr>
          <w:sz w:val="21"/>
        </w:rPr>
        <w:t>д</w:t>
      </w:r>
      <w:r>
        <w:rPr>
          <w:sz w:val="21"/>
        </w:rPr>
        <w:t xml:space="preserve">приятия. </w:t>
      </w:r>
    </w:p>
    <w:p w:rsidR="00000000" w:rsidRDefault="00E82051">
      <w:pPr>
        <w:pStyle w:val="a7"/>
        <w:numPr>
          <w:ilvl w:val="0"/>
          <w:numId w:val="3"/>
        </w:numPr>
        <w:spacing w:before="120"/>
        <w:rPr>
          <w:sz w:val="21"/>
        </w:rPr>
      </w:pPr>
      <w:r>
        <w:rPr>
          <w:sz w:val="21"/>
        </w:rPr>
        <w:t>Модифицированный метод стохастического квазиградиента в задаче двухэтапного планиров</w:t>
      </w:r>
      <w:r>
        <w:rPr>
          <w:sz w:val="21"/>
        </w:rPr>
        <w:t>а</w:t>
      </w:r>
      <w:r>
        <w:rPr>
          <w:sz w:val="21"/>
        </w:rPr>
        <w:t xml:space="preserve">ния на предприятии. </w:t>
      </w:r>
    </w:p>
    <w:p w:rsidR="00000000" w:rsidRDefault="00E82051">
      <w:pPr>
        <w:numPr>
          <w:ilvl w:val="0"/>
          <w:numId w:val="3"/>
        </w:numPr>
        <w:jc w:val="both"/>
        <w:rPr>
          <w:sz w:val="21"/>
        </w:rPr>
      </w:pPr>
      <w:r>
        <w:rPr>
          <w:sz w:val="21"/>
        </w:rPr>
        <w:t>Программные средства, реализующие методику статистич</w:t>
      </w:r>
      <w:r>
        <w:rPr>
          <w:sz w:val="21"/>
        </w:rPr>
        <w:t>е</w:t>
      </w:r>
      <w:r>
        <w:rPr>
          <w:sz w:val="21"/>
        </w:rPr>
        <w:t>ск</w:t>
      </w:r>
      <w:r>
        <w:rPr>
          <w:sz w:val="21"/>
        </w:rPr>
        <w:t>о</w:t>
      </w:r>
      <w:r>
        <w:rPr>
          <w:sz w:val="21"/>
        </w:rPr>
        <w:t>го оце</w:t>
      </w:r>
      <w:r>
        <w:rPr>
          <w:sz w:val="21"/>
        </w:rPr>
        <w:t>нивания решений  линейных динамических систем; р</w:t>
      </w:r>
      <w:r>
        <w:rPr>
          <w:sz w:val="21"/>
        </w:rPr>
        <w:t>е</w:t>
      </w:r>
      <w:r>
        <w:rPr>
          <w:sz w:val="21"/>
        </w:rPr>
        <w:t>зультаты их применения при оптимизации распределения нагрузке в энергосистеме на примере  ОАО "Красноярскэне</w:t>
      </w:r>
      <w:r>
        <w:rPr>
          <w:sz w:val="21"/>
        </w:rPr>
        <w:t>р</w:t>
      </w:r>
      <w:r>
        <w:rPr>
          <w:sz w:val="21"/>
        </w:rPr>
        <w:t>го".</w:t>
      </w:r>
    </w:p>
    <w:p w:rsidR="00000000" w:rsidRDefault="00E82051">
      <w:pPr>
        <w:pStyle w:val="a6"/>
        <w:spacing w:after="0"/>
        <w:ind w:firstLine="454"/>
        <w:jc w:val="both"/>
        <w:rPr>
          <w:sz w:val="21"/>
        </w:rPr>
      </w:pPr>
      <w:r>
        <w:rPr>
          <w:b/>
          <w:sz w:val="21"/>
        </w:rPr>
        <w:t xml:space="preserve">Реализация результатов работы. </w:t>
      </w:r>
      <w:r>
        <w:rPr>
          <w:sz w:val="21"/>
        </w:rPr>
        <w:t>Разработанные методы о</w:t>
      </w:r>
      <w:r>
        <w:rPr>
          <w:sz w:val="21"/>
        </w:rPr>
        <w:t>п</w:t>
      </w:r>
      <w:r>
        <w:rPr>
          <w:sz w:val="21"/>
        </w:rPr>
        <w:t>тимизации статистических линейных динам</w:t>
      </w:r>
      <w:r>
        <w:rPr>
          <w:sz w:val="21"/>
        </w:rPr>
        <w:t>ических систем и пр</w:t>
      </w:r>
      <w:r>
        <w:rPr>
          <w:sz w:val="21"/>
        </w:rPr>
        <w:t>о</w:t>
      </w:r>
      <w:r>
        <w:rPr>
          <w:sz w:val="21"/>
        </w:rPr>
        <w:t>граммное обеспечение внедрено в ОАО "Красноярскэнерго" для  использования в работе по планированию работы предпр</w:t>
      </w:r>
      <w:r>
        <w:rPr>
          <w:sz w:val="21"/>
        </w:rPr>
        <w:t>и</w:t>
      </w:r>
      <w:r>
        <w:rPr>
          <w:sz w:val="21"/>
        </w:rPr>
        <w:t>ятий энергосистемы.</w:t>
      </w:r>
    </w:p>
    <w:p w:rsidR="00000000" w:rsidRDefault="00E82051">
      <w:pPr>
        <w:spacing w:before="120"/>
        <w:ind w:firstLine="454"/>
        <w:jc w:val="both"/>
        <w:rPr>
          <w:sz w:val="21"/>
        </w:rPr>
      </w:pPr>
      <w:r>
        <w:rPr>
          <w:b/>
          <w:sz w:val="21"/>
        </w:rPr>
        <w:t>Апробация работы</w:t>
      </w:r>
      <w:r>
        <w:rPr>
          <w:sz w:val="21"/>
        </w:rPr>
        <w:t>. Основные положения диссертации пре</w:t>
      </w:r>
      <w:r>
        <w:rPr>
          <w:sz w:val="21"/>
        </w:rPr>
        <w:t>д</w:t>
      </w:r>
      <w:r>
        <w:rPr>
          <w:sz w:val="21"/>
        </w:rPr>
        <w:t>ставлялись и докладывались на региональных, Всерос</w:t>
      </w:r>
      <w:r>
        <w:rPr>
          <w:sz w:val="21"/>
        </w:rPr>
        <w:t>си</w:t>
      </w:r>
      <w:r>
        <w:rPr>
          <w:sz w:val="21"/>
        </w:rPr>
        <w:t>й</w:t>
      </w:r>
      <w:r>
        <w:rPr>
          <w:sz w:val="21"/>
        </w:rPr>
        <w:t>ских и Международных конференциях: Международной конф</w:t>
      </w:r>
      <w:r>
        <w:rPr>
          <w:sz w:val="21"/>
        </w:rPr>
        <w:t>е</w:t>
      </w:r>
      <w:r>
        <w:rPr>
          <w:sz w:val="21"/>
        </w:rPr>
        <w:t>ренции "Математические модели и методы их исследования (з</w:t>
      </w:r>
      <w:r>
        <w:rPr>
          <w:sz w:val="21"/>
        </w:rPr>
        <w:t>а</w:t>
      </w:r>
      <w:r>
        <w:rPr>
          <w:sz w:val="21"/>
        </w:rPr>
        <w:t>дачи мех</w:t>
      </w:r>
      <w:r>
        <w:rPr>
          <w:sz w:val="21"/>
        </w:rPr>
        <w:t>а</w:t>
      </w:r>
      <w:r>
        <w:rPr>
          <w:sz w:val="21"/>
        </w:rPr>
        <w:t>ники сплошной среды, экологии, технологических процессов, эк</w:t>
      </w:r>
      <w:r>
        <w:rPr>
          <w:sz w:val="21"/>
        </w:rPr>
        <w:t>о</w:t>
      </w:r>
      <w:r>
        <w:rPr>
          <w:sz w:val="21"/>
        </w:rPr>
        <w:t>номики)" (г. Красноярск, 1999); первом Всеро</w:t>
      </w:r>
      <w:r>
        <w:rPr>
          <w:sz w:val="21"/>
        </w:rPr>
        <w:t>с</w:t>
      </w:r>
      <w:r>
        <w:rPr>
          <w:sz w:val="21"/>
        </w:rPr>
        <w:t>сийском симпозиуме "Страте</w:t>
      </w:r>
      <w:r>
        <w:rPr>
          <w:sz w:val="21"/>
        </w:rPr>
        <w:t>гическое планирование и развитие предприятий" (г. Москва, 2000); региональной конференции "Образование XXI века: инновационные технологии, диагност</w:t>
      </w:r>
      <w:r>
        <w:rPr>
          <w:sz w:val="21"/>
        </w:rPr>
        <w:t>и</w:t>
      </w:r>
      <w:r>
        <w:rPr>
          <w:sz w:val="21"/>
        </w:rPr>
        <w:t>ка и управление в условиях информатизации и гуманизации" (г. Красноярск, 2000).</w:t>
      </w:r>
    </w:p>
    <w:p w:rsidR="00000000" w:rsidRDefault="00E82051">
      <w:pPr>
        <w:ind w:firstLine="454"/>
        <w:jc w:val="both"/>
        <w:rPr>
          <w:sz w:val="21"/>
        </w:rPr>
      </w:pPr>
      <w:r>
        <w:rPr>
          <w:b/>
          <w:sz w:val="21"/>
        </w:rPr>
        <w:t>Публикации.</w:t>
      </w:r>
      <w:r>
        <w:rPr>
          <w:sz w:val="21"/>
        </w:rPr>
        <w:t xml:space="preserve"> Результаты прове</w:t>
      </w:r>
      <w:r>
        <w:rPr>
          <w:sz w:val="21"/>
        </w:rPr>
        <w:t>денных теоретических и эк</w:t>
      </w:r>
      <w:r>
        <w:rPr>
          <w:sz w:val="21"/>
        </w:rPr>
        <w:t>с</w:t>
      </w:r>
      <w:r>
        <w:rPr>
          <w:sz w:val="21"/>
        </w:rPr>
        <w:t>периментальных исследований опубликованы  в 6 печатных раб</w:t>
      </w:r>
      <w:r>
        <w:rPr>
          <w:sz w:val="21"/>
        </w:rPr>
        <w:t>о</w:t>
      </w:r>
      <w:r>
        <w:rPr>
          <w:sz w:val="21"/>
        </w:rPr>
        <w:t>тах.</w:t>
      </w:r>
    </w:p>
    <w:p w:rsidR="00000000" w:rsidRDefault="00E82051">
      <w:pPr>
        <w:pStyle w:val="a6"/>
        <w:spacing w:after="0"/>
        <w:ind w:firstLine="454"/>
        <w:jc w:val="both"/>
        <w:rPr>
          <w:sz w:val="21"/>
        </w:rPr>
      </w:pPr>
      <w:r>
        <w:rPr>
          <w:b/>
          <w:sz w:val="21"/>
        </w:rPr>
        <w:t xml:space="preserve">Структура и объем работы. </w:t>
      </w:r>
      <w:r>
        <w:rPr>
          <w:sz w:val="21"/>
        </w:rPr>
        <w:t>Диссертационная работа с</w:t>
      </w:r>
      <w:r>
        <w:rPr>
          <w:sz w:val="21"/>
        </w:rPr>
        <w:t>о</w:t>
      </w:r>
      <w:r>
        <w:rPr>
          <w:sz w:val="21"/>
        </w:rPr>
        <w:t>стоит из введения, пяти глав, заключения, библиографии (71 наименов</w:t>
      </w:r>
      <w:r>
        <w:rPr>
          <w:sz w:val="21"/>
        </w:rPr>
        <w:t>а</w:t>
      </w:r>
      <w:r>
        <w:rPr>
          <w:sz w:val="21"/>
        </w:rPr>
        <w:lastRenderedPageBreak/>
        <w:t>ние), содержит 109 страниц машинописного теста,</w:t>
      </w:r>
      <w:r>
        <w:rPr>
          <w:sz w:val="21"/>
        </w:rPr>
        <w:t xml:space="preserve"> иллюстрир</w:t>
      </w:r>
      <w:r>
        <w:rPr>
          <w:sz w:val="21"/>
        </w:rPr>
        <w:t>у</w:t>
      </w:r>
      <w:r>
        <w:rPr>
          <w:sz w:val="21"/>
        </w:rPr>
        <w:t>ется 6 рисунками.</w:t>
      </w:r>
    </w:p>
    <w:p w:rsidR="00000000" w:rsidRDefault="00E82051">
      <w:pPr>
        <w:pStyle w:val="a6"/>
        <w:spacing w:after="0"/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outlineLvl w:val="0"/>
        <w:rPr>
          <w:b/>
          <w:sz w:val="21"/>
          <w:u w:val="single"/>
        </w:rPr>
      </w:pPr>
      <w:r>
        <w:rPr>
          <w:b/>
          <w:sz w:val="21"/>
        </w:rPr>
        <w:t>Содержание работы.</w:t>
      </w:r>
      <w:r>
        <w:rPr>
          <w:b/>
          <w:sz w:val="21"/>
          <w:u w:val="single"/>
        </w:rPr>
        <w:t xml:space="preserve"> </w:t>
      </w:r>
    </w:p>
    <w:p w:rsidR="00000000" w:rsidRDefault="00E82051">
      <w:pPr>
        <w:ind w:firstLine="454"/>
        <w:jc w:val="both"/>
        <w:rPr>
          <w:sz w:val="21"/>
          <w:u w:val="single"/>
        </w:rPr>
      </w:pPr>
    </w:p>
    <w:p w:rsidR="00000000" w:rsidRDefault="00E82051">
      <w:pPr>
        <w:ind w:firstLine="454"/>
        <w:jc w:val="both"/>
        <w:rPr>
          <w:sz w:val="21"/>
        </w:rPr>
      </w:pPr>
      <w:r>
        <w:rPr>
          <w:b/>
          <w:sz w:val="21"/>
        </w:rPr>
        <w:t xml:space="preserve">Во введении </w:t>
      </w:r>
      <w:r>
        <w:rPr>
          <w:sz w:val="21"/>
        </w:rPr>
        <w:t>обоснована</w:t>
      </w:r>
      <w:r>
        <w:rPr>
          <w:b/>
          <w:sz w:val="21"/>
        </w:rPr>
        <w:t xml:space="preserve"> </w:t>
      </w:r>
      <w:r>
        <w:rPr>
          <w:sz w:val="21"/>
        </w:rPr>
        <w:t>актуальность темы диссертации, определены цель и задачи исследования, выделены основные п</w:t>
      </w:r>
      <w:r>
        <w:rPr>
          <w:sz w:val="21"/>
        </w:rPr>
        <w:t>о</w:t>
      </w:r>
      <w:r>
        <w:rPr>
          <w:sz w:val="21"/>
        </w:rPr>
        <w:t>ложения работы, имеющие новизну и практическую знач</w:t>
      </w:r>
      <w:r>
        <w:rPr>
          <w:sz w:val="21"/>
        </w:rPr>
        <w:t>и</w:t>
      </w:r>
      <w:r>
        <w:rPr>
          <w:sz w:val="21"/>
        </w:rPr>
        <w:t>мость.</w:t>
      </w:r>
    </w:p>
    <w:p w:rsidR="00000000" w:rsidRDefault="00E82051">
      <w:pPr>
        <w:ind w:firstLine="454"/>
        <w:jc w:val="both"/>
        <w:rPr>
          <w:sz w:val="21"/>
        </w:rPr>
      </w:pPr>
      <w:r>
        <w:rPr>
          <w:b/>
          <w:sz w:val="21"/>
        </w:rPr>
        <w:t xml:space="preserve">В первой главе </w:t>
      </w:r>
      <w:r>
        <w:rPr>
          <w:sz w:val="21"/>
        </w:rPr>
        <w:t>приведен обзор осн</w:t>
      </w:r>
      <w:r>
        <w:rPr>
          <w:sz w:val="21"/>
        </w:rPr>
        <w:t>овных понятий и мод</w:t>
      </w:r>
      <w:r>
        <w:rPr>
          <w:sz w:val="21"/>
        </w:rPr>
        <w:t>е</w:t>
      </w:r>
      <w:r>
        <w:rPr>
          <w:sz w:val="21"/>
        </w:rPr>
        <w:t>лей математической теории управления экономикой и построена мат</w:t>
      </w:r>
      <w:r>
        <w:rPr>
          <w:sz w:val="21"/>
        </w:rPr>
        <w:t>е</w:t>
      </w:r>
      <w:r>
        <w:rPr>
          <w:sz w:val="21"/>
        </w:rPr>
        <w:t>матическая модель функционирования предприятия с поз</w:t>
      </w:r>
      <w:r>
        <w:rPr>
          <w:sz w:val="21"/>
        </w:rPr>
        <w:t>и</w:t>
      </w:r>
      <w:r>
        <w:rPr>
          <w:sz w:val="21"/>
        </w:rPr>
        <w:t>ции л</w:t>
      </w:r>
      <w:r>
        <w:rPr>
          <w:sz w:val="21"/>
        </w:rPr>
        <w:t>и</w:t>
      </w:r>
      <w:r>
        <w:rPr>
          <w:sz w:val="21"/>
        </w:rPr>
        <w:t xml:space="preserve">нейных динамических систем. </w:t>
      </w:r>
    </w:p>
    <w:p w:rsidR="00000000" w:rsidRDefault="00E82051">
      <w:pPr>
        <w:ind w:firstLine="425"/>
        <w:jc w:val="both"/>
        <w:rPr>
          <w:sz w:val="21"/>
        </w:rPr>
      </w:pPr>
      <w:r>
        <w:rPr>
          <w:sz w:val="21"/>
        </w:rPr>
        <w:t>Дается описание простейшего однопродуктового элемента экономики с учетом запаздывани</w:t>
      </w:r>
      <w:r>
        <w:rPr>
          <w:sz w:val="21"/>
        </w:rPr>
        <w:t>й, предлагается процедура об</w:t>
      </w:r>
      <w:r>
        <w:rPr>
          <w:sz w:val="21"/>
        </w:rPr>
        <w:t>ъ</w:t>
      </w:r>
      <w:r>
        <w:rPr>
          <w:sz w:val="21"/>
        </w:rPr>
        <w:t>единения отдельных элементов экономики. Синтез модели ос</w:t>
      </w:r>
      <w:r>
        <w:rPr>
          <w:sz w:val="21"/>
        </w:rPr>
        <w:t>у</w:t>
      </w:r>
      <w:r>
        <w:rPr>
          <w:sz w:val="21"/>
        </w:rPr>
        <w:t>ществляется путем последовательного добавления в рассматр</w:t>
      </w:r>
      <w:r>
        <w:rPr>
          <w:sz w:val="21"/>
        </w:rPr>
        <w:t>и</w:t>
      </w:r>
      <w:r>
        <w:rPr>
          <w:sz w:val="21"/>
        </w:rPr>
        <w:t>ва</w:t>
      </w:r>
      <w:r>
        <w:rPr>
          <w:sz w:val="21"/>
        </w:rPr>
        <w:t>е</w:t>
      </w:r>
      <w:r>
        <w:rPr>
          <w:sz w:val="21"/>
        </w:rPr>
        <w:t>мую модель различных компонент и аспектов деятельности пре</w:t>
      </w:r>
      <w:r>
        <w:rPr>
          <w:sz w:val="21"/>
        </w:rPr>
        <w:t>д</w:t>
      </w:r>
      <w:r>
        <w:rPr>
          <w:sz w:val="21"/>
        </w:rPr>
        <w:t>приятия и построения оператора планирования, котор</w:t>
      </w:r>
      <w:r>
        <w:rPr>
          <w:sz w:val="21"/>
        </w:rPr>
        <w:t>ый после каждой модификации остается линейным. К полученному в резул</w:t>
      </w:r>
      <w:r>
        <w:rPr>
          <w:sz w:val="21"/>
        </w:rPr>
        <w:t>ь</w:t>
      </w:r>
      <w:r>
        <w:rPr>
          <w:sz w:val="21"/>
        </w:rPr>
        <w:t>тате объединения однопродуктовых элементов мног</w:t>
      </w:r>
      <w:r>
        <w:rPr>
          <w:sz w:val="21"/>
        </w:rPr>
        <w:t>о</w:t>
      </w:r>
      <w:r>
        <w:rPr>
          <w:sz w:val="21"/>
        </w:rPr>
        <w:t>продуктовому элементу добавляется описание складов входных и выходных пр</w:t>
      </w:r>
      <w:r>
        <w:rPr>
          <w:sz w:val="21"/>
        </w:rPr>
        <w:t>о</w:t>
      </w:r>
      <w:r>
        <w:rPr>
          <w:sz w:val="21"/>
        </w:rPr>
        <w:t>дуктов. Вводится в рассмотрение строительный элемент с учетом разл</w:t>
      </w:r>
      <w:r>
        <w:rPr>
          <w:sz w:val="21"/>
        </w:rPr>
        <w:t>ичных временных запаздываний. Далее описываются процессы сбыта готовой продукции и закупки сырьевых продуктов. В опис</w:t>
      </w:r>
      <w:r>
        <w:rPr>
          <w:sz w:val="21"/>
        </w:rPr>
        <w:t>а</w:t>
      </w:r>
      <w:r>
        <w:rPr>
          <w:sz w:val="21"/>
        </w:rPr>
        <w:t>нии учитывается, что предприятие может производить закупки и реализовывать продукцию разли</w:t>
      </w:r>
      <w:r>
        <w:rPr>
          <w:sz w:val="21"/>
        </w:rPr>
        <w:t>ч</w:t>
      </w:r>
      <w:r>
        <w:rPr>
          <w:sz w:val="21"/>
        </w:rPr>
        <w:t xml:space="preserve">ными способами. Каждый </w:t>
      </w:r>
      <w:r>
        <w:rPr>
          <w:i/>
          <w:sz w:val="21"/>
        </w:rPr>
        <w:t xml:space="preserve">i </w:t>
      </w:r>
      <w:r>
        <w:rPr>
          <w:sz w:val="21"/>
        </w:rPr>
        <w:t>- ый способ реализации</w:t>
      </w:r>
      <w:r>
        <w:rPr>
          <w:sz w:val="21"/>
        </w:rPr>
        <w:t xml:space="preserve"> продукции, также как и каждый </w:t>
      </w:r>
      <w:r>
        <w:rPr>
          <w:i/>
          <w:sz w:val="21"/>
        </w:rPr>
        <w:t xml:space="preserve">i </w:t>
      </w:r>
      <w:r>
        <w:rPr>
          <w:sz w:val="21"/>
        </w:rPr>
        <w:t>- ый способ закупки продукции, отличае</w:t>
      </w:r>
      <w:r>
        <w:rPr>
          <w:sz w:val="21"/>
        </w:rPr>
        <w:t>т</w:t>
      </w:r>
      <w:r>
        <w:rPr>
          <w:sz w:val="21"/>
        </w:rPr>
        <w:t xml:space="preserve">ся от других временным интервалом между моментом оплаты и моментом поступления продукции и ценой за единицу            продукции. Трудовые ресурсы </w:t>
      </w:r>
      <w:r>
        <w:rPr>
          <w:position w:val="-10"/>
          <w:sz w:val="21"/>
        </w:rPr>
        <w:object w:dxaOrig="58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pt;height:20pt" o:ole="" fillcolor="window">
            <v:imagedata r:id="rId8" o:title=""/>
          </v:shape>
          <o:OLEObject Type="Embed" ProgID="Equation.3" ShapeID="_x0000_i1025" DrawAspect="Content" ObjectID="_1418718197" r:id="rId9"/>
        </w:object>
      </w:r>
      <w:r>
        <w:rPr>
          <w:sz w:val="21"/>
        </w:rPr>
        <w:t xml:space="preserve"> ра</w:t>
      </w:r>
      <w:r>
        <w:rPr>
          <w:sz w:val="21"/>
        </w:rPr>
        <w:t>с</w:t>
      </w:r>
      <w:r>
        <w:rPr>
          <w:sz w:val="21"/>
        </w:rPr>
        <w:t>сматривают</w:t>
      </w:r>
      <w:r>
        <w:rPr>
          <w:sz w:val="21"/>
        </w:rPr>
        <w:t>ся на мн</w:t>
      </w:r>
      <w:r>
        <w:rPr>
          <w:sz w:val="21"/>
        </w:rPr>
        <w:t>о</w:t>
      </w:r>
      <w:r>
        <w:rPr>
          <w:sz w:val="21"/>
        </w:rPr>
        <w:t>жестве профессий. Описывается процесс в</w:t>
      </w:r>
      <w:r>
        <w:rPr>
          <w:sz w:val="21"/>
        </w:rPr>
        <w:t>ы</w:t>
      </w:r>
      <w:r>
        <w:rPr>
          <w:sz w:val="21"/>
        </w:rPr>
        <w:t>платы заработной платы и отчисления на социальные нужды на предприятии. При этом учитывается, что выплата заработной пл</w:t>
      </w:r>
      <w:r>
        <w:rPr>
          <w:sz w:val="21"/>
        </w:rPr>
        <w:t>а</w:t>
      </w:r>
      <w:r>
        <w:rPr>
          <w:sz w:val="21"/>
        </w:rPr>
        <w:t>ты за каждый п</w:t>
      </w:r>
      <w:r>
        <w:rPr>
          <w:sz w:val="21"/>
        </w:rPr>
        <w:t>е</w:t>
      </w:r>
      <w:r>
        <w:rPr>
          <w:sz w:val="21"/>
        </w:rPr>
        <w:t xml:space="preserve">риод </w:t>
      </w:r>
      <w:r>
        <w:rPr>
          <w:position w:val="-4"/>
          <w:sz w:val="21"/>
        </w:rPr>
        <w:object w:dxaOrig="360" w:dyaOrig="340">
          <v:shape id="_x0000_i1026" type="#_x0000_t75" style="width:18pt;height:17pt" o:ole="" fillcolor="window">
            <v:imagedata r:id="rId10" o:title=""/>
          </v:shape>
          <o:OLEObject Type="Embed" ProgID="Equation.3" ShapeID="_x0000_i1026" DrawAspect="Content" ObjectID="_1418718198" r:id="rId11"/>
        </w:object>
      </w:r>
      <w:r>
        <w:rPr>
          <w:sz w:val="21"/>
        </w:rPr>
        <w:t xml:space="preserve"> происходит не моментально, а в течение неко</w:t>
      </w:r>
      <w:r>
        <w:rPr>
          <w:sz w:val="21"/>
        </w:rPr>
        <w:t xml:space="preserve">торого интервала времени </w:t>
      </w:r>
      <w:r>
        <w:rPr>
          <w:position w:val="-4"/>
          <w:sz w:val="21"/>
        </w:rPr>
        <w:object w:dxaOrig="520" w:dyaOrig="340">
          <v:shape id="_x0000_i1027" type="#_x0000_t75" style="width:26pt;height:17pt" o:ole="" fillcolor="window">
            <v:imagedata r:id="rId12" o:title=""/>
          </v:shape>
          <o:OLEObject Type="Embed" ProgID="Equation.3" ShapeID="_x0000_i1027" DrawAspect="Content" ObjectID="_1418718199" r:id="rId13"/>
        </w:object>
      </w:r>
      <w:r>
        <w:rPr>
          <w:sz w:val="21"/>
        </w:rPr>
        <w:t>. Описывается процесс вза</w:t>
      </w:r>
      <w:r>
        <w:rPr>
          <w:sz w:val="21"/>
        </w:rPr>
        <w:t>и</w:t>
      </w:r>
      <w:r>
        <w:rPr>
          <w:sz w:val="21"/>
        </w:rPr>
        <w:t>модействия предприятия с финансовыми институтами. Одним из таких и</w:t>
      </w:r>
      <w:r>
        <w:rPr>
          <w:sz w:val="21"/>
        </w:rPr>
        <w:t>н</w:t>
      </w:r>
      <w:r>
        <w:rPr>
          <w:sz w:val="21"/>
        </w:rPr>
        <w:t xml:space="preserve">ститутов является банк. Учитывается, что банк начисляет </w:t>
      </w:r>
      <w:r>
        <w:rPr>
          <w:sz w:val="21"/>
        </w:rPr>
        <w:lastRenderedPageBreak/>
        <w:t>пр</w:t>
      </w:r>
      <w:r>
        <w:rPr>
          <w:sz w:val="21"/>
        </w:rPr>
        <w:t>о</w:t>
      </w:r>
      <w:r>
        <w:rPr>
          <w:sz w:val="21"/>
        </w:rPr>
        <w:t>центы на средний остаток на текущем счете  с некоторой п</w:t>
      </w:r>
      <w:r>
        <w:rPr>
          <w:sz w:val="21"/>
        </w:rPr>
        <w:t>ер</w:t>
      </w:r>
      <w:r>
        <w:rPr>
          <w:sz w:val="21"/>
        </w:rPr>
        <w:t>и</w:t>
      </w:r>
      <w:r>
        <w:rPr>
          <w:sz w:val="21"/>
        </w:rPr>
        <w:t>о</w:t>
      </w:r>
      <w:r>
        <w:rPr>
          <w:sz w:val="21"/>
        </w:rPr>
        <w:t xml:space="preserve">дичностью </w:t>
      </w:r>
      <w:r>
        <w:rPr>
          <w:position w:val="-4"/>
          <w:sz w:val="21"/>
        </w:rPr>
        <w:object w:dxaOrig="320" w:dyaOrig="340">
          <v:shape id="_x0000_i1028" type="#_x0000_t75" style="width:16pt;height:17pt" o:ole="" fillcolor="window">
            <v:imagedata r:id="rId14" o:title=""/>
          </v:shape>
          <o:OLEObject Type="Embed" ProgID="Equation.3" ShapeID="_x0000_i1028" DrawAspect="Content" ObjectID="_1418718200" r:id="rId15"/>
        </w:object>
      </w:r>
      <w:r>
        <w:rPr>
          <w:sz w:val="21"/>
        </w:rPr>
        <w:t xml:space="preserve"> по формуле</w:t>
      </w:r>
      <w:r>
        <w:rPr>
          <w:position w:val="-36"/>
          <w:sz w:val="21"/>
        </w:rPr>
        <w:object w:dxaOrig="1600" w:dyaOrig="820">
          <v:shape id="_x0000_i1029" type="#_x0000_t75" style="width:80pt;height:41pt" o:ole="" fillcolor="window">
            <v:imagedata r:id="rId16" o:title=""/>
          </v:shape>
          <o:OLEObject Type="Embed" ProgID="Equation.3" ShapeID="_x0000_i1029" DrawAspect="Content" ObjectID="_1418718201" r:id="rId17"/>
        </w:object>
      </w:r>
      <w:r>
        <w:rPr>
          <w:sz w:val="21"/>
        </w:rPr>
        <w:t xml:space="preserve">, где </w:t>
      </w:r>
      <w:r>
        <w:rPr>
          <w:position w:val="-10"/>
          <w:sz w:val="21"/>
        </w:rPr>
        <w:object w:dxaOrig="460" w:dyaOrig="320">
          <v:shape id="_x0000_i1030" type="#_x0000_t75" style="width:23pt;height:16pt" o:ole="" fillcolor="window">
            <v:imagedata r:id="rId18" o:title=""/>
          </v:shape>
          <o:OLEObject Type="Embed" ProgID="Equation.3" ShapeID="_x0000_i1030" DrawAspect="Content" ObjectID="_1418718202" r:id="rId19"/>
        </w:object>
      </w:r>
      <w:r>
        <w:rPr>
          <w:sz w:val="21"/>
        </w:rPr>
        <w:t xml:space="preserve"> - остаток на счету предприятия в момент </w:t>
      </w:r>
      <w:r>
        <w:rPr>
          <w:i/>
          <w:sz w:val="21"/>
        </w:rPr>
        <w:t>t</w:t>
      </w:r>
      <w:r>
        <w:rPr>
          <w:sz w:val="21"/>
        </w:rPr>
        <w:t>. Вторым рассматриваемым ф</w:t>
      </w:r>
      <w:r>
        <w:rPr>
          <w:sz w:val="21"/>
        </w:rPr>
        <w:t>и</w:t>
      </w:r>
      <w:r>
        <w:rPr>
          <w:sz w:val="21"/>
        </w:rPr>
        <w:t>на</w:t>
      </w:r>
      <w:r>
        <w:rPr>
          <w:sz w:val="21"/>
        </w:rPr>
        <w:t>н</w:t>
      </w:r>
      <w:r>
        <w:rPr>
          <w:sz w:val="21"/>
        </w:rPr>
        <w:t>совым институтом является кредитное учреждение. Опис</w:t>
      </w:r>
      <w:r>
        <w:rPr>
          <w:sz w:val="21"/>
        </w:rPr>
        <w:t>ы</w:t>
      </w:r>
      <w:r>
        <w:rPr>
          <w:sz w:val="21"/>
        </w:rPr>
        <w:t xml:space="preserve">вается функционирование кредитной </w:t>
      </w:r>
      <w:r>
        <w:rPr>
          <w:sz w:val="21"/>
        </w:rPr>
        <w:t>линии, предоставляемой предпри</w:t>
      </w:r>
      <w:r>
        <w:rPr>
          <w:sz w:val="21"/>
        </w:rPr>
        <w:t>я</w:t>
      </w:r>
      <w:r>
        <w:rPr>
          <w:sz w:val="21"/>
        </w:rPr>
        <w:t>тию. Кредитное учреждение начисляет с некоторой периодичн</w:t>
      </w:r>
      <w:r>
        <w:rPr>
          <w:sz w:val="21"/>
        </w:rPr>
        <w:t>о</w:t>
      </w:r>
      <w:r>
        <w:rPr>
          <w:sz w:val="21"/>
        </w:rPr>
        <w:t xml:space="preserve">стью </w:t>
      </w:r>
      <w:r>
        <w:rPr>
          <w:position w:val="-4"/>
          <w:sz w:val="21"/>
        </w:rPr>
        <w:object w:dxaOrig="340" w:dyaOrig="340">
          <v:shape id="_x0000_i1031" type="#_x0000_t75" style="width:17pt;height:17pt" o:ole="" fillcolor="window">
            <v:imagedata r:id="rId20" o:title=""/>
          </v:shape>
          <o:OLEObject Type="Embed" ProgID="Equation.3" ShapeID="_x0000_i1031" DrawAspect="Content" ObjectID="_1418718203" r:id="rId21"/>
        </w:object>
      </w:r>
      <w:r>
        <w:rPr>
          <w:sz w:val="21"/>
        </w:rPr>
        <w:t>проценты за пользование кредитом по фо</w:t>
      </w:r>
      <w:r>
        <w:rPr>
          <w:sz w:val="21"/>
        </w:rPr>
        <w:t>р</w:t>
      </w:r>
      <w:r>
        <w:rPr>
          <w:sz w:val="21"/>
        </w:rPr>
        <w:t xml:space="preserve">муле </w:t>
      </w:r>
      <w:r>
        <w:rPr>
          <w:position w:val="-36"/>
          <w:sz w:val="21"/>
        </w:rPr>
        <w:object w:dxaOrig="1620" w:dyaOrig="820">
          <v:shape id="_x0000_i1032" type="#_x0000_t75" style="width:81pt;height:41pt" o:ole="" fillcolor="window">
            <v:imagedata r:id="rId22" o:title=""/>
          </v:shape>
          <o:OLEObject Type="Embed" ProgID="Equation.3" ShapeID="_x0000_i1032" DrawAspect="Content" ObjectID="_1418718204" r:id="rId23"/>
        </w:object>
      </w:r>
      <w:r>
        <w:rPr>
          <w:sz w:val="21"/>
        </w:rPr>
        <w:t xml:space="preserve">, где </w:t>
      </w:r>
      <w:r>
        <w:rPr>
          <w:position w:val="-10"/>
          <w:sz w:val="21"/>
        </w:rPr>
        <w:object w:dxaOrig="499" w:dyaOrig="320">
          <v:shape id="_x0000_i1033" type="#_x0000_t75" style="width:25pt;height:16pt" o:ole="" fillcolor="window">
            <v:imagedata r:id="rId24" o:title=""/>
          </v:shape>
          <o:OLEObject Type="Embed" ProgID="Equation.3" ShapeID="_x0000_i1033" DrawAspect="Content" ObjectID="_1418718205" r:id="rId25"/>
        </w:object>
      </w:r>
      <w:r>
        <w:rPr>
          <w:sz w:val="21"/>
        </w:rPr>
        <w:t xml:space="preserve"> - задолженность предприятия перед кредитным у</w:t>
      </w:r>
      <w:r>
        <w:rPr>
          <w:sz w:val="21"/>
        </w:rPr>
        <w:t xml:space="preserve">чреждением в момент </w:t>
      </w:r>
      <w:r>
        <w:rPr>
          <w:i/>
          <w:sz w:val="21"/>
        </w:rPr>
        <w:t>t.</w:t>
      </w:r>
      <w:r>
        <w:rPr>
          <w:sz w:val="21"/>
        </w:rPr>
        <w:t xml:space="preserve"> При этом огранич</w:t>
      </w:r>
      <w:r>
        <w:rPr>
          <w:sz w:val="21"/>
        </w:rPr>
        <w:t>и</w:t>
      </w:r>
      <w:r>
        <w:rPr>
          <w:sz w:val="21"/>
        </w:rPr>
        <w:t>вается ма</w:t>
      </w:r>
      <w:r>
        <w:rPr>
          <w:sz w:val="21"/>
        </w:rPr>
        <w:t>к</w:t>
      </w:r>
      <w:r>
        <w:rPr>
          <w:sz w:val="21"/>
        </w:rPr>
        <w:t xml:space="preserve">симальная сумма кредита </w:t>
      </w:r>
      <w:r>
        <w:rPr>
          <w:position w:val="-12"/>
          <w:sz w:val="21"/>
        </w:rPr>
        <w:object w:dxaOrig="580" w:dyaOrig="360">
          <v:shape id="_x0000_i1034" type="#_x0000_t75" style="width:29pt;height:18pt" o:ole="" fillcolor="window">
            <v:imagedata r:id="rId26" o:title=""/>
          </v:shape>
          <o:OLEObject Type="Embed" ProgID="Equation.3" ShapeID="_x0000_i1034" DrawAspect="Content" ObjectID="_1418718206" r:id="rId27"/>
        </w:object>
      </w:r>
      <w:r>
        <w:rPr>
          <w:sz w:val="21"/>
        </w:rPr>
        <w:t>. Вводится дополн</w:t>
      </w:r>
      <w:r>
        <w:rPr>
          <w:sz w:val="21"/>
        </w:rPr>
        <w:t>и</w:t>
      </w:r>
      <w:r>
        <w:rPr>
          <w:sz w:val="21"/>
        </w:rPr>
        <w:t>тельное усл</w:t>
      </w:r>
      <w:r>
        <w:rPr>
          <w:sz w:val="21"/>
        </w:rPr>
        <w:t>о</w:t>
      </w:r>
      <w:r>
        <w:rPr>
          <w:sz w:val="21"/>
        </w:rPr>
        <w:t>вие полной оплаты всей суммы кредита и проце</w:t>
      </w:r>
      <w:r>
        <w:rPr>
          <w:sz w:val="21"/>
        </w:rPr>
        <w:t>н</w:t>
      </w:r>
      <w:r>
        <w:rPr>
          <w:sz w:val="21"/>
        </w:rPr>
        <w:t>тов по нему к м</w:t>
      </w:r>
      <w:r>
        <w:rPr>
          <w:sz w:val="21"/>
        </w:rPr>
        <w:t>о</w:t>
      </w:r>
      <w:r>
        <w:rPr>
          <w:sz w:val="21"/>
        </w:rPr>
        <w:t>менту окончания планирования. Введем сл</w:t>
      </w:r>
      <w:r>
        <w:rPr>
          <w:sz w:val="21"/>
        </w:rPr>
        <w:t>е</w:t>
      </w:r>
      <w:r>
        <w:rPr>
          <w:sz w:val="21"/>
        </w:rPr>
        <w:t xml:space="preserve">дующие обозначения:  </w:t>
      </w:r>
      <w:r>
        <w:rPr>
          <w:position w:val="-12"/>
          <w:sz w:val="21"/>
        </w:rPr>
        <w:object w:dxaOrig="639" w:dyaOrig="360">
          <v:shape id="_x0000_i1035" type="#_x0000_t75" style="width:32pt;height:18pt" o:ole="" fillcolor="window">
            <v:imagedata r:id="rId28" o:title=""/>
          </v:shape>
          <o:OLEObject Type="Embed" ProgID="Equation.3" ShapeID="_x0000_i1035" DrawAspect="Content" ObjectID="_1418718207" r:id="rId29"/>
        </w:object>
      </w:r>
      <w:r>
        <w:rPr>
          <w:sz w:val="21"/>
        </w:rPr>
        <w:t xml:space="preserve"> - интервал планирования; </w:t>
      </w:r>
      <w:r>
        <w:rPr>
          <w:position w:val="-10"/>
          <w:sz w:val="21"/>
        </w:rPr>
        <w:object w:dxaOrig="440" w:dyaOrig="320">
          <v:shape id="_x0000_i1036" type="#_x0000_t75" style="width:22pt;height:16pt" o:ole="" fillcolor="window">
            <v:imagedata r:id="rId30" o:title=""/>
          </v:shape>
          <o:OLEObject Type="Embed" ProgID="Equation.3" ShapeID="_x0000_i1036" DrawAspect="Content" ObjectID="_1418718208" r:id="rId31"/>
        </w:object>
      </w:r>
      <w:r>
        <w:rPr>
          <w:sz w:val="21"/>
        </w:rPr>
        <w:t xml:space="preserve"> - вектор производимых предприятием продуктов; </w:t>
      </w:r>
      <w:r>
        <w:rPr>
          <w:position w:val="-10"/>
          <w:sz w:val="21"/>
        </w:rPr>
        <w:object w:dxaOrig="480" w:dyaOrig="380">
          <v:shape id="_x0000_i1037" type="#_x0000_t75" style="width:24pt;height:19pt" o:ole="" fillcolor="window">
            <v:imagedata r:id="rId32" o:title=""/>
          </v:shape>
          <o:OLEObject Type="Embed" ProgID="Equation.3" ShapeID="_x0000_i1037" DrawAspect="Content" ObjectID="_1418718209" r:id="rId33"/>
        </w:object>
      </w:r>
      <w:r>
        <w:rPr>
          <w:sz w:val="21"/>
        </w:rPr>
        <w:t xml:space="preserve"> - вектор мощностей; </w:t>
      </w:r>
      <w:r>
        <w:rPr>
          <w:position w:val="-10"/>
          <w:sz w:val="21"/>
        </w:rPr>
        <w:object w:dxaOrig="600" w:dyaOrig="400">
          <v:shape id="_x0000_i1038" type="#_x0000_t75" style="width:30pt;height:20pt" o:ole="" fillcolor="window">
            <v:imagedata r:id="rId34" o:title=""/>
          </v:shape>
          <o:OLEObject Type="Embed" ProgID="Equation.3" ShapeID="_x0000_i1038" DrawAspect="Content" ObjectID="_1418718210" r:id="rId35"/>
        </w:object>
      </w:r>
      <w:r>
        <w:rPr>
          <w:sz w:val="21"/>
        </w:rPr>
        <w:t xml:space="preserve"> и </w:t>
      </w:r>
      <w:r>
        <w:rPr>
          <w:position w:val="-10"/>
          <w:sz w:val="21"/>
        </w:rPr>
        <w:object w:dxaOrig="600" w:dyaOrig="400">
          <v:shape id="_x0000_i1039" type="#_x0000_t75" style="width:30pt;height:20pt" o:ole="" fillcolor="window">
            <v:imagedata r:id="rId36" o:title=""/>
          </v:shape>
          <o:OLEObject Type="Embed" ProgID="Equation.3" ShapeID="_x0000_i1039" DrawAspect="Content" ObjectID="_1418718211" r:id="rId37"/>
        </w:object>
      </w:r>
      <w:r>
        <w:rPr>
          <w:sz w:val="21"/>
        </w:rPr>
        <w:t xml:space="preserve"> - вектора продуктов на складе вхо</w:t>
      </w:r>
      <w:r>
        <w:rPr>
          <w:sz w:val="21"/>
        </w:rPr>
        <w:t>д</w:t>
      </w:r>
      <w:r>
        <w:rPr>
          <w:sz w:val="21"/>
        </w:rPr>
        <w:t>ной и выходной проду</w:t>
      </w:r>
      <w:r>
        <w:rPr>
          <w:sz w:val="21"/>
        </w:rPr>
        <w:t>к</w:t>
      </w:r>
      <w:r>
        <w:rPr>
          <w:sz w:val="21"/>
        </w:rPr>
        <w:t>ц</w:t>
      </w:r>
      <w:r>
        <w:rPr>
          <w:sz w:val="21"/>
        </w:rPr>
        <w:t xml:space="preserve">ии; </w:t>
      </w:r>
      <w:r>
        <w:rPr>
          <w:position w:val="-10"/>
          <w:sz w:val="21"/>
        </w:rPr>
        <w:object w:dxaOrig="600" w:dyaOrig="400">
          <v:shape id="_x0000_i1040" type="#_x0000_t75" style="width:30pt;height:20pt" o:ole="" fillcolor="window">
            <v:imagedata r:id="rId38" o:title=""/>
          </v:shape>
          <o:OLEObject Type="Embed" ProgID="Equation.3" ShapeID="_x0000_i1040" DrawAspect="Content" ObjectID="_1418718212" r:id="rId39"/>
        </w:object>
      </w:r>
      <w:r>
        <w:rPr>
          <w:sz w:val="21"/>
        </w:rPr>
        <w:t>- сумма, поступающая по кр</w:t>
      </w:r>
      <w:r>
        <w:rPr>
          <w:sz w:val="21"/>
        </w:rPr>
        <w:t>е</w:t>
      </w:r>
      <w:r>
        <w:rPr>
          <w:sz w:val="21"/>
        </w:rPr>
        <w:t>дитной линии предпри</w:t>
      </w:r>
      <w:r>
        <w:rPr>
          <w:sz w:val="21"/>
        </w:rPr>
        <w:t>я</w:t>
      </w:r>
      <w:r>
        <w:rPr>
          <w:sz w:val="21"/>
        </w:rPr>
        <w:t xml:space="preserve">тию в момент </w:t>
      </w:r>
      <w:r>
        <w:rPr>
          <w:i/>
          <w:sz w:val="21"/>
        </w:rPr>
        <w:t>t</w:t>
      </w:r>
      <w:r>
        <w:rPr>
          <w:sz w:val="21"/>
        </w:rPr>
        <w:t xml:space="preserve">; </w:t>
      </w:r>
      <w:r>
        <w:rPr>
          <w:position w:val="-12"/>
          <w:sz w:val="21"/>
        </w:rPr>
        <w:object w:dxaOrig="760" w:dyaOrig="420">
          <v:shape id="_x0000_i1041" type="#_x0000_t75" style="width:38pt;height:21pt" o:ole="" fillcolor="window">
            <v:imagedata r:id="rId40" o:title=""/>
          </v:shape>
          <o:OLEObject Type="Embed" ProgID="Equation.3" ShapeID="_x0000_i1041" DrawAspect="Content" ObjectID="_1418718213" r:id="rId41"/>
        </w:object>
      </w:r>
      <w:r>
        <w:rPr>
          <w:sz w:val="21"/>
        </w:rPr>
        <w:t xml:space="preserve"> - вектор цен при закупке входных проду</w:t>
      </w:r>
      <w:r>
        <w:rPr>
          <w:sz w:val="21"/>
        </w:rPr>
        <w:t>к</w:t>
      </w:r>
      <w:r>
        <w:rPr>
          <w:sz w:val="21"/>
        </w:rPr>
        <w:t xml:space="preserve">тов </w:t>
      </w:r>
      <w:r>
        <w:rPr>
          <w:i/>
          <w:sz w:val="21"/>
        </w:rPr>
        <w:t>i</w:t>
      </w:r>
      <w:r>
        <w:rPr>
          <w:sz w:val="21"/>
        </w:rPr>
        <w:t xml:space="preserve"> - ым способом в момент </w:t>
      </w:r>
      <w:r>
        <w:rPr>
          <w:i/>
          <w:sz w:val="21"/>
        </w:rPr>
        <w:t>t</w:t>
      </w:r>
      <w:r>
        <w:rPr>
          <w:sz w:val="21"/>
        </w:rPr>
        <w:t xml:space="preserve">; </w:t>
      </w:r>
      <w:r>
        <w:rPr>
          <w:position w:val="-12"/>
          <w:sz w:val="21"/>
        </w:rPr>
        <w:object w:dxaOrig="760" w:dyaOrig="420">
          <v:shape id="_x0000_i1042" type="#_x0000_t75" style="width:38pt;height:21pt" o:ole="" fillcolor="window">
            <v:imagedata r:id="rId42" o:title=""/>
          </v:shape>
          <o:OLEObject Type="Embed" ProgID="Equation.3" ShapeID="_x0000_i1042" DrawAspect="Content" ObjectID="_1418718214" r:id="rId43"/>
        </w:object>
      </w:r>
      <w:r>
        <w:rPr>
          <w:sz w:val="21"/>
        </w:rPr>
        <w:t xml:space="preserve"> - вектор цен при реализ</w:t>
      </w:r>
      <w:r>
        <w:rPr>
          <w:sz w:val="21"/>
        </w:rPr>
        <w:t>а</w:t>
      </w:r>
      <w:r>
        <w:rPr>
          <w:sz w:val="21"/>
        </w:rPr>
        <w:t xml:space="preserve">ции выходных продуктов </w:t>
      </w:r>
      <w:r>
        <w:rPr>
          <w:i/>
          <w:sz w:val="21"/>
        </w:rPr>
        <w:t>i</w:t>
      </w:r>
      <w:r>
        <w:rPr>
          <w:sz w:val="21"/>
        </w:rPr>
        <w:t xml:space="preserve"> - ым с</w:t>
      </w:r>
      <w:r>
        <w:rPr>
          <w:sz w:val="21"/>
        </w:rPr>
        <w:t>пос</w:t>
      </w:r>
      <w:r>
        <w:rPr>
          <w:sz w:val="21"/>
        </w:rPr>
        <w:t>о</w:t>
      </w:r>
      <w:r>
        <w:rPr>
          <w:sz w:val="21"/>
        </w:rPr>
        <w:t xml:space="preserve">бом в момент </w:t>
      </w:r>
      <w:r>
        <w:rPr>
          <w:i/>
          <w:sz w:val="21"/>
        </w:rPr>
        <w:t>t</w:t>
      </w:r>
      <w:r>
        <w:rPr>
          <w:sz w:val="21"/>
        </w:rPr>
        <w:t xml:space="preserve">; </w:t>
      </w:r>
      <w:r>
        <w:rPr>
          <w:position w:val="-10"/>
          <w:sz w:val="21"/>
        </w:rPr>
        <w:object w:dxaOrig="620" w:dyaOrig="400">
          <v:shape id="_x0000_i1043" type="#_x0000_t75" style="width:31pt;height:20pt" o:ole="" fillcolor="window">
            <v:imagedata r:id="rId44" o:title=""/>
          </v:shape>
          <o:OLEObject Type="Embed" ProgID="Equation.3" ShapeID="_x0000_i1043" DrawAspect="Content" ObjectID="_1418718215" r:id="rId45"/>
        </w:object>
      </w:r>
      <w:r>
        <w:rPr>
          <w:sz w:val="21"/>
        </w:rPr>
        <w:t xml:space="preserve"> - ве</w:t>
      </w:r>
      <w:r>
        <w:rPr>
          <w:sz w:val="21"/>
        </w:rPr>
        <w:t>к</w:t>
      </w:r>
      <w:r>
        <w:rPr>
          <w:sz w:val="21"/>
        </w:rPr>
        <w:t xml:space="preserve">тор  удельной стоимости трудовых затрат; </w:t>
      </w:r>
      <w:r>
        <w:rPr>
          <w:position w:val="-12"/>
          <w:sz w:val="21"/>
        </w:rPr>
        <w:object w:dxaOrig="639" w:dyaOrig="420">
          <v:shape id="_x0000_i1044" type="#_x0000_t75" style="width:32pt;height:21pt" o:ole="" fillcolor="window">
            <v:imagedata r:id="rId46" o:title=""/>
          </v:shape>
          <o:OLEObject Type="Embed" ProgID="Equation.3" ShapeID="_x0000_i1044" DrawAspect="Content" ObjectID="_1418718216" r:id="rId47"/>
        </w:object>
      </w:r>
      <w:r>
        <w:rPr>
          <w:sz w:val="21"/>
        </w:rPr>
        <w:t xml:space="preserve">  - количество выходных продуктов, реализуемых  </w:t>
      </w:r>
      <w:r>
        <w:rPr>
          <w:i/>
          <w:sz w:val="21"/>
        </w:rPr>
        <w:t>i</w:t>
      </w:r>
      <w:r>
        <w:rPr>
          <w:sz w:val="21"/>
        </w:rPr>
        <w:t xml:space="preserve"> - ым способом в момент </w:t>
      </w:r>
      <w:r>
        <w:rPr>
          <w:i/>
          <w:sz w:val="21"/>
        </w:rPr>
        <w:t>t</w:t>
      </w:r>
      <w:r>
        <w:rPr>
          <w:sz w:val="21"/>
        </w:rPr>
        <w:t xml:space="preserve">, и </w:t>
      </w:r>
      <w:r>
        <w:rPr>
          <w:position w:val="-12"/>
          <w:sz w:val="21"/>
        </w:rPr>
        <w:object w:dxaOrig="760" w:dyaOrig="420">
          <v:shape id="_x0000_i1045" type="#_x0000_t75" style="width:38pt;height:21pt" o:ole="" fillcolor="window">
            <v:imagedata r:id="rId48" o:title=""/>
          </v:shape>
          <o:OLEObject Type="Embed" ProgID="Equation.3" ShapeID="_x0000_i1045" DrawAspect="Content" ObjectID="_1418718217" r:id="rId49"/>
        </w:object>
      </w:r>
      <w:r>
        <w:rPr>
          <w:sz w:val="21"/>
        </w:rPr>
        <w:t xml:space="preserve"> - соответствующее запазд</w:t>
      </w:r>
      <w:r>
        <w:rPr>
          <w:sz w:val="21"/>
        </w:rPr>
        <w:t>ы</w:t>
      </w:r>
      <w:r>
        <w:rPr>
          <w:sz w:val="21"/>
        </w:rPr>
        <w:t xml:space="preserve">вание; </w:t>
      </w:r>
      <w:r>
        <w:rPr>
          <w:position w:val="-12"/>
          <w:sz w:val="21"/>
        </w:rPr>
        <w:object w:dxaOrig="639" w:dyaOrig="420">
          <v:shape id="_x0000_i1046" type="#_x0000_t75" style="width:32pt;height:21pt" o:ole="" fillcolor="window">
            <v:imagedata r:id="rId50" o:title=""/>
          </v:shape>
          <o:OLEObject Type="Embed" ProgID="Equation.3" ShapeID="_x0000_i1046" DrawAspect="Content" ObjectID="_1418718218" r:id="rId51"/>
        </w:object>
      </w:r>
      <w:r>
        <w:rPr>
          <w:sz w:val="21"/>
        </w:rPr>
        <w:t xml:space="preserve"> - количество входных продуктов, закупаемых  </w:t>
      </w:r>
      <w:r>
        <w:rPr>
          <w:i/>
          <w:sz w:val="21"/>
        </w:rPr>
        <w:t>i</w:t>
      </w:r>
      <w:r>
        <w:rPr>
          <w:sz w:val="21"/>
        </w:rPr>
        <w:t xml:space="preserve"> - ым способом в момент </w:t>
      </w:r>
      <w:r>
        <w:rPr>
          <w:i/>
          <w:sz w:val="21"/>
        </w:rPr>
        <w:t>t,</w:t>
      </w:r>
      <w:r>
        <w:rPr>
          <w:sz w:val="21"/>
        </w:rPr>
        <w:t xml:space="preserve"> </w:t>
      </w:r>
      <w:r>
        <w:rPr>
          <w:position w:val="-14"/>
          <w:sz w:val="21"/>
        </w:rPr>
        <w:object w:dxaOrig="780" w:dyaOrig="440">
          <v:shape id="_x0000_i1047" type="#_x0000_t75" style="width:39pt;height:22pt" o:ole="" fillcolor="window">
            <v:imagedata r:id="rId52" o:title=""/>
          </v:shape>
          <o:OLEObject Type="Embed" ProgID="Equation.3" ShapeID="_x0000_i1047" DrawAspect="Content" ObjectID="_1418718219" r:id="rId53"/>
        </w:object>
      </w:r>
      <w:r>
        <w:rPr>
          <w:sz w:val="21"/>
        </w:rPr>
        <w:t xml:space="preserve"> - соответствующее запаздыв</w:t>
      </w:r>
      <w:r>
        <w:rPr>
          <w:sz w:val="21"/>
        </w:rPr>
        <w:t>а</w:t>
      </w:r>
      <w:r>
        <w:rPr>
          <w:sz w:val="21"/>
        </w:rPr>
        <w:t xml:space="preserve">ние; </w:t>
      </w:r>
      <w:r>
        <w:rPr>
          <w:position w:val="-10"/>
          <w:sz w:val="21"/>
        </w:rPr>
        <w:object w:dxaOrig="1420" w:dyaOrig="400">
          <v:shape id="_x0000_i1048" type="#_x0000_t75" style="width:71pt;height:20pt" o:ole="" fillcolor="window">
            <v:imagedata r:id="rId54" o:title=""/>
          </v:shape>
          <o:OLEObject Type="Embed" ProgID="Equation.3" ShapeID="_x0000_i1048" DrawAspect="Content" ObjectID="_1418718220" r:id="rId55"/>
        </w:object>
      </w:r>
      <w:r>
        <w:rPr>
          <w:sz w:val="21"/>
        </w:rPr>
        <w:t xml:space="preserve"> = 1, если </w:t>
      </w:r>
      <w:r>
        <w:rPr>
          <w:position w:val="-6"/>
          <w:sz w:val="21"/>
        </w:rPr>
        <w:object w:dxaOrig="340" w:dyaOrig="240">
          <v:shape id="_x0000_i1049" type="#_x0000_t75" style="width:17pt;height:12pt" o:ole="" fillcolor="window">
            <v:imagedata r:id="rId56" o:title=""/>
          </v:shape>
          <o:OLEObject Type="Embed" ProgID="Equation.3" ShapeID="_x0000_i1049" DrawAspect="Content" ObjectID="_1418718221" r:id="rId57"/>
        </w:object>
      </w:r>
      <w:r>
        <w:rPr>
          <w:position w:val="-12"/>
          <w:sz w:val="21"/>
        </w:rPr>
        <w:object w:dxaOrig="2980" w:dyaOrig="420">
          <v:shape id="_x0000_i1050" type="#_x0000_t75" style="width:149pt;height:21pt" o:ole="" fillcolor="window">
            <v:imagedata r:id="rId58" o:title=""/>
          </v:shape>
          <o:OLEObject Type="Embed" ProgID="Equation.3" ShapeID="_x0000_i1050" DrawAspect="Content" ObjectID="_1418718222" r:id="rId59"/>
        </w:object>
      </w:r>
      <w:r>
        <w:rPr>
          <w:sz w:val="21"/>
        </w:rPr>
        <w:t xml:space="preserve"> , </w:t>
      </w:r>
      <w:r>
        <w:rPr>
          <w:i/>
          <w:sz w:val="21"/>
        </w:rPr>
        <w:t>k</w:t>
      </w:r>
      <w:r>
        <w:rPr>
          <w:sz w:val="21"/>
        </w:rPr>
        <w:t xml:space="preserve"> - целое и </w:t>
      </w:r>
      <w:r>
        <w:rPr>
          <w:position w:val="-6"/>
          <w:sz w:val="21"/>
        </w:rPr>
        <w:object w:dxaOrig="580" w:dyaOrig="279">
          <v:shape id="_x0000_i1051" type="#_x0000_t75" style="width:29pt;height:14pt" o:ole="" fillcolor="window">
            <v:imagedata r:id="rId60" o:title=""/>
          </v:shape>
          <o:OLEObject Type="Embed" ProgID="Equation.3" ShapeID="_x0000_i1051" DrawAspect="Content" ObjectID="_1418718223" r:id="rId61"/>
        </w:object>
      </w:r>
      <w:r>
        <w:rPr>
          <w:sz w:val="21"/>
        </w:rPr>
        <w:t xml:space="preserve">, и </w:t>
      </w:r>
      <w:r>
        <w:rPr>
          <w:position w:val="-10"/>
          <w:sz w:val="21"/>
        </w:rPr>
        <w:object w:dxaOrig="1420" w:dyaOrig="400">
          <v:shape id="_x0000_i1052" type="#_x0000_t75" style="width:71pt;height:20pt" o:ole="" fillcolor="window">
            <v:imagedata r:id="rId54" o:title=""/>
          </v:shape>
          <o:OLEObject Type="Embed" ProgID="Equation.3" ShapeID="_x0000_i1052" DrawAspect="Content" ObjectID="_1418718224" r:id="rId62"/>
        </w:object>
      </w:r>
      <w:r>
        <w:rPr>
          <w:sz w:val="21"/>
        </w:rPr>
        <w:t xml:space="preserve"> = 0 иначе, </w:t>
      </w:r>
      <w:r>
        <w:rPr>
          <w:position w:val="-10"/>
          <w:sz w:val="21"/>
        </w:rPr>
        <w:object w:dxaOrig="700" w:dyaOrig="320">
          <v:shape id="_x0000_i1053" type="#_x0000_t75" style="width:35pt;height:16pt" o:ole="" fillcolor="window">
            <v:imagedata r:id="rId63" o:title=""/>
          </v:shape>
          <o:OLEObject Type="Embed" ProgID="Equation.3" ShapeID="_x0000_i1053" DrawAspect="Content" ObjectID="_1418718225" r:id="rId64"/>
        </w:object>
      </w:r>
      <w:r>
        <w:rPr>
          <w:sz w:val="21"/>
        </w:rPr>
        <w:t>= [</w:t>
      </w:r>
      <w:r>
        <w:rPr>
          <w:position w:val="-24"/>
          <w:sz w:val="21"/>
        </w:rPr>
        <w:object w:dxaOrig="279" w:dyaOrig="620">
          <v:shape id="_x0000_i1054" type="#_x0000_t75" style="width:14pt;height:31pt" o:ole="" fillcolor="window">
            <v:imagedata r:id="rId65" o:title=""/>
          </v:shape>
          <o:OLEObject Type="Embed" ProgID="Equation.3" ShapeID="_x0000_i1054" DrawAspect="Content" ObjectID="_1418718226" r:id="rId66"/>
        </w:object>
      </w:r>
      <w:r>
        <w:rPr>
          <w:sz w:val="21"/>
        </w:rPr>
        <w:t>]</w:t>
      </w:r>
      <w:r>
        <w:rPr>
          <w:position w:val="-4"/>
          <w:sz w:val="21"/>
        </w:rPr>
        <w:object w:dxaOrig="320" w:dyaOrig="240">
          <v:shape id="_x0000_i1055" type="#_x0000_t75" style="width:16pt;height:12pt" o:ole="" fillcolor="window">
            <v:imagedata r:id="rId67" o:title=""/>
          </v:shape>
          <o:OLEObject Type="Embed" ProgID="Equation.3" ShapeID="_x0000_i1055" DrawAspect="Content" ObjectID="_1418718227" r:id="rId68"/>
        </w:object>
      </w:r>
      <w:r>
        <w:rPr>
          <w:sz w:val="21"/>
        </w:rPr>
        <w:t>(</w:t>
      </w:r>
      <w:r>
        <w:rPr>
          <w:position w:val="-10"/>
          <w:sz w:val="21"/>
        </w:rPr>
        <w:object w:dxaOrig="340" w:dyaOrig="320">
          <v:shape id="_x0000_i1056" type="#_x0000_t75" style="width:17pt;height:16pt" o:ole="" fillcolor="window">
            <v:imagedata r:id="rId69" o:title=""/>
          </v:shape>
          <o:OLEObject Type="Embed" ProgID="Equation.3" ShapeID="_x0000_i1056" DrawAspect="Content" ObjectID="_1418718228" r:id="rId70"/>
        </w:object>
      </w:r>
      <w:r>
        <w:rPr>
          <w:sz w:val="21"/>
        </w:rPr>
        <w:t xml:space="preserve"> - целая часть </w:t>
      </w:r>
      <w:r>
        <w:rPr>
          <w:i/>
          <w:sz w:val="21"/>
        </w:rPr>
        <w:t>x</w:t>
      </w:r>
      <w:r>
        <w:rPr>
          <w:sz w:val="21"/>
        </w:rPr>
        <w:t xml:space="preserve">). </w:t>
      </w:r>
      <w:r>
        <w:rPr>
          <w:position w:val="-4"/>
          <w:sz w:val="21"/>
        </w:rPr>
        <w:object w:dxaOrig="380" w:dyaOrig="340">
          <v:shape id="_x0000_i1057" type="#_x0000_t75" style="width:19pt;height:17pt" o:ole="" fillcolor="window">
            <v:imagedata r:id="rId71" o:title=""/>
          </v:shape>
          <o:OLEObject Type="Embed" ProgID="Equation.3" ShapeID="_x0000_i1057" DrawAspect="Content" ObjectID="_1418718229" r:id="rId72"/>
        </w:object>
      </w:r>
      <w:r>
        <w:rPr>
          <w:sz w:val="21"/>
        </w:rPr>
        <w:t>,</w:t>
      </w:r>
      <w:r>
        <w:rPr>
          <w:position w:val="-4"/>
          <w:sz w:val="21"/>
        </w:rPr>
        <w:object w:dxaOrig="360" w:dyaOrig="340">
          <v:shape id="_x0000_i1058" type="#_x0000_t75" style="width:18pt;height:17pt" o:ole="" fillcolor="window">
            <v:imagedata r:id="rId73" o:title=""/>
          </v:shape>
          <o:OLEObject Type="Embed" ProgID="Equation.3" ShapeID="_x0000_i1058" DrawAspect="Content" ObjectID="_1418718230" r:id="rId74"/>
        </w:object>
      </w:r>
      <w:r>
        <w:rPr>
          <w:sz w:val="21"/>
        </w:rPr>
        <w:t>,</w:t>
      </w:r>
      <w:r>
        <w:rPr>
          <w:position w:val="-4"/>
          <w:sz w:val="21"/>
        </w:rPr>
        <w:object w:dxaOrig="520" w:dyaOrig="340">
          <v:shape id="_x0000_i1059" type="#_x0000_t75" style="width:26pt;height:17pt" o:ole="" fillcolor="window">
            <v:imagedata r:id="rId75" o:title=""/>
          </v:shape>
          <o:OLEObject Type="Embed" ProgID="Equation.3" ShapeID="_x0000_i1059" DrawAspect="Content" ObjectID="_1418718231" r:id="rId76"/>
        </w:object>
      </w:r>
      <w:r>
        <w:rPr>
          <w:sz w:val="21"/>
        </w:rPr>
        <w:t>,</w:t>
      </w:r>
      <w:r>
        <w:rPr>
          <w:position w:val="-4"/>
          <w:sz w:val="21"/>
        </w:rPr>
        <w:object w:dxaOrig="520" w:dyaOrig="340">
          <v:shape id="_x0000_i1060" type="#_x0000_t75" style="width:26pt;height:17pt" o:ole="" fillcolor="window">
            <v:imagedata r:id="rId77" o:title=""/>
          </v:shape>
          <o:OLEObject Type="Embed" ProgID="Equation.3" ShapeID="_x0000_i1060" DrawAspect="Content" ObjectID="_1418718232" r:id="rId78"/>
        </w:object>
      </w:r>
      <w:r>
        <w:rPr>
          <w:sz w:val="21"/>
        </w:rPr>
        <w:t xml:space="preserve"> - матрицы удельных сырьевых затрат на мощн</w:t>
      </w:r>
      <w:r>
        <w:rPr>
          <w:sz w:val="21"/>
        </w:rPr>
        <w:t>ость, на персонал, на обсл</w:t>
      </w:r>
      <w:r>
        <w:rPr>
          <w:sz w:val="21"/>
        </w:rPr>
        <w:t>у</w:t>
      </w:r>
      <w:r>
        <w:rPr>
          <w:sz w:val="21"/>
        </w:rPr>
        <w:t xml:space="preserve">живание входного и выходного склада, </w:t>
      </w:r>
      <w:r>
        <w:rPr>
          <w:position w:val="-4"/>
          <w:sz w:val="21"/>
        </w:rPr>
        <w:object w:dxaOrig="380" w:dyaOrig="340">
          <v:shape id="_x0000_i1061" type="#_x0000_t75" style="width:19pt;height:17pt" o:ole="" fillcolor="window">
            <v:imagedata r:id="rId79" o:title=""/>
          </v:shape>
          <o:OLEObject Type="Embed" ProgID="Equation.3" ShapeID="_x0000_i1061" DrawAspect="Content" ObjectID="_1418718233" r:id="rId80"/>
        </w:object>
      </w:r>
      <w:r>
        <w:rPr>
          <w:sz w:val="21"/>
        </w:rPr>
        <w:t>,</w:t>
      </w:r>
      <w:r>
        <w:rPr>
          <w:position w:val="-4"/>
          <w:sz w:val="21"/>
        </w:rPr>
        <w:object w:dxaOrig="360" w:dyaOrig="340">
          <v:shape id="_x0000_i1062" type="#_x0000_t75" style="width:18pt;height:17pt" o:ole="" fillcolor="window">
            <v:imagedata r:id="rId81" o:title=""/>
          </v:shape>
          <o:OLEObject Type="Embed" ProgID="Equation.3" ShapeID="_x0000_i1062" DrawAspect="Content" ObjectID="_1418718234" r:id="rId82"/>
        </w:object>
      </w:r>
      <w:r>
        <w:rPr>
          <w:sz w:val="21"/>
        </w:rPr>
        <w:t>,</w:t>
      </w:r>
      <w:r>
        <w:rPr>
          <w:position w:val="-4"/>
          <w:sz w:val="21"/>
        </w:rPr>
        <w:object w:dxaOrig="520" w:dyaOrig="340">
          <v:shape id="_x0000_i1063" type="#_x0000_t75" style="width:26pt;height:17pt" o:ole="" fillcolor="window">
            <v:imagedata r:id="rId83" o:title=""/>
          </v:shape>
          <o:OLEObject Type="Embed" ProgID="Equation.3" ShapeID="_x0000_i1063" DrawAspect="Content" ObjectID="_1418718235" r:id="rId84"/>
        </w:object>
      </w:r>
      <w:r>
        <w:rPr>
          <w:sz w:val="21"/>
        </w:rPr>
        <w:t>,</w:t>
      </w:r>
      <w:r>
        <w:rPr>
          <w:position w:val="-4"/>
          <w:sz w:val="21"/>
        </w:rPr>
        <w:object w:dxaOrig="520" w:dyaOrig="340">
          <v:shape id="_x0000_i1064" type="#_x0000_t75" style="width:26pt;height:17pt" o:ole="" fillcolor="window">
            <v:imagedata r:id="rId85" o:title=""/>
          </v:shape>
          <o:OLEObject Type="Embed" ProgID="Equation.3" ShapeID="_x0000_i1064" DrawAspect="Content" ObjectID="_1418718236" r:id="rId86"/>
        </w:object>
      </w:r>
      <w:r>
        <w:rPr>
          <w:sz w:val="21"/>
        </w:rPr>
        <w:t xml:space="preserve"> - матрицы удельных трудовых затрат на мощность, на персонал, на обслуживание входного и выходног</w:t>
      </w:r>
      <w:r>
        <w:rPr>
          <w:sz w:val="21"/>
        </w:rPr>
        <w:t xml:space="preserve">о склада, </w:t>
      </w:r>
      <w:r>
        <w:rPr>
          <w:position w:val="-10"/>
          <w:sz w:val="21"/>
        </w:rPr>
        <w:object w:dxaOrig="580" w:dyaOrig="400">
          <v:shape id="_x0000_i1065" type="#_x0000_t75" style="width:29pt;height:20pt" o:ole="" fillcolor="window">
            <v:imagedata r:id="rId87" o:title=""/>
          </v:shape>
          <o:OLEObject Type="Embed" ProgID="Equation.3" ShapeID="_x0000_i1065" DrawAspect="Content" ObjectID="_1418718237" r:id="rId88"/>
        </w:object>
      </w:r>
      <w:r>
        <w:rPr>
          <w:sz w:val="21"/>
        </w:rPr>
        <w:t xml:space="preserve"> и </w:t>
      </w:r>
      <w:r>
        <w:rPr>
          <w:position w:val="-10"/>
          <w:sz w:val="21"/>
        </w:rPr>
        <w:object w:dxaOrig="560" w:dyaOrig="400">
          <v:shape id="_x0000_i1066" type="#_x0000_t75" style="width:28pt;height:20pt" o:ole="" fillcolor="window">
            <v:imagedata r:id="rId89" o:title=""/>
          </v:shape>
          <o:OLEObject Type="Embed" ProgID="Equation.3" ShapeID="_x0000_i1066" DrawAspect="Content" ObjectID="_1418718238" r:id="rId90"/>
        </w:object>
      </w:r>
      <w:r>
        <w:rPr>
          <w:sz w:val="21"/>
        </w:rPr>
        <w:t xml:space="preserve"> - вектор постоянных затрат, </w:t>
      </w:r>
      <w:r>
        <w:rPr>
          <w:position w:val="-12"/>
          <w:sz w:val="21"/>
        </w:rPr>
        <w:object w:dxaOrig="1040" w:dyaOrig="420">
          <v:shape id="_x0000_i1067" type="#_x0000_t75" style="width:52pt;height:21pt" o:ole="" fillcolor="window">
            <v:imagedata r:id="rId91" o:title=""/>
          </v:shape>
          <o:OLEObject Type="Embed" ProgID="Equation.3" ShapeID="_x0000_i1067" DrawAspect="Content" ObjectID="_1418718239" r:id="rId92"/>
        </w:object>
      </w:r>
      <w:r>
        <w:rPr>
          <w:sz w:val="21"/>
        </w:rPr>
        <w:t>=</w:t>
      </w:r>
      <w:r>
        <w:rPr>
          <w:position w:val="-28"/>
          <w:sz w:val="21"/>
        </w:rPr>
        <w:object w:dxaOrig="2380" w:dyaOrig="680">
          <v:shape id="_x0000_i1068" type="#_x0000_t75" style="width:117pt;height:33pt" o:ole="" fillcolor="window">
            <v:imagedata r:id="rId93" o:title=""/>
          </v:shape>
          <o:OLEObject Type="Embed" ProgID="Equation.3" ShapeID="_x0000_i1068" DrawAspect="Content" ObjectID="_1418718240" r:id="rId94"/>
        </w:object>
      </w:r>
      <w:r>
        <w:rPr>
          <w:sz w:val="21"/>
        </w:rPr>
        <w:t>,</w:t>
      </w:r>
      <w:r>
        <w:rPr>
          <w:position w:val="-12"/>
          <w:sz w:val="21"/>
        </w:rPr>
        <w:object w:dxaOrig="940" w:dyaOrig="440">
          <v:shape id="_x0000_i1069" type="#_x0000_t75" style="width:47pt;height:22pt" o:ole="" fillcolor="window">
            <v:imagedata r:id="rId95" o:title=""/>
          </v:shape>
          <o:OLEObject Type="Embed" ProgID="Equation.3" ShapeID="_x0000_i1069" DrawAspect="Content" ObjectID="_1418718241" r:id="rId96"/>
        </w:object>
      </w:r>
      <w:r>
        <w:rPr>
          <w:sz w:val="21"/>
        </w:rPr>
        <w:t>=</w:t>
      </w:r>
      <w:r>
        <w:rPr>
          <w:position w:val="-28"/>
          <w:sz w:val="21"/>
        </w:rPr>
        <w:object w:dxaOrig="2220" w:dyaOrig="680">
          <v:shape id="_x0000_i1070" type="#_x0000_t75" style="width:109pt;height:33pt" o:ole="" fillcolor="window">
            <v:imagedata r:id="rId97" o:title=""/>
          </v:shape>
          <o:OLEObject Type="Embed" ProgID="Equation.3" ShapeID="_x0000_i1070" DrawAspect="Content" ObjectID="_1418718242" r:id="rId98"/>
        </w:object>
      </w:r>
      <w:r>
        <w:rPr>
          <w:sz w:val="21"/>
        </w:rPr>
        <w:t>,</w:t>
      </w:r>
      <w:r>
        <w:rPr>
          <w:position w:val="-10"/>
          <w:sz w:val="21"/>
        </w:rPr>
        <w:object w:dxaOrig="1020" w:dyaOrig="400">
          <v:shape id="_x0000_i1071" type="#_x0000_t75" style="width:51pt;height:20pt" o:ole="" fillcolor="window">
            <v:imagedata r:id="rId99" o:title=""/>
          </v:shape>
          <o:OLEObject Type="Embed" ProgID="Equation.3" ShapeID="_x0000_i1071" DrawAspect="Content" ObjectID="_1418718243" r:id="rId100"/>
        </w:object>
      </w:r>
      <w:r>
        <w:rPr>
          <w:sz w:val="21"/>
        </w:rPr>
        <w:t>=</w:t>
      </w:r>
      <w:r>
        <w:rPr>
          <w:position w:val="-28"/>
          <w:sz w:val="21"/>
        </w:rPr>
        <w:object w:dxaOrig="2340" w:dyaOrig="680">
          <v:shape id="_x0000_i1072" type="#_x0000_t75" style="width:115pt;height:33pt" o:ole="" fillcolor="window">
            <v:imagedata r:id="rId101" o:title=""/>
          </v:shape>
          <o:OLEObject Type="Embed" ProgID="Equation.3" ShapeID="_x0000_i1072" DrawAspect="Content" ObjectID="_1418718244" r:id="rId102"/>
        </w:object>
      </w:r>
      <w:r>
        <w:rPr>
          <w:sz w:val="21"/>
        </w:rPr>
        <w:t xml:space="preserve">, </w:t>
      </w:r>
      <w:r>
        <w:rPr>
          <w:position w:val="-10"/>
          <w:sz w:val="21"/>
        </w:rPr>
        <w:object w:dxaOrig="1040" w:dyaOrig="420">
          <v:shape id="_x0000_i1073" type="#_x0000_t75" style="width:52pt;height:21pt" o:ole="" fillcolor="window">
            <v:imagedata r:id="rId103" o:title=""/>
          </v:shape>
          <o:OLEObject Type="Embed" ProgID="Equation.3" ShapeID="_x0000_i1073" DrawAspect="Content" ObjectID="_1418718245" r:id="rId104"/>
        </w:object>
      </w:r>
      <w:r>
        <w:rPr>
          <w:sz w:val="21"/>
        </w:rPr>
        <w:t>=</w:t>
      </w:r>
      <w:r>
        <w:rPr>
          <w:position w:val="-28"/>
          <w:sz w:val="21"/>
        </w:rPr>
        <w:object w:dxaOrig="2180" w:dyaOrig="680">
          <v:shape id="_x0000_i1074" type="#_x0000_t75" style="width:107pt;height:33pt" o:ole="" fillcolor="window">
            <v:imagedata r:id="rId105" o:title=""/>
          </v:shape>
          <o:OLEObject Type="Embed" ProgID="Equation.3" ShapeID="_x0000_i1074" DrawAspect="Content" ObjectID="_1418718246" r:id="rId106"/>
        </w:object>
      </w:r>
      <w:r>
        <w:rPr>
          <w:sz w:val="21"/>
        </w:rPr>
        <w:t xml:space="preserve">, </w:t>
      </w:r>
      <w:r>
        <w:rPr>
          <w:position w:val="-12"/>
          <w:sz w:val="21"/>
        </w:rPr>
        <w:object w:dxaOrig="960" w:dyaOrig="420">
          <v:shape id="_x0000_i1075" type="#_x0000_t75" style="width:48pt;height:21pt" o:ole="" fillcolor="window">
            <v:imagedata r:id="rId107" o:title=""/>
          </v:shape>
          <o:OLEObject Type="Embed" ProgID="Equation.3" ShapeID="_x0000_i1075" DrawAspect="Content" ObjectID="_1418718247" r:id="rId108"/>
        </w:object>
      </w:r>
      <w:r>
        <w:rPr>
          <w:sz w:val="21"/>
        </w:rPr>
        <w:t>=</w:t>
      </w:r>
      <w:r>
        <w:rPr>
          <w:position w:val="-12"/>
          <w:sz w:val="21"/>
        </w:rPr>
        <w:object w:dxaOrig="1020" w:dyaOrig="420">
          <v:shape id="_x0000_i1076" type="#_x0000_t75" style="width:50pt;height:21pt" o:ole="" fillcolor="window">
            <v:imagedata r:id="rId109" o:title=""/>
          </v:shape>
          <o:OLEObject Type="Embed" ProgID="Equation.3" ShapeID="_x0000_i1076" DrawAspect="Content" ObjectID="_1418718248" r:id="rId110"/>
        </w:object>
      </w:r>
      <w:r>
        <w:rPr>
          <w:sz w:val="21"/>
        </w:rPr>
        <w:t xml:space="preserve">, </w:t>
      </w:r>
      <w:r>
        <w:rPr>
          <w:position w:val="-14"/>
          <w:sz w:val="21"/>
        </w:rPr>
        <w:object w:dxaOrig="620" w:dyaOrig="440">
          <v:shape id="_x0000_i1077" type="#_x0000_t75" style="width:30pt;height:22pt" o:ole="" fillcolor="window">
            <v:imagedata r:id="rId111" o:title=""/>
          </v:shape>
          <o:OLEObject Type="Embed" ProgID="Equation.3" ShapeID="_x0000_i1077" DrawAspect="Content" ObjectID="_1418718249" r:id="rId112"/>
        </w:object>
      </w:r>
      <w:r>
        <w:rPr>
          <w:sz w:val="21"/>
        </w:rPr>
        <w:t xml:space="preserve"> и </w:t>
      </w:r>
      <w:r>
        <w:rPr>
          <w:position w:val="-12"/>
          <w:sz w:val="21"/>
        </w:rPr>
        <w:object w:dxaOrig="560" w:dyaOrig="420">
          <v:shape id="_x0000_i1078" type="#_x0000_t75" style="width:27pt;height:21pt" o:ole="" fillcolor="window">
            <v:imagedata r:id="rId113" o:title=""/>
          </v:shape>
          <o:OLEObject Type="Embed" ProgID="Equation.3" ShapeID="_x0000_i1078" DrawAspect="Content" ObjectID="_1418718250" r:id="rId114"/>
        </w:object>
      </w:r>
      <w:r>
        <w:rPr>
          <w:sz w:val="21"/>
        </w:rPr>
        <w:t xml:space="preserve"> - удельные прямые сырьевые затраты продукта </w:t>
      </w:r>
      <w:r>
        <w:rPr>
          <w:position w:val="-6"/>
          <w:sz w:val="21"/>
        </w:rPr>
        <w:object w:dxaOrig="200" w:dyaOrig="279">
          <v:shape id="_x0000_i1079" type="#_x0000_t75" style="width:10pt;height:14pt" o:ole="" fillcolor="window">
            <v:imagedata r:id="rId115" o:title=""/>
          </v:shape>
          <o:OLEObject Type="Embed" ProgID="Equation.3" ShapeID="_x0000_i1079" DrawAspect="Content" ObjectID="_1418718251" r:id="rId116"/>
        </w:object>
      </w:r>
      <w:r>
        <w:rPr>
          <w:sz w:val="21"/>
        </w:rPr>
        <w:t xml:space="preserve"> и трудовые затраты </w:t>
      </w:r>
      <w:r>
        <w:rPr>
          <w:i/>
          <w:sz w:val="21"/>
        </w:rPr>
        <w:t>r</w:t>
      </w:r>
      <w:r>
        <w:rPr>
          <w:sz w:val="21"/>
        </w:rPr>
        <w:t xml:space="preserve"> - ой специальности на выпуск продукта </w:t>
      </w:r>
      <w:r>
        <w:rPr>
          <w:i/>
          <w:sz w:val="21"/>
        </w:rPr>
        <w:t>i</w:t>
      </w:r>
      <w:r>
        <w:rPr>
          <w:sz w:val="21"/>
        </w:rPr>
        <w:t xml:space="preserve">, </w:t>
      </w:r>
      <w:r>
        <w:rPr>
          <w:position w:val="-14"/>
          <w:sz w:val="21"/>
        </w:rPr>
        <w:object w:dxaOrig="600" w:dyaOrig="460">
          <v:shape id="_x0000_i1080" type="#_x0000_t75" style="width:29pt;height:23pt" o:ole="" fillcolor="window">
            <v:imagedata r:id="rId117" o:title=""/>
          </v:shape>
          <o:OLEObject Type="Embed" ProgID="Equation.3" ShapeID="_x0000_i1080" DrawAspect="Content" ObjectID="_1418718252" r:id="rId118"/>
        </w:object>
      </w:r>
      <w:r>
        <w:rPr>
          <w:sz w:val="21"/>
        </w:rPr>
        <w:t xml:space="preserve"> и </w:t>
      </w:r>
      <w:r>
        <w:rPr>
          <w:position w:val="-14"/>
          <w:sz w:val="21"/>
        </w:rPr>
        <w:object w:dxaOrig="560" w:dyaOrig="460">
          <v:shape id="_x0000_i1081" type="#_x0000_t75" style="width:27pt;height:23pt" o:ole="" fillcolor="window">
            <v:imagedata r:id="rId119" o:title=""/>
          </v:shape>
          <o:OLEObject Type="Embed" ProgID="Equation.3" ShapeID="_x0000_i1081" DrawAspect="Content" ObjectID="_1418718253" r:id="rId120"/>
        </w:object>
      </w:r>
      <w:r>
        <w:rPr>
          <w:sz w:val="21"/>
        </w:rPr>
        <w:t xml:space="preserve"> - удельные фондообразующие затраты продукта </w:t>
      </w:r>
      <w:r>
        <w:rPr>
          <w:position w:val="-6"/>
          <w:sz w:val="21"/>
        </w:rPr>
        <w:object w:dxaOrig="200" w:dyaOrig="279">
          <v:shape id="_x0000_i1082" type="#_x0000_t75" style="width:10pt;height:14pt" o:ole="" fillcolor="window">
            <v:imagedata r:id="rId115" o:title=""/>
          </v:shape>
          <o:OLEObject Type="Embed" ProgID="Equation.3" ShapeID="_x0000_i1082" DrawAspect="Content" ObjectID="_1418718254" r:id="rId121"/>
        </w:object>
      </w:r>
      <w:r>
        <w:rPr>
          <w:sz w:val="21"/>
        </w:rPr>
        <w:t xml:space="preserve"> и трудовые затраты </w:t>
      </w:r>
      <w:r>
        <w:rPr>
          <w:i/>
          <w:sz w:val="21"/>
        </w:rPr>
        <w:t>r</w:t>
      </w:r>
      <w:r>
        <w:rPr>
          <w:sz w:val="21"/>
        </w:rPr>
        <w:t xml:space="preserve"> - ой специальности на единичный пр</w:t>
      </w:r>
      <w:r>
        <w:rPr>
          <w:sz w:val="21"/>
        </w:rPr>
        <w:t>и</w:t>
      </w:r>
      <w:r>
        <w:rPr>
          <w:sz w:val="21"/>
        </w:rPr>
        <w:t xml:space="preserve">рост </w:t>
      </w:r>
      <w:r>
        <w:rPr>
          <w:i/>
          <w:sz w:val="21"/>
        </w:rPr>
        <w:t>i -</w:t>
      </w:r>
      <w:r>
        <w:rPr>
          <w:sz w:val="21"/>
        </w:rPr>
        <w:t xml:space="preserve"> ой мощности. Оператор планирования </w:t>
      </w:r>
      <w:r>
        <w:rPr>
          <w:b/>
          <w:sz w:val="21"/>
        </w:rPr>
        <w:t xml:space="preserve">B </w:t>
      </w:r>
      <w:r>
        <w:rPr>
          <w:sz w:val="21"/>
        </w:rPr>
        <w:t xml:space="preserve">для полученной таким образом модели предприятия выглядит следующим </w:t>
      </w:r>
      <w:r>
        <w:rPr>
          <w:sz w:val="21"/>
        </w:rPr>
        <w:t>обр</w:t>
      </w:r>
      <w:r>
        <w:rPr>
          <w:sz w:val="21"/>
        </w:rPr>
        <w:t>а</w:t>
      </w:r>
      <w:r>
        <w:rPr>
          <w:sz w:val="21"/>
        </w:rPr>
        <w:t>зом:</w:t>
      </w:r>
    </w:p>
    <w:p w:rsidR="00000000" w:rsidRDefault="00E82051">
      <w:pPr>
        <w:rPr>
          <w:sz w:val="21"/>
        </w:rPr>
      </w:pPr>
      <w:r>
        <w:rPr>
          <w:position w:val="-28"/>
          <w:sz w:val="21"/>
        </w:rPr>
        <w:object w:dxaOrig="900" w:dyaOrig="700">
          <v:shape id="_x0000_i1083" type="#_x0000_t75" style="width:45pt;height:35pt" o:ole="" fillcolor="window">
            <v:imagedata r:id="rId122" o:title=""/>
          </v:shape>
          <o:OLEObject Type="Embed" ProgID="Equation.3" ShapeID="_x0000_i1083" DrawAspect="Content" ObjectID="_1418718255" r:id="rId123"/>
        </w:object>
      </w:r>
      <w:r>
        <w:rPr>
          <w:sz w:val="21"/>
        </w:rPr>
        <w:t xml:space="preserve"> = </w:t>
      </w:r>
      <w:r>
        <w:rPr>
          <w:position w:val="-10"/>
          <w:sz w:val="21"/>
        </w:rPr>
        <w:object w:dxaOrig="3220" w:dyaOrig="400">
          <v:shape id="_x0000_i1084" type="#_x0000_t75" style="width:161pt;height:20pt" o:ole="" fillcolor="window">
            <v:imagedata r:id="rId124" o:title=""/>
          </v:shape>
          <o:OLEObject Type="Embed" ProgID="Equation.3" ShapeID="_x0000_i1084" DrawAspect="Content" ObjectID="_1418718256" r:id="rId125"/>
        </w:object>
      </w:r>
      <w:r>
        <w:rPr>
          <w:sz w:val="21"/>
        </w:rPr>
        <w:t xml:space="preserve">+ </w:t>
      </w:r>
      <w:r>
        <w:rPr>
          <w:position w:val="-10"/>
          <w:sz w:val="21"/>
        </w:rPr>
        <w:object w:dxaOrig="2460" w:dyaOrig="420">
          <v:shape id="_x0000_i1085" type="#_x0000_t75" style="width:123pt;height:21pt" o:ole="" fillcolor="window">
            <v:imagedata r:id="rId126" o:title=""/>
          </v:shape>
          <o:OLEObject Type="Embed" ProgID="Equation.3" ShapeID="_x0000_i1085" DrawAspect="Content" ObjectID="_1418718257" r:id="rId127"/>
        </w:object>
      </w:r>
      <w:r>
        <w:rPr>
          <w:sz w:val="21"/>
        </w:rPr>
        <w:t>+</w:t>
      </w:r>
      <w:r>
        <w:rPr>
          <w:position w:val="-10"/>
          <w:sz w:val="21"/>
        </w:rPr>
        <w:object w:dxaOrig="1440" w:dyaOrig="400">
          <v:shape id="_x0000_i1086" type="#_x0000_t75" style="width:1in;height:20pt" o:ole="" fillcolor="window">
            <v:imagedata r:id="rId128" o:title=""/>
          </v:shape>
          <o:OLEObject Type="Embed" ProgID="Equation.3" ShapeID="_x0000_i1086" DrawAspect="Content" ObjectID="_1418718258" r:id="rId129"/>
        </w:object>
      </w:r>
      <w:r>
        <w:rPr>
          <w:sz w:val="21"/>
        </w:rPr>
        <w:t xml:space="preserve"> +</w:t>
      </w:r>
      <w:r>
        <w:rPr>
          <w:position w:val="-10"/>
          <w:sz w:val="21"/>
        </w:rPr>
        <w:object w:dxaOrig="1440" w:dyaOrig="400">
          <v:shape id="_x0000_i1087" type="#_x0000_t75" style="width:1in;height:20pt" o:ole="" fillcolor="window">
            <v:imagedata r:id="rId130" o:title=""/>
          </v:shape>
          <o:OLEObject Type="Embed" ProgID="Equation.3" ShapeID="_x0000_i1087" DrawAspect="Content" ObjectID="_1418718259" r:id="rId131"/>
        </w:object>
      </w:r>
      <w:r>
        <w:rPr>
          <w:sz w:val="21"/>
        </w:rPr>
        <w:t xml:space="preserve"> +</w:t>
      </w:r>
      <w:r>
        <w:rPr>
          <w:position w:val="-28"/>
          <w:sz w:val="21"/>
        </w:rPr>
        <w:object w:dxaOrig="1380" w:dyaOrig="680">
          <v:shape id="_x0000_i1088" type="#_x0000_t75" style="width:69pt;height:34pt" o:ole="" fillcolor="window">
            <v:imagedata r:id="rId132" o:title=""/>
          </v:shape>
          <o:OLEObject Type="Embed" ProgID="Equation.3" ShapeID="_x0000_i1088" DrawAspect="Content" ObjectID="_1418718260" r:id="rId133"/>
        </w:object>
      </w:r>
      <w:r>
        <w:rPr>
          <w:sz w:val="21"/>
        </w:rPr>
        <w:t xml:space="preserve">- </w:t>
      </w:r>
      <w:r>
        <w:rPr>
          <w:position w:val="-10"/>
          <w:sz w:val="21"/>
        </w:rPr>
        <w:object w:dxaOrig="1200" w:dyaOrig="400">
          <v:shape id="_x0000_i1089" type="#_x0000_t75" style="width:60pt;height:20pt" o:ole="" fillcolor="window">
            <v:imagedata r:id="rId134" o:title=""/>
          </v:shape>
          <o:OLEObject Type="Embed" ProgID="Equation.3" ShapeID="_x0000_i1089" DrawAspect="Content" ObjectID="_1418718261" r:id="rId135"/>
        </w:object>
      </w:r>
      <w:r>
        <w:rPr>
          <w:sz w:val="21"/>
        </w:rPr>
        <w:t xml:space="preserve">) + </w:t>
      </w:r>
      <w:r>
        <w:rPr>
          <w:position w:val="-10"/>
          <w:sz w:val="21"/>
        </w:rPr>
        <w:object w:dxaOrig="600" w:dyaOrig="400">
          <v:shape id="_x0000_i1090" type="#_x0000_t75" style="width:30pt;height:20pt" o:ole="" fillcolor="window">
            <v:imagedata r:id="rId136" o:title=""/>
          </v:shape>
          <o:OLEObject Type="Embed" ProgID="Equation.3" ShapeID="_x0000_i1090" DrawAspect="Content" ObjectID="_1418718262" r:id="rId137"/>
        </w:object>
      </w:r>
      <w:r>
        <w:rPr>
          <w:sz w:val="21"/>
        </w:rPr>
        <w:t>,</w:t>
      </w:r>
    </w:p>
    <w:p w:rsidR="00000000" w:rsidRDefault="00E82051">
      <w:pPr>
        <w:rPr>
          <w:sz w:val="21"/>
        </w:rPr>
      </w:pPr>
      <w:r>
        <w:rPr>
          <w:position w:val="-10"/>
          <w:sz w:val="21"/>
        </w:rPr>
        <w:object w:dxaOrig="1700" w:dyaOrig="400">
          <v:shape id="_x0000_i1091" type="#_x0000_t75" style="width:85pt;height:20pt" o:ole="" fillcolor="window">
            <v:imagedata r:id="rId138" o:title=""/>
          </v:shape>
          <o:OLEObject Type="Embed" ProgID="Equation.3" ShapeID="_x0000_i1091" DrawAspect="Content" ObjectID="_1418718263" r:id="rId139"/>
        </w:object>
      </w:r>
      <w:r>
        <w:rPr>
          <w:sz w:val="21"/>
        </w:rPr>
        <w:t>=</w:t>
      </w:r>
      <w:r>
        <w:rPr>
          <w:position w:val="-10"/>
          <w:sz w:val="21"/>
        </w:rPr>
        <w:object w:dxaOrig="3240" w:dyaOrig="420">
          <v:shape id="_x0000_i1092" type="#_x0000_t75" style="width:162pt;height:21pt" o:ole="" fillcolor="window">
            <v:imagedata r:id="rId140" o:title=""/>
          </v:shape>
          <o:OLEObject Type="Embed" ProgID="Equation.3" ShapeID="_x0000_i1092" DrawAspect="Content" ObjectID="_1418718264" r:id="rId141"/>
        </w:object>
      </w:r>
      <w:r>
        <w:rPr>
          <w:sz w:val="21"/>
        </w:rPr>
        <w:t>+</w:t>
      </w:r>
      <w:r>
        <w:rPr>
          <w:position w:val="-10"/>
          <w:sz w:val="21"/>
        </w:rPr>
        <w:object w:dxaOrig="2799" w:dyaOrig="400">
          <v:shape id="_x0000_i1093" type="#_x0000_t75" style="width:140pt;height:20pt" o:ole="" fillcolor="window">
            <v:imagedata r:id="rId142" o:title=""/>
          </v:shape>
          <o:OLEObject Type="Embed" ProgID="Equation.3" ShapeID="_x0000_i1093" DrawAspect="Content" ObjectID="_1418718265" r:id="rId143"/>
        </w:object>
      </w:r>
      <w:r>
        <w:rPr>
          <w:sz w:val="21"/>
        </w:rPr>
        <w:t>+</w:t>
      </w:r>
      <w:r>
        <w:rPr>
          <w:position w:val="-10"/>
          <w:sz w:val="21"/>
        </w:rPr>
        <w:object w:dxaOrig="1440" w:dyaOrig="400">
          <v:shape id="_x0000_i1094" type="#_x0000_t75" style="width:1in;height:20pt" o:ole="" fillcolor="window">
            <v:imagedata r:id="rId144" o:title=""/>
          </v:shape>
          <o:OLEObject Type="Embed" ProgID="Equation.3" ShapeID="_x0000_i1094" DrawAspect="Content" ObjectID="_1418718266" r:id="rId145"/>
        </w:object>
      </w:r>
      <w:r>
        <w:rPr>
          <w:sz w:val="21"/>
        </w:rPr>
        <w:t>,</w:t>
      </w:r>
    </w:p>
    <w:p w:rsidR="00000000" w:rsidRDefault="00E82051">
      <w:pPr>
        <w:rPr>
          <w:sz w:val="21"/>
        </w:rPr>
      </w:pPr>
      <w:r>
        <w:rPr>
          <w:position w:val="-28"/>
          <w:sz w:val="21"/>
        </w:rPr>
        <w:object w:dxaOrig="4260" w:dyaOrig="680">
          <v:shape id="_x0000_i1095" type="#_x0000_t75" style="width:213pt;height:34pt" o:ole="" fillcolor="window">
            <v:imagedata r:id="rId146" o:title=""/>
          </v:shape>
          <o:OLEObject Type="Embed" ProgID="Equation.3" ShapeID="_x0000_i1095" DrawAspect="Content" ObjectID="_1418718267" r:id="rId147"/>
        </w:object>
      </w:r>
      <w:r>
        <w:rPr>
          <w:sz w:val="21"/>
        </w:rPr>
        <w:t>-</w:t>
      </w:r>
      <w:r>
        <w:rPr>
          <w:position w:val="-28"/>
          <w:sz w:val="21"/>
        </w:rPr>
        <w:object w:dxaOrig="3600" w:dyaOrig="700">
          <v:shape id="_x0000_i1096" type="#_x0000_t75" style="width:180pt;height:35pt" o:ole="" fillcolor="window">
            <v:imagedata r:id="rId148" o:title=""/>
          </v:shape>
          <o:OLEObject Type="Embed" ProgID="Equation.3" ShapeID="_x0000_i1096" DrawAspect="Content" ObjectID="_1418718268" r:id="rId149"/>
        </w:object>
      </w:r>
      <w:r>
        <w:rPr>
          <w:sz w:val="21"/>
        </w:rPr>
        <w:t xml:space="preserve">- </w:t>
      </w:r>
      <w:r>
        <w:rPr>
          <w:position w:val="-38"/>
          <w:sz w:val="21"/>
        </w:rPr>
        <w:object w:dxaOrig="3980" w:dyaOrig="880">
          <v:shape id="_x0000_i1097" type="#_x0000_t75" style="width:199pt;height:44pt" o:ole="" fillcolor="window">
            <v:imagedata r:id="rId150" o:title=""/>
          </v:shape>
          <o:OLEObject Type="Embed" ProgID="Equation.3" ShapeID="_x0000_i1097" DrawAspect="Content" ObjectID="_1418718269" r:id="rId151"/>
        </w:object>
      </w:r>
      <w:r>
        <w:rPr>
          <w:sz w:val="21"/>
        </w:rPr>
        <w:t xml:space="preserve"> + </w:t>
      </w:r>
      <w:r>
        <w:rPr>
          <w:position w:val="-38"/>
          <w:sz w:val="21"/>
        </w:rPr>
        <w:object w:dxaOrig="3600" w:dyaOrig="880">
          <v:shape id="_x0000_i1098" type="#_x0000_t75" style="width:180pt;height:44pt" o:ole="" fillcolor="window">
            <v:imagedata r:id="rId152" o:title=""/>
          </v:shape>
          <o:OLEObject Type="Embed" ProgID="Equation.3" ShapeID="_x0000_i1098" DrawAspect="Content" ObjectID="_1418718270" r:id="rId153"/>
        </w:object>
      </w:r>
      <w:r>
        <w:rPr>
          <w:sz w:val="21"/>
        </w:rPr>
        <w:t xml:space="preserve"> - </w:t>
      </w:r>
      <w:r>
        <w:rPr>
          <w:position w:val="-10"/>
          <w:sz w:val="21"/>
        </w:rPr>
        <w:object w:dxaOrig="600" w:dyaOrig="400">
          <v:shape id="_x0000_i1099" type="#_x0000_t75" style="width:30pt;height:20pt" o:ole="" fillcolor="window">
            <v:imagedata r:id="rId154" o:title=""/>
          </v:shape>
          <o:OLEObject Type="Embed" ProgID="Equation.3" ShapeID="_x0000_i1099" DrawAspect="Content" ObjectID="_1418718271" r:id="rId155"/>
        </w:object>
      </w:r>
      <w:r>
        <w:rPr>
          <w:sz w:val="21"/>
        </w:rPr>
        <w:t>,</w:t>
      </w:r>
    </w:p>
    <w:p w:rsidR="00000000" w:rsidRDefault="00E82051">
      <w:pPr>
        <w:rPr>
          <w:sz w:val="21"/>
        </w:rPr>
      </w:pPr>
      <w:r>
        <w:rPr>
          <w:position w:val="-10"/>
          <w:sz w:val="21"/>
        </w:rPr>
        <w:object w:dxaOrig="1280" w:dyaOrig="400">
          <v:shape id="_x0000_i1100" type="#_x0000_t75" style="width:64pt;height:20pt" o:ole="" fillcolor="window">
            <v:imagedata r:id="rId156" o:title=""/>
          </v:shape>
          <o:OLEObject Type="Embed" ProgID="Equation.3" ShapeID="_x0000_i1100" DrawAspect="Content" ObjectID="_1418718272" r:id="rId157"/>
        </w:object>
      </w:r>
      <w:r>
        <w:rPr>
          <w:sz w:val="21"/>
        </w:rPr>
        <w:t xml:space="preserve"> + </w:t>
      </w:r>
      <w:r>
        <w:rPr>
          <w:position w:val="-38"/>
          <w:sz w:val="21"/>
        </w:rPr>
        <w:object w:dxaOrig="3640" w:dyaOrig="880">
          <v:shape id="_x0000_i1101" type="#_x0000_t75" style="width:182pt;height:44pt" o:ole="" fillcolor="window">
            <v:imagedata r:id="rId158" o:title=""/>
          </v:shape>
          <o:OLEObject Type="Embed" ProgID="Equation.3" ShapeID="_x0000_i1101" DrawAspect="Content" ObjectID="_1418718273" r:id="rId159"/>
        </w:object>
      </w:r>
      <w:r>
        <w:rPr>
          <w:sz w:val="21"/>
        </w:rPr>
        <w:t>,</w:t>
      </w:r>
    </w:p>
    <w:p w:rsidR="00000000" w:rsidRDefault="00E82051">
      <w:pPr>
        <w:rPr>
          <w:sz w:val="21"/>
        </w:rPr>
      </w:pPr>
      <w:r>
        <w:rPr>
          <w:position w:val="-10"/>
          <w:sz w:val="21"/>
        </w:rPr>
        <w:object w:dxaOrig="859" w:dyaOrig="420">
          <v:shape id="_x0000_i1102" type="#_x0000_t75" style="width:43pt;height:21pt" o:ole="" fillcolor="window">
            <v:imagedata r:id="rId160" o:title=""/>
          </v:shape>
          <o:OLEObject Type="Embed" ProgID="Equation.3" ShapeID="_x0000_i1102" DrawAspect="Content" ObjectID="_1418718274" r:id="rId161"/>
        </w:object>
      </w:r>
      <w:r>
        <w:rPr>
          <w:sz w:val="21"/>
        </w:rPr>
        <w:t>,</w:t>
      </w:r>
      <w:r>
        <w:rPr>
          <w:position w:val="-12"/>
          <w:sz w:val="21"/>
        </w:rPr>
        <w:object w:dxaOrig="1560" w:dyaOrig="440">
          <v:shape id="_x0000_i1103" type="#_x0000_t75" style="width:78pt;height:22pt" o:ole="" fillcolor="window">
            <v:imagedata r:id="rId162" o:title=""/>
          </v:shape>
          <o:OLEObject Type="Embed" ProgID="Equation.3" ShapeID="_x0000_i1103" DrawAspect="Content" ObjectID="_1418718275" r:id="rId163"/>
        </w:object>
      </w:r>
      <w:r>
        <w:rPr>
          <w:sz w:val="21"/>
        </w:rPr>
        <w:t>,</w:t>
      </w:r>
      <w:r>
        <w:rPr>
          <w:position w:val="-12"/>
          <w:sz w:val="21"/>
        </w:rPr>
        <w:object w:dxaOrig="2520" w:dyaOrig="420">
          <v:shape id="_x0000_i1104" type="#_x0000_t75" style="width:126pt;height:21pt" o:ole="" fillcolor="window">
            <v:imagedata r:id="rId164" o:title=""/>
          </v:shape>
          <o:OLEObject Type="Embed" ProgID="Equation.3" ShapeID="_x0000_i1104" DrawAspect="Content" ObjectID="_1418718276" r:id="rId165"/>
        </w:object>
      </w:r>
      <w:r>
        <w:rPr>
          <w:sz w:val="21"/>
        </w:rPr>
        <w:t xml:space="preserve">,  </w:t>
      </w:r>
      <w:r>
        <w:rPr>
          <w:position w:val="-12"/>
          <w:sz w:val="21"/>
        </w:rPr>
        <w:object w:dxaOrig="2500" w:dyaOrig="420">
          <v:shape id="_x0000_i1105" type="#_x0000_t75" style="width:125pt;height:21pt" o:ole="" fillcolor="window">
            <v:imagedata r:id="rId166" o:title=""/>
          </v:shape>
          <o:OLEObject Type="Embed" ProgID="Equation.3" ShapeID="_x0000_i1105" DrawAspect="Content" ObjectID="_1418718277" r:id="rId167"/>
        </w:object>
      </w:r>
      <w:r>
        <w:rPr>
          <w:sz w:val="21"/>
        </w:rPr>
        <w:t xml:space="preserve">, </w:t>
      </w:r>
      <w:r>
        <w:rPr>
          <w:position w:val="-12"/>
          <w:sz w:val="21"/>
        </w:rPr>
        <w:object w:dxaOrig="1100" w:dyaOrig="360">
          <v:shape id="_x0000_i1106" type="#_x0000_t75" style="width:55pt;height:18pt" o:ole="" fillcolor="window">
            <v:imagedata r:id="rId168" o:title=""/>
          </v:shape>
          <o:OLEObject Type="Embed" ProgID="Equation.3" ShapeID="_x0000_i1106" DrawAspect="Content" ObjectID="_1418718278" r:id="rId169"/>
        </w:object>
      </w:r>
      <w:r>
        <w:rPr>
          <w:sz w:val="21"/>
        </w:rPr>
        <w:t>,</w:t>
      </w:r>
      <w:r>
        <w:rPr>
          <w:position w:val="-10"/>
          <w:sz w:val="21"/>
        </w:rPr>
        <w:object w:dxaOrig="560" w:dyaOrig="340">
          <v:shape id="_x0000_i1107" type="#_x0000_t75" style="width:28pt;height:17pt" o:ole="" fillcolor="window">
            <v:imagedata r:id="rId170" o:title=""/>
          </v:shape>
          <o:OLEObject Type="Embed" ProgID="Equation.3" ShapeID="_x0000_i1107" DrawAspect="Content" ObjectID="_1418718279" r:id="rId171"/>
        </w:object>
      </w:r>
      <w:r>
        <w:rPr>
          <w:sz w:val="21"/>
        </w:rPr>
        <w:t>= 0,</w:t>
      </w:r>
    </w:p>
    <w:p w:rsidR="00000000" w:rsidRDefault="00E82051">
      <w:pPr>
        <w:rPr>
          <w:sz w:val="21"/>
        </w:rPr>
      </w:pPr>
      <w:r>
        <w:rPr>
          <w:position w:val="-10"/>
          <w:sz w:val="21"/>
        </w:rPr>
        <w:object w:dxaOrig="1760" w:dyaOrig="400">
          <v:shape id="_x0000_i1108" type="#_x0000_t75" style="width:88pt;height:20pt" o:ole="" fillcolor="window">
            <v:imagedata r:id="rId172" o:title=""/>
          </v:shape>
          <o:OLEObject Type="Embed" ProgID="Equation.3" ShapeID="_x0000_i1108" DrawAspect="Content" ObjectID="_1418718280" r:id="rId173"/>
        </w:object>
      </w:r>
      <w:r>
        <w:rPr>
          <w:sz w:val="21"/>
        </w:rPr>
        <w:t>,</w:t>
      </w:r>
      <w:r>
        <w:rPr>
          <w:position w:val="-12"/>
          <w:sz w:val="21"/>
        </w:rPr>
        <w:object w:dxaOrig="1600" w:dyaOrig="360">
          <v:shape id="_x0000_i1109" type="#_x0000_t75" style="width:80pt;height:18pt" o:ole="" fillcolor="window">
            <v:imagedata r:id="rId174" o:title=""/>
          </v:shape>
          <o:OLEObject Type="Embed" ProgID="Equation.3" ShapeID="_x0000_i1109" DrawAspect="Content" ObjectID="_1418718281" r:id="rId175"/>
        </w:object>
      </w:r>
      <w:r>
        <w:rPr>
          <w:sz w:val="21"/>
        </w:rPr>
        <w:t>,</w:t>
      </w:r>
      <w:r>
        <w:rPr>
          <w:position w:val="-10"/>
          <w:sz w:val="21"/>
        </w:rPr>
        <w:object w:dxaOrig="820" w:dyaOrig="320">
          <v:shape id="_x0000_i1110" type="#_x0000_t75" style="width:41pt;height:16pt" o:ole="" fillcolor="window">
            <v:imagedata r:id="rId176" o:title=""/>
          </v:shape>
          <o:OLEObject Type="Embed" ProgID="Equation.3" ShapeID="_x0000_i1110" DrawAspect="Content" ObjectID="_1418718282" r:id="rId177"/>
        </w:object>
      </w:r>
      <w:r>
        <w:rPr>
          <w:sz w:val="21"/>
        </w:rPr>
        <w:t>,</w:t>
      </w:r>
      <w:r>
        <w:rPr>
          <w:position w:val="-10"/>
          <w:sz w:val="21"/>
        </w:rPr>
        <w:object w:dxaOrig="960" w:dyaOrig="400">
          <v:shape id="_x0000_i1111" type="#_x0000_t75" style="width:48pt;height:20pt" o:ole="" fillcolor="window">
            <v:imagedata r:id="rId178" o:title=""/>
          </v:shape>
          <o:OLEObject Type="Embed" ProgID="Equation.3" ShapeID="_x0000_i1111" DrawAspect="Content" ObjectID="_1418718283" r:id="rId179"/>
        </w:object>
      </w:r>
      <w:r>
        <w:rPr>
          <w:sz w:val="21"/>
        </w:rPr>
        <w:t>,</w:t>
      </w:r>
      <w:r>
        <w:rPr>
          <w:position w:val="-10"/>
          <w:sz w:val="21"/>
        </w:rPr>
        <w:object w:dxaOrig="840" w:dyaOrig="320">
          <v:shape id="_x0000_i1112" type="#_x0000_t75" style="width:42pt;height:16pt" o:ole="" fillcolor="window">
            <v:imagedata r:id="rId180" o:title=""/>
          </v:shape>
          <o:OLEObject Type="Embed" ProgID="Equation.3" ShapeID="_x0000_i1112" DrawAspect="Content" ObjectID="_1418718284" r:id="rId181"/>
        </w:object>
      </w:r>
      <w:r>
        <w:rPr>
          <w:sz w:val="21"/>
        </w:rPr>
        <w:t>,</w:t>
      </w:r>
      <w:r>
        <w:rPr>
          <w:position w:val="-12"/>
          <w:sz w:val="21"/>
        </w:rPr>
        <w:object w:dxaOrig="999" w:dyaOrig="420">
          <v:shape id="_x0000_i1113" type="#_x0000_t75" style="width:50pt;height:21pt" o:ole="" fillcolor="window">
            <v:imagedata r:id="rId182" o:title=""/>
          </v:shape>
          <o:OLEObject Type="Embed" ProgID="Equation.3" ShapeID="_x0000_i1113" DrawAspect="Content" ObjectID="_1418718285" r:id="rId183"/>
        </w:object>
      </w:r>
      <w:r>
        <w:rPr>
          <w:sz w:val="21"/>
        </w:rPr>
        <w:t xml:space="preserve">, </w:t>
      </w:r>
      <w:r>
        <w:rPr>
          <w:position w:val="-12"/>
          <w:sz w:val="21"/>
        </w:rPr>
        <w:object w:dxaOrig="999" w:dyaOrig="420">
          <v:shape id="_x0000_i1114" type="#_x0000_t75" style="width:50pt;height:21pt" o:ole="" fillcolor="window">
            <v:imagedata r:id="rId184" o:title=""/>
          </v:shape>
          <o:OLEObject Type="Embed" ProgID="Equation.3" ShapeID="_x0000_i1114" DrawAspect="Content" ObjectID="_1418718286" r:id="rId185"/>
        </w:object>
      </w:r>
      <w:r>
        <w:rPr>
          <w:sz w:val="21"/>
        </w:rPr>
        <w:t>.</w:t>
      </w:r>
    </w:p>
    <w:p w:rsidR="00000000" w:rsidRDefault="00E82051">
      <w:pPr>
        <w:pStyle w:val="2"/>
      </w:pPr>
      <w:r>
        <w:t>Кроме того, функции, аргументы которых зависят от запа</w:t>
      </w:r>
      <w:r>
        <w:t>з</w:t>
      </w:r>
      <w:r>
        <w:t>д</w:t>
      </w:r>
      <w:r>
        <w:t>ы</w:t>
      </w:r>
      <w:r>
        <w:t>ваний, должны быть заданы на соответствующих доплановых и послеплановых периодах. В качестве критерия качества в да</w:t>
      </w:r>
      <w:r>
        <w:t>н</w:t>
      </w:r>
      <w:r>
        <w:t xml:space="preserve">ной работе выбрано максимальное увеличение денежных средств на счету предприятия к </w:t>
      </w:r>
      <w:r>
        <w:t>концу периода планиров</w:t>
      </w:r>
      <w:r>
        <w:t>а</w:t>
      </w:r>
      <w:r>
        <w:t xml:space="preserve">ния: </w:t>
      </w:r>
    </w:p>
    <w:p w:rsidR="00000000" w:rsidRDefault="00E82051">
      <w:pPr>
        <w:jc w:val="center"/>
        <w:outlineLvl w:val="0"/>
        <w:rPr>
          <w:sz w:val="21"/>
        </w:rPr>
      </w:pPr>
      <w:r>
        <w:rPr>
          <w:position w:val="-10"/>
          <w:sz w:val="21"/>
        </w:rPr>
        <w:object w:dxaOrig="840" w:dyaOrig="340">
          <v:shape id="_x0000_i1115" type="#_x0000_t75" style="width:42pt;height:17pt" o:ole="" fillcolor="window">
            <v:imagedata r:id="rId186" o:title=""/>
          </v:shape>
          <o:OLEObject Type="Embed" ProgID="Equation.3" ShapeID="_x0000_i1115" DrawAspect="Content" ObjectID="_1418718287" r:id="rId187"/>
        </w:object>
      </w:r>
      <w:r>
        <w:rPr>
          <w:sz w:val="21"/>
        </w:rPr>
        <w:t>max</w:t>
      </w:r>
    </w:p>
    <w:p w:rsidR="00000000" w:rsidRDefault="00E82051">
      <w:pPr>
        <w:ind w:firstLine="426"/>
        <w:jc w:val="both"/>
        <w:rPr>
          <w:sz w:val="21"/>
        </w:rPr>
      </w:pPr>
      <w:r>
        <w:rPr>
          <w:sz w:val="21"/>
        </w:rPr>
        <w:t>Таким образом, в рамках предложенной модели, задача пл</w:t>
      </w:r>
      <w:r>
        <w:rPr>
          <w:sz w:val="21"/>
        </w:rPr>
        <w:t>а</w:t>
      </w:r>
      <w:r>
        <w:rPr>
          <w:sz w:val="21"/>
        </w:rPr>
        <w:t>н</w:t>
      </w:r>
      <w:r>
        <w:rPr>
          <w:sz w:val="21"/>
        </w:rPr>
        <w:t>и</w:t>
      </w:r>
      <w:r>
        <w:rPr>
          <w:sz w:val="21"/>
        </w:rPr>
        <w:t>рования на предприятии свелась к задаче оптимизации лине</w:t>
      </w:r>
      <w:r>
        <w:rPr>
          <w:sz w:val="21"/>
        </w:rPr>
        <w:t>й</w:t>
      </w:r>
      <w:r>
        <w:rPr>
          <w:sz w:val="21"/>
        </w:rPr>
        <w:t>ной динамической системы.</w:t>
      </w:r>
    </w:p>
    <w:p w:rsidR="00000000" w:rsidRDefault="00E82051">
      <w:pPr>
        <w:pStyle w:val="a6"/>
        <w:spacing w:after="0"/>
        <w:ind w:firstLine="454"/>
        <w:jc w:val="both"/>
        <w:rPr>
          <w:sz w:val="21"/>
        </w:rPr>
      </w:pPr>
      <w:r>
        <w:rPr>
          <w:b/>
          <w:sz w:val="21"/>
        </w:rPr>
        <w:t>Во второй главе</w:t>
      </w:r>
      <w:r>
        <w:rPr>
          <w:sz w:val="21"/>
        </w:rPr>
        <w:t xml:space="preserve"> обосновывается эффективность перехода к диск</w:t>
      </w:r>
      <w:r>
        <w:rPr>
          <w:sz w:val="21"/>
        </w:rPr>
        <w:t>ретному времени для решения полученной в первой главе з</w:t>
      </w:r>
      <w:r>
        <w:rPr>
          <w:sz w:val="21"/>
        </w:rPr>
        <w:t>а</w:t>
      </w:r>
      <w:r>
        <w:rPr>
          <w:sz w:val="21"/>
        </w:rPr>
        <w:t>дачи оптимизации линейной динамической системы. После этого преобразования задача оптимизации принимает вид сл</w:t>
      </w:r>
      <w:r>
        <w:rPr>
          <w:sz w:val="21"/>
        </w:rPr>
        <w:t>е</w:t>
      </w:r>
      <w:r>
        <w:rPr>
          <w:sz w:val="21"/>
        </w:rPr>
        <w:t>дующей задачи л</w:t>
      </w:r>
      <w:r>
        <w:rPr>
          <w:sz w:val="21"/>
        </w:rPr>
        <w:t>и</w:t>
      </w:r>
      <w:r>
        <w:rPr>
          <w:sz w:val="21"/>
        </w:rPr>
        <w:t>нейного программирования.</w:t>
      </w:r>
    </w:p>
    <w:p w:rsidR="00000000" w:rsidRDefault="00E82051">
      <w:pPr>
        <w:jc w:val="center"/>
        <w:outlineLvl w:val="0"/>
        <w:rPr>
          <w:sz w:val="21"/>
        </w:rPr>
      </w:pPr>
      <w:r>
        <w:rPr>
          <w:position w:val="-6"/>
          <w:sz w:val="21"/>
        </w:rPr>
        <w:object w:dxaOrig="760" w:dyaOrig="279">
          <v:shape id="_x0000_i1116" type="#_x0000_t75" style="width:38pt;height:14pt" o:ole="" fillcolor="window">
            <v:imagedata r:id="rId188" o:title=""/>
          </v:shape>
          <o:OLEObject Type="Embed" ProgID="Equation.3" ShapeID="_x0000_i1116" DrawAspect="Content" ObjectID="_1418718288" r:id="rId189"/>
        </w:object>
      </w:r>
      <w:r>
        <w:rPr>
          <w:sz w:val="21"/>
        </w:rPr>
        <w:t>min,</w:t>
      </w:r>
    </w:p>
    <w:p w:rsidR="00000000" w:rsidRDefault="00E82051">
      <w:pPr>
        <w:jc w:val="center"/>
        <w:rPr>
          <w:sz w:val="21"/>
        </w:rPr>
      </w:pPr>
      <w:r>
        <w:rPr>
          <w:position w:val="-6"/>
          <w:sz w:val="21"/>
        </w:rPr>
        <w:object w:dxaOrig="900" w:dyaOrig="340">
          <v:shape id="_x0000_i1117" type="#_x0000_t75" style="width:45pt;height:17pt" o:ole="" fillcolor="window">
            <v:imagedata r:id="rId190" o:title=""/>
          </v:shape>
          <o:OLEObject Type="Embed" ProgID="Equation.3" ShapeID="_x0000_i1117" DrawAspect="Content" ObjectID="_1418718289" r:id="rId191"/>
        </w:object>
      </w:r>
      <w:r>
        <w:rPr>
          <w:sz w:val="21"/>
        </w:rPr>
        <w:t>,</w:t>
      </w:r>
      <w:r>
        <w:rPr>
          <w:position w:val="-6"/>
          <w:sz w:val="21"/>
        </w:rPr>
        <w:object w:dxaOrig="980" w:dyaOrig="340">
          <v:shape id="_x0000_i1118" type="#_x0000_t75" style="width:49pt;height:17pt" o:ole="" fillcolor="window">
            <v:imagedata r:id="rId192" o:title=""/>
          </v:shape>
          <o:OLEObject Type="Embed" ProgID="Equation.3" ShapeID="_x0000_i1118" DrawAspect="Content" ObjectID="_1418718290" r:id="rId193"/>
        </w:object>
      </w:r>
      <w:r>
        <w:rPr>
          <w:sz w:val="21"/>
        </w:rPr>
        <w:t>,</w:t>
      </w:r>
      <w:r>
        <w:rPr>
          <w:position w:val="-10"/>
          <w:sz w:val="21"/>
        </w:rPr>
        <w:object w:dxaOrig="999" w:dyaOrig="380">
          <v:shape id="_x0000_i1119" type="#_x0000_t75" style="width:50pt;height:19pt" o:ole="" fillcolor="window">
            <v:imagedata r:id="rId194" o:title=""/>
          </v:shape>
          <o:OLEObject Type="Embed" ProgID="Equation.3" ShapeID="_x0000_i1119" DrawAspect="Content" ObjectID="_1418718291" r:id="rId195"/>
        </w:object>
      </w:r>
      <w:r>
        <w:rPr>
          <w:sz w:val="21"/>
        </w:rPr>
        <w:t xml:space="preserve">, </w:t>
      </w:r>
      <w:r>
        <w:rPr>
          <w:position w:val="-6"/>
          <w:sz w:val="21"/>
        </w:rPr>
        <w:object w:dxaOrig="639" w:dyaOrig="279">
          <v:shape id="_x0000_i1120" type="#_x0000_t75" style="width:32pt;height:14pt" o:ole="" fillcolor="window">
            <v:imagedata r:id="rId196" o:title=""/>
          </v:shape>
          <o:OLEObject Type="Embed" ProgID="Equation.3" ShapeID="_x0000_i1120" DrawAspect="Content" ObjectID="_1418718292" r:id="rId197"/>
        </w:object>
      </w:r>
      <w:r>
        <w:rPr>
          <w:sz w:val="21"/>
        </w:rPr>
        <w:t xml:space="preserve">, </w:t>
      </w:r>
    </w:p>
    <w:p w:rsidR="00000000" w:rsidRDefault="00E82051">
      <w:pPr>
        <w:ind w:firstLine="426"/>
        <w:jc w:val="both"/>
        <w:rPr>
          <w:sz w:val="21"/>
        </w:rPr>
      </w:pPr>
      <w:r>
        <w:rPr>
          <w:sz w:val="21"/>
        </w:rPr>
        <w:t xml:space="preserve">где </w:t>
      </w:r>
      <w:r>
        <w:rPr>
          <w:position w:val="-10"/>
          <w:sz w:val="21"/>
        </w:rPr>
        <w:object w:dxaOrig="460" w:dyaOrig="320">
          <v:shape id="_x0000_i1121" type="#_x0000_t75" style="width:23pt;height:16pt" o:ole="" fillcolor="window">
            <v:imagedata r:id="rId198" o:title=""/>
          </v:shape>
          <o:OLEObject Type="Embed" ProgID="Equation.3" ShapeID="_x0000_i1121" DrawAspect="Content" ObjectID="_1418718293" r:id="rId199"/>
        </w:object>
      </w:r>
      <w:r>
        <w:rPr>
          <w:sz w:val="21"/>
        </w:rPr>
        <w:t>= {</w:t>
      </w:r>
      <w:r>
        <w:rPr>
          <w:position w:val="-10"/>
          <w:sz w:val="21"/>
        </w:rPr>
        <w:object w:dxaOrig="440" w:dyaOrig="320">
          <v:shape id="_x0000_i1122" type="#_x0000_t75" style="width:22pt;height:16pt" o:ole="" fillcolor="window">
            <v:imagedata r:id="rId200" o:title=""/>
          </v:shape>
          <o:OLEObject Type="Embed" ProgID="Equation.3" ShapeID="_x0000_i1122" DrawAspect="Content" ObjectID="_1418718294" r:id="rId201"/>
        </w:object>
      </w:r>
      <w:r>
        <w:rPr>
          <w:sz w:val="21"/>
        </w:rPr>
        <w:t>,</w:t>
      </w:r>
      <w:r>
        <w:rPr>
          <w:position w:val="-10"/>
          <w:sz w:val="21"/>
        </w:rPr>
        <w:object w:dxaOrig="620" w:dyaOrig="400">
          <v:shape id="_x0000_i1123" type="#_x0000_t75" style="width:31pt;height:20pt" o:ole="" fillcolor="window">
            <v:imagedata r:id="rId202" o:title=""/>
          </v:shape>
          <o:OLEObject Type="Embed" ProgID="Equation.3" ShapeID="_x0000_i1123" DrawAspect="Content" ObjectID="_1418718295" r:id="rId203"/>
        </w:object>
      </w:r>
      <w:r>
        <w:rPr>
          <w:sz w:val="21"/>
        </w:rPr>
        <w:t>,...,</w:t>
      </w:r>
      <w:r>
        <w:rPr>
          <w:position w:val="-12"/>
          <w:sz w:val="21"/>
        </w:rPr>
        <w:object w:dxaOrig="639" w:dyaOrig="420">
          <v:shape id="_x0000_i1124" type="#_x0000_t75" style="width:32pt;height:21pt" o:ole="" fillcolor="window">
            <v:imagedata r:id="rId204" o:title=""/>
          </v:shape>
          <o:OLEObject Type="Embed" ProgID="Equation.3" ShapeID="_x0000_i1124" DrawAspect="Content" ObjectID="_1418718296" r:id="rId205"/>
        </w:object>
      </w:r>
      <w:r>
        <w:rPr>
          <w:sz w:val="21"/>
        </w:rPr>
        <w:t>,</w:t>
      </w:r>
      <w:r>
        <w:rPr>
          <w:position w:val="-10"/>
          <w:sz w:val="21"/>
        </w:rPr>
        <w:object w:dxaOrig="639" w:dyaOrig="400">
          <v:shape id="_x0000_i1125" type="#_x0000_t75" style="width:32pt;height:20pt" o:ole="" fillcolor="window">
            <v:imagedata r:id="rId206" o:title=""/>
          </v:shape>
          <o:OLEObject Type="Embed" ProgID="Equation.3" ShapeID="_x0000_i1125" DrawAspect="Content" ObjectID="_1418718297" r:id="rId207"/>
        </w:object>
      </w:r>
      <w:r>
        <w:rPr>
          <w:sz w:val="21"/>
        </w:rPr>
        <w:t xml:space="preserve">,..., </w:t>
      </w:r>
      <w:r>
        <w:rPr>
          <w:position w:val="-14"/>
          <w:sz w:val="21"/>
        </w:rPr>
        <w:object w:dxaOrig="639" w:dyaOrig="440">
          <v:shape id="_x0000_i1126" type="#_x0000_t75" style="width:32pt;height:22pt" o:ole="" fillcolor="window">
            <v:imagedata r:id="rId208" o:title=""/>
          </v:shape>
          <o:OLEObject Type="Embed" ProgID="Equation.3" ShapeID="_x0000_i1126" DrawAspect="Content" ObjectID="_1418718298" r:id="rId209"/>
        </w:object>
      </w:r>
      <w:r>
        <w:rPr>
          <w:sz w:val="21"/>
        </w:rPr>
        <w:t>,</w:t>
      </w:r>
      <w:r>
        <w:rPr>
          <w:position w:val="-10"/>
          <w:sz w:val="21"/>
        </w:rPr>
        <w:object w:dxaOrig="480" w:dyaOrig="380">
          <v:shape id="_x0000_i1127" type="#_x0000_t75" style="width:24pt;height:19pt" o:ole="" fillcolor="window">
            <v:imagedata r:id="rId210" o:title=""/>
          </v:shape>
          <o:OLEObject Type="Embed" ProgID="Equation.3" ShapeID="_x0000_i1127" DrawAspect="Content" ObjectID="_1418718299" r:id="rId211"/>
        </w:object>
      </w:r>
      <w:r>
        <w:rPr>
          <w:sz w:val="21"/>
        </w:rPr>
        <w:t>,</w:t>
      </w:r>
      <w:r>
        <w:rPr>
          <w:position w:val="-10"/>
          <w:sz w:val="21"/>
        </w:rPr>
        <w:object w:dxaOrig="580" w:dyaOrig="400">
          <v:shape id="_x0000_i1128" type="#_x0000_t75" style="width:29pt;height:20pt" o:ole="" fillcolor="window">
            <v:imagedata r:id="rId212" o:title=""/>
          </v:shape>
          <o:OLEObject Type="Embed" ProgID="Equation.3" ShapeID="_x0000_i1128" DrawAspect="Content" ObjectID="_1418718300" r:id="rId213"/>
        </w:object>
      </w:r>
      <w:r>
        <w:rPr>
          <w:sz w:val="21"/>
        </w:rPr>
        <w:t xml:space="preserve">, </w:t>
      </w:r>
      <w:r>
        <w:rPr>
          <w:position w:val="-10"/>
          <w:sz w:val="21"/>
        </w:rPr>
        <w:object w:dxaOrig="1219" w:dyaOrig="400">
          <v:shape id="_x0000_i1129" type="#_x0000_t75" style="width:61pt;height:20pt" o:ole="" fillcolor="window">
            <v:imagedata r:id="rId214" o:title=""/>
          </v:shape>
          <o:OLEObject Type="Embed" ProgID="Equation.3" ShapeID="_x0000_i1129" DrawAspect="Content" ObjectID="_1418718301" r:id="rId215"/>
        </w:object>
      </w:r>
      <w:r>
        <w:rPr>
          <w:sz w:val="21"/>
        </w:rPr>
        <w:t>,</w:t>
      </w:r>
      <w:r>
        <w:rPr>
          <w:position w:val="-10"/>
          <w:sz w:val="21"/>
        </w:rPr>
        <w:object w:dxaOrig="499" w:dyaOrig="320">
          <v:shape id="_x0000_i1130" type="#_x0000_t75" style="width:25pt;height:16pt" o:ole="" fillcolor="window">
            <v:imagedata r:id="rId216" o:title=""/>
          </v:shape>
          <o:OLEObject Type="Embed" ProgID="Equation.3" ShapeID="_x0000_i1130" DrawAspect="Content" ObjectID="_1418718302" r:id="rId217"/>
        </w:object>
      </w:r>
      <w:r>
        <w:rPr>
          <w:sz w:val="21"/>
        </w:rPr>
        <w:t>,</w:t>
      </w:r>
      <w:r>
        <w:rPr>
          <w:position w:val="-10"/>
          <w:sz w:val="21"/>
        </w:rPr>
        <w:object w:dxaOrig="460" w:dyaOrig="320">
          <v:shape id="_x0000_i1131" type="#_x0000_t75" style="width:23pt;height:16pt" o:ole="" fillcolor="window">
            <v:imagedata r:id="rId218" o:title=""/>
          </v:shape>
          <o:OLEObject Type="Embed" ProgID="Equation.3" ShapeID="_x0000_i1131" DrawAspect="Content" ObjectID="_1418718303" r:id="rId219"/>
        </w:object>
      </w:r>
      <w:r>
        <w:rPr>
          <w:sz w:val="21"/>
        </w:rPr>
        <w:t xml:space="preserve">}, </w:t>
      </w:r>
      <w:r>
        <w:rPr>
          <w:position w:val="-12"/>
          <w:sz w:val="21"/>
        </w:rPr>
        <w:object w:dxaOrig="2040" w:dyaOrig="360">
          <v:shape id="_x0000_i1132" type="#_x0000_t75" style="width:102pt;height:18pt" o:ole="" fillcolor="window">
            <v:imagedata r:id="rId220" o:title=""/>
          </v:shape>
          <o:OLEObject Type="Embed" ProgID="Equation.3" ShapeID="_x0000_i1132" DrawAspect="Content" ObjectID="_1418718304" r:id="rId221"/>
        </w:object>
      </w:r>
      <w:r>
        <w:rPr>
          <w:sz w:val="21"/>
        </w:rPr>
        <w:t xml:space="preserve">, </w:t>
      </w:r>
      <w:r>
        <w:rPr>
          <w:i/>
          <w:sz w:val="21"/>
        </w:rPr>
        <w:t>А</w:t>
      </w:r>
      <w:r>
        <w:rPr>
          <w:sz w:val="21"/>
        </w:rPr>
        <w:t xml:space="preserve"> - матрица, соответствующая строкам оп</w:t>
      </w:r>
      <w:r>
        <w:rPr>
          <w:sz w:val="21"/>
        </w:rPr>
        <w:t>е</w:t>
      </w:r>
      <w:r>
        <w:rPr>
          <w:sz w:val="21"/>
        </w:rPr>
        <w:t>ратора планирования, описывающим баланс материальных и тр</w:t>
      </w:r>
      <w:r>
        <w:rPr>
          <w:sz w:val="21"/>
        </w:rPr>
        <w:t>у</w:t>
      </w:r>
      <w:r>
        <w:rPr>
          <w:sz w:val="21"/>
        </w:rPr>
        <w:t xml:space="preserve">довых ресурсов в каждый момент времени  </w:t>
      </w:r>
      <w:r>
        <w:rPr>
          <w:position w:val="-12"/>
          <w:sz w:val="21"/>
        </w:rPr>
        <w:object w:dxaOrig="1280" w:dyaOrig="360">
          <v:shape id="_x0000_i1133" type="#_x0000_t75" style="width:64pt;height:18pt" o:ole="" fillcolor="window">
            <v:imagedata r:id="rId222" o:title=""/>
          </v:shape>
          <o:OLEObject Type="Embed" ProgID="Equation.3" ShapeID="_x0000_i1133" DrawAspect="Content" ObjectID="_1418718305" r:id="rId223"/>
        </w:object>
      </w:r>
      <w:r>
        <w:rPr>
          <w:sz w:val="21"/>
        </w:rPr>
        <w:t xml:space="preserve">, </w:t>
      </w:r>
      <w:r>
        <w:rPr>
          <w:position w:val="-4"/>
          <w:sz w:val="21"/>
        </w:rPr>
        <w:object w:dxaOrig="279" w:dyaOrig="260">
          <v:shape id="_x0000_i1134" type="#_x0000_t75" style="width:14pt;height:13pt" o:ole="" fillcolor="window">
            <v:imagedata r:id="rId224" o:title=""/>
          </v:shape>
          <o:OLEObject Type="Embed" ProgID="Equation.3" ShapeID="_x0000_i1134" DrawAspect="Content" ObjectID="_1418718306" r:id="rId225"/>
        </w:object>
      </w:r>
      <w:r>
        <w:rPr>
          <w:sz w:val="21"/>
        </w:rPr>
        <w:t xml:space="preserve"> - матрица ограничений-равенств нашей задачи, соответствующая строкам, описывающим баланс материальных и трудовых ресу</w:t>
      </w:r>
      <w:r>
        <w:rPr>
          <w:sz w:val="21"/>
        </w:rPr>
        <w:t>р</w:t>
      </w:r>
      <w:r>
        <w:rPr>
          <w:sz w:val="21"/>
        </w:rPr>
        <w:t xml:space="preserve">сов в каждый момент времени </w:t>
      </w:r>
      <w:r>
        <w:rPr>
          <w:position w:val="-12"/>
          <w:sz w:val="21"/>
        </w:rPr>
        <w:object w:dxaOrig="1280" w:dyaOrig="360">
          <v:shape id="_x0000_i1135" type="#_x0000_t75" style="width:64pt;height:18pt" o:ole="" fillcolor="window">
            <v:imagedata r:id="rId226" o:title=""/>
          </v:shape>
          <o:OLEObject Type="Embed" ProgID="Equation.3" ShapeID="_x0000_i1135" DrawAspect="Content" ObjectID="_1418718307" r:id="rId227"/>
        </w:object>
      </w:r>
      <w:r>
        <w:rPr>
          <w:sz w:val="21"/>
        </w:rPr>
        <w:t xml:space="preserve"> и денежных ресу</w:t>
      </w:r>
      <w:r>
        <w:rPr>
          <w:sz w:val="21"/>
        </w:rPr>
        <w:t>р</w:t>
      </w:r>
      <w:r>
        <w:rPr>
          <w:sz w:val="21"/>
        </w:rPr>
        <w:t xml:space="preserve">сов во все рассматриваемые моменты времени; </w:t>
      </w:r>
      <w:r>
        <w:rPr>
          <w:position w:val="-4"/>
          <w:sz w:val="21"/>
        </w:rPr>
        <w:object w:dxaOrig="260" w:dyaOrig="240">
          <v:shape id="_x0000_i1136" type="#_x0000_t75" style="width:13pt;height:12pt" o:ole="" fillcolor="window">
            <v:imagedata r:id="rId228" o:title=""/>
          </v:shape>
          <o:OLEObject Type="Embed" ProgID="Equation.3" ShapeID="_x0000_i1136" DrawAspect="Content" ObjectID="_1418718308" r:id="rId229"/>
        </w:object>
      </w:r>
      <w:r>
        <w:rPr>
          <w:sz w:val="21"/>
        </w:rPr>
        <w:t xml:space="preserve"> - матрица огранич</w:t>
      </w:r>
      <w:r>
        <w:rPr>
          <w:sz w:val="21"/>
        </w:rPr>
        <w:t>е</w:t>
      </w:r>
      <w:r>
        <w:rPr>
          <w:sz w:val="21"/>
        </w:rPr>
        <w:t>ний-неравенств, соответствующая строкам, описыва</w:t>
      </w:r>
      <w:r>
        <w:rPr>
          <w:sz w:val="21"/>
        </w:rPr>
        <w:t>е</w:t>
      </w:r>
      <w:r>
        <w:rPr>
          <w:sz w:val="21"/>
        </w:rPr>
        <w:t>мым соотн</w:t>
      </w:r>
      <w:r>
        <w:rPr>
          <w:sz w:val="21"/>
        </w:rPr>
        <w:t>о</w:t>
      </w:r>
      <w:r>
        <w:rPr>
          <w:sz w:val="21"/>
        </w:rPr>
        <w:t xml:space="preserve">шения между мощностью и выпуском при </w:t>
      </w:r>
      <w:r>
        <w:rPr>
          <w:position w:val="-12"/>
          <w:sz w:val="21"/>
        </w:rPr>
        <w:object w:dxaOrig="1280" w:dyaOrig="360">
          <v:shape id="_x0000_i1137" type="#_x0000_t75" style="width:64pt;height:18pt" o:ole="" fillcolor="window">
            <v:imagedata r:id="rId222" o:title=""/>
          </v:shape>
          <o:OLEObject Type="Embed" ProgID="Equation.3" ShapeID="_x0000_i1137" DrawAspect="Content" ObjectID="_1418718309" r:id="rId230"/>
        </w:object>
      </w:r>
      <w:r>
        <w:rPr>
          <w:sz w:val="21"/>
        </w:rPr>
        <w:t>.</w:t>
      </w:r>
    </w:p>
    <w:p w:rsidR="00000000" w:rsidRDefault="00E82051">
      <w:pPr>
        <w:ind w:firstLine="426"/>
        <w:jc w:val="both"/>
        <w:rPr>
          <w:sz w:val="21"/>
        </w:rPr>
      </w:pPr>
      <w:r>
        <w:rPr>
          <w:sz w:val="21"/>
        </w:rPr>
        <w:t xml:space="preserve">Матрицы </w:t>
      </w:r>
      <w:r>
        <w:rPr>
          <w:position w:val="-4"/>
          <w:sz w:val="21"/>
        </w:rPr>
        <w:object w:dxaOrig="279" w:dyaOrig="260">
          <v:shape id="_x0000_i1138" type="#_x0000_t75" style="width:14pt;height:13pt" o:ole="" fillcolor="window">
            <v:imagedata r:id="rId231" o:title=""/>
          </v:shape>
          <o:OLEObject Type="Embed" ProgID="Equation.3" ShapeID="_x0000_i1138" DrawAspect="Content" ObjectID="_1418718310" r:id="rId232"/>
        </w:object>
      </w:r>
      <w:r>
        <w:rPr>
          <w:sz w:val="21"/>
        </w:rPr>
        <w:t xml:space="preserve"> и </w:t>
      </w:r>
      <w:r>
        <w:rPr>
          <w:position w:val="-4"/>
          <w:sz w:val="21"/>
        </w:rPr>
        <w:object w:dxaOrig="260" w:dyaOrig="240">
          <v:shape id="_x0000_i1139" type="#_x0000_t75" style="width:13pt;height:12pt" o:ole="" fillcolor="window">
            <v:imagedata r:id="rId233" o:title=""/>
          </v:shape>
          <o:OLEObject Type="Embed" ProgID="Equation.3" ShapeID="_x0000_i1139" DrawAspect="Content" ObjectID="_1418718311" r:id="rId234"/>
        </w:object>
      </w:r>
      <w:r>
        <w:rPr>
          <w:sz w:val="21"/>
        </w:rPr>
        <w:t xml:space="preserve"> имеют специальную структуру, вследс</w:t>
      </w:r>
      <w:r>
        <w:rPr>
          <w:sz w:val="21"/>
        </w:rPr>
        <w:t>т</w:t>
      </w:r>
      <w:r>
        <w:rPr>
          <w:sz w:val="21"/>
        </w:rPr>
        <w:t>вие чего полученную зад</w:t>
      </w:r>
      <w:r>
        <w:rPr>
          <w:sz w:val="21"/>
        </w:rPr>
        <w:t>ачу линейного программирования мо</w:t>
      </w:r>
      <w:r>
        <w:rPr>
          <w:sz w:val="21"/>
        </w:rPr>
        <w:t>ж</w:t>
      </w:r>
      <w:r>
        <w:rPr>
          <w:sz w:val="21"/>
        </w:rPr>
        <w:t>но св</w:t>
      </w:r>
      <w:r>
        <w:rPr>
          <w:sz w:val="21"/>
        </w:rPr>
        <w:t>е</w:t>
      </w:r>
      <w:r>
        <w:rPr>
          <w:sz w:val="21"/>
        </w:rPr>
        <w:t>сти к следующему виду:</w:t>
      </w:r>
    </w:p>
    <w:p w:rsidR="00000000" w:rsidRDefault="00E82051">
      <w:pPr>
        <w:jc w:val="center"/>
        <w:outlineLvl w:val="0"/>
        <w:rPr>
          <w:sz w:val="21"/>
        </w:rPr>
      </w:pPr>
      <w:r>
        <w:rPr>
          <w:position w:val="-6"/>
          <w:sz w:val="21"/>
        </w:rPr>
        <w:object w:dxaOrig="760" w:dyaOrig="279">
          <v:shape id="_x0000_i1140" type="#_x0000_t75" style="width:38pt;height:14pt" o:ole="" fillcolor="window">
            <v:imagedata r:id="rId235" o:title=""/>
          </v:shape>
          <o:OLEObject Type="Embed" ProgID="Equation.3" ShapeID="_x0000_i1140" DrawAspect="Content" ObjectID="_1418718312" r:id="rId236"/>
        </w:object>
      </w:r>
      <w:r>
        <w:rPr>
          <w:sz w:val="21"/>
        </w:rPr>
        <w:t>min,</w:t>
      </w:r>
    </w:p>
    <w:p w:rsidR="00000000" w:rsidRDefault="00E82051">
      <w:pPr>
        <w:jc w:val="center"/>
        <w:rPr>
          <w:sz w:val="21"/>
        </w:rPr>
      </w:pPr>
      <w:r>
        <w:rPr>
          <w:position w:val="-6"/>
          <w:sz w:val="21"/>
        </w:rPr>
        <w:object w:dxaOrig="900" w:dyaOrig="340">
          <v:shape id="_x0000_i1141" type="#_x0000_t75" style="width:45pt;height:17pt" o:ole="" fillcolor="window">
            <v:imagedata r:id="rId237" o:title=""/>
          </v:shape>
          <o:OLEObject Type="Embed" ProgID="Equation.3" ShapeID="_x0000_i1141" DrawAspect="Content" ObjectID="_1418718313" r:id="rId238"/>
        </w:object>
      </w:r>
      <w:r>
        <w:rPr>
          <w:sz w:val="21"/>
        </w:rPr>
        <w:t xml:space="preserve">, </w:t>
      </w:r>
      <w:r>
        <w:rPr>
          <w:position w:val="-10"/>
          <w:sz w:val="21"/>
        </w:rPr>
        <w:object w:dxaOrig="800" w:dyaOrig="340">
          <v:shape id="_x0000_i1142" type="#_x0000_t75" style="width:40pt;height:17pt" o:ole="" fillcolor="window">
            <v:imagedata r:id="rId239" o:title=""/>
          </v:shape>
          <o:OLEObject Type="Embed" ProgID="Equation.3" ShapeID="_x0000_i1142" DrawAspect="Content" ObjectID="_1418718314" r:id="rId240"/>
        </w:object>
      </w:r>
      <w:r>
        <w:rPr>
          <w:sz w:val="21"/>
        </w:rPr>
        <w:t xml:space="preserve">, </w:t>
      </w:r>
      <w:r>
        <w:rPr>
          <w:position w:val="-10"/>
          <w:sz w:val="21"/>
        </w:rPr>
        <w:object w:dxaOrig="859" w:dyaOrig="340">
          <v:shape id="_x0000_i1143" type="#_x0000_t75" style="width:43pt;height:17pt" o:ole="" fillcolor="window">
            <v:imagedata r:id="rId241" o:title=""/>
          </v:shape>
          <o:OLEObject Type="Embed" ProgID="Equation.3" ShapeID="_x0000_i1143" DrawAspect="Content" ObjectID="_1418718315" r:id="rId242"/>
        </w:object>
      </w:r>
      <w:r>
        <w:rPr>
          <w:sz w:val="21"/>
        </w:rPr>
        <w:t xml:space="preserve">, </w:t>
      </w:r>
      <w:r>
        <w:rPr>
          <w:position w:val="-12"/>
          <w:sz w:val="21"/>
        </w:rPr>
        <w:object w:dxaOrig="840" w:dyaOrig="360">
          <v:shape id="_x0000_i1144" type="#_x0000_t75" style="width:42pt;height:18pt" o:ole="" fillcolor="window">
            <v:imagedata r:id="rId243" o:title=""/>
          </v:shape>
          <o:OLEObject Type="Embed" ProgID="Equation.3" ShapeID="_x0000_i1144" DrawAspect="Content" ObjectID="_1418718316" r:id="rId244"/>
        </w:object>
      </w:r>
      <w:r>
        <w:rPr>
          <w:sz w:val="21"/>
        </w:rPr>
        <w:t xml:space="preserve">, </w:t>
      </w:r>
      <w:r>
        <w:rPr>
          <w:position w:val="-10"/>
          <w:sz w:val="21"/>
        </w:rPr>
        <w:object w:dxaOrig="859" w:dyaOrig="340">
          <v:shape id="_x0000_i1145" type="#_x0000_t75" style="width:43pt;height:17pt" o:ole="" fillcolor="window">
            <v:imagedata r:id="rId245" o:title=""/>
          </v:shape>
          <o:OLEObject Type="Embed" ProgID="Equation.3" ShapeID="_x0000_i1145" DrawAspect="Content" ObjectID="_1418718317" r:id="rId246"/>
        </w:object>
      </w:r>
      <w:r>
        <w:rPr>
          <w:sz w:val="21"/>
        </w:rPr>
        <w:t>,</w:t>
      </w:r>
    </w:p>
    <w:p w:rsidR="00000000" w:rsidRDefault="00E82051">
      <w:pPr>
        <w:rPr>
          <w:sz w:val="21"/>
        </w:rPr>
      </w:pPr>
      <w:r>
        <w:rPr>
          <w:sz w:val="21"/>
        </w:rPr>
        <w:t xml:space="preserve">где </w:t>
      </w:r>
      <w:r>
        <w:rPr>
          <w:position w:val="-10"/>
          <w:sz w:val="21"/>
        </w:rPr>
        <w:object w:dxaOrig="260" w:dyaOrig="340">
          <v:shape id="_x0000_i1146" type="#_x0000_t75" style="width:13pt;height:17pt" o:ole="" fillcolor="window">
            <v:imagedata r:id="rId247" o:title=""/>
          </v:shape>
          <o:OLEObject Type="Embed" ProgID="Equation.3" ShapeID="_x0000_i1146" DrawAspect="Content" ObjectID="_1418718318" r:id="rId248"/>
        </w:object>
      </w:r>
      <w:r>
        <w:rPr>
          <w:sz w:val="21"/>
        </w:rPr>
        <w:t>= {</w:t>
      </w:r>
      <w:r>
        <w:rPr>
          <w:position w:val="-10"/>
          <w:sz w:val="21"/>
        </w:rPr>
        <w:object w:dxaOrig="440" w:dyaOrig="320">
          <v:shape id="_x0000_i1147" type="#_x0000_t75" style="width:22pt;height:16pt" o:ole="" fillcolor="window">
            <v:imagedata r:id="rId30" o:title=""/>
          </v:shape>
          <o:OLEObject Type="Embed" ProgID="Equation.3" ShapeID="_x0000_i1147" DrawAspect="Content" ObjectID="_1418718319" r:id="rId249"/>
        </w:object>
      </w:r>
      <w:r>
        <w:rPr>
          <w:sz w:val="21"/>
        </w:rPr>
        <w:t>,</w:t>
      </w:r>
      <w:r>
        <w:rPr>
          <w:position w:val="-10"/>
          <w:sz w:val="21"/>
        </w:rPr>
        <w:object w:dxaOrig="480" w:dyaOrig="380">
          <v:shape id="_x0000_i1148" type="#_x0000_t75" style="width:24pt;height:19pt" o:ole="" fillcolor="window">
            <v:imagedata r:id="rId250" o:title=""/>
          </v:shape>
          <o:OLEObject Type="Embed" ProgID="Equation.3" ShapeID="_x0000_i1148" DrawAspect="Content" ObjectID="_1418718320" r:id="rId251"/>
        </w:object>
      </w:r>
      <w:r>
        <w:rPr>
          <w:sz w:val="21"/>
        </w:rPr>
        <w:t xml:space="preserve">}, </w:t>
      </w:r>
      <w:r>
        <w:rPr>
          <w:position w:val="-10"/>
          <w:sz w:val="21"/>
        </w:rPr>
        <w:object w:dxaOrig="300" w:dyaOrig="340">
          <v:shape id="_x0000_i1149" type="#_x0000_t75" style="width:15pt;height:17pt" o:ole="" fillcolor="window">
            <v:imagedata r:id="rId252" o:title=""/>
          </v:shape>
          <o:OLEObject Type="Embed" ProgID="Equation.3" ShapeID="_x0000_i1149" DrawAspect="Content" ObjectID="_1418718321" r:id="rId253"/>
        </w:object>
      </w:r>
      <w:r>
        <w:rPr>
          <w:sz w:val="21"/>
        </w:rPr>
        <w:t>= {</w:t>
      </w:r>
      <w:r>
        <w:rPr>
          <w:position w:val="-12"/>
          <w:sz w:val="21"/>
        </w:rPr>
        <w:object w:dxaOrig="760" w:dyaOrig="420">
          <v:shape id="_x0000_i1150" type="#_x0000_t75" style="width:38pt;height:21pt" o:ole="" fillcolor="window">
            <v:imagedata r:id="rId254" o:title=""/>
          </v:shape>
          <o:OLEObject Type="Embed" ProgID="Equation.3" ShapeID="_x0000_i1150" DrawAspect="Content" ObjectID="_1418718322" r:id="rId255"/>
        </w:object>
      </w:r>
      <w:r>
        <w:rPr>
          <w:sz w:val="21"/>
        </w:rPr>
        <w:t>,</w:t>
      </w:r>
      <w:r>
        <w:rPr>
          <w:position w:val="-16"/>
          <w:sz w:val="21"/>
        </w:rPr>
        <w:object w:dxaOrig="780" w:dyaOrig="460">
          <v:shape id="_x0000_i1151" type="#_x0000_t75" style="width:39pt;height:23pt" o:ole="" fillcolor="window">
            <v:imagedata r:id="rId256" o:title=""/>
          </v:shape>
          <o:OLEObject Type="Embed" ProgID="Equation.3" ShapeID="_x0000_i1151" DrawAspect="Content" ObjectID="_1418718323" r:id="rId257"/>
        </w:object>
      </w:r>
      <w:r>
        <w:rPr>
          <w:sz w:val="21"/>
        </w:rPr>
        <w:t xml:space="preserve">, </w:t>
      </w:r>
      <w:r>
        <w:rPr>
          <w:position w:val="-10"/>
          <w:sz w:val="21"/>
        </w:rPr>
        <w:object w:dxaOrig="720" w:dyaOrig="400">
          <v:shape id="_x0000_i1152" type="#_x0000_t75" style="width:36pt;height:20pt" o:ole="" fillcolor="window">
            <v:imagedata r:id="rId258" o:title=""/>
          </v:shape>
          <o:OLEObject Type="Embed" ProgID="Equation.3" ShapeID="_x0000_i1152" DrawAspect="Content" ObjectID="_1418718324" r:id="rId259"/>
        </w:object>
      </w:r>
      <w:r>
        <w:rPr>
          <w:sz w:val="21"/>
        </w:rPr>
        <w:t xml:space="preserve">, </w:t>
      </w:r>
      <w:r>
        <w:rPr>
          <w:position w:val="-10"/>
          <w:sz w:val="21"/>
        </w:rPr>
        <w:object w:dxaOrig="499" w:dyaOrig="320">
          <v:shape id="_x0000_i1153" type="#_x0000_t75" style="width:25pt;height:16pt" o:ole="" fillcolor="window">
            <v:imagedata r:id="rId260" o:title=""/>
          </v:shape>
          <o:OLEObject Type="Embed" ProgID="Equation.3" ShapeID="_x0000_i1153" DrawAspect="Content" ObjectID="_1418718325" r:id="rId261"/>
        </w:object>
      </w:r>
      <w:r>
        <w:rPr>
          <w:sz w:val="21"/>
        </w:rPr>
        <w:t xml:space="preserve">, </w:t>
      </w:r>
      <w:r>
        <w:rPr>
          <w:position w:val="-10"/>
          <w:sz w:val="21"/>
        </w:rPr>
        <w:object w:dxaOrig="460" w:dyaOrig="320">
          <v:shape id="_x0000_i1154" type="#_x0000_t75" style="width:23pt;height:16pt" o:ole="" fillcolor="window">
            <v:imagedata r:id="rId262" o:title=""/>
          </v:shape>
          <o:OLEObject Type="Embed" ProgID="Equation.3" ShapeID="_x0000_i1154" DrawAspect="Content" ObjectID="_1418718326" r:id="rId263"/>
        </w:object>
      </w:r>
      <w:r>
        <w:rPr>
          <w:sz w:val="21"/>
        </w:rPr>
        <w:t>},</w:t>
      </w:r>
      <w:r>
        <w:rPr>
          <w:position w:val="-12"/>
          <w:sz w:val="21"/>
        </w:rPr>
        <w:object w:dxaOrig="279" w:dyaOrig="360">
          <v:shape id="_x0000_i1155" type="#_x0000_t75" style="width:14pt;height:18pt" o:ole="" fillcolor="window">
            <v:imagedata r:id="rId264" o:title=""/>
          </v:shape>
          <o:OLEObject Type="Embed" ProgID="Equation.3" ShapeID="_x0000_i1155" DrawAspect="Content" ObjectID="_1418718327" r:id="rId265"/>
        </w:object>
      </w:r>
      <w:r>
        <w:rPr>
          <w:sz w:val="21"/>
        </w:rPr>
        <w:t>= {</w:t>
      </w:r>
      <w:r>
        <w:rPr>
          <w:position w:val="-10"/>
          <w:sz w:val="21"/>
        </w:rPr>
        <w:object w:dxaOrig="600" w:dyaOrig="400">
          <v:shape id="_x0000_i1156" type="#_x0000_t75" style="width:30pt;height:20pt" o:ole="" fillcolor="window">
            <v:imagedata r:id="rId266" o:title=""/>
          </v:shape>
          <o:OLEObject Type="Embed" ProgID="Equation.3" ShapeID="_x0000_i1156" DrawAspect="Content" ObjectID="_1418718328" r:id="rId267"/>
        </w:object>
      </w:r>
      <w:r>
        <w:rPr>
          <w:sz w:val="21"/>
        </w:rPr>
        <w:t>},</w:t>
      </w:r>
      <w:r>
        <w:rPr>
          <w:position w:val="-10"/>
          <w:sz w:val="21"/>
        </w:rPr>
        <w:object w:dxaOrig="300" w:dyaOrig="340">
          <v:shape id="_x0000_i1157" type="#_x0000_t75" style="width:15pt;height:17pt" o:ole="" fillcolor="window">
            <v:imagedata r:id="rId268" o:title=""/>
          </v:shape>
          <o:OLEObject Type="Embed" ProgID="Equation.3" ShapeID="_x0000_i1157" DrawAspect="Content" ObjectID="_1418718329" r:id="rId269"/>
        </w:object>
      </w:r>
      <w:r>
        <w:rPr>
          <w:sz w:val="21"/>
        </w:rPr>
        <w:t>= {</w:t>
      </w:r>
      <w:r>
        <w:rPr>
          <w:position w:val="-10"/>
          <w:sz w:val="21"/>
        </w:rPr>
        <w:object w:dxaOrig="740" w:dyaOrig="400">
          <v:shape id="_x0000_i1158" type="#_x0000_t75" style="width:37pt;height:20pt" o:ole="" fillcolor="window">
            <v:imagedata r:id="rId270" o:title=""/>
          </v:shape>
          <o:OLEObject Type="Embed" ProgID="Equation.3" ShapeID="_x0000_i1158" DrawAspect="Content" ObjectID="_1418718330" r:id="rId271"/>
        </w:object>
      </w:r>
      <w:r>
        <w:rPr>
          <w:sz w:val="21"/>
        </w:rPr>
        <w:t xml:space="preserve">}, </w:t>
      </w:r>
      <w:r>
        <w:rPr>
          <w:position w:val="-6"/>
          <w:sz w:val="21"/>
        </w:rPr>
        <w:object w:dxaOrig="139" w:dyaOrig="260">
          <v:shape id="_x0000_i1159" type="#_x0000_t75" style="width:7pt;height:13pt" o:ole="" fillcolor="window">
            <v:imagedata r:id="rId272" o:title=""/>
          </v:shape>
          <o:OLEObject Type="Embed" ProgID="Equation.3" ShapeID="_x0000_i1159" DrawAspect="Content" ObjectID="_1418718331" r:id="rId273"/>
        </w:object>
      </w:r>
      <w:r>
        <w:rPr>
          <w:sz w:val="21"/>
        </w:rPr>
        <w:t xml:space="preserve">= </w:t>
      </w:r>
      <w:r>
        <w:rPr>
          <w:position w:val="-8"/>
          <w:sz w:val="21"/>
        </w:rPr>
        <w:object w:dxaOrig="420" w:dyaOrig="360">
          <v:shape id="_x0000_i1160" type="#_x0000_t75" style="width:21pt;height:18pt" o:ole="" fillcolor="window">
            <v:imagedata r:id="rId274" o:title=""/>
          </v:shape>
          <o:OLEObject Type="Embed" ProgID="Equation.3" ShapeID="_x0000_i1160" DrawAspect="Content" ObjectID="_1418718332" r:id="rId275"/>
        </w:object>
      </w:r>
      <w:r>
        <w:rPr>
          <w:sz w:val="21"/>
        </w:rPr>
        <w:t xml:space="preserve">, </w:t>
      </w:r>
      <w:r>
        <w:rPr>
          <w:i/>
          <w:sz w:val="21"/>
        </w:rPr>
        <w:t xml:space="preserve">j </w:t>
      </w:r>
      <w:r>
        <w:rPr>
          <w:sz w:val="21"/>
        </w:rPr>
        <w:t xml:space="preserve">= </w:t>
      </w:r>
      <w:r>
        <w:rPr>
          <w:position w:val="-10"/>
          <w:sz w:val="21"/>
        </w:rPr>
        <w:object w:dxaOrig="400" w:dyaOrig="380">
          <v:shape id="_x0000_i1161" type="#_x0000_t75" style="width:20pt;height:19pt" o:ole="" fillcolor="window">
            <v:imagedata r:id="rId276" o:title=""/>
          </v:shape>
          <o:OLEObject Type="Embed" ProgID="Equation.3" ShapeID="_x0000_i1161" DrawAspect="Content" ObjectID="_1418718333" r:id="rId277"/>
        </w:object>
      </w:r>
      <w:r>
        <w:rPr>
          <w:sz w:val="21"/>
        </w:rPr>
        <w:t xml:space="preserve">, </w:t>
      </w:r>
      <w:r>
        <w:rPr>
          <w:position w:val="-12"/>
          <w:sz w:val="21"/>
        </w:rPr>
        <w:object w:dxaOrig="2040" w:dyaOrig="360">
          <v:shape id="_x0000_i1162" type="#_x0000_t75" style="width:102pt;height:18pt" o:ole="" fillcolor="window">
            <v:imagedata r:id="rId220" o:title=""/>
          </v:shape>
          <o:OLEObject Type="Embed" ProgID="Equation.3" ShapeID="_x0000_i1162" DrawAspect="Content" ObjectID="_1418718334" r:id="rId278"/>
        </w:object>
      </w:r>
      <w:r>
        <w:rPr>
          <w:sz w:val="21"/>
        </w:rPr>
        <w:t>.</w:t>
      </w:r>
    </w:p>
    <w:p w:rsidR="00000000" w:rsidRDefault="00E82051">
      <w:pPr>
        <w:ind w:firstLine="426"/>
        <w:jc w:val="both"/>
        <w:rPr>
          <w:sz w:val="21"/>
        </w:rPr>
      </w:pPr>
      <w:r>
        <w:rPr>
          <w:sz w:val="21"/>
        </w:rPr>
        <w:t xml:space="preserve">Для произвольного </w:t>
      </w:r>
      <w:r>
        <w:rPr>
          <w:position w:val="-6"/>
          <w:sz w:val="21"/>
        </w:rPr>
        <w:object w:dxaOrig="240" w:dyaOrig="340">
          <v:shape id="_x0000_i1163" type="#_x0000_t75" style="width:12pt;height:17pt" o:ole="" fillcolor="window">
            <v:imagedata r:id="rId279" o:title=""/>
          </v:shape>
          <o:OLEObject Type="Embed" ProgID="Equation.3" ShapeID="_x0000_i1163" DrawAspect="Content" ObjectID="_1418718335" r:id="rId280"/>
        </w:object>
      </w:r>
      <w:r>
        <w:rPr>
          <w:sz w:val="21"/>
        </w:rPr>
        <w:t xml:space="preserve"> введем функцию Л</w:t>
      </w:r>
      <w:r>
        <w:rPr>
          <w:sz w:val="21"/>
        </w:rPr>
        <w:t>а</w:t>
      </w:r>
      <w:r>
        <w:rPr>
          <w:sz w:val="21"/>
        </w:rPr>
        <w:t xml:space="preserve">гранжа </w:t>
      </w:r>
      <w:r>
        <w:rPr>
          <w:position w:val="-10"/>
          <w:sz w:val="21"/>
        </w:rPr>
        <w:object w:dxaOrig="780" w:dyaOrig="380">
          <v:shape id="_x0000_i1164" type="#_x0000_t75" style="width:39pt;height:19pt" o:ole="" fillcolor="window">
            <v:imagedata r:id="rId281" o:title=""/>
          </v:shape>
          <o:OLEObject Type="Embed" ProgID="Equation.3" ShapeID="_x0000_i1164" DrawAspect="Content" ObjectID="_1418718336" r:id="rId282"/>
        </w:object>
      </w:r>
      <w:r>
        <w:rPr>
          <w:sz w:val="21"/>
        </w:rPr>
        <w:t>:</w:t>
      </w:r>
    </w:p>
    <w:p w:rsidR="00000000" w:rsidRDefault="00E82051">
      <w:pPr>
        <w:jc w:val="both"/>
        <w:rPr>
          <w:sz w:val="21"/>
        </w:rPr>
      </w:pPr>
      <w:r>
        <w:rPr>
          <w:position w:val="-10"/>
          <w:sz w:val="21"/>
        </w:rPr>
        <w:object w:dxaOrig="780" w:dyaOrig="380">
          <v:shape id="_x0000_i1165" type="#_x0000_t75" style="width:39pt;height:19pt" o:ole="" fillcolor="window">
            <v:imagedata r:id="rId281" o:title=""/>
          </v:shape>
          <o:OLEObject Type="Embed" ProgID="Equation.3" ShapeID="_x0000_i1165" DrawAspect="Content" ObjectID="_1418718337" r:id="rId283"/>
        </w:object>
      </w:r>
      <w:r>
        <w:rPr>
          <w:sz w:val="21"/>
        </w:rPr>
        <w:t>=</w:t>
      </w:r>
      <w:r>
        <w:rPr>
          <w:position w:val="-6"/>
          <w:sz w:val="21"/>
        </w:rPr>
        <w:object w:dxaOrig="480" w:dyaOrig="279">
          <v:shape id="_x0000_i1166" type="#_x0000_t75" style="width:24pt;height:14pt" o:ole="" fillcolor="window">
            <v:imagedata r:id="rId284" o:title=""/>
          </v:shape>
          <o:OLEObject Type="Embed" ProgID="Equation.3" ShapeID="_x0000_i1166" DrawAspect="Content" ObjectID="_1418718338" r:id="rId285"/>
        </w:object>
      </w:r>
      <w:r>
        <w:rPr>
          <w:sz w:val="21"/>
        </w:rPr>
        <w:t xml:space="preserve">- </w:t>
      </w:r>
      <w:r>
        <w:rPr>
          <w:position w:val="-10"/>
          <w:sz w:val="21"/>
        </w:rPr>
        <w:object w:dxaOrig="1340" w:dyaOrig="380">
          <v:shape id="_x0000_i1167" type="#_x0000_t75" style="width:67pt;height:19pt" o:ole="" fillcolor="window">
            <v:imagedata r:id="rId286" o:title=""/>
          </v:shape>
          <o:OLEObject Type="Embed" ProgID="Equation.3" ShapeID="_x0000_i1167" DrawAspect="Content" ObjectID="_1418718339" r:id="rId287"/>
        </w:object>
      </w:r>
      <w:r>
        <w:rPr>
          <w:sz w:val="21"/>
        </w:rPr>
        <w:t xml:space="preserve">, и дуальную функцию </w:t>
      </w:r>
      <w:r>
        <w:rPr>
          <w:position w:val="-10"/>
          <w:sz w:val="21"/>
        </w:rPr>
        <w:object w:dxaOrig="580" w:dyaOrig="380">
          <v:shape id="_x0000_i1168" type="#_x0000_t75" style="width:29pt;height:19pt" o:ole="" fillcolor="window">
            <v:imagedata r:id="rId288" o:title=""/>
          </v:shape>
          <o:OLEObject Type="Embed" ProgID="Equation.3" ShapeID="_x0000_i1168" DrawAspect="Content" ObjectID="_1418718340" r:id="rId289"/>
        </w:object>
      </w:r>
      <w:r>
        <w:rPr>
          <w:sz w:val="21"/>
        </w:rPr>
        <w:t xml:space="preserve">= </w:t>
      </w:r>
      <w:r>
        <w:rPr>
          <w:position w:val="-28"/>
          <w:sz w:val="21"/>
        </w:rPr>
        <w:object w:dxaOrig="1340" w:dyaOrig="560">
          <v:shape id="_x0000_i1169" type="#_x0000_t75" style="width:67pt;height:28pt" o:ole="" fillcolor="window">
            <v:imagedata r:id="rId290" o:title=""/>
          </v:shape>
          <o:OLEObject Type="Embed" ProgID="Equation.3" ShapeID="_x0000_i1169" DrawAspect="Content" ObjectID="_1418718341" r:id="rId291"/>
        </w:object>
      </w:r>
      <w:r>
        <w:rPr>
          <w:sz w:val="21"/>
        </w:rPr>
        <w:t>=</w:t>
      </w:r>
      <w:r>
        <w:rPr>
          <w:position w:val="-6"/>
          <w:sz w:val="21"/>
        </w:rPr>
        <w:object w:dxaOrig="499" w:dyaOrig="340">
          <v:shape id="_x0000_i1170" type="#_x0000_t75" style="width:25pt;height:17pt" o:ole="" fillcolor="window">
            <v:imagedata r:id="rId292" o:title=""/>
          </v:shape>
          <o:OLEObject Type="Embed" ProgID="Equation.3" ShapeID="_x0000_i1170" DrawAspect="Content" ObjectID="_1418718342" r:id="rId293"/>
        </w:object>
      </w:r>
      <w:r>
        <w:rPr>
          <w:sz w:val="21"/>
        </w:rPr>
        <w:t>+</w:t>
      </w:r>
      <w:r>
        <w:rPr>
          <w:position w:val="-28"/>
          <w:sz w:val="21"/>
        </w:rPr>
        <w:object w:dxaOrig="1880" w:dyaOrig="560">
          <v:shape id="_x0000_i1171" type="#_x0000_t75" style="width:94pt;height:28pt" o:ole="" fillcolor="window">
            <v:imagedata r:id="rId294" o:title=""/>
          </v:shape>
          <o:OLEObject Type="Embed" ProgID="Equation.3" ShapeID="_x0000_i1171" DrawAspect="Content" ObjectID="_1418718343" r:id="rId295"/>
        </w:object>
      </w:r>
      <w:r>
        <w:rPr>
          <w:sz w:val="21"/>
        </w:rPr>
        <w:t>=</w:t>
      </w:r>
      <w:r>
        <w:rPr>
          <w:position w:val="-6"/>
          <w:sz w:val="21"/>
        </w:rPr>
        <w:object w:dxaOrig="499" w:dyaOrig="340">
          <v:shape id="_x0000_i1172" type="#_x0000_t75" style="width:25pt;height:17pt" o:ole="" fillcolor="window">
            <v:imagedata r:id="rId296" o:title=""/>
          </v:shape>
          <o:OLEObject Type="Embed" ProgID="Equation.3" ShapeID="_x0000_i1172" DrawAspect="Content" ObjectID="_1418718344" r:id="rId297"/>
        </w:object>
      </w:r>
      <w:r>
        <w:rPr>
          <w:sz w:val="21"/>
        </w:rPr>
        <w:t xml:space="preserve">+ </w:t>
      </w:r>
      <w:r>
        <w:rPr>
          <w:position w:val="-52"/>
          <w:sz w:val="21"/>
        </w:rPr>
        <w:object w:dxaOrig="2500" w:dyaOrig="920">
          <v:shape id="_x0000_i1173" type="#_x0000_t75" style="width:125pt;height:46pt" o:ole="" fillcolor="window">
            <v:imagedata r:id="rId298" o:title=""/>
          </v:shape>
          <o:OLEObject Type="Embed" ProgID="Equation.3" ShapeID="_x0000_i1173" DrawAspect="Content" ObjectID="_1418718345" r:id="rId299"/>
        </w:object>
      </w:r>
      <w:r>
        <w:rPr>
          <w:sz w:val="21"/>
        </w:rPr>
        <w:t>. Из последнего выражения видно, что вычисление дуальной функции разлагается в решение четырех  независимых вспомогательных задач (</w:t>
      </w:r>
      <w:r>
        <w:rPr>
          <w:position w:val="-10"/>
          <w:sz w:val="21"/>
        </w:rPr>
        <w:object w:dxaOrig="279" w:dyaOrig="340">
          <v:shape id="_x0000_i1174" type="#_x0000_t75" style="width:14pt;height:17pt" o:ole="" fillcolor="window">
            <v:imagedata r:id="rId300" o:title=""/>
          </v:shape>
          <o:OLEObject Type="Embed" ProgID="Equation.3" ShapeID="_x0000_i1174" DrawAspect="Content" ObjectID="_1418718346" r:id="rId301"/>
        </w:object>
      </w:r>
      <w:r>
        <w:rPr>
          <w:sz w:val="21"/>
        </w:rPr>
        <w:t>,</w:t>
      </w:r>
      <w:r>
        <w:rPr>
          <w:position w:val="-10"/>
          <w:sz w:val="21"/>
        </w:rPr>
        <w:object w:dxaOrig="300" w:dyaOrig="340">
          <v:shape id="_x0000_i1175" type="#_x0000_t75" style="width:15pt;height:17pt" o:ole="" fillcolor="window">
            <v:imagedata r:id="rId302" o:title=""/>
          </v:shape>
          <o:OLEObject Type="Embed" ProgID="Equation.3" ShapeID="_x0000_i1175" DrawAspect="Content" ObjectID="_1418718347" r:id="rId303"/>
        </w:object>
      </w:r>
      <w:r>
        <w:rPr>
          <w:sz w:val="21"/>
        </w:rPr>
        <w:t>,</w:t>
      </w:r>
      <w:r>
        <w:rPr>
          <w:position w:val="-12"/>
          <w:sz w:val="21"/>
        </w:rPr>
        <w:object w:dxaOrig="300" w:dyaOrig="360">
          <v:shape id="_x0000_i1176" type="#_x0000_t75" style="width:15pt;height:18pt" o:ole="" fillcolor="window">
            <v:imagedata r:id="rId304" o:title=""/>
          </v:shape>
          <o:OLEObject Type="Embed" ProgID="Equation.3" ShapeID="_x0000_i1176" DrawAspect="Content" ObjectID="_1418718348" r:id="rId305"/>
        </w:object>
      </w:r>
      <w:r>
        <w:rPr>
          <w:sz w:val="21"/>
        </w:rPr>
        <w:t>,</w:t>
      </w:r>
      <w:r>
        <w:rPr>
          <w:position w:val="-10"/>
          <w:sz w:val="21"/>
        </w:rPr>
        <w:object w:dxaOrig="300" w:dyaOrig="340">
          <v:shape id="_x0000_i1177" type="#_x0000_t75" style="width:15pt;height:17pt" o:ole="" fillcolor="window">
            <v:imagedata r:id="rId306" o:title=""/>
          </v:shape>
          <o:OLEObject Type="Embed" ProgID="Equation.3" ShapeID="_x0000_i1177" DrawAspect="Content" ObjectID="_1418718349" r:id="rId307"/>
        </w:object>
      </w:r>
      <w:r>
        <w:rPr>
          <w:sz w:val="21"/>
        </w:rPr>
        <w:t xml:space="preserve">) </w:t>
      </w:r>
      <w:r>
        <w:rPr>
          <w:sz w:val="21"/>
        </w:rPr>
        <w:t>вида:</w:t>
      </w:r>
    </w:p>
    <w:p w:rsidR="00000000" w:rsidRDefault="00E82051">
      <w:pPr>
        <w:jc w:val="center"/>
        <w:rPr>
          <w:sz w:val="21"/>
        </w:rPr>
      </w:pPr>
      <w:r>
        <w:rPr>
          <w:position w:val="-12"/>
          <w:sz w:val="21"/>
        </w:rPr>
        <w:object w:dxaOrig="1420" w:dyaOrig="400">
          <v:shape id="_x0000_i1178" type="#_x0000_t75" style="width:71pt;height:20pt" o:ole="" fillcolor="window">
            <v:imagedata r:id="rId308" o:title=""/>
          </v:shape>
          <o:OLEObject Type="Embed" ProgID="Equation.3" ShapeID="_x0000_i1178" DrawAspect="Content" ObjectID="_1418718350" r:id="rId309"/>
        </w:object>
      </w:r>
      <w:r>
        <w:rPr>
          <w:sz w:val="21"/>
        </w:rPr>
        <w:t>,</w:t>
      </w:r>
    </w:p>
    <w:p w:rsidR="00000000" w:rsidRDefault="00E82051">
      <w:pPr>
        <w:jc w:val="center"/>
        <w:rPr>
          <w:sz w:val="21"/>
        </w:rPr>
      </w:pPr>
      <w:r>
        <w:rPr>
          <w:position w:val="-12"/>
          <w:sz w:val="21"/>
        </w:rPr>
        <w:object w:dxaOrig="859" w:dyaOrig="360">
          <v:shape id="_x0000_i1179" type="#_x0000_t75" style="width:43pt;height:18pt" o:ole="" fillcolor="window">
            <v:imagedata r:id="rId310" o:title=""/>
          </v:shape>
          <o:OLEObject Type="Embed" ProgID="Equation.3" ShapeID="_x0000_i1179" DrawAspect="Content" ObjectID="_1418718351" r:id="rId311"/>
        </w:object>
      </w:r>
      <w:r>
        <w:rPr>
          <w:sz w:val="21"/>
        </w:rPr>
        <w:t xml:space="preserve">,  где </w:t>
      </w:r>
      <w:r>
        <w:rPr>
          <w:position w:val="-12"/>
          <w:sz w:val="21"/>
        </w:rPr>
        <w:object w:dxaOrig="279" w:dyaOrig="400">
          <v:shape id="_x0000_i1180" type="#_x0000_t75" style="width:14pt;height:20pt" o:ole="" fillcolor="window">
            <v:imagedata r:id="rId312" o:title=""/>
          </v:shape>
          <o:OLEObject Type="Embed" ProgID="Equation.3" ShapeID="_x0000_i1180" DrawAspect="Content" ObjectID="_1418718352" r:id="rId313"/>
        </w:object>
      </w:r>
      <w:r>
        <w:rPr>
          <w:sz w:val="21"/>
        </w:rPr>
        <w:t>=</w:t>
      </w:r>
      <w:r>
        <w:rPr>
          <w:position w:val="-12"/>
          <w:sz w:val="21"/>
        </w:rPr>
        <w:object w:dxaOrig="1080" w:dyaOrig="400">
          <v:shape id="_x0000_i1181" type="#_x0000_t75" style="width:54pt;height:20pt" o:ole="" fillcolor="window">
            <v:imagedata r:id="rId314" o:title=""/>
          </v:shape>
          <o:OLEObject Type="Embed" ProgID="Equation.3" ShapeID="_x0000_i1181" DrawAspect="Content" ObjectID="_1418718353" r:id="rId315"/>
        </w:object>
      </w:r>
      <w:r>
        <w:rPr>
          <w:sz w:val="21"/>
        </w:rPr>
        <w:t>.</w:t>
      </w:r>
    </w:p>
    <w:p w:rsidR="00000000" w:rsidRDefault="00E82051">
      <w:pPr>
        <w:ind w:firstLine="426"/>
        <w:jc w:val="both"/>
        <w:rPr>
          <w:sz w:val="21"/>
        </w:rPr>
      </w:pPr>
      <w:r>
        <w:rPr>
          <w:sz w:val="21"/>
        </w:rPr>
        <w:t>Теоремы лагранжевой двойственности позволяет устан</w:t>
      </w:r>
      <w:r>
        <w:rPr>
          <w:sz w:val="21"/>
        </w:rPr>
        <w:t>о</w:t>
      </w:r>
      <w:r>
        <w:rPr>
          <w:sz w:val="21"/>
        </w:rPr>
        <w:t xml:space="preserve">вить, что значение дуальной функции </w:t>
      </w:r>
      <w:r>
        <w:rPr>
          <w:position w:val="-10"/>
          <w:sz w:val="21"/>
        </w:rPr>
        <w:object w:dxaOrig="580" w:dyaOrig="380">
          <v:shape id="_x0000_i1182" type="#_x0000_t75" style="width:29pt;height:19pt" o:ole="" fillcolor="window">
            <v:imagedata r:id="rId316" o:title=""/>
          </v:shape>
          <o:OLEObject Type="Embed" ProgID="Equation.3" ShapeID="_x0000_i1182" DrawAspect="Content" ObjectID="_1418718354" r:id="rId317"/>
        </w:object>
      </w:r>
      <w:r>
        <w:rPr>
          <w:sz w:val="21"/>
        </w:rPr>
        <w:t xml:space="preserve"> не превосходит оптимума основной задачи, а ее макс</w:t>
      </w:r>
      <w:r>
        <w:rPr>
          <w:sz w:val="21"/>
        </w:rPr>
        <w:t>имум совпадает со значен</w:t>
      </w:r>
      <w:r>
        <w:rPr>
          <w:sz w:val="21"/>
        </w:rPr>
        <w:t>и</w:t>
      </w:r>
      <w:r>
        <w:rPr>
          <w:sz w:val="21"/>
        </w:rPr>
        <w:t>ем оптимума основной задачи. Задача поиска максимума дуал</w:t>
      </w:r>
      <w:r>
        <w:rPr>
          <w:sz w:val="21"/>
        </w:rPr>
        <w:t>ь</w:t>
      </w:r>
      <w:r>
        <w:rPr>
          <w:sz w:val="21"/>
        </w:rPr>
        <w:t>ной функции (д</w:t>
      </w:r>
      <w:r>
        <w:rPr>
          <w:sz w:val="21"/>
        </w:rPr>
        <w:t>у</w:t>
      </w:r>
      <w:r>
        <w:rPr>
          <w:sz w:val="21"/>
        </w:rPr>
        <w:t xml:space="preserve">альная задача) решается с помощью алгоритма субградиента. Субградиент дуальной функции равен </w:t>
      </w:r>
      <w:r>
        <w:rPr>
          <w:position w:val="-10"/>
          <w:sz w:val="21"/>
        </w:rPr>
        <w:object w:dxaOrig="220" w:dyaOrig="320">
          <v:shape id="_x0000_i1183" type="#_x0000_t75" style="width:11pt;height:16pt" o:ole="" fillcolor="window">
            <v:imagedata r:id="rId318" o:title=""/>
          </v:shape>
          <o:OLEObject Type="Embed" ProgID="Equation.3" ShapeID="_x0000_i1183" DrawAspect="Content" ObjectID="_1418718355" r:id="rId319"/>
        </w:object>
      </w:r>
      <w:r>
        <w:rPr>
          <w:sz w:val="21"/>
        </w:rPr>
        <w:t>=</w:t>
      </w:r>
      <w:r>
        <w:rPr>
          <w:position w:val="-28"/>
          <w:sz w:val="21"/>
        </w:rPr>
        <w:object w:dxaOrig="1219" w:dyaOrig="680">
          <v:shape id="_x0000_i1184" type="#_x0000_t75" style="width:61pt;height:34pt" o:ole="" fillcolor="window">
            <v:imagedata r:id="rId320" o:title=""/>
          </v:shape>
          <o:OLEObject Type="Embed" ProgID="Equation.3" ShapeID="_x0000_i1184" DrawAspect="Content" ObjectID="_1418718356" r:id="rId321"/>
        </w:object>
      </w:r>
      <w:r>
        <w:rPr>
          <w:sz w:val="21"/>
        </w:rPr>
        <w:t>(например М.Мину). На ка</w:t>
      </w:r>
      <w:r>
        <w:rPr>
          <w:sz w:val="21"/>
        </w:rPr>
        <w:t>ждой итерации этого алгоритма полученное знач</w:t>
      </w:r>
      <w:r>
        <w:rPr>
          <w:sz w:val="21"/>
        </w:rPr>
        <w:t>е</w:t>
      </w:r>
      <w:r>
        <w:rPr>
          <w:sz w:val="21"/>
        </w:rPr>
        <w:t xml:space="preserve">ние дуальной функции является нижней оценкой оптимума </w:t>
      </w:r>
      <w:r>
        <w:rPr>
          <w:position w:val="-6"/>
          <w:sz w:val="21"/>
        </w:rPr>
        <w:object w:dxaOrig="460" w:dyaOrig="279">
          <v:shape id="_x0000_i1185" type="#_x0000_t75" style="width:23pt;height:14pt" o:ole="" fillcolor="window">
            <v:imagedata r:id="rId322" o:title=""/>
          </v:shape>
          <o:OLEObject Type="Embed" ProgID="Equation.3" ShapeID="_x0000_i1185" DrawAspect="Content" ObjectID="_1418718357" r:id="rId323"/>
        </w:object>
      </w:r>
      <w:r>
        <w:rPr>
          <w:sz w:val="21"/>
        </w:rPr>
        <w:t>* исходной задачи. Для получ</w:t>
      </w:r>
      <w:r>
        <w:rPr>
          <w:sz w:val="21"/>
        </w:rPr>
        <w:t>е</w:t>
      </w:r>
      <w:r>
        <w:rPr>
          <w:sz w:val="21"/>
        </w:rPr>
        <w:t>ния верхней оценки предложена сл</w:t>
      </w:r>
      <w:r>
        <w:rPr>
          <w:sz w:val="21"/>
        </w:rPr>
        <w:t>е</w:t>
      </w:r>
      <w:r>
        <w:rPr>
          <w:sz w:val="21"/>
        </w:rPr>
        <w:t>дующая процедура:</w:t>
      </w:r>
    </w:p>
    <w:p w:rsidR="00000000" w:rsidRDefault="00E82051">
      <w:pPr>
        <w:ind w:firstLine="426"/>
        <w:jc w:val="both"/>
        <w:rPr>
          <w:sz w:val="21"/>
        </w:rPr>
      </w:pPr>
      <w:r>
        <w:rPr>
          <w:sz w:val="21"/>
        </w:rPr>
        <w:t xml:space="preserve">Проверим условие </w:t>
      </w:r>
      <w:r>
        <w:rPr>
          <w:position w:val="-6"/>
          <w:sz w:val="21"/>
        </w:rPr>
        <w:object w:dxaOrig="1180" w:dyaOrig="360">
          <v:shape id="_x0000_i1186" type="#_x0000_t75" style="width:59pt;height:18pt" o:ole="" fillcolor="window">
            <v:imagedata r:id="rId324" o:title=""/>
          </v:shape>
          <o:OLEObject Type="Embed" ProgID="Equation.3" ShapeID="_x0000_i1186" DrawAspect="Content" ObjectID="_1418718358" r:id="rId325"/>
        </w:object>
      </w:r>
      <w:r>
        <w:rPr>
          <w:sz w:val="21"/>
        </w:rPr>
        <w:t>, если оно вы</w:t>
      </w:r>
      <w:r>
        <w:rPr>
          <w:sz w:val="21"/>
        </w:rPr>
        <w:t>полнено, то пр</w:t>
      </w:r>
      <w:r>
        <w:rPr>
          <w:sz w:val="21"/>
        </w:rPr>
        <w:t>о</w:t>
      </w:r>
      <w:r>
        <w:rPr>
          <w:sz w:val="21"/>
        </w:rPr>
        <w:t xml:space="preserve">цедура преобразования не требуется. Иначе, найдем индекс </w:t>
      </w:r>
      <w:r>
        <w:rPr>
          <w:position w:val="-10"/>
          <w:sz w:val="21"/>
        </w:rPr>
        <w:object w:dxaOrig="460" w:dyaOrig="340">
          <v:shape id="_x0000_i1187" type="#_x0000_t75" style="width:23pt;height:17pt" o:ole="" fillcolor="window">
            <v:imagedata r:id="rId326" o:title=""/>
          </v:shape>
          <o:OLEObject Type="Embed" ProgID="Equation.3" ShapeID="_x0000_i1187" DrawAspect="Content" ObjectID="_1418718359" r:id="rId327"/>
        </w:object>
      </w:r>
      <w:r>
        <w:rPr>
          <w:sz w:val="21"/>
        </w:rPr>
        <w:t xml:space="preserve">, такой что для любого </w:t>
      </w:r>
      <w:r>
        <w:rPr>
          <w:i/>
          <w:sz w:val="21"/>
        </w:rPr>
        <w:t>i</w:t>
      </w:r>
      <w:r>
        <w:rPr>
          <w:sz w:val="21"/>
        </w:rPr>
        <w:t xml:space="preserve"> : |</w:t>
      </w:r>
      <w:r>
        <w:rPr>
          <w:position w:val="-16"/>
          <w:sz w:val="21"/>
        </w:rPr>
        <w:object w:dxaOrig="520" w:dyaOrig="400">
          <v:shape id="_x0000_i1188" type="#_x0000_t75" style="width:26pt;height:20pt" o:ole="" fillcolor="window">
            <v:imagedata r:id="rId328" o:title=""/>
          </v:shape>
          <o:OLEObject Type="Embed" ProgID="Equation.3" ShapeID="_x0000_i1188" DrawAspect="Content" ObjectID="_1418718360" r:id="rId329"/>
        </w:object>
      </w:r>
      <w:r>
        <w:rPr>
          <w:sz w:val="21"/>
        </w:rPr>
        <w:t>(</w:t>
      </w:r>
      <w:r>
        <w:rPr>
          <w:position w:val="-6"/>
          <w:sz w:val="21"/>
        </w:rPr>
        <w:object w:dxaOrig="460" w:dyaOrig="360">
          <v:shape id="_x0000_i1189" type="#_x0000_t75" style="width:23pt;height:18pt" o:ole="" fillcolor="window">
            <v:imagedata r:id="rId330" o:title=""/>
          </v:shape>
          <o:OLEObject Type="Embed" ProgID="Equation.3" ShapeID="_x0000_i1189" DrawAspect="Content" ObjectID="_1418718361" r:id="rId331"/>
        </w:object>
      </w:r>
      <w:r>
        <w:rPr>
          <w:sz w:val="21"/>
        </w:rPr>
        <w:t>)|</w:t>
      </w:r>
      <w:r>
        <w:rPr>
          <w:position w:val="-12"/>
          <w:sz w:val="21"/>
        </w:rPr>
        <w:object w:dxaOrig="460" w:dyaOrig="360">
          <v:shape id="_x0000_i1190" type="#_x0000_t75" style="width:23pt;height:18pt" o:ole="" fillcolor="window">
            <v:imagedata r:id="rId332" o:title=""/>
          </v:shape>
          <o:OLEObject Type="Embed" ProgID="Equation.3" ShapeID="_x0000_i1190" DrawAspect="Content" ObjectID="_1418718362" r:id="rId333"/>
        </w:object>
      </w:r>
      <w:r>
        <w:rPr>
          <w:sz w:val="21"/>
        </w:rPr>
        <w:t>(</w:t>
      </w:r>
      <w:r>
        <w:rPr>
          <w:position w:val="-6"/>
          <w:sz w:val="21"/>
        </w:rPr>
        <w:object w:dxaOrig="460" w:dyaOrig="360">
          <v:shape id="_x0000_i1191" type="#_x0000_t75" style="width:23pt;height:18pt" o:ole="" fillcolor="window">
            <v:imagedata r:id="rId334" o:title=""/>
          </v:shape>
          <o:OLEObject Type="Embed" ProgID="Equation.3" ShapeID="_x0000_i1191" DrawAspect="Content" ObjectID="_1418718363" r:id="rId335"/>
        </w:object>
      </w:r>
      <w:r>
        <w:rPr>
          <w:sz w:val="21"/>
        </w:rPr>
        <w:t xml:space="preserve">)|. Далее найдем множество индексов </w:t>
      </w:r>
      <w:r>
        <w:rPr>
          <w:position w:val="-4"/>
          <w:sz w:val="21"/>
        </w:rPr>
        <w:object w:dxaOrig="240" w:dyaOrig="260">
          <v:shape id="_x0000_i1192" type="#_x0000_t75" style="width:12pt;height:13pt" o:ole="" fillcolor="window">
            <v:imagedata r:id="rId336" o:title=""/>
          </v:shape>
          <o:OLEObject Type="Embed" ProgID="Equation.3" ShapeID="_x0000_i1192" DrawAspect="Content" ObjectID="_1418718364" r:id="rId337"/>
        </w:object>
      </w:r>
      <w:r>
        <w:rPr>
          <w:sz w:val="21"/>
        </w:rPr>
        <w:t xml:space="preserve">, такое что </w:t>
      </w:r>
      <w:r>
        <w:rPr>
          <w:position w:val="-6"/>
          <w:sz w:val="21"/>
        </w:rPr>
        <w:object w:dxaOrig="740" w:dyaOrig="279">
          <v:shape id="_x0000_i1193" type="#_x0000_t75" style="width:37pt;height:14pt" o:ole="" fillcolor="window">
            <v:imagedata r:id="rId338" o:title=""/>
          </v:shape>
          <o:OLEObject Type="Embed" ProgID="Equation.3" ShapeID="_x0000_i1193" DrawAspect="Content" ObjectID="_1418718365" r:id="rId339"/>
        </w:object>
      </w:r>
      <w:r>
        <w:rPr>
          <w:sz w:val="21"/>
        </w:rPr>
        <w:t xml:space="preserve">, </w:t>
      </w:r>
      <w:r>
        <w:rPr>
          <w:position w:val="-10"/>
          <w:sz w:val="21"/>
        </w:rPr>
        <w:object w:dxaOrig="1780" w:dyaOrig="400">
          <v:shape id="_x0000_i1194" type="#_x0000_t75" style="width:89pt;height:20pt" o:ole="" fillcolor="window">
            <v:imagedata r:id="rId340" o:title=""/>
          </v:shape>
          <o:OLEObject Type="Embed" ProgID="Equation.3" ShapeID="_x0000_i1194" DrawAspect="Content" ObjectID="_1418718366" r:id="rId341"/>
        </w:object>
      </w:r>
      <w:r>
        <w:rPr>
          <w:sz w:val="21"/>
        </w:rPr>
        <w:t xml:space="preserve"> и </w:t>
      </w:r>
      <w:r>
        <w:rPr>
          <w:position w:val="-10"/>
          <w:sz w:val="21"/>
        </w:rPr>
        <w:object w:dxaOrig="1520" w:dyaOrig="400">
          <v:shape id="_x0000_i1195" type="#_x0000_t75" style="width:76pt;height:20pt" o:ole="" fillcolor="window">
            <v:imagedata r:id="rId342" o:title=""/>
          </v:shape>
          <o:OLEObject Type="Embed" ProgID="Equation.3" ShapeID="_x0000_i1195" DrawAspect="Content" ObjectID="_1418718367" r:id="rId343"/>
        </w:object>
      </w:r>
      <w:r>
        <w:rPr>
          <w:sz w:val="21"/>
        </w:rPr>
        <w:t xml:space="preserve">, где </w:t>
      </w:r>
      <w:r>
        <w:rPr>
          <w:position w:val="-6"/>
          <w:sz w:val="21"/>
        </w:rPr>
        <w:object w:dxaOrig="420" w:dyaOrig="360">
          <v:shape id="_x0000_i1196" type="#_x0000_t75" style="width:21pt;height:18pt" o:ole="" fillcolor="window">
            <v:imagedata r:id="rId344" o:title=""/>
          </v:shape>
          <o:OLEObject Type="Embed" ProgID="Equation.3" ShapeID="_x0000_i1196" DrawAspect="Content" ObjectID="_1418718368" r:id="rId345"/>
        </w:object>
      </w:r>
      <w:r>
        <w:rPr>
          <w:sz w:val="21"/>
        </w:rPr>
        <w:t xml:space="preserve"> - количество столбцов матрицы </w:t>
      </w:r>
      <w:r>
        <w:rPr>
          <w:i/>
          <w:sz w:val="21"/>
        </w:rPr>
        <w:t>A</w:t>
      </w:r>
      <w:r>
        <w:rPr>
          <w:sz w:val="21"/>
        </w:rPr>
        <w:t>,   в</w:t>
      </w:r>
      <w:r>
        <w:rPr>
          <w:sz w:val="21"/>
        </w:rPr>
        <w:t>ы</w:t>
      </w:r>
      <w:r>
        <w:rPr>
          <w:sz w:val="21"/>
        </w:rPr>
        <w:t xml:space="preserve">полняется условие  </w:t>
      </w:r>
      <w:r>
        <w:rPr>
          <w:position w:val="-16"/>
          <w:sz w:val="21"/>
        </w:rPr>
        <w:object w:dxaOrig="520" w:dyaOrig="400">
          <v:shape id="_x0000_i1197" type="#_x0000_t75" style="width:26pt;height:20pt" o:ole="" fillcolor="window">
            <v:imagedata r:id="rId328" o:title=""/>
          </v:shape>
          <o:OLEObject Type="Embed" ProgID="Equation.3" ShapeID="_x0000_i1197" DrawAspect="Content" ObjectID="_1418718369" r:id="rId346"/>
        </w:object>
      </w:r>
      <w:r>
        <w:rPr>
          <w:sz w:val="21"/>
        </w:rPr>
        <w:t>(</w:t>
      </w:r>
      <w:r>
        <w:rPr>
          <w:position w:val="-6"/>
          <w:sz w:val="21"/>
        </w:rPr>
        <w:object w:dxaOrig="460" w:dyaOrig="360">
          <v:shape id="_x0000_i1198" type="#_x0000_t75" style="width:23pt;height:18pt" o:ole="" fillcolor="window">
            <v:imagedata r:id="rId347" o:title=""/>
          </v:shape>
          <o:OLEObject Type="Embed" ProgID="Equation.3" ShapeID="_x0000_i1198" DrawAspect="Content" ObjectID="_1418718370" r:id="rId348"/>
        </w:object>
      </w:r>
      <w:r>
        <w:rPr>
          <w:sz w:val="21"/>
        </w:rPr>
        <w:t>)/</w:t>
      </w:r>
      <w:r>
        <w:rPr>
          <w:position w:val="-16"/>
          <w:sz w:val="21"/>
        </w:rPr>
        <w:object w:dxaOrig="639" w:dyaOrig="400">
          <v:shape id="_x0000_i1199" type="#_x0000_t75" style="width:32pt;height:20pt" o:ole="" fillcolor="window">
            <v:imagedata r:id="rId349" o:title=""/>
          </v:shape>
          <o:OLEObject Type="Embed" ProgID="Equation.3" ShapeID="_x0000_i1199" DrawAspect="Content" ObjectID="_1418718371" r:id="rId350"/>
        </w:object>
      </w:r>
      <w:r>
        <w:rPr>
          <w:sz w:val="21"/>
        </w:rPr>
        <w:t xml:space="preserve">= </w:t>
      </w:r>
      <w:r>
        <w:rPr>
          <w:position w:val="-12"/>
          <w:sz w:val="21"/>
        </w:rPr>
        <w:object w:dxaOrig="240" w:dyaOrig="360">
          <v:shape id="_x0000_i1200" type="#_x0000_t75" style="width:12pt;height:18pt" o:ole="" fillcolor="window">
            <v:imagedata r:id="rId351" o:title=""/>
          </v:shape>
          <o:OLEObject Type="Embed" ProgID="Equation.3" ShapeID="_x0000_i1200" DrawAspect="Content" ObjectID="_1418718372" r:id="rId352"/>
        </w:object>
      </w:r>
      <w:r>
        <w:rPr>
          <w:sz w:val="21"/>
        </w:rPr>
        <w:t>(</w:t>
      </w:r>
      <w:r>
        <w:rPr>
          <w:position w:val="-6"/>
          <w:sz w:val="21"/>
        </w:rPr>
        <w:object w:dxaOrig="460" w:dyaOrig="360">
          <v:shape id="_x0000_i1201" type="#_x0000_t75" style="width:23pt;height:18pt" o:ole="" fillcolor="window">
            <v:imagedata r:id="rId347" o:title=""/>
          </v:shape>
          <o:OLEObject Type="Embed" ProgID="Equation.3" ShapeID="_x0000_i1201" DrawAspect="Content" ObjectID="_1418718373" r:id="rId353"/>
        </w:object>
      </w:r>
      <w:r>
        <w:rPr>
          <w:sz w:val="21"/>
        </w:rPr>
        <w:t>)/</w:t>
      </w:r>
      <w:r>
        <w:rPr>
          <w:position w:val="-16"/>
          <w:sz w:val="21"/>
        </w:rPr>
        <w:object w:dxaOrig="360" w:dyaOrig="400">
          <v:shape id="_x0000_i1202" type="#_x0000_t75" style="width:18pt;height:20pt" o:ole="" fillcolor="window">
            <v:imagedata r:id="rId354" o:title=""/>
          </v:shape>
          <o:OLEObject Type="Embed" ProgID="Equation.3" ShapeID="_x0000_i1202" DrawAspect="Content" ObjectID="_1418718374" r:id="rId355"/>
        </w:object>
      </w:r>
      <w:r>
        <w:rPr>
          <w:sz w:val="21"/>
        </w:rPr>
        <w:t>=</w:t>
      </w:r>
      <w:r>
        <w:rPr>
          <w:i/>
          <w:sz w:val="21"/>
        </w:rPr>
        <w:t xml:space="preserve"> Z</w:t>
      </w:r>
      <w:r>
        <w:rPr>
          <w:sz w:val="21"/>
        </w:rPr>
        <w:t>(</w:t>
      </w:r>
      <w:r>
        <w:rPr>
          <w:i/>
          <w:sz w:val="21"/>
        </w:rPr>
        <w:t>j</w:t>
      </w:r>
      <w:r>
        <w:rPr>
          <w:sz w:val="21"/>
        </w:rPr>
        <w:t xml:space="preserve">). Тогда  получим вектор </w:t>
      </w:r>
      <w:r>
        <w:rPr>
          <w:position w:val="-6"/>
          <w:sz w:val="21"/>
        </w:rPr>
        <w:object w:dxaOrig="480" w:dyaOrig="360">
          <v:shape id="_x0000_i1203" type="#_x0000_t75" style="width:24pt;height:18pt" o:ole="" fillcolor="window">
            <v:imagedata r:id="rId356" o:title=""/>
          </v:shape>
          <o:OLEObject Type="Embed" ProgID="Equation.3" ShapeID="_x0000_i1203" DrawAspect="Content" ObjectID="_1418718375" r:id="rId357"/>
        </w:object>
      </w:r>
      <w:r>
        <w:rPr>
          <w:sz w:val="21"/>
        </w:rPr>
        <w:t>=</w:t>
      </w:r>
      <w:r>
        <w:rPr>
          <w:position w:val="-6"/>
          <w:sz w:val="21"/>
        </w:rPr>
        <w:object w:dxaOrig="220" w:dyaOrig="220">
          <v:shape id="_x0000_i1204" type="#_x0000_t75" style="width:11pt;height:11pt" o:ole="" fillcolor="window">
            <v:imagedata r:id="rId358" o:title=""/>
          </v:shape>
          <o:OLEObject Type="Embed" ProgID="Equation.3" ShapeID="_x0000_i1204" DrawAspect="Content" ObjectID="_1418718376" r:id="rId359"/>
        </w:object>
      </w:r>
      <w:r>
        <w:rPr>
          <w:sz w:val="21"/>
        </w:rPr>
        <w:t>(</w:t>
      </w:r>
      <w:r>
        <w:rPr>
          <w:position w:val="-6"/>
          <w:sz w:val="21"/>
        </w:rPr>
        <w:object w:dxaOrig="480" w:dyaOrig="360">
          <v:shape id="_x0000_i1205" type="#_x0000_t75" style="width:24pt;height:18pt" o:ole="" fillcolor="window">
            <v:imagedata r:id="rId360" o:title=""/>
          </v:shape>
          <o:OLEObject Type="Embed" ProgID="Equation.3" ShapeID="_x0000_i1205" DrawAspect="Content" ObjectID="_1418718377" r:id="rId361"/>
        </w:object>
      </w:r>
      <w:r>
        <w:rPr>
          <w:sz w:val="21"/>
        </w:rPr>
        <w:t xml:space="preserve">) следующим образом: компоненты вектора </w:t>
      </w:r>
      <w:r>
        <w:rPr>
          <w:position w:val="-6"/>
          <w:sz w:val="21"/>
        </w:rPr>
        <w:object w:dxaOrig="480" w:dyaOrig="360">
          <v:shape id="_x0000_i1206" type="#_x0000_t75" style="width:24pt;height:18pt" o:ole="" fillcolor="window">
            <v:imagedata r:id="rId356" o:title=""/>
          </v:shape>
          <o:OLEObject Type="Embed" ProgID="Equation.3" ShapeID="_x0000_i1206" DrawAspect="Content" ObjectID="_1418718378" r:id="rId362"/>
        </w:object>
      </w:r>
      <w:r>
        <w:rPr>
          <w:sz w:val="21"/>
        </w:rPr>
        <w:t xml:space="preserve"> для которых </w:t>
      </w:r>
      <w:r>
        <w:rPr>
          <w:position w:val="-6"/>
          <w:sz w:val="21"/>
        </w:rPr>
        <w:object w:dxaOrig="560" w:dyaOrig="279">
          <v:shape id="_x0000_i1207" type="#_x0000_t75" style="width:28pt;height:14pt" o:ole="" fillcolor="window">
            <v:imagedata r:id="rId363" o:title=""/>
          </v:shape>
          <o:OLEObject Type="Embed" ProgID="Equation.3" ShapeID="_x0000_i1207" DrawAspect="Content" ObjectID="_1418718379" r:id="rId364"/>
        </w:object>
      </w:r>
      <w:r>
        <w:rPr>
          <w:sz w:val="21"/>
        </w:rPr>
        <w:t xml:space="preserve"> примем равными соответству</w:t>
      </w:r>
      <w:r>
        <w:rPr>
          <w:sz w:val="21"/>
        </w:rPr>
        <w:t>ю</w:t>
      </w:r>
      <w:r>
        <w:rPr>
          <w:sz w:val="21"/>
        </w:rPr>
        <w:t>щим комп</w:t>
      </w:r>
      <w:r>
        <w:rPr>
          <w:sz w:val="21"/>
        </w:rPr>
        <w:t>о</w:t>
      </w:r>
      <w:r>
        <w:rPr>
          <w:sz w:val="21"/>
        </w:rPr>
        <w:t xml:space="preserve">нентам вектора </w:t>
      </w:r>
      <w:r>
        <w:rPr>
          <w:position w:val="-6"/>
          <w:sz w:val="21"/>
        </w:rPr>
        <w:object w:dxaOrig="480" w:dyaOrig="360">
          <v:shape id="_x0000_i1208" type="#_x0000_t75" style="width:24pt;height:18pt" o:ole="" fillcolor="window">
            <v:imagedata r:id="rId360" o:title=""/>
          </v:shape>
          <o:OLEObject Type="Embed" ProgID="Equation.3" ShapeID="_x0000_i1208" DrawAspect="Content" ObjectID="_1418718380" r:id="rId365"/>
        </w:object>
      </w:r>
      <w:r>
        <w:rPr>
          <w:sz w:val="21"/>
        </w:rPr>
        <w:t xml:space="preserve">, а в качестве остальных компонент возьмем любые компоненты </w:t>
      </w:r>
      <w:r>
        <w:rPr>
          <w:position w:val="-12"/>
          <w:sz w:val="21"/>
        </w:rPr>
        <w:object w:dxaOrig="260" w:dyaOrig="360">
          <v:shape id="_x0000_i1209" type="#_x0000_t75" style="width:13pt;height:18pt" o:ole="" fillcolor="window">
            <v:imagedata r:id="rId366" o:title=""/>
          </v:shape>
          <o:OLEObject Type="Embed" ProgID="Equation.3" ShapeID="_x0000_i1209" DrawAspect="Content" ObjectID="_1418718381" r:id="rId367"/>
        </w:object>
      </w:r>
      <w:r>
        <w:rPr>
          <w:sz w:val="21"/>
        </w:rPr>
        <w:t xml:space="preserve">, удовлетворяющие условиям </w:t>
      </w:r>
      <w:r>
        <w:rPr>
          <w:position w:val="-30"/>
          <w:sz w:val="21"/>
        </w:rPr>
        <w:object w:dxaOrig="960" w:dyaOrig="580">
          <v:shape id="_x0000_i1210" type="#_x0000_t75" style="width:48pt;height:29pt" o:ole="" fillcolor="window">
            <v:imagedata r:id="rId368" o:title=""/>
          </v:shape>
          <o:OLEObject Type="Embed" ProgID="Equation.3" ShapeID="_x0000_i1210" DrawAspect="Content" ObjectID="_1418718382" r:id="rId369"/>
        </w:object>
      </w:r>
      <w:r>
        <w:rPr>
          <w:sz w:val="21"/>
        </w:rPr>
        <w:t>=</w:t>
      </w:r>
      <w:r>
        <w:rPr>
          <w:position w:val="-6"/>
          <w:sz w:val="21"/>
        </w:rPr>
        <w:object w:dxaOrig="200" w:dyaOrig="340">
          <v:shape id="_x0000_i1211" type="#_x0000_t75" style="width:10pt;height:17pt" o:ole="" fillcolor="window">
            <v:imagedata r:id="rId370" o:title=""/>
          </v:shape>
          <o:OLEObject Type="Embed" ProgID="Equation.3" ShapeID="_x0000_i1211" DrawAspect="Content" ObjectID="_1418718383" r:id="rId371"/>
        </w:object>
      </w:r>
      <w:r>
        <w:rPr>
          <w:sz w:val="21"/>
        </w:rPr>
        <w:t>-</w:t>
      </w:r>
      <w:r>
        <w:rPr>
          <w:position w:val="-30"/>
          <w:sz w:val="21"/>
        </w:rPr>
        <w:object w:dxaOrig="1060" w:dyaOrig="580">
          <v:shape id="_x0000_i1212" type="#_x0000_t75" style="width:53pt;height:29pt" o:ole="" fillcolor="window">
            <v:imagedata r:id="rId372" o:title=""/>
          </v:shape>
          <o:OLEObject Type="Embed" ProgID="Equation.3" ShapeID="_x0000_i1212" DrawAspect="Content" ObjectID="_1418718384" r:id="rId373"/>
        </w:object>
      </w:r>
      <w:r>
        <w:rPr>
          <w:sz w:val="21"/>
        </w:rPr>
        <w:t>. Доказыв</w:t>
      </w:r>
      <w:r>
        <w:rPr>
          <w:sz w:val="21"/>
        </w:rPr>
        <w:t>а</w:t>
      </w:r>
      <w:r>
        <w:rPr>
          <w:sz w:val="21"/>
        </w:rPr>
        <w:t xml:space="preserve">ется, что </w:t>
      </w:r>
      <w:r>
        <w:rPr>
          <w:position w:val="-6"/>
          <w:sz w:val="21"/>
        </w:rPr>
        <w:object w:dxaOrig="800" w:dyaOrig="360">
          <v:shape id="_x0000_i1213" type="#_x0000_t75" style="width:40pt;height:18pt" o:ole="" fillcolor="window">
            <v:imagedata r:id="rId374" o:title=""/>
          </v:shape>
          <o:OLEObject Type="Embed" ProgID="Equation.3" ShapeID="_x0000_i1213" DrawAspect="Content" ObjectID="_1418718385" r:id="rId375"/>
        </w:object>
      </w:r>
      <w:r>
        <w:rPr>
          <w:position w:val="-6"/>
          <w:sz w:val="21"/>
        </w:rPr>
        <w:object w:dxaOrig="200" w:dyaOrig="279">
          <v:shape id="_x0000_i1214" type="#_x0000_t75" style="width:10pt;height:14pt" o:ole="" fillcolor="window">
            <v:imagedata r:id="rId376" o:title=""/>
          </v:shape>
          <o:OLEObject Type="Embed" ProgID="Equation.3" ShapeID="_x0000_i1214" DrawAspect="Content" ObjectID="_1418718386" r:id="rId377"/>
        </w:object>
      </w:r>
      <w:r>
        <w:rPr>
          <w:sz w:val="21"/>
        </w:rPr>
        <w:t>*.</w:t>
      </w:r>
    </w:p>
    <w:p w:rsidR="00000000" w:rsidRDefault="00E82051">
      <w:pPr>
        <w:ind w:firstLine="426"/>
        <w:jc w:val="both"/>
        <w:rPr>
          <w:sz w:val="21"/>
        </w:rPr>
      </w:pPr>
      <w:r>
        <w:rPr>
          <w:sz w:val="21"/>
        </w:rPr>
        <w:t>Выбор шага в методе субградиента осуществляется с пом</w:t>
      </w:r>
      <w:r>
        <w:rPr>
          <w:sz w:val="21"/>
        </w:rPr>
        <w:t>о</w:t>
      </w:r>
      <w:r>
        <w:rPr>
          <w:sz w:val="21"/>
        </w:rPr>
        <w:t>щью комбинации метода релаксации и метода расходящегося ряда. Да</w:t>
      </w:r>
      <w:r>
        <w:rPr>
          <w:sz w:val="21"/>
        </w:rPr>
        <w:t>н</w:t>
      </w:r>
      <w:r>
        <w:rPr>
          <w:sz w:val="21"/>
        </w:rPr>
        <w:t>ный метод показал хорошие результаты на практике. Далее пре</w:t>
      </w:r>
      <w:r>
        <w:rPr>
          <w:sz w:val="21"/>
        </w:rPr>
        <w:t>д</w:t>
      </w:r>
      <w:r>
        <w:rPr>
          <w:sz w:val="21"/>
        </w:rPr>
        <w:t>ложе</w:t>
      </w:r>
      <w:r>
        <w:rPr>
          <w:sz w:val="21"/>
        </w:rPr>
        <w:t>нный метод субградиента сравнивается с мет</w:t>
      </w:r>
      <w:r>
        <w:rPr>
          <w:sz w:val="21"/>
        </w:rPr>
        <w:t>о</w:t>
      </w:r>
      <w:r>
        <w:rPr>
          <w:sz w:val="21"/>
        </w:rPr>
        <w:t xml:space="preserve">дом Данцига-Вольфе. Основными недостатками метода Данцига-Вольфе по </w:t>
      </w:r>
      <w:r>
        <w:rPr>
          <w:sz w:val="21"/>
        </w:rPr>
        <w:lastRenderedPageBreak/>
        <w:t>сравнению с предложенным методом при реализации на ЭВМ я</w:t>
      </w:r>
      <w:r>
        <w:rPr>
          <w:sz w:val="21"/>
        </w:rPr>
        <w:t>в</w:t>
      </w:r>
      <w:r>
        <w:rPr>
          <w:sz w:val="21"/>
        </w:rPr>
        <w:t>ляю</w:t>
      </w:r>
      <w:r>
        <w:rPr>
          <w:sz w:val="21"/>
        </w:rPr>
        <w:t>т</w:t>
      </w:r>
      <w:r>
        <w:rPr>
          <w:sz w:val="21"/>
        </w:rPr>
        <w:t>ся:</w:t>
      </w:r>
    </w:p>
    <w:p w:rsidR="00000000" w:rsidRDefault="00E82051">
      <w:pPr>
        <w:ind w:firstLine="426"/>
        <w:rPr>
          <w:sz w:val="21"/>
        </w:rPr>
      </w:pPr>
      <w:r>
        <w:rPr>
          <w:sz w:val="21"/>
        </w:rPr>
        <w:t>а) необходимость хранить в памяти ЭВМ  все полученные на предыдущих итерациях зн</w:t>
      </w:r>
      <w:r>
        <w:rPr>
          <w:sz w:val="21"/>
        </w:rPr>
        <w:t xml:space="preserve">ачения </w:t>
      </w:r>
      <w:r>
        <w:rPr>
          <w:position w:val="-6"/>
          <w:sz w:val="21"/>
        </w:rPr>
        <w:object w:dxaOrig="320" w:dyaOrig="360">
          <v:shape id="_x0000_i1215" type="#_x0000_t75" style="width:16pt;height:18pt" o:ole="" fillcolor="window">
            <v:imagedata r:id="rId378" o:title=""/>
          </v:shape>
          <o:OLEObject Type="Embed" ProgID="Equation.3" ShapeID="_x0000_i1215" DrawAspect="Content" ObjectID="_1418718387" r:id="rId379"/>
        </w:object>
      </w:r>
      <w:r>
        <w:rPr>
          <w:sz w:val="21"/>
        </w:rPr>
        <w:t>;</w:t>
      </w:r>
    </w:p>
    <w:p w:rsidR="00000000" w:rsidRDefault="00E82051">
      <w:pPr>
        <w:ind w:firstLine="426"/>
        <w:rPr>
          <w:sz w:val="21"/>
        </w:rPr>
      </w:pPr>
      <w:r>
        <w:rPr>
          <w:sz w:val="21"/>
        </w:rPr>
        <w:t xml:space="preserve">б) на каждом шаге процедура выбора нового значения </w:t>
      </w:r>
      <w:r>
        <w:rPr>
          <w:position w:val="-6"/>
          <w:sz w:val="21"/>
        </w:rPr>
        <w:object w:dxaOrig="480" w:dyaOrig="360">
          <v:shape id="_x0000_i1216" type="#_x0000_t75" style="width:24pt;height:18pt" o:ole="" fillcolor="window">
            <v:imagedata r:id="rId380" o:title=""/>
          </v:shape>
          <o:OLEObject Type="Embed" ProgID="Equation.3" ShapeID="_x0000_i1216" DrawAspect="Content" ObjectID="_1418718388" r:id="rId381"/>
        </w:object>
      </w:r>
      <w:r>
        <w:rPr>
          <w:sz w:val="21"/>
        </w:rPr>
        <w:t xml:space="preserve"> сопряжена с решением задачи линейного программирования, ра</w:t>
      </w:r>
      <w:r>
        <w:rPr>
          <w:sz w:val="21"/>
        </w:rPr>
        <w:t>з</w:t>
      </w:r>
      <w:r>
        <w:rPr>
          <w:sz w:val="21"/>
        </w:rPr>
        <w:t>мерность которой возрастает с числом итераций.</w:t>
      </w:r>
    </w:p>
    <w:p w:rsidR="00000000" w:rsidRDefault="00E82051">
      <w:pPr>
        <w:ind w:firstLine="426"/>
        <w:rPr>
          <w:sz w:val="21"/>
        </w:rPr>
      </w:pPr>
      <w:r>
        <w:rPr>
          <w:b/>
          <w:sz w:val="21"/>
        </w:rPr>
        <w:t xml:space="preserve">В третьей главе </w:t>
      </w:r>
      <w:r>
        <w:rPr>
          <w:sz w:val="21"/>
        </w:rPr>
        <w:t xml:space="preserve">рассматриваются и решаются </w:t>
      </w:r>
      <w:r>
        <w:rPr>
          <w:sz w:val="21"/>
        </w:rPr>
        <w:t>задачи опт</w:t>
      </w:r>
      <w:r>
        <w:rPr>
          <w:sz w:val="21"/>
        </w:rPr>
        <w:t>и</w:t>
      </w:r>
      <w:r>
        <w:rPr>
          <w:sz w:val="21"/>
        </w:rPr>
        <w:t>м</w:t>
      </w:r>
      <w:r>
        <w:rPr>
          <w:sz w:val="21"/>
        </w:rPr>
        <w:t>и</w:t>
      </w:r>
      <w:r>
        <w:rPr>
          <w:sz w:val="21"/>
        </w:rPr>
        <w:t>зации и анализа решения линейных динамических систем с ди</w:t>
      </w:r>
      <w:r>
        <w:rPr>
          <w:sz w:val="21"/>
        </w:rPr>
        <w:t>с</w:t>
      </w:r>
      <w:r>
        <w:rPr>
          <w:sz w:val="21"/>
        </w:rPr>
        <w:t>кретным контролем, при неполной информации о параметрах с</w:t>
      </w:r>
      <w:r>
        <w:rPr>
          <w:sz w:val="21"/>
        </w:rPr>
        <w:t>и</w:t>
      </w:r>
      <w:r>
        <w:rPr>
          <w:sz w:val="21"/>
        </w:rPr>
        <w:t>стемы. Обосновывается значимость такой постановки задачи для более адекватного описания экономич</w:t>
      </w:r>
      <w:r>
        <w:rPr>
          <w:sz w:val="21"/>
        </w:rPr>
        <w:t>е</w:t>
      </w:r>
      <w:r>
        <w:rPr>
          <w:sz w:val="21"/>
        </w:rPr>
        <w:t xml:space="preserve">ских объектов. </w:t>
      </w:r>
    </w:p>
    <w:p w:rsidR="00000000" w:rsidRDefault="00E82051">
      <w:pPr>
        <w:ind w:firstLine="426"/>
        <w:jc w:val="both"/>
        <w:rPr>
          <w:sz w:val="21"/>
        </w:rPr>
      </w:pPr>
      <w:r>
        <w:rPr>
          <w:sz w:val="21"/>
        </w:rPr>
        <w:t>Предполагается</w:t>
      </w:r>
      <w:r>
        <w:rPr>
          <w:sz w:val="21"/>
        </w:rPr>
        <w:t>, что планирование работы предприятия в ра</w:t>
      </w:r>
      <w:r>
        <w:rPr>
          <w:sz w:val="21"/>
        </w:rPr>
        <w:t>м</w:t>
      </w:r>
      <w:r>
        <w:rPr>
          <w:sz w:val="21"/>
        </w:rPr>
        <w:t>ках предложенной модели происходит при полной информ</w:t>
      </w:r>
      <w:r>
        <w:rPr>
          <w:sz w:val="21"/>
        </w:rPr>
        <w:t>а</w:t>
      </w:r>
      <w:r>
        <w:rPr>
          <w:sz w:val="21"/>
        </w:rPr>
        <w:t>ции, в то время как задача прогнозирования оценок статистич</w:t>
      </w:r>
      <w:r>
        <w:rPr>
          <w:sz w:val="21"/>
        </w:rPr>
        <w:t>е</w:t>
      </w:r>
      <w:r>
        <w:rPr>
          <w:sz w:val="21"/>
        </w:rPr>
        <w:t>ских хара</w:t>
      </w:r>
      <w:r>
        <w:rPr>
          <w:sz w:val="21"/>
        </w:rPr>
        <w:t>к</w:t>
      </w:r>
      <w:r>
        <w:rPr>
          <w:sz w:val="21"/>
        </w:rPr>
        <w:t>теристик оптимума функции цели решается в услов</w:t>
      </w:r>
      <w:r>
        <w:rPr>
          <w:sz w:val="21"/>
        </w:rPr>
        <w:t>и</w:t>
      </w:r>
      <w:r>
        <w:rPr>
          <w:sz w:val="21"/>
        </w:rPr>
        <w:t>ях, когда и</w:t>
      </w:r>
      <w:r>
        <w:rPr>
          <w:sz w:val="21"/>
        </w:rPr>
        <w:t>з</w:t>
      </w:r>
      <w:r>
        <w:rPr>
          <w:sz w:val="21"/>
        </w:rPr>
        <w:t>вестны только вид распределени</w:t>
      </w:r>
      <w:r>
        <w:rPr>
          <w:sz w:val="21"/>
        </w:rPr>
        <w:t>я параметров сист</w:t>
      </w:r>
      <w:r>
        <w:rPr>
          <w:sz w:val="21"/>
        </w:rPr>
        <w:t>е</w:t>
      </w:r>
      <w:r>
        <w:rPr>
          <w:sz w:val="21"/>
        </w:rPr>
        <w:t>мы. Предл</w:t>
      </w:r>
      <w:r>
        <w:rPr>
          <w:sz w:val="21"/>
        </w:rPr>
        <w:t>о</w:t>
      </w:r>
      <w:r>
        <w:rPr>
          <w:sz w:val="21"/>
        </w:rPr>
        <w:t>женная методика также применима, если имеется конечная выбо</w:t>
      </w:r>
      <w:r>
        <w:rPr>
          <w:sz w:val="21"/>
        </w:rPr>
        <w:t>р</w:t>
      </w:r>
      <w:r>
        <w:rPr>
          <w:sz w:val="21"/>
        </w:rPr>
        <w:t>ка из параметров задачи. Для решения задачи используется метод имитационного моделирования. На основе анализа полученной в результате вычислительного эксперимента выбор</w:t>
      </w:r>
      <w:r>
        <w:rPr>
          <w:sz w:val="21"/>
        </w:rPr>
        <w:t>ки решений оц</w:t>
      </w:r>
      <w:r>
        <w:rPr>
          <w:sz w:val="21"/>
        </w:rPr>
        <w:t>е</w:t>
      </w:r>
      <w:r>
        <w:rPr>
          <w:sz w:val="21"/>
        </w:rPr>
        <w:t>нивается математическое ожидание, ди</w:t>
      </w:r>
      <w:r>
        <w:rPr>
          <w:sz w:val="21"/>
        </w:rPr>
        <w:t>с</w:t>
      </w:r>
      <w:r>
        <w:rPr>
          <w:sz w:val="21"/>
        </w:rPr>
        <w:t>персия оптимума функции цели, определяется ее доверительный инте</w:t>
      </w:r>
      <w:r>
        <w:rPr>
          <w:sz w:val="21"/>
        </w:rPr>
        <w:t>р</w:t>
      </w:r>
      <w:r>
        <w:rPr>
          <w:sz w:val="21"/>
        </w:rPr>
        <w:t xml:space="preserve">вал. </w:t>
      </w:r>
    </w:p>
    <w:p w:rsidR="00000000" w:rsidRDefault="00E82051">
      <w:pPr>
        <w:ind w:firstLine="426"/>
        <w:jc w:val="both"/>
        <w:rPr>
          <w:sz w:val="21"/>
        </w:rPr>
      </w:pPr>
      <w:r>
        <w:rPr>
          <w:sz w:val="21"/>
        </w:rPr>
        <w:t>Далее с позиций метода стохастического квазиградиента [Ю. М. Ермольев] решается двухэтапная задача стохастического пр</w:t>
      </w:r>
      <w:r>
        <w:rPr>
          <w:sz w:val="21"/>
        </w:rPr>
        <w:t>о</w:t>
      </w:r>
      <w:r>
        <w:rPr>
          <w:sz w:val="21"/>
        </w:rPr>
        <w:t>граммирования дл</w:t>
      </w:r>
      <w:r>
        <w:rPr>
          <w:sz w:val="21"/>
        </w:rPr>
        <w:t xml:space="preserve">я рассматриваемой системы. Для данной задачи вектор стохастического квазиградиента представляется в виде </w:t>
      </w:r>
      <w:r>
        <w:rPr>
          <w:position w:val="-12"/>
          <w:sz w:val="21"/>
        </w:rPr>
        <w:object w:dxaOrig="279" w:dyaOrig="400">
          <v:shape id="_x0000_i1217" type="#_x0000_t75" style="width:14pt;height:20pt" o:ole="" fillcolor="window">
            <v:imagedata r:id="rId382" o:title=""/>
          </v:shape>
          <o:OLEObject Type="Embed" ProgID="Equation.3" ShapeID="_x0000_i1217" DrawAspect="Content" ObjectID="_1418718389" r:id="rId383"/>
        </w:object>
      </w:r>
      <w:r>
        <w:rPr>
          <w:sz w:val="21"/>
        </w:rPr>
        <w:t>=</w:t>
      </w:r>
      <w:r>
        <w:rPr>
          <w:position w:val="-10"/>
          <w:sz w:val="21"/>
        </w:rPr>
        <w:object w:dxaOrig="999" w:dyaOrig="400">
          <v:shape id="_x0000_i1218" type="#_x0000_t75" style="width:50pt;height:20pt" o:ole="" fillcolor="window">
            <v:imagedata r:id="rId384" o:title=""/>
          </v:shape>
          <o:OLEObject Type="Embed" ProgID="Equation.3" ShapeID="_x0000_i1218" DrawAspect="Content" ObjectID="_1418718390" r:id="rId385"/>
        </w:object>
      </w:r>
      <w:r>
        <w:rPr>
          <w:sz w:val="21"/>
        </w:rPr>
        <w:t xml:space="preserve">- </w:t>
      </w:r>
      <w:r>
        <w:rPr>
          <w:position w:val="-6"/>
          <w:sz w:val="21"/>
        </w:rPr>
        <w:object w:dxaOrig="460" w:dyaOrig="340">
          <v:shape id="_x0000_i1219" type="#_x0000_t75" style="width:23pt;height:17pt" o:ole="" fillcolor="window">
            <v:imagedata r:id="rId386" o:title=""/>
          </v:shape>
          <o:OLEObject Type="Embed" ProgID="Equation.3" ShapeID="_x0000_i1219" DrawAspect="Content" ObjectID="_1418718391" r:id="rId387"/>
        </w:object>
      </w:r>
      <w:r>
        <w:rPr>
          <w:position w:val="-10"/>
          <w:sz w:val="21"/>
        </w:rPr>
        <w:object w:dxaOrig="2120" w:dyaOrig="400">
          <v:shape id="_x0000_i1220" type="#_x0000_t75" style="width:106pt;height:20pt" o:ole="" fillcolor="window">
            <v:imagedata r:id="rId388" o:title=""/>
          </v:shape>
          <o:OLEObject Type="Embed" ProgID="Equation.3" ShapeID="_x0000_i1220" DrawAspect="Content" ObjectID="_1418718392" r:id="rId389"/>
        </w:object>
      </w:r>
      <w:r>
        <w:rPr>
          <w:sz w:val="21"/>
        </w:rPr>
        <w:t xml:space="preserve"> - </w:t>
      </w:r>
      <w:r>
        <w:rPr>
          <w:position w:val="-12"/>
          <w:sz w:val="21"/>
        </w:rPr>
        <w:object w:dxaOrig="480" w:dyaOrig="360">
          <v:shape id="_x0000_i1221" type="#_x0000_t75" style="width:24pt;height:18pt" o:ole="" fillcolor="window">
            <v:imagedata r:id="rId390" o:title=""/>
          </v:shape>
          <o:OLEObject Type="Embed" ProgID="Equation.3" ShapeID="_x0000_i1221" DrawAspect="Content" ObjectID="_1418718393" r:id="rId391"/>
        </w:object>
      </w:r>
      <w:r>
        <w:rPr>
          <w:sz w:val="21"/>
        </w:rPr>
        <w:t xml:space="preserve"> - </w:t>
      </w:r>
      <w:r>
        <w:rPr>
          <w:position w:val="-10"/>
          <w:sz w:val="21"/>
        </w:rPr>
        <w:object w:dxaOrig="560" w:dyaOrig="340">
          <v:shape id="_x0000_i1222" type="#_x0000_t75" style="width:28pt;height:17pt" o:ole="" fillcolor="window">
            <v:imagedata r:id="rId392" o:title=""/>
          </v:shape>
          <o:OLEObject Type="Embed" ProgID="Equation.3" ShapeID="_x0000_i1222" DrawAspect="Content" ObjectID="_1418718394" r:id="rId393"/>
        </w:object>
      </w:r>
      <w:r>
        <w:rPr>
          <w:position w:val="-12"/>
          <w:sz w:val="21"/>
        </w:rPr>
        <w:object w:dxaOrig="2299" w:dyaOrig="420">
          <v:shape id="_x0000_i1223" type="#_x0000_t75" style="width:115pt;height:21pt" o:ole="" fillcolor="window">
            <v:imagedata r:id="rId394" o:title=""/>
          </v:shape>
          <o:OLEObject Type="Embed" ProgID="Equation.3" ShapeID="_x0000_i1223" DrawAspect="Content" ObjectID="_1418718395" r:id="rId395"/>
        </w:object>
      </w:r>
      <w:r>
        <w:rPr>
          <w:sz w:val="21"/>
        </w:rPr>
        <w:t xml:space="preserve"> -</w:t>
      </w:r>
      <w:r>
        <w:rPr>
          <w:sz w:val="21"/>
        </w:rPr>
        <w:t xml:space="preserve"> </w:t>
      </w:r>
      <w:r>
        <w:rPr>
          <w:position w:val="-10"/>
          <w:sz w:val="21"/>
        </w:rPr>
        <w:object w:dxaOrig="560" w:dyaOrig="340">
          <v:shape id="_x0000_i1224" type="#_x0000_t75" style="width:28pt;height:17pt" o:ole="" fillcolor="window">
            <v:imagedata r:id="rId396" o:title=""/>
          </v:shape>
          <o:OLEObject Type="Embed" ProgID="Equation.3" ShapeID="_x0000_i1224" DrawAspect="Content" ObjectID="_1418718396" r:id="rId397"/>
        </w:object>
      </w:r>
      <w:r>
        <w:rPr>
          <w:sz w:val="21"/>
        </w:rPr>
        <w:t xml:space="preserve"> </w:t>
      </w:r>
      <w:r>
        <w:rPr>
          <w:position w:val="-12"/>
          <w:sz w:val="21"/>
        </w:rPr>
        <w:object w:dxaOrig="1520" w:dyaOrig="420">
          <v:shape id="_x0000_i1225" type="#_x0000_t75" style="width:76pt;height:21pt" o:ole="" fillcolor="window">
            <v:imagedata r:id="rId398" o:title=""/>
          </v:shape>
          <o:OLEObject Type="Embed" ProgID="Equation.3" ShapeID="_x0000_i1225" DrawAspect="Content" ObjectID="_1418718397" r:id="rId399"/>
        </w:object>
      </w:r>
      <w:r>
        <w:rPr>
          <w:sz w:val="21"/>
        </w:rPr>
        <w:t xml:space="preserve"> - </w:t>
      </w:r>
      <w:r>
        <w:rPr>
          <w:position w:val="-10"/>
          <w:sz w:val="21"/>
        </w:rPr>
        <w:object w:dxaOrig="580" w:dyaOrig="340">
          <v:shape id="_x0000_i1226" type="#_x0000_t75" style="width:29pt;height:17pt" o:ole="" fillcolor="window">
            <v:imagedata r:id="rId400" o:title=""/>
          </v:shape>
          <o:OLEObject Type="Embed" ProgID="Equation.3" ShapeID="_x0000_i1226" DrawAspect="Content" ObjectID="_1418718398" r:id="rId401"/>
        </w:object>
      </w:r>
      <w:r>
        <w:rPr>
          <w:position w:val="-12"/>
          <w:sz w:val="21"/>
        </w:rPr>
        <w:object w:dxaOrig="2299" w:dyaOrig="420">
          <v:shape id="_x0000_i1227" type="#_x0000_t75" style="width:115pt;height:21pt" o:ole="" fillcolor="window">
            <v:imagedata r:id="rId402" o:title=""/>
          </v:shape>
          <o:OLEObject Type="Embed" ProgID="Equation.3" ShapeID="_x0000_i1227" DrawAspect="Content" ObjectID="_1418718399" r:id="rId403"/>
        </w:object>
      </w:r>
      <w:r>
        <w:rPr>
          <w:sz w:val="21"/>
        </w:rPr>
        <w:t xml:space="preserve"> -  </w:t>
      </w:r>
      <w:r>
        <w:rPr>
          <w:position w:val="-10"/>
          <w:sz w:val="21"/>
        </w:rPr>
        <w:object w:dxaOrig="580" w:dyaOrig="340">
          <v:shape id="_x0000_i1228" type="#_x0000_t75" style="width:29pt;height:17pt" o:ole="" fillcolor="window">
            <v:imagedata r:id="rId404" o:title=""/>
          </v:shape>
          <o:OLEObject Type="Embed" ProgID="Equation.3" ShapeID="_x0000_i1228" DrawAspect="Content" ObjectID="_1418718400" r:id="rId405"/>
        </w:object>
      </w:r>
      <w:r>
        <w:rPr>
          <w:position w:val="-12"/>
          <w:sz w:val="21"/>
        </w:rPr>
        <w:object w:dxaOrig="1520" w:dyaOrig="420">
          <v:shape id="_x0000_i1229" type="#_x0000_t75" style="width:76pt;height:21pt" o:ole="" fillcolor="window">
            <v:imagedata r:id="rId406" o:title=""/>
          </v:shape>
          <o:OLEObject Type="Embed" ProgID="Equation.3" ShapeID="_x0000_i1229" DrawAspect="Content" ObjectID="_1418718401" r:id="rId407"/>
        </w:object>
      </w:r>
      <w:r>
        <w:rPr>
          <w:sz w:val="21"/>
        </w:rPr>
        <w:t xml:space="preserve"> + </w:t>
      </w:r>
      <w:r>
        <w:rPr>
          <w:position w:val="-12"/>
          <w:sz w:val="21"/>
        </w:rPr>
        <w:object w:dxaOrig="580" w:dyaOrig="420">
          <v:shape id="_x0000_i1230" type="#_x0000_t75" style="width:29pt;height:21pt" o:ole="" fillcolor="window">
            <v:imagedata r:id="rId408" o:title=""/>
          </v:shape>
          <o:OLEObject Type="Embed" ProgID="Equation.3" ShapeID="_x0000_i1230" DrawAspect="Content" ObjectID="_1418718402" r:id="rId409"/>
        </w:object>
      </w:r>
      <w:r>
        <w:rPr>
          <w:sz w:val="21"/>
        </w:rPr>
        <w:t xml:space="preserve"> + </w:t>
      </w:r>
      <w:r>
        <w:rPr>
          <w:position w:val="-12"/>
          <w:sz w:val="21"/>
        </w:rPr>
        <w:object w:dxaOrig="580" w:dyaOrig="420">
          <v:shape id="_x0000_i1231" type="#_x0000_t75" style="width:29pt;height:21pt" o:ole="" fillcolor="window">
            <v:imagedata r:id="rId410" o:title=""/>
          </v:shape>
          <o:OLEObject Type="Embed" ProgID="Equation.3" ShapeID="_x0000_i1231" DrawAspect="Content" ObjectID="_1418718403" r:id="rId411"/>
        </w:object>
      </w:r>
      <w:r>
        <w:rPr>
          <w:sz w:val="21"/>
        </w:rPr>
        <w:t xml:space="preserve"> +</w:t>
      </w:r>
      <w:r>
        <w:rPr>
          <w:position w:val="-34"/>
          <w:sz w:val="21"/>
        </w:rPr>
        <w:object w:dxaOrig="800" w:dyaOrig="780">
          <v:shape id="_x0000_i1232" type="#_x0000_t75" style="width:40pt;height:39pt" o:ole="" fillcolor="window">
            <v:imagedata r:id="rId412" o:title=""/>
          </v:shape>
          <o:OLEObject Type="Embed" ProgID="Equation.3" ShapeID="_x0000_i1232" DrawAspect="Content" ObjectID="_1418718404" r:id="rId413"/>
        </w:object>
      </w:r>
      <w:r>
        <w:rPr>
          <w:sz w:val="21"/>
        </w:rPr>
        <w:t>[</w:t>
      </w:r>
      <w:r>
        <w:rPr>
          <w:position w:val="-12"/>
          <w:sz w:val="21"/>
        </w:rPr>
        <w:object w:dxaOrig="820" w:dyaOrig="420">
          <v:shape id="_x0000_i1233" type="#_x0000_t75" style="width:41pt;height:21pt" o:ole="" fillcolor="window">
            <v:imagedata r:id="rId414" o:title=""/>
          </v:shape>
          <o:OLEObject Type="Embed" ProgID="Equation.3" ShapeID="_x0000_i1233" DrawAspect="Content" ObjectID="_1418718405" r:id="rId415"/>
        </w:object>
      </w:r>
      <w:r>
        <w:rPr>
          <w:sz w:val="21"/>
        </w:rPr>
        <w:t>-</w:t>
      </w:r>
      <w:r>
        <w:rPr>
          <w:position w:val="-12"/>
          <w:sz w:val="21"/>
        </w:rPr>
        <w:object w:dxaOrig="820" w:dyaOrig="420">
          <v:shape id="_x0000_i1234" type="#_x0000_t75" style="width:41pt;height:21pt" o:ole="" fillcolor="window">
            <v:imagedata r:id="rId416" o:title=""/>
          </v:shape>
          <o:OLEObject Type="Embed" ProgID="Equation.3" ShapeID="_x0000_i1234" DrawAspect="Content" ObjectID="_1418718406" r:id="rId417"/>
        </w:object>
      </w:r>
      <w:r>
        <w:rPr>
          <w:sz w:val="21"/>
        </w:rPr>
        <w:t xml:space="preserve">+ </w:t>
      </w:r>
      <w:r>
        <w:rPr>
          <w:position w:val="-12"/>
          <w:sz w:val="21"/>
        </w:rPr>
        <w:object w:dxaOrig="820" w:dyaOrig="420">
          <v:shape id="_x0000_i1235" type="#_x0000_t75" style="width:41pt;height:21pt" o:ole="" fillcolor="window">
            <v:imagedata r:id="rId418" o:title=""/>
          </v:shape>
          <o:OLEObject Type="Embed" ProgID="Equation.3" ShapeID="_x0000_i1235" DrawAspect="Content" ObjectID="_1418718407" r:id="rId419"/>
        </w:object>
      </w:r>
      <w:r>
        <w:rPr>
          <w:sz w:val="21"/>
        </w:rPr>
        <w:t xml:space="preserve"> - </w:t>
      </w:r>
      <w:r>
        <w:rPr>
          <w:position w:val="-12"/>
          <w:sz w:val="21"/>
        </w:rPr>
        <w:object w:dxaOrig="820" w:dyaOrig="420">
          <v:shape id="_x0000_i1236" type="#_x0000_t75" style="width:41pt;height:21pt" o:ole="" fillcolor="window">
            <v:imagedata r:id="rId420" o:title=""/>
          </v:shape>
          <o:OLEObject Type="Embed" ProgID="Equation.3" ShapeID="_x0000_i1236" DrawAspect="Content" ObjectID="_1418718408" r:id="rId421"/>
        </w:object>
      </w:r>
      <w:r>
        <w:rPr>
          <w:sz w:val="21"/>
        </w:rPr>
        <w:t>],</w:t>
      </w:r>
    </w:p>
    <w:p w:rsidR="00000000" w:rsidRDefault="00E82051">
      <w:pPr>
        <w:jc w:val="both"/>
        <w:rPr>
          <w:sz w:val="21"/>
        </w:rPr>
      </w:pPr>
      <w:r>
        <w:rPr>
          <w:sz w:val="21"/>
        </w:rPr>
        <w:lastRenderedPageBreak/>
        <w:t xml:space="preserve">где  </w:t>
      </w:r>
      <w:r>
        <w:rPr>
          <w:position w:val="-6"/>
          <w:sz w:val="21"/>
        </w:rPr>
        <w:object w:dxaOrig="480" w:dyaOrig="360">
          <v:shape id="_x0000_i1237" type="#_x0000_t75" style="width:24pt;height:18pt" o:ole="" fillcolor="window">
            <v:imagedata r:id="rId422" o:title=""/>
          </v:shape>
          <o:OLEObject Type="Embed" ProgID="Equation.3" ShapeID="_x0000_i1237" DrawAspect="Content" ObjectID="_1418718409" r:id="rId423"/>
        </w:object>
      </w:r>
      <w:r>
        <w:rPr>
          <w:sz w:val="21"/>
        </w:rPr>
        <w:t xml:space="preserve"> - момент, когда определяется коррекция  </w:t>
      </w:r>
      <w:r>
        <w:rPr>
          <w:position w:val="-6"/>
          <w:sz w:val="21"/>
        </w:rPr>
        <w:object w:dxaOrig="540" w:dyaOrig="360">
          <v:shape id="_x0000_i1238" type="#_x0000_t75" style="width:27pt;height:18pt" o:ole="" fillcolor="window">
            <v:imagedata r:id="rId424" o:title=""/>
          </v:shape>
          <o:OLEObject Type="Embed" ProgID="Equation.3" ShapeID="_x0000_i1238" DrawAspect="Content" ObjectID="_1418718410" r:id="rId425"/>
        </w:object>
      </w:r>
      <w:r>
        <w:rPr>
          <w:sz w:val="21"/>
        </w:rPr>
        <w:t xml:space="preserve">  плана </w:t>
      </w:r>
      <w:r>
        <w:rPr>
          <w:position w:val="-6"/>
          <w:sz w:val="21"/>
        </w:rPr>
        <w:object w:dxaOrig="499" w:dyaOrig="360">
          <v:shape id="_x0000_i1239" type="#_x0000_t75" style="width:25pt;height:18pt" o:ole="" fillcolor="window">
            <v:imagedata r:id="rId426" o:title=""/>
          </v:shape>
          <o:OLEObject Type="Embed" ProgID="Equation.3" ShapeID="_x0000_i1239" DrawAspect="Content" ObjectID="_1418718411" r:id="rId427"/>
        </w:object>
      </w:r>
      <w:r>
        <w:rPr>
          <w:sz w:val="21"/>
        </w:rPr>
        <w:t xml:space="preserve"> и далее производство функционирует в соответствии с и</w:t>
      </w:r>
      <w:r>
        <w:rPr>
          <w:sz w:val="21"/>
        </w:rPr>
        <w:t>с</w:t>
      </w:r>
      <w:r>
        <w:rPr>
          <w:sz w:val="21"/>
        </w:rPr>
        <w:t>правленным планом (</w:t>
      </w:r>
      <w:r>
        <w:rPr>
          <w:position w:val="-6"/>
          <w:sz w:val="21"/>
        </w:rPr>
        <w:object w:dxaOrig="499" w:dyaOrig="360">
          <v:shape id="_x0000_i1240" type="#_x0000_t75" style="width:25pt;height:18pt" o:ole="" fillcolor="window">
            <v:imagedata r:id="rId428" o:title=""/>
          </v:shape>
          <o:OLEObject Type="Embed" ProgID="Equation.3" ShapeID="_x0000_i1240" DrawAspect="Content" ObjectID="_1418718412" r:id="rId429"/>
        </w:object>
      </w:r>
      <w:r>
        <w:rPr>
          <w:sz w:val="21"/>
        </w:rPr>
        <w:t>+</w:t>
      </w:r>
      <w:r>
        <w:rPr>
          <w:position w:val="-6"/>
          <w:sz w:val="21"/>
        </w:rPr>
        <w:object w:dxaOrig="540" w:dyaOrig="360">
          <v:shape id="_x0000_i1241" type="#_x0000_t75" style="width:27pt;height:18pt" o:ole="" fillcolor="window">
            <v:imagedata r:id="rId430" o:title=""/>
          </v:shape>
          <o:OLEObject Type="Embed" ProgID="Equation.3" ShapeID="_x0000_i1241" DrawAspect="Content" ObjectID="_1418718413" r:id="rId431"/>
        </w:object>
      </w:r>
      <w:r>
        <w:rPr>
          <w:sz w:val="21"/>
        </w:rPr>
        <w:t xml:space="preserve">); </w:t>
      </w:r>
      <w:r>
        <w:rPr>
          <w:position w:val="-6"/>
          <w:sz w:val="21"/>
        </w:rPr>
        <w:object w:dxaOrig="700" w:dyaOrig="360">
          <v:shape id="_x0000_i1242" type="#_x0000_t75" style="width:35pt;height:18pt" o:ole="" fillcolor="window">
            <v:imagedata r:id="rId432" o:title=""/>
          </v:shape>
          <o:OLEObject Type="Embed" ProgID="Equation.3" ShapeID="_x0000_i1242" DrawAspect="Content" ObjectID="_1418718414" r:id="rId433"/>
        </w:object>
      </w:r>
      <w:r>
        <w:rPr>
          <w:sz w:val="21"/>
        </w:rPr>
        <w:t xml:space="preserve"> - н</w:t>
      </w:r>
      <w:r>
        <w:rPr>
          <w:sz w:val="21"/>
        </w:rPr>
        <w:t>едостающая инфо</w:t>
      </w:r>
      <w:r>
        <w:rPr>
          <w:sz w:val="21"/>
        </w:rPr>
        <w:t>р</w:t>
      </w:r>
      <w:r>
        <w:rPr>
          <w:sz w:val="21"/>
        </w:rPr>
        <w:t xml:space="preserve">мация о параметрах задачи, поступающая в конце первого этапа, и генерируемая на </w:t>
      </w:r>
      <w:r>
        <w:rPr>
          <w:i/>
          <w:sz w:val="21"/>
        </w:rPr>
        <w:t>s</w:t>
      </w:r>
      <w:r>
        <w:rPr>
          <w:sz w:val="21"/>
        </w:rPr>
        <w:t xml:space="preserve"> -ом шаге алгоритма стохастического квазиград</w:t>
      </w:r>
      <w:r>
        <w:rPr>
          <w:sz w:val="21"/>
        </w:rPr>
        <w:t>и</w:t>
      </w:r>
      <w:r>
        <w:rPr>
          <w:sz w:val="21"/>
        </w:rPr>
        <w:t xml:space="preserve">ента; </w:t>
      </w:r>
      <w:r>
        <w:rPr>
          <w:position w:val="-10"/>
          <w:sz w:val="21"/>
        </w:rPr>
        <w:object w:dxaOrig="1980" w:dyaOrig="400">
          <v:shape id="_x0000_i1243" type="#_x0000_t75" style="width:99pt;height:20pt" o:ole="" fillcolor="window">
            <v:imagedata r:id="rId434" o:title=""/>
          </v:shape>
          <o:OLEObject Type="Embed" ProgID="Equation.3" ShapeID="_x0000_i1243" DrawAspect="Content" ObjectID="_1418718415" r:id="rId435"/>
        </w:object>
      </w:r>
      <w:r>
        <w:rPr>
          <w:sz w:val="21"/>
        </w:rPr>
        <w:t xml:space="preserve"> - матрица, составленная из строк ма</w:t>
      </w:r>
      <w:r>
        <w:rPr>
          <w:sz w:val="21"/>
        </w:rPr>
        <w:t>т</w:t>
      </w:r>
      <w:r>
        <w:rPr>
          <w:sz w:val="21"/>
        </w:rPr>
        <w:t xml:space="preserve">рицы </w:t>
      </w:r>
      <w:r>
        <w:rPr>
          <w:i/>
          <w:sz w:val="21"/>
        </w:rPr>
        <w:t>A</w:t>
      </w:r>
      <w:r>
        <w:rPr>
          <w:sz w:val="21"/>
        </w:rPr>
        <w:t>(</w:t>
      </w:r>
      <w:r>
        <w:rPr>
          <w:i/>
          <w:position w:val="-6"/>
          <w:sz w:val="21"/>
        </w:rPr>
        <w:object w:dxaOrig="560" w:dyaOrig="360">
          <v:shape id="_x0000_i1244" type="#_x0000_t75" style="width:28pt;height:18pt" o:ole="" fillcolor="window">
            <v:imagedata r:id="rId436" o:title=""/>
          </v:shape>
          <o:OLEObject Type="Embed" ProgID="Equation.3" ShapeID="_x0000_i1244" DrawAspect="Content" ObjectID="_1418718416" r:id="rId437"/>
        </w:object>
      </w:r>
      <w:r>
        <w:rPr>
          <w:sz w:val="21"/>
        </w:rPr>
        <w:t>)</w:t>
      </w:r>
      <w:r>
        <w:rPr>
          <w:i/>
          <w:sz w:val="21"/>
        </w:rPr>
        <w:t xml:space="preserve"> </w:t>
      </w:r>
      <w:r>
        <w:rPr>
          <w:sz w:val="21"/>
        </w:rPr>
        <w:t>основной задачи, о</w:t>
      </w:r>
      <w:r>
        <w:rPr>
          <w:sz w:val="21"/>
        </w:rPr>
        <w:t>писывающих баланс материал</w:t>
      </w:r>
      <w:r>
        <w:rPr>
          <w:sz w:val="21"/>
        </w:rPr>
        <w:t>ь</w:t>
      </w:r>
      <w:r>
        <w:rPr>
          <w:sz w:val="21"/>
        </w:rPr>
        <w:t xml:space="preserve">ных и трудовых ресурсов в моменты  </w:t>
      </w:r>
      <w:r>
        <w:rPr>
          <w:position w:val="-6"/>
          <w:sz w:val="21"/>
        </w:rPr>
        <w:object w:dxaOrig="340" w:dyaOrig="240">
          <v:shape id="_x0000_i1245" type="#_x0000_t75" style="width:17pt;height:12pt" o:ole="" fillcolor="window">
            <v:imagedata r:id="rId438" o:title=""/>
          </v:shape>
          <o:OLEObject Type="Embed" ProgID="Equation.3" ShapeID="_x0000_i1245" DrawAspect="Content" ObjectID="_1418718417" r:id="rId439"/>
        </w:object>
      </w:r>
      <w:r>
        <w:rPr>
          <w:sz w:val="21"/>
        </w:rPr>
        <w:t>[</w:t>
      </w:r>
      <w:r>
        <w:rPr>
          <w:position w:val="-10"/>
          <w:sz w:val="21"/>
        </w:rPr>
        <w:object w:dxaOrig="1040" w:dyaOrig="400">
          <v:shape id="_x0000_i1246" type="#_x0000_t75" style="width:52pt;height:20pt" o:ole="" fillcolor="window">
            <v:imagedata r:id="rId440" o:title=""/>
          </v:shape>
          <o:OLEObject Type="Embed" ProgID="Equation.3" ShapeID="_x0000_i1246" DrawAspect="Content" ObjectID="_1418718418" r:id="rId441"/>
        </w:object>
      </w:r>
      <w:r>
        <w:rPr>
          <w:sz w:val="21"/>
        </w:rPr>
        <w:t xml:space="preserve">]; </w:t>
      </w:r>
      <w:r>
        <w:rPr>
          <w:position w:val="-12"/>
          <w:sz w:val="21"/>
        </w:rPr>
        <w:object w:dxaOrig="2299" w:dyaOrig="420">
          <v:shape id="_x0000_i1247" type="#_x0000_t75" style="width:115pt;height:21pt" o:ole="" fillcolor="window">
            <v:imagedata r:id="rId394" o:title=""/>
          </v:shape>
          <o:OLEObject Type="Embed" ProgID="Equation.3" ShapeID="_x0000_i1247" DrawAspect="Content" ObjectID="_1418718419" r:id="rId442"/>
        </w:object>
      </w:r>
      <w:r>
        <w:rPr>
          <w:sz w:val="21"/>
        </w:rPr>
        <w:t xml:space="preserve"> - матрица, составленная из строк ма</w:t>
      </w:r>
      <w:r>
        <w:rPr>
          <w:sz w:val="21"/>
        </w:rPr>
        <w:t>т</w:t>
      </w:r>
      <w:r>
        <w:rPr>
          <w:sz w:val="21"/>
        </w:rPr>
        <w:t>р</w:t>
      </w:r>
      <w:r>
        <w:rPr>
          <w:sz w:val="21"/>
        </w:rPr>
        <w:t>и</w:t>
      </w:r>
      <w:r>
        <w:rPr>
          <w:sz w:val="21"/>
        </w:rPr>
        <w:t xml:space="preserve">цы </w:t>
      </w:r>
      <w:r>
        <w:rPr>
          <w:position w:val="-4"/>
          <w:sz w:val="21"/>
        </w:rPr>
        <w:object w:dxaOrig="279" w:dyaOrig="260">
          <v:shape id="_x0000_i1248" type="#_x0000_t75" style="width:14pt;height:13pt" o:ole="" fillcolor="window">
            <v:imagedata r:id="rId231" o:title=""/>
          </v:shape>
          <o:OLEObject Type="Embed" ProgID="Equation.3" ShapeID="_x0000_i1248" DrawAspect="Content" ObjectID="_1418718420" r:id="rId443"/>
        </w:object>
      </w:r>
      <w:r>
        <w:rPr>
          <w:sz w:val="21"/>
        </w:rPr>
        <w:t>(</w:t>
      </w:r>
      <w:r>
        <w:rPr>
          <w:i/>
          <w:position w:val="-6"/>
          <w:sz w:val="21"/>
        </w:rPr>
        <w:object w:dxaOrig="560" w:dyaOrig="360">
          <v:shape id="_x0000_i1249" type="#_x0000_t75" style="width:28pt;height:18pt" o:ole="" fillcolor="window">
            <v:imagedata r:id="rId436" o:title=""/>
          </v:shape>
          <o:OLEObject Type="Embed" ProgID="Equation.3" ShapeID="_x0000_i1249" DrawAspect="Content" ObjectID="_1418718421" r:id="rId444"/>
        </w:object>
      </w:r>
      <w:r>
        <w:rPr>
          <w:sz w:val="21"/>
        </w:rPr>
        <w:t>)</w:t>
      </w:r>
      <w:r>
        <w:rPr>
          <w:i/>
          <w:sz w:val="21"/>
        </w:rPr>
        <w:t xml:space="preserve"> </w:t>
      </w:r>
      <w:r>
        <w:rPr>
          <w:sz w:val="21"/>
        </w:rPr>
        <w:t>основной задачи, описывающих соотношения м</w:t>
      </w:r>
      <w:r>
        <w:rPr>
          <w:sz w:val="21"/>
        </w:rPr>
        <w:t xml:space="preserve">ежду мощностью и выпуском в моменты </w:t>
      </w:r>
      <w:r>
        <w:rPr>
          <w:position w:val="-6"/>
          <w:sz w:val="21"/>
        </w:rPr>
        <w:object w:dxaOrig="340" w:dyaOrig="240">
          <v:shape id="_x0000_i1250" type="#_x0000_t75" style="width:17pt;height:12pt" o:ole="" fillcolor="window">
            <v:imagedata r:id="rId438" o:title=""/>
          </v:shape>
          <o:OLEObject Type="Embed" ProgID="Equation.3" ShapeID="_x0000_i1250" DrawAspect="Content" ObjectID="_1418718422" r:id="rId445"/>
        </w:object>
      </w:r>
      <w:r>
        <w:rPr>
          <w:sz w:val="21"/>
        </w:rPr>
        <w:t>[</w:t>
      </w:r>
      <w:r>
        <w:rPr>
          <w:position w:val="-10"/>
          <w:sz w:val="21"/>
        </w:rPr>
        <w:object w:dxaOrig="1040" w:dyaOrig="400">
          <v:shape id="_x0000_i1251" type="#_x0000_t75" style="width:52pt;height:20pt" o:ole="" fillcolor="window">
            <v:imagedata r:id="rId440" o:title=""/>
          </v:shape>
          <o:OLEObject Type="Embed" ProgID="Equation.3" ShapeID="_x0000_i1251" DrawAspect="Content" ObjectID="_1418718423" r:id="rId446"/>
        </w:object>
      </w:r>
      <w:r>
        <w:rPr>
          <w:sz w:val="21"/>
        </w:rPr>
        <w:t xml:space="preserve">]; </w:t>
      </w:r>
      <w:r>
        <w:rPr>
          <w:position w:val="-12"/>
          <w:sz w:val="21"/>
        </w:rPr>
        <w:object w:dxaOrig="1520" w:dyaOrig="420">
          <v:shape id="_x0000_i1252" type="#_x0000_t75" style="width:76pt;height:21pt" o:ole="" fillcolor="window">
            <v:imagedata r:id="rId398" o:title=""/>
          </v:shape>
          <o:OLEObject Type="Embed" ProgID="Equation.3" ShapeID="_x0000_i1252" DrawAspect="Content" ObjectID="_1418718424" r:id="rId447"/>
        </w:object>
      </w:r>
      <w:r>
        <w:rPr>
          <w:sz w:val="21"/>
        </w:rPr>
        <w:t xml:space="preserve"> - матрица, составленная из строк матрицы </w:t>
      </w:r>
      <w:r>
        <w:rPr>
          <w:position w:val="-4"/>
          <w:sz w:val="21"/>
        </w:rPr>
        <w:object w:dxaOrig="279" w:dyaOrig="260">
          <v:shape id="_x0000_i1253" type="#_x0000_t75" style="width:14pt;height:13pt" o:ole="" fillcolor="window">
            <v:imagedata r:id="rId231" o:title=""/>
          </v:shape>
          <o:OLEObject Type="Embed" ProgID="Equation.3" ShapeID="_x0000_i1253" DrawAspect="Content" ObjectID="_1418718425" r:id="rId448"/>
        </w:object>
      </w:r>
      <w:r>
        <w:rPr>
          <w:sz w:val="21"/>
        </w:rPr>
        <w:t>(</w:t>
      </w:r>
      <w:r>
        <w:rPr>
          <w:i/>
          <w:position w:val="-6"/>
          <w:sz w:val="21"/>
        </w:rPr>
        <w:object w:dxaOrig="560" w:dyaOrig="360">
          <v:shape id="_x0000_i1254" type="#_x0000_t75" style="width:28pt;height:18pt" o:ole="" fillcolor="window">
            <v:imagedata r:id="rId436" o:title=""/>
          </v:shape>
          <o:OLEObject Type="Embed" ProgID="Equation.3" ShapeID="_x0000_i1254" DrawAspect="Content" ObjectID="_1418718426" r:id="rId449"/>
        </w:object>
      </w:r>
      <w:r>
        <w:rPr>
          <w:sz w:val="21"/>
        </w:rPr>
        <w:t xml:space="preserve">) основной задачи, описывающих баланс материальных ресурсов в моменты </w:t>
      </w:r>
      <w:r>
        <w:rPr>
          <w:position w:val="-6"/>
          <w:sz w:val="21"/>
        </w:rPr>
        <w:object w:dxaOrig="340" w:dyaOrig="260">
          <v:shape id="_x0000_i1255" type="#_x0000_t75" style="width:17pt;height:13pt" o:ole="" fillcolor="window">
            <v:imagedata r:id="rId450" o:title=""/>
          </v:shape>
          <o:OLEObject Type="Embed" ProgID="Equation.3" ShapeID="_x0000_i1255" DrawAspect="Content" ObjectID="_1418718427" r:id="rId451"/>
        </w:object>
      </w:r>
      <w:r>
        <w:rPr>
          <w:position w:val="-10"/>
          <w:sz w:val="21"/>
        </w:rPr>
        <w:object w:dxaOrig="200" w:dyaOrig="340">
          <v:shape id="_x0000_i1256" type="#_x0000_t75" style="width:10pt;height:17pt" o:ole="" fillcolor="window">
            <v:imagedata r:id="rId452" o:title=""/>
          </v:shape>
          <o:OLEObject Type="Embed" ProgID="Equation.3" ShapeID="_x0000_i1256" DrawAspect="Content" ObjectID="_1418718428" r:id="rId453"/>
        </w:object>
      </w:r>
      <w:r>
        <w:rPr>
          <w:sz w:val="21"/>
        </w:rPr>
        <w:t xml:space="preserve">; </w:t>
      </w:r>
      <w:r>
        <w:rPr>
          <w:position w:val="-12"/>
          <w:sz w:val="21"/>
        </w:rPr>
        <w:object w:dxaOrig="2299" w:dyaOrig="420">
          <v:shape id="_x0000_i1257" type="#_x0000_t75" style="width:115pt;height:21pt" o:ole="" fillcolor="window">
            <v:imagedata r:id="rId402" o:title=""/>
          </v:shape>
          <o:OLEObject Type="Embed" ProgID="Equation.3" ShapeID="_x0000_i1257" DrawAspect="Content" ObjectID="_1418718429" r:id="rId454"/>
        </w:object>
      </w:r>
      <w:r>
        <w:rPr>
          <w:sz w:val="21"/>
        </w:rPr>
        <w:t xml:space="preserve"> - матрица, составленная из строк матрицы </w:t>
      </w:r>
      <w:r>
        <w:rPr>
          <w:position w:val="-4"/>
          <w:sz w:val="21"/>
        </w:rPr>
        <w:object w:dxaOrig="279" w:dyaOrig="260">
          <v:shape id="_x0000_i1258" type="#_x0000_t75" style="width:14pt;height:13pt" o:ole="" fillcolor="window">
            <v:imagedata r:id="rId231" o:title=""/>
          </v:shape>
          <o:OLEObject Type="Embed" ProgID="Equation.3" ShapeID="_x0000_i1258" DrawAspect="Content" ObjectID="_1418718430" r:id="rId455"/>
        </w:object>
      </w:r>
      <w:r>
        <w:rPr>
          <w:sz w:val="21"/>
        </w:rPr>
        <w:t>(</w:t>
      </w:r>
      <w:r>
        <w:rPr>
          <w:i/>
          <w:position w:val="-6"/>
          <w:sz w:val="21"/>
        </w:rPr>
        <w:object w:dxaOrig="560" w:dyaOrig="360">
          <v:shape id="_x0000_i1259" type="#_x0000_t75" style="width:28pt;height:18pt" o:ole="" fillcolor="window">
            <v:imagedata r:id="rId436" o:title=""/>
          </v:shape>
          <o:OLEObject Type="Embed" ProgID="Equation.3" ShapeID="_x0000_i1259" DrawAspect="Content" ObjectID="_1418718431" r:id="rId456"/>
        </w:object>
      </w:r>
      <w:r>
        <w:rPr>
          <w:sz w:val="21"/>
        </w:rPr>
        <w:t>)</w:t>
      </w:r>
      <w:r>
        <w:rPr>
          <w:i/>
          <w:sz w:val="21"/>
        </w:rPr>
        <w:t xml:space="preserve"> </w:t>
      </w:r>
      <w:r>
        <w:rPr>
          <w:sz w:val="21"/>
        </w:rPr>
        <w:t>основной задачи, оп</w:t>
      </w:r>
      <w:r>
        <w:rPr>
          <w:sz w:val="21"/>
        </w:rPr>
        <w:t>и</w:t>
      </w:r>
      <w:r>
        <w:rPr>
          <w:sz w:val="21"/>
        </w:rPr>
        <w:t xml:space="preserve">сывающих баланс денежных средств в моменты </w:t>
      </w:r>
      <w:r>
        <w:rPr>
          <w:position w:val="-6"/>
          <w:sz w:val="21"/>
        </w:rPr>
        <w:object w:dxaOrig="340" w:dyaOrig="240">
          <v:shape id="_x0000_i1260" type="#_x0000_t75" style="width:17pt;height:12pt" o:ole="" fillcolor="window">
            <v:imagedata r:id="rId438" o:title=""/>
          </v:shape>
          <o:OLEObject Type="Embed" ProgID="Equation.3" ShapeID="_x0000_i1260" DrawAspect="Content" ObjectID="_1418718432" r:id="rId457"/>
        </w:object>
      </w:r>
      <w:r>
        <w:rPr>
          <w:sz w:val="21"/>
        </w:rPr>
        <w:t>[</w:t>
      </w:r>
      <w:r>
        <w:rPr>
          <w:position w:val="-10"/>
          <w:sz w:val="21"/>
        </w:rPr>
        <w:object w:dxaOrig="1040" w:dyaOrig="400">
          <v:shape id="_x0000_i1261" type="#_x0000_t75" style="width:52pt;height:20pt" o:ole="" fillcolor="window">
            <v:imagedata r:id="rId440" o:title=""/>
          </v:shape>
          <o:OLEObject Type="Embed" ProgID="Equation.3" ShapeID="_x0000_i1261" DrawAspect="Content" ObjectID="_1418718433" r:id="rId458"/>
        </w:object>
      </w:r>
      <w:r>
        <w:rPr>
          <w:sz w:val="21"/>
        </w:rPr>
        <w:t>];</w:t>
      </w:r>
      <w:r>
        <w:rPr>
          <w:sz w:val="21"/>
        </w:rPr>
        <w:t xml:space="preserve"> </w:t>
      </w:r>
      <w:r>
        <w:rPr>
          <w:position w:val="-12"/>
          <w:sz w:val="21"/>
        </w:rPr>
        <w:object w:dxaOrig="1520" w:dyaOrig="420">
          <v:shape id="_x0000_i1262" type="#_x0000_t75" style="width:76pt;height:21pt" o:ole="" fillcolor="window">
            <v:imagedata r:id="rId406" o:title=""/>
          </v:shape>
          <o:OLEObject Type="Embed" ProgID="Equation.3" ShapeID="_x0000_i1262" DrawAspect="Content" ObjectID="_1418718434" r:id="rId459"/>
        </w:object>
      </w:r>
      <w:r>
        <w:rPr>
          <w:sz w:val="21"/>
        </w:rPr>
        <w:t xml:space="preserve"> - матрица, составленная из строк матрицы </w:t>
      </w:r>
      <w:r>
        <w:rPr>
          <w:position w:val="-4"/>
          <w:sz w:val="21"/>
        </w:rPr>
        <w:object w:dxaOrig="279" w:dyaOrig="260">
          <v:shape id="_x0000_i1263" type="#_x0000_t75" style="width:14pt;height:13pt" o:ole="" fillcolor="window">
            <v:imagedata r:id="rId231" o:title=""/>
          </v:shape>
          <o:OLEObject Type="Embed" ProgID="Equation.3" ShapeID="_x0000_i1263" DrawAspect="Content" ObjectID="_1418718435" r:id="rId460"/>
        </w:object>
      </w:r>
      <w:r>
        <w:rPr>
          <w:sz w:val="21"/>
        </w:rPr>
        <w:t>(</w:t>
      </w:r>
      <w:r>
        <w:rPr>
          <w:i/>
          <w:position w:val="-6"/>
          <w:sz w:val="21"/>
        </w:rPr>
        <w:object w:dxaOrig="560" w:dyaOrig="360">
          <v:shape id="_x0000_i1264" type="#_x0000_t75" style="width:28pt;height:18pt" o:ole="" fillcolor="window">
            <v:imagedata r:id="rId436" o:title=""/>
          </v:shape>
          <o:OLEObject Type="Embed" ProgID="Equation.3" ShapeID="_x0000_i1264" DrawAspect="Content" ObjectID="_1418718436" r:id="rId461"/>
        </w:object>
      </w:r>
      <w:r>
        <w:rPr>
          <w:sz w:val="21"/>
        </w:rPr>
        <w:t>) основной задачи, описывающих б</w:t>
      </w:r>
      <w:r>
        <w:rPr>
          <w:sz w:val="21"/>
        </w:rPr>
        <w:t>а</w:t>
      </w:r>
      <w:r>
        <w:rPr>
          <w:sz w:val="21"/>
        </w:rPr>
        <w:t xml:space="preserve">ланс материальных ресурсов в моменты </w:t>
      </w:r>
      <w:r>
        <w:rPr>
          <w:position w:val="-6"/>
          <w:sz w:val="21"/>
        </w:rPr>
        <w:object w:dxaOrig="340" w:dyaOrig="260">
          <v:shape id="_x0000_i1265" type="#_x0000_t75" style="width:17pt;height:13pt" o:ole="" fillcolor="window">
            <v:imagedata r:id="rId450" o:title=""/>
          </v:shape>
          <o:OLEObject Type="Embed" ProgID="Equation.3" ShapeID="_x0000_i1265" DrawAspect="Content" ObjectID="_1418718437" r:id="rId462"/>
        </w:object>
      </w:r>
      <w:r>
        <w:rPr>
          <w:position w:val="-10"/>
          <w:sz w:val="21"/>
        </w:rPr>
        <w:object w:dxaOrig="200" w:dyaOrig="340">
          <v:shape id="_x0000_i1266" type="#_x0000_t75" style="width:10pt;height:17pt" o:ole="" fillcolor="window">
            <v:imagedata r:id="rId452" o:title=""/>
          </v:shape>
          <o:OLEObject Type="Embed" ProgID="Equation.3" ShapeID="_x0000_i1266" DrawAspect="Content" ObjectID="_1418718438" r:id="rId463"/>
        </w:object>
      </w:r>
      <w:r>
        <w:rPr>
          <w:sz w:val="21"/>
        </w:rPr>
        <w:t xml:space="preserve">; </w:t>
      </w:r>
      <w:r>
        <w:rPr>
          <w:position w:val="-6"/>
          <w:sz w:val="21"/>
        </w:rPr>
        <w:object w:dxaOrig="380" w:dyaOrig="340">
          <v:shape id="_x0000_i1267" type="#_x0000_t75" style="width:19pt;height:17pt" o:ole="" fillcolor="window">
            <v:imagedata r:id="rId464" o:title=""/>
          </v:shape>
          <o:OLEObject Type="Embed" ProgID="Equation.3" ShapeID="_x0000_i1267" DrawAspect="Content" ObjectID="_1418718439" r:id="rId465"/>
        </w:object>
      </w:r>
      <w:r>
        <w:rPr>
          <w:sz w:val="21"/>
        </w:rPr>
        <w:t xml:space="preserve">, </w:t>
      </w:r>
      <w:r>
        <w:rPr>
          <w:position w:val="-10"/>
          <w:sz w:val="21"/>
        </w:rPr>
        <w:object w:dxaOrig="460" w:dyaOrig="340">
          <v:shape id="_x0000_i1268" type="#_x0000_t75" style="width:23pt;height:17pt" o:ole="" fillcolor="window">
            <v:imagedata r:id="rId466" o:title=""/>
          </v:shape>
          <o:OLEObject Type="Embed" ProgID="Equation.3" ShapeID="_x0000_i1268" DrawAspect="Content" ObjectID="_1418718440" r:id="rId467"/>
        </w:object>
      </w:r>
      <w:r>
        <w:rPr>
          <w:sz w:val="21"/>
        </w:rPr>
        <w:t>,</w:t>
      </w:r>
      <w:r>
        <w:rPr>
          <w:position w:val="-10"/>
          <w:sz w:val="21"/>
        </w:rPr>
        <w:object w:dxaOrig="460" w:dyaOrig="340">
          <v:shape id="_x0000_i1269" type="#_x0000_t75" style="width:23pt;height:17pt" o:ole="" fillcolor="window">
            <v:imagedata r:id="rId468" o:title=""/>
          </v:shape>
          <o:OLEObject Type="Embed" ProgID="Equation.3" ShapeID="_x0000_i1269" DrawAspect="Content" ObjectID="_1418718441" r:id="rId469"/>
        </w:object>
      </w:r>
      <w:r>
        <w:rPr>
          <w:sz w:val="21"/>
        </w:rPr>
        <w:t>,</w:t>
      </w:r>
      <w:r>
        <w:rPr>
          <w:position w:val="-10"/>
          <w:sz w:val="21"/>
        </w:rPr>
        <w:object w:dxaOrig="480" w:dyaOrig="340">
          <v:shape id="_x0000_i1270" type="#_x0000_t75" style="width:24pt;height:17pt" o:ole="" fillcolor="window">
            <v:imagedata r:id="rId470" o:title=""/>
          </v:shape>
          <o:OLEObject Type="Embed" ProgID="Equation.3" ShapeID="_x0000_i1270" DrawAspect="Content" ObjectID="_1418718442" r:id="rId471"/>
        </w:object>
      </w:r>
      <w:r>
        <w:rPr>
          <w:sz w:val="21"/>
        </w:rPr>
        <w:t>,</w:t>
      </w:r>
      <w:r>
        <w:rPr>
          <w:position w:val="-10"/>
          <w:sz w:val="21"/>
        </w:rPr>
        <w:object w:dxaOrig="480" w:dyaOrig="340">
          <v:shape id="_x0000_i1271" type="#_x0000_t75" style="width:24pt;height:17pt" o:ole="" fillcolor="window">
            <v:imagedata r:id="rId472" o:title=""/>
          </v:shape>
          <o:OLEObject Type="Embed" ProgID="Equation.3" ShapeID="_x0000_i1271" DrawAspect="Content" ObjectID="_1418718443" r:id="rId473"/>
        </w:object>
      </w:r>
      <w:r>
        <w:rPr>
          <w:sz w:val="21"/>
        </w:rPr>
        <w:t xml:space="preserve"> - соотве</w:t>
      </w:r>
      <w:r>
        <w:rPr>
          <w:sz w:val="21"/>
        </w:rPr>
        <w:t>т</w:t>
      </w:r>
      <w:r>
        <w:rPr>
          <w:sz w:val="21"/>
        </w:rPr>
        <w:t>ствующие строкам этих матриц оптимальные двойственные пер</w:t>
      </w:r>
      <w:r>
        <w:rPr>
          <w:sz w:val="21"/>
        </w:rPr>
        <w:t>е</w:t>
      </w:r>
      <w:r>
        <w:rPr>
          <w:sz w:val="21"/>
        </w:rPr>
        <w:t xml:space="preserve">менные; </w:t>
      </w:r>
      <w:r>
        <w:rPr>
          <w:position w:val="-12"/>
          <w:sz w:val="21"/>
        </w:rPr>
        <w:object w:dxaOrig="480" w:dyaOrig="360">
          <v:shape id="_x0000_i1272" type="#_x0000_t75" style="width:24pt;height:18pt" o:ole="" fillcolor="window">
            <v:imagedata r:id="rId390" o:title=""/>
          </v:shape>
          <o:OLEObject Type="Embed" ProgID="Equation.3" ShapeID="_x0000_i1272" DrawAspect="Content" ObjectID="_1418718444" r:id="rId474"/>
        </w:object>
      </w:r>
      <w:r>
        <w:rPr>
          <w:sz w:val="21"/>
        </w:rPr>
        <w:t>,</w:t>
      </w:r>
      <w:r>
        <w:rPr>
          <w:position w:val="-12"/>
          <w:sz w:val="21"/>
        </w:rPr>
        <w:object w:dxaOrig="580" w:dyaOrig="420">
          <v:shape id="_x0000_i1273" type="#_x0000_t75" style="width:29pt;height:21pt" o:ole="" fillcolor="window">
            <v:imagedata r:id="rId408" o:title=""/>
          </v:shape>
          <o:OLEObject Type="Embed" ProgID="Equation.3" ShapeID="_x0000_i1273" DrawAspect="Content" ObjectID="_1418718445" r:id="rId475"/>
        </w:object>
      </w:r>
      <w:r>
        <w:rPr>
          <w:sz w:val="21"/>
        </w:rPr>
        <w:t>,</w:t>
      </w:r>
      <w:r>
        <w:rPr>
          <w:position w:val="-12"/>
          <w:sz w:val="21"/>
        </w:rPr>
        <w:object w:dxaOrig="580" w:dyaOrig="420">
          <v:shape id="_x0000_i1274" type="#_x0000_t75" style="width:29pt;height:21pt" o:ole="" fillcolor="window">
            <v:imagedata r:id="rId410" o:title=""/>
          </v:shape>
          <o:OLEObject Type="Embed" ProgID="Equation.3" ShapeID="_x0000_i1274" DrawAspect="Content" ObjectID="_1418718446" r:id="rId476"/>
        </w:object>
      </w:r>
      <w:r>
        <w:rPr>
          <w:sz w:val="21"/>
        </w:rPr>
        <w:t>,</w:t>
      </w:r>
      <w:r>
        <w:rPr>
          <w:position w:val="-12"/>
          <w:sz w:val="21"/>
        </w:rPr>
        <w:object w:dxaOrig="820" w:dyaOrig="420">
          <v:shape id="_x0000_i1275" type="#_x0000_t75" style="width:41pt;height:21pt" o:ole="" fillcolor="window">
            <v:imagedata r:id="rId414" o:title=""/>
          </v:shape>
          <o:OLEObject Type="Embed" ProgID="Equation.3" ShapeID="_x0000_i1275" DrawAspect="Content" ObjectID="_1418718447" r:id="rId477"/>
        </w:object>
      </w:r>
      <w:r>
        <w:rPr>
          <w:sz w:val="21"/>
        </w:rPr>
        <w:t>,</w:t>
      </w:r>
      <w:r>
        <w:rPr>
          <w:position w:val="-12"/>
          <w:sz w:val="21"/>
        </w:rPr>
        <w:object w:dxaOrig="820" w:dyaOrig="420">
          <v:shape id="_x0000_i1276" type="#_x0000_t75" style="width:41pt;height:21pt" o:ole="" fillcolor="window">
            <v:imagedata r:id="rId416" o:title=""/>
          </v:shape>
          <o:OLEObject Type="Embed" ProgID="Equation.3" ShapeID="_x0000_i1276" DrawAspect="Content" ObjectID="_1418718448" r:id="rId478"/>
        </w:object>
      </w:r>
      <w:r>
        <w:rPr>
          <w:sz w:val="21"/>
        </w:rPr>
        <w:t>,</w:t>
      </w:r>
      <w:r>
        <w:rPr>
          <w:position w:val="-12"/>
          <w:sz w:val="21"/>
        </w:rPr>
        <w:object w:dxaOrig="820" w:dyaOrig="420">
          <v:shape id="_x0000_i1277" type="#_x0000_t75" style="width:41pt;height:21pt" o:ole="" fillcolor="window">
            <v:imagedata r:id="rId418" o:title=""/>
          </v:shape>
          <o:OLEObject Type="Embed" ProgID="Equation.3" ShapeID="_x0000_i1277" DrawAspect="Content" ObjectID="_1418718449" r:id="rId479"/>
        </w:object>
      </w:r>
      <w:r>
        <w:rPr>
          <w:sz w:val="21"/>
        </w:rPr>
        <w:t xml:space="preserve">, </w:t>
      </w:r>
      <w:r>
        <w:rPr>
          <w:position w:val="-12"/>
          <w:sz w:val="21"/>
        </w:rPr>
        <w:object w:dxaOrig="820" w:dyaOrig="420">
          <v:shape id="_x0000_i1278" type="#_x0000_t75" style="width:41pt;height:21pt" o:ole="" fillcolor="window">
            <v:imagedata r:id="rId420" o:title=""/>
          </v:shape>
          <o:OLEObject Type="Embed" ProgID="Equation.3" ShapeID="_x0000_i1278" DrawAspect="Content" ObjectID="_1418718450" r:id="rId480"/>
        </w:object>
      </w:r>
      <w:r>
        <w:rPr>
          <w:sz w:val="21"/>
        </w:rPr>
        <w:t xml:space="preserve"> - опт</w:t>
      </w:r>
      <w:r>
        <w:rPr>
          <w:sz w:val="21"/>
        </w:rPr>
        <w:t>и</w:t>
      </w:r>
      <w:r>
        <w:rPr>
          <w:sz w:val="21"/>
        </w:rPr>
        <w:t>мальные двойственные переменные, соответствующие др</w:t>
      </w:r>
      <w:r>
        <w:rPr>
          <w:sz w:val="21"/>
        </w:rPr>
        <w:t>у</w:t>
      </w:r>
      <w:r>
        <w:rPr>
          <w:sz w:val="21"/>
        </w:rPr>
        <w:t xml:space="preserve">гим ограничениям исходной задачи. </w:t>
      </w:r>
    </w:p>
    <w:p w:rsidR="00000000" w:rsidRDefault="00E82051">
      <w:pPr>
        <w:ind w:firstLine="426"/>
        <w:jc w:val="both"/>
        <w:rPr>
          <w:sz w:val="21"/>
        </w:rPr>
      </w:pPr>
      <w:r>
        <w:rPr>
          <w:sz w:val="21"/>
        </w:rPr>
        <w:t xml:space="preserve">На каждом шаге алгоритма стохастического квазиградиента для имеющегося значения </w:t>
      </w:r>
      <w:r>
        <w:rPr>
          <w:position w:val="-6"/>
          <w:sz w:val="21"/>
        </w:rPr>
        <w:object w:dxaOrig="680" w:dyaOrig="360">
          <v:shape id="_x0000_i1279" type="#_x0000_t75" style="width:34pt;height:18pt" o:ole="" fillcolor="window">
            <v:imagedata r:id="rId481" o:title=""/>
          </v:shape>
          <o:OLEObject Type="Embed" ProgID="Equation.3" ShapeID="_x0000_i1279" DrawAspect="Content" ObjectID="_1418718451" r:id="rId482"/>
        </w:object>
      </w:r>
      <w:r>
        <w:rPr>
          <w:sz w:val="21"/>
        </w:rPr>
        <w:t xml:space="preserve"> решается задача второго</w:t>
      </w:r>
      <w:r>
        <w:rPr>
          <w:sz w:val="21"/>
        </w:rPr>
        <w:t xml:space="preserve"> этапа с помощью метода субградиента, описанного в главе 2. В пр</w:t>
      </w:r>
      <w:r>
        <w:rPr>
          <w:sz w:val="21"/>
        </w:rPr>
        <w:t>о</w:t>
      </w:r>
      <w:r>
        <w:rPr>
          <w:sz w:val="21"/>
        </w:rPr>
        <w:t xml:space="preserve">цессе решения одновременно определяется вектор </w:t>
      </w:r>
      <w:r>
        <w:rPr>
          <w:position w:val="-6"/>
          <w:sz w:val="21"/>
        </w:rPr>
        <w:object w:dxaOrig="380" w:dyaOrig="340">
          <v:shape id="_x0000_i1280" type="#_x0000_t75" style="width:19pt;height:17pt" o:ole="" fillcolor="window">
            <v:imagedata r:id="rId464" o:title=""/>
          </v:shape>
          <o:OLEObject Type="Embed" ProgID="Equation.3" ShapeID="_x0000_i1280" DrawAspect="Content" ObjectID="_1418718452" r:id="rId483"/>
        </w:object>
      </w:r>
      <w:r>
        <w:rPr>
          <w:sz w:val="21"/>
        </w:rPr>
        <w:t>. Остал</w:t>
      </w:r>
      <w:r>
        <w:rPr>
          <w:sz w:val="21"/>
        </w:rPr>
        <w:t>ь</w:t>
      </w:r>
      <w:r>
        <w:rPr>
          <w:sz w:val="21"/>
        </w:rPr>
        <w:t>ные опт</w:t>
      </w:r>
      <w:r>
        <w:rPr>
          <w:sz w:val="21"/>
        </w:rPr>
        <w:t>и</w:t>
      </w:r>
      <w:r>
        <w:rPr>
          <w:sz w:val="21"/>
        </w:rPr>
        <w:lastRenderedPageBreak/>
        <w:t>мальные двойственные переменные находятся из усл</w:t>
      </w:r>
      <w:r>
        <w:rPr>
          <w:sz w:val="21"/>
        </w:rPr>
        <w:t>о</w:t>
      </w:r>
      <w:r>
        <w:rPr>
          <w:sz w:val="21"/>
        </w:rPr>
        <w:t>вий Куна-Такера и решения двойственной задачи второго этапа</w:t>
      </w:r>
      <w:r>
        <w:rPr>
          <w:sz w:val="21"/>
        </w:rPr>
        <w:t xml:space="preserve">. Описывается процедура проектирования полученного на каждом шаге вектора </w:t>
      </w:r>
      <w:r>
        <w:rPr>
          <w:position w:val="-6"/>
          <w:sz w:val="21"/>
        </w:rPr>
        <w:object w:dxaOrig="680" w:dyaOrig="360">
          <v:shape id="_x0000_i1281" type="#_x0000_t75" style="width:34pt;height:18pt" o:ole="" fillcolor="window">
            <v:imagedata r:id="rId481" o:title=""/>
          </v:shape>
          <o:OLEObject Type="Embed" ProgID="Equation.3" ShapeID="_x0000_i1281" DrawAspect="Content" ObjectID="_1418718453" r:id="rId484"/>
        </w:object>
      </w:r>
      <w:r>
        <w:rPr>
          <w:sz w:val="21"/>
        </w:rPr>
        <w:t xml:space="preserve"> на множество допустимых решений. В к</w:t>
      </w:r>
      <w:r>
        <w:rPr>
          <w:sz w:val="21"/>
        </w:rPr>
        <w:t>а</w:t>
      </w:r>
      <w:r>
        <w:rPr>
          <w:sz w:val="21"/>
        </w:rPr>
        <w:t>честве теста на остановку используется предложенная Ю. М. Ермольевым проц</w:t>
      </w:r>
      <w:r>
        <w:rPr>
          <w:sz w:val="21"/>
        </w:rPr>
        <w:t>е</w:t>
      </w:r>
      <w:r>
        <w:rPr>
          <w:sz w:val="21"/>
        </w:rPr>
        <w:t>дура: вычисления прекращаются, после того как з</w:t>
      </w:r>
      <w:r>
        <w:rPr>
          <w:sz w:val="21"/>
        </w:rPr>
        <w:t xml:space="preserve">начение </w:t>
      </w:r>
      <w:r>
        <w:rPr>
          <w:position w:val="-30"/>
          <w:sz w:val="21"/>
        </w:rPr>
        <w:object w:dxaOrig="2260" w:dyaOrig="720">
          <v:shape id="_x0000_i1282" type="#_x0000_t75" style="width:113pt;height:36pt" o:ole="" fillcolor="window">
            <v:imagedata r:id="rId485" o:title=""/>
          </v:shape>
          <o:OLEObject Type="Embed" ProgID="Equation.3" ShapeID="_x0000_i1282" DrawAspect="Content" ObjectID="_1418718454" r:id="rId486"/>
        </w:object>
      </w:r>
      <w:r>
        <w:rPr>
          <w:sz w:val="21"/>
        </w:rPr>
        <w:t xml:space="preserve"> - оценка функции цели рассматриваемой задачи станет меньше какой-то заранее зада</w:t>
      </w:r>
      <w:r>
        <w:rPr>
          <w:sz w:val="21"/>
        </w:rPr>
        <w:t>н</w:t>
      </w:r>
      <w:r>
        <w:rPr>
          <w:sz w:val="21"/>
        </w:rPr>
        <w:t xml:space="preserve">ной величины. </w:t>
      </w:r>
    </w:p>
    <w:p w:rsidR="00000000" w:rsidRDefault="00E82051">
      <w:pPr>
        <w:ind w:firstLine="454"/>
        <w:jc w:val="both"/>
        <w:rPr>
          <w:sz w:val="21"/>
        </w:rPr>
      </w:pPr>
      <w:r>
        <w:rPr>
          <w:b/>
          <w:sz w:val="21"/>
        </w:rPr>
        <w:t>В четвертой главе</w:t>
      </w:r>
      <w:r>
        <w:rPr>
          <w:sz w:val="21"/>
        </w:rPr>
        <w:t xml:space="preserve"> приводится описание программных средств, реализующих метод имитационного моделирования при оценивании статистичес</w:t>
      </w:r>
      <w:r>
        <w:rPr>
          <w:sz w:val="21"/>
        </w:rPr>
        <w:t>ких характеристик целевой функции и р</w:t>
      </w:r>
      <w:r>
        <w:rPr>
          <w:sz w:val="21"/>
        </w:rPr>
        <w:t>е</w:t>
      </w:r>
      <w:r>
        <w:rPr>
          <w:sz w:val="21"/>
        </w:rPr>
        <w:t>шения задачи оптимизации линейных динамических систем с ди</w:t>
      </w:r>
      <w:r>
        <w:rPr>
          <w:sz w:val="21"/>
        </w:rPr>
        <w:t>с</w:t>
      </w:r>
      <w:r>
        <w:rPr>
          <w:sz w:val="21"/>
        </w:rPr>
        <w:t>кретным контролем при неполной информации об их пар</w:t>
      </w:r>
      <w:r>
        <w:rPr>
          <w:sz w:val="21"/>
        </w:rPr>
        <w:t>а</w:t>
      </w:r>
      <w:r>
        <w:rPr>
          <w:sz w:val="21"/>
        </w:rPr>
        <w:t>метрах.</w:t>
      </w:r>
    </w:p>
    <w:p w:rsidR="00000000" w:rsidRDefault="00E82051">
      <w:pPr>
        <w:ind w:firstLine="454"/>
        <w:jc w:val="both"/>
        <w:rPr>
          <w:sz w:val="21"/>
        </w:rPr>
      </w:pPr>
      <w:r>
        <w:rPr>
          <w:sz w:val="21"/>
        </w:rPr>
        <w:t>Программное обеспечение реализовано в среде визуального программирования Visual Basic 6.0 и предста</w:t>
      </w:r>
      <w:r>
        <w:rPr>
          <w:sz w:val="21"/>
        </w:rPr>
        <w:t>вляет собой диал</w:t>
      </w:r>
      <w:r>
        <w:rPr>
          <w:sz w:val="21"/>
        </w:rPr>
        <w:t>о</w:t>
      </w:r>
      <w:r>
        <w:rPr>
          <w:sz w:val="21"/>
        </w:rPr>
        <w:t>г</w:t>
      </w:r>
      <w:r>
        <w:rPr>
          <w:sz w:val="21"/>
        </w:rPr>
        <w:t>о</w:t>
      </w:r>
      <w:r>
        <w:rPr>
          <w:sz w:val="21"/>
        </w:rPr>
        <w:t>вый пакет программ для работы в операционной среде Windows 3.11 или Windows 95  на компьютерах типа 486 DX4 или Pentium с объемом оперативной памяти не менее 8Мb.</w:t>
      </w:r>
    </w:p>
    <w:p w:rsidR="00000000" w:rsidRDefault="00E82051">
      <w:pPr>
        <w:spacing w:before="120"/>
        <w:ind w:firstLine="426"/>
        <w:jc w:val="both"/>
        <w:rPr>
          <w:sz w:val="21"/>
        </w:rPr>
      </w:pPr>
      <w:r>
        <w:rPr>
          <w:sz w:val="21"/>
        </w:rPr>
        <w:t>Функциональные возможности информационной подсист</w:t>
      </w:r>
      <w:r>
        <w:rPr>
          <w:sz w:val="21"/>
        </w:rPr>
        <w:t>е</w:t>
      </w:r>
      <w:r>
        <w:rPr>
          <w:sz w:val="21"/>
        </w:rPr>
        <w:t>мы: создание выборки реш</w:t>
      </w:r>
      <w:r>
        <w:rPr>
          <w:sz w:val="21"/>
        </w:rPr>
        <w:t>ений и значений оптимума целевой функции задачи оптимизации линейных динамических систем, соответств</w:t>
      </w:r>
      <w:r>
        <w:rPr>
          <w:sz w:val="21"/>
        </w:rPr>
        <w:t>у</w:t>
      </w:r>
      <w:r>
        <w:rPr>
          <w:sz w:val="21"/>
        </w:rPr>
        <w:t>ющих заданному закону распределения их       пар</w:t>
      </w:r>
      <w:r>
        <w:rPr>
          <w:sz w:val="21"/>
        </w:rPr>
        <w:t>а</w:t>
      </w:r>
      <w:r>
        <w:rPr>
          <w:sz w:val="21"/>
        </w:rPr>
        <w:t>метров задачи, статистическое оценивание характеристик опт</w:t>
      </w:r>
      <w:r>
        <w:rPr>
          <w:sz w:val="21"/>
        </w:rPr>
        <w:t>и</w:t>
      </w:r>
      <w:r>
        <w:rPr>
          <w:sz w:val="21"/>
        </w:rPr>
        <w:t>мального решения и функции цели, включая довери</w:t>
      </w:r>
      <w:r>
        <w:rPr>
          <w:sz w:val="21"/>
        </w:rPr>
        <w:t>тельное оц</w:t>
      </w:r>
      <w:r>
        <w:rPr>
          <w:sz w:val="21"/>
        </w:rPr>
        <w:t>е</w:t>
      </w:r>
      <w:r>
        <w:rPr>
          <w:sz w:val="21"/>
        </w:rPr>
        <w:t>нивание.</w:t>
      </w:r>
    </w:p>
    <w:p w:rsidR="00000000" w:rsidRDefault="00E82051">
      <w:pPr>
        <w:ind w:firstLine="454"/>
        <w:jc w:val="both"/>
        <w:rPr>
          <w:sz w:val="21"/>
        </w:rPr>
      </w:pPr>
      <w:r>
        <w:rPr>
          <w:sz w:val="21"/>
        </w:rPr>
        <w:t>Данное программное обеспечение адаптировано для реш</w:t>
      </w:r>
      <w:r>
        <w:rPr>
          <w:sz w:val="21"/>
        </w:rPr>
        <w:t>е</w:t>
      </w:r>
      <w:r>
        <w:rPr>
          <w:sz w:val="21"/>
        </w:rPr>
        <w:t>ния задачи прогнозирования результатов работы предприятий энерг</w:t>
      </w:r>
      <w:r>
        <w:rPr>
          <w:sz w:val="21"/>
        </w:rPr>
        <w:t>о</w:t>
      </w:r>
      <w:r>
        <w:rPr>
          <w:sz w:val="21"/>
        </w:rPr>
        <w:t>системы (ОАО "Красноярскэнерго").</w:t>
      </w:r>
    </w:p>
    <w:p w:rsidR="00000000" w:rsidRDefault="00610ACE">
      <w:pPr>
        <w:ind w:firstLine="426"/>
        <w:jc w:val="both"/>
        <w:rPr>
          <w:sz w:val="21"/>
        </w:rPr>
      </w:pPr>
      <w:r>
        <w:rPr>
          <w:noProof/>
          <w:sz w:val="21"/>
        </w:rPr>
        <w:drawing>
          <wp:anchor distT="0" distB="0" distL="114300" distR="114300" simplePos="0" relativeHeight="251658752" behindDoc="0" locked="0" layoutInCell="0" allowOverlap="1">
            <wp:simplePos x="0" y="0"/>
            <wp:positionH relativeFrom="column">
              <wp:posOffset>6134100</wp:posOffset>
            </wp:positionH>
            <wp:positionV relativeFrom="paragraph">
              <wp:posOffset>937260</wp:posOffset>
            </wp:positionV>
            <wp:extent cx="2380615" cy="2351405"/>
            <wp:effectExtent l="0" t="0" r="0" b="0"/>
            <wp:wrapTopAndBottom/>
            <wp:docPr id="7" name="Объект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1"/>
        </w:rPr>
        <w:drawing>
          <wp:anchor distT="0" distB="0" distL="114300" distR="114300" simplePos="0" relativeHeight="251657728" behindDoc="0" locked="0" layoutInCell="0" allowOverlap="1">
            <wp:simplePos x="0" y="0"/>
            <wp:positionH relativeFrom="column">
              <wp:posOffset>6134100</wp:posOffset>
            </wp:positionH>
            <wp:positionV relativeFrom="paragraph">
              <wp:posOffset>937260</wp:posOffset>
            </wp:positionV>
            <wp:extent cx="2380615" cy="2351405"/>
            <wp:effectExtent l="0" t="0" r="0" b="0"/>
            <wp:wrapTopAndBottom/>
            <wp:docPr id="6" name="Объект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051">
        <w:rPr>
          <w:b/>
          <w:sz w:val="21"/>
        </w:rPr>
        <w:t xml:space="preserve">В пятой главе </w:t>
      </w:r>
      <w:r w:rsidR="00E82051">
        <w:rPr>
          <w:sz w:val="21"/>
        </w:rPr>
        <w:t>рассматривается задача планирования ра</w:t>
      </w:r>
      <w:r w:rsidR="00E82051">
        <w:rPr>
          <w:sz w:val="21"/>
        </w:rPr>
        <w:t>с</w:t>
      </w:r>
      <w:r w:rsidR="00E82051">
        <w:rPr>
          <w:sz w:val="21"/>
        </w:rPr>
        <w:t>пр</w:t>
      </w:r>
      <w:r w:rsidR="00E82051">
        <w:rPr>
          <w:sz w:val="21"/>
        </w:rPr>
        <w:t>е</w:t>
      </w:r>
      <w:r w:rsidR="00E82051">
        <w:rPr>
          <w:sz w:val="21"/>
        </w:rPr>
        <w:t>деления нагрузки в энергосис</w:t>
      </w:r>
      <w:r w:rsidR="00E82051">
        <w:rPr>
          <w:sz w:val="21"/>
        </w:rPr>
        <w:t>теме. Предлагается математич</w:t>
      </w:r>
      <w:r w:rsidR="00E82051">
        <w:rPr>
          <w:sz w:val="21"/>
        </w:rPr>
        <w:t>е</w:t>
      </w:r>
      <w:r w:rsidR="00E82051">
        <w:rPr>
          <w:sz w:val="21"/>
        </w:rPr>
        <w:t>ская модель функционирования энергосистемы при заданном графике  потребления электроэнергии. Электроэнергия произв</w:t>
      </w:r>
      <w:r w:rsidR="00E82051">
        <w:rPr>
          <w:sz w:val="21"/>
        </w:rPr>
        <w:t>о</w:t>
      </w:r>
      <w:r w:rsidR="00E82051">
        <w:rPr>
          <w:sz w:val="21"/>
        </w:rPr>
        <w:t>дится тремя типами предприятий: гидроэлектростанцией (ГЭС), теплоэлектр</w:t>
      </w:r>
      <w:r w:rsidR="00E82051">
        <w:rPr>
          <w:sz w:val="21"/>
        </w:rPr>
        <w:t>о</w:t>
      </w:r>
      <w:r w:rsidR="00E82051">
        <w:rPr>
          <w:sz w:val="21"/>
        </w:rPr>
        <w:t>станциями (ТЭС) и блокстанциями (БС). Пр</w:t>
      </w:r>
      <w:r w:rsidR="00E82051">
        <w:rPr>
          <w:sz w:val="21"/>
        </w:rPr>
        <w:t>оизв</w:t>
      </w:r>
      <w:r w:rsidR="00E82051">
        <w:rPr>
          <w:sz w:val="21"/>
        </w:rPr>
        <w:t>о</w:t>
      </w:r>
      <w:r w:rsidR="00E82051">
        <w:rPr>
          <w:sz w:val="21"/>
        </w:rPr>
        <w:t xml:space="preserve">димая каждым типом этих предприятий  электроэнергия имеет ограничения сверху и снизу. Кроме этого электроэнергия может закупаться у внешних </w:t>
      </w:r>
      <w:r w:rsidR="00E82051">
        <w:rPr>
          <w:sz w:val="21"/>
        </w:rPr>
        <w:lastRenderedPageBreak/>
        <w:t>поставщиков. Помимо указанных огран</w:t>
      </w:r>
      <w:r w:rsidR="00E82051">
        <w:rPr>
          <w:sz w:val="21"/>
        </w:rPr>
        <w:t>и</w:t>
      </w:r>
      <w:r w:rsidR="00E82051">
        <w:rPr>
          <w:sz w:val="21"/>
        </w:rPr>
        <w:t>чений вводится огранич</w:t>
      </w:r>
      <w:r w:rsidR="00E82051">
        <w:rPr>
          <w:sz w:val="21"/>
        </w:rPr>
        <w:t>е</w:t>
      </w:r>
      <w:r w:rsidR="00E82051">
        <w:rPr>
          <w:sz w:val="21"/>
        </w:rPr>
        <w:t>ние на среднюю на всем интервале пл</w:t>
      </w:r>
      <w:r w:rsidR="00E82051">
        <w:rPr>
          <w:sz w:val="21"/>
        </w:rPr>
        <w:t>а</w:t>
      </w:r>
      <w:r w:rsidR="00E82051">
        <w:rPr>
          <w:sz w:val="21"/>
        </w:rPr>
        <w:t>нирования мощнос</w:t>
      </w:r>
      <w:r w:rsidR="00E82051">
        <w:rPr>
          <w:sz w:val="21"/>
        </w:rPr>
        <w:t>ть ГЭС, а также условие баланса между, пр</w:t>
      </w:r>
      <w:r w:rsidR="00E82051">
        <w:rPr>
          <w:sz w:val="21"/>
        </w:rPr>
        <w:t>о</w:t>
      </w:r>
      <w:r w:rsidR="00E82051">
        <w:rPr>
          <w:sz w:val="21"/>
        </w:rPr>
        <w:t>изводимой, покупаемой, потре</w:t>
      </w:r>
      <w:r w:rsidR="00E82051">
        <w:rPr>
          <w:sz w:val="21"/>
        </w:rPr>
        <w:t>б</w:t>
      </w:r>
      <w:r w:rsidR="00E82051">
        <w:rPr>
          <w:sz w:val="21"/>
        </w:rPr>
        <w:t>ляемой и теряемой электроэне</w:t>
      </w:r>
      <w:r w:rsidR="00E82051">
        <w:rPr>
          <w:sz w:val="21"/>
        </w:rPr>
        <w:t>р</w:t>
      </w:r>
      <w:r w:rsidR="00E82051">
        <w:rPr>
          <w:sz w:val="21"/>
        </w:rPr>
        <w:t>гией на всем интервале планиров</w:t>
      </w:r>
      <w:r w:rsidR="00E82051">
        <w:rPr>
          <w:sz w:val="21"/>
        </w:rPr>
        <w:t>а</w:t>
      </w:r>
      <w:r w:rsidR="00E82051">
        <w:rPr>
          <w:sz w:val="21"/>
        </w:rPr>
        <w:t xml:space="preserve">ния: </w:t>
      </w:r>
      <w:r w:rsidR="00E82051">
        <w:rPr>
          <w:position w:val="-10"/>
          <w:sz w:val="21"/>
        </w:rPr>
        <w:object w:dxaOrig="1800" w:dyaOrig="340">
          <v:shape id="_x0000_i1283" type="#_x0000_t75" style="width:90pt;height:17pt" o:ole="" fillcolor="window">
            <v:imagedata r:id="rId489" o:title=""/>
          </v:shape>
          <o:OLEObject Type="Embed" ProgID="Equation.3" ShapeID="_x0000_i1283" DrawAspect="Content" ObjectID="_1418718455" r:id="rId490"/>
        </w:object>
      </w:r>
      <w:r w:rsidR="00E82051">
        <w:rPr>
          <w:sz w:val="21"/>
        </w:rPr>
        <w:t xml:space="preserve"> + </w:t>
      </w:r>
      <w:r w:rsidR="00E82051">
        <w:rPr>
          <w:position w:val="-10"/>
          <w:sz w:val="21"/>
        </w:rPr>
        <w:object w:dxaOrig="1760" w:dyaOrig="340">
          <v:shape id="_x0000_i1284" type="#_x0000_t75" style="width:88pt;height:17pt" o:ole="" fillcolor="window">
            <v:imagedata r:id="rId491" o:title=""/>
          </v:shape>
          <o:OLEObject Type="Embed" ProgID="Equation.3" ShapeID="_x0000_i1284" DrawAspect="Content" ObjectID="_1418718456" r:id="rId492"/>
        </w:object>
      </w:r>
      <w:r w:rsidR="00E82051">
        <w:rPr>
          <w:sz w:val="21"/>
        </w:rPr>
        <w:t xml:space="preserve">+ </w:t>
      </w:r>
      <w:r w:rsidR="00E82051">
        <w:rPr>
          <w:position w:val="-10"/>
          <w:sz w:val="21"/>
        </w:rPr>
        <w:object w:dxaOrig="1780" w:dyaOrig="340">
          <v:shape id="_x0000_i1285" type="#_x0000_t75" style="width:89pt;height:17pt" o:ole="" fillcolor="window">
            <v:imagedata r:id="rId493" o:title=""/>
          </v:shape>
          <o:OLEObject Type="Embed" ProgID="Equation.3" ShapeID="_x0000_i1285" DrawAspect="Content" ObjectID="_1418718457" r:id="rId494"/>
        </w:object>
      </w:r>
      <w:r w:rsidR="00E82051">
        <w:rPr>
          <w:sz w:val="21"/>
        </w:rPr>
        <w:t xml:space="preserve"> + </w:t>
      </w:r>
      <w:r w:rsidR="00E82051">
        <w:rPr>
          <w:position w:val="-12"/>
          <w:sz w:val="21"/>
        </w:rPr>
        <w:object w:dxaOrig="740" w:dyaOrig="360">
          <v:shape id="_x0000_i1286" type="#_x0000_t75" style="width:37pt;height:18pt" o:ole="" fillcolor="window">
            <v:imagedata r:id="rId495" o:title=""/>
          </v:shape>
          <o:OLEObject Type="Embed" ProgID="Equation.3" ShapeID="_x0000_i1286" DrawAspect="Content" ObjectID="_1418718458" r:id="rId496"/>
        </w:object>
      </w:r>
      <w:r w:rsidR="00E82051">
        <w:rPr>
          <w:sz w:val="21"/>
        </w:rPr>
        <w:t xml:space="preserve"> =</w:t>
      </w:r>
      <w:r w:rsidR="00E82051">
        <w:rPr>
          <w:position w:val="-10"/>
          <w:sz w:val="21"/>
        </w:rPr>
        <w:object w:dxaOrig="520" w:dyaOrig="320">
          <v:shape id="_x0000_i1287" type="#_x0000_t75" style="width:26pt;height:16pt" o:ole="" fillcolor="window">
            <v:imagedata r:id="rId497" o:title=""/>
          </v:shape>
          <o:OLEObject Type="Embed" ProgID="Equation.3" ShapeID="_x0000_i1287" DrawAspect="Content" ObjectID="_1418718459" r:id="rId498"/>
        </w:object>
      </w:r>
      <w:r w:rsidR="00E82051">
        <w:rPr>
          <w:sz w:val="21"/>
        </w:rPr>
        <w:t>+</w:t>
      </w:r>
      <w:r w:rsidR="00E82051">
        <w:rPr>
          <w:position w:val="-10"/>
          <w:sz w:val="21"/>
        </w:rPr>
        <w:object w:dxaOrig="440" w:dyaOrig="320">
          <v:shape id="_x0000_i1288" type="#_x0000_t75" style="width:22pt;height:16pt" o:ole="" fillcolor="window">
            <v:imagedata r:id="rId499" o:title=""/>
          </v:shape>
          <o:OLEObject Type="Embed" ProgID="Equation.3" ShapeID="_x0000_i1288" DrawAspect="Content" ObjectID="_1418718460" r:id="rId500"/>
        </w:object>
      </w:r>
      <w:r w:rsidR="00E82051">
        <w:rPr>
          <w:sz w:val="21"/>
        </w:rPr>
        <w:t xml:space="preserve">, где  </w:t>
      </w:r>
      <w:r w:rsidR="00E82051">
        <w:rPr>
          <w:position w:val="-10"/>
          <w:sz w:val="21"/>
        </w:rPr>
        <w:object w:dxaOrig="620" w:dyaOrig="340">
          <v:shape id="_x0000_i1289" type="#_x0000_t75" style="width:31pt;height:17pt" o:ole="" fillcolor="window">
            <v:imagedata r:id="rId501" o:title=""/>
          </v:shape>
          <o:OLEObject Type="Embed" ProgID="Equation.3" ShapeID="_x0000_i1289" DrawAspect="Content" ObjectID="_1418718461" r:id="rId502"/>
        </w:object>
      </w:r>
      <w:r w:rsidR="00E82051">
        <w:rPr>
          <w:sz w:val="21"/>
        </w:rPr>
        <w:t xml:space="preserve">, </w:t>
      </w:r>
      <w:r w:rsidR="00E82051">
        <w:rPr>
          <w:position w:val="-10"/>
          <w:sz w:val="21"/>
        </w:rPr>
        <w:object w:dxaOrig="600" w:dyaOrig="340">
          <v:shape id="_x0000_i1290" type="#_x0000_t75" style="width:30pt;height:17pt" o:ole="" fillcolor="window">
            <v:imagedata r:id="rId503" o:title=""/>
          </v:shape>
          <o:OLEObject Type="Embed" ProgID="Equation.3" ShapeID="_x0000_i1290" DrawAspect="Content" ObjectID="_1418718462" r:id="rId504"/>
        </w:object>
      </w:r>
      <w:r w:rsidR="00E82051">
        <w:rPr>
          <w:sz w:val="21"/>
        </w:rPr>
        <w:t xml:space="preserve">, </w:t>
      </w:r>
      <w:r w:rsidR="00E82051">
        <w:rPr>
          <w:position w:val="-10"/>
          <w:sz w:val="21"/>
        </w:rPr>
        <w:object w:dxaOrig="600" w:dyaOrig="340">
          <v:shape id="_x0000_i1291" type="#_x0000_t75" style="width:30pt;height:17pt" o:ole="" fillcolor="window">
            <v:imagedata r:id="rId505" o:title=""/>
          </v:shape>
          <o:OLEObject Type="Embed" ProgID="Equation.3" ShapeID="_x0000_i1291" DrawAspect="Content" ObjectID="_1418718463" r:id="rId506"/>
        </w:object>
      </w:r>
      <w:r w:rsidR="00E82051">
        <w:rPr>
          <w:sz w:val="21"/>
        </w:rPr>
        <w:t xml:space="preserve">, </w:t>
      </w:r>
      <w:r w:rsidR="00E82051">
        <w:rPr>
          <w:position w:val="-12"/>
          <w:sz w:val="21"/>
        </w:rPr>
        <w:object w:dxaOrig="740" w:dyaOrig="360">
          <v:shape id="_x0000_i1292" type="#_x0000_t75" style="width:37pt;height:18pt" o:ole="" fillcolor="window">
            <v:imagedata r:id="rId495" o:title=""/>
          </v:shape>
          <o:OLEObject Type="Embed" ProgID="Equation.3" ShapeID="_x0000_i1292" DrawAspect="Content" ObjectID="_1418718464" r:id="rId507"/>
        </w:object>
      </w:r>
      <w:r w:rsidR="00E82051">
        <w:rPr>
          <w:sz w:val="21"/>
        </w:rPr>
        <w:t xml:space="preserve"> - средняя мощность ГЭС, ТЭС, БС и покупаемой электроэнергии с момента  </w:t>
      </w:r>
      <w:r w:rsidR="00E82051">
        <w:rPr>
          <w:i/>
          <w:sz w:val="21"/>
        </w:rPr>
        <w:t xml:space="preserve">t </w:t>
      </w:r>
      <w:r w:rsidR="00E82051">
        <w:rPr>
          <w:sz w:val="21"/>
        </w:rPr>
        <w:t>- 1 до м</w:t>
      </w:r>
      <w:r w:rsidR="00E82051">
        <w:rPr>
          <w:sz w:val="21"/>
        </w:rPr>
        <w:t>о</w:t>
      </w:r>
      <w:r w:rsidR="00E82051">
        <w:rPr>
          <w:sz w:val="21"/>
        </w:rPr>
        <w:t xml:space="preserve">мента  </w:t>
      </w:r>
      <w:r w:rsidR="00E82051">
        <w:rPr>
          <w:i/>
          <w:sz w:val="21"/>
        </w:rPr>
        <w:t>t</w:t>
      </w:r>
      <w:r w:rsidR="00E82051">
        <w:rPr>
          <w:sz w:val="21"/>
        </w:rPr>
        <w:t xml:space="preserve">; </w:t>
      </w:r>
      <w:r w:rsidR="00E82051">
        <w:rPr>
          <w:position w:val="-10"/>
          <w:sz w:val="21"/>
        </w:rPr>
        <w:object w:dxaOrig="660" w:dyaOrig="340">
          <v:shape id="_x0000_i1293" type="#_x0000_t75" style="width:33pt;height:17pt" o:ole="" fillcolor="window">
            <v:imagedata r:id="rId508" o:title=""/>
          </v:shape>
          <o:OLEObject Type="Embed" ProgID="Equation.3" ShapeID="_x0000_i1293" DrawAspect="Content" ObjectID="_1418718465" r:id="rId509"/>
        </w:object>
      </w:r>
      <w:r w:rsidR="00E82051">
        <w:rPr>
          <w:sz w:val="21"/>
        </w:rPr>
        <w:t>,</w:t>
      </w:r>
      <w:r w:rsidR="00E82051">
        <w:rPr>
          <w:position w:val="-10"/>
          <w:sz w:val="21"/>
        </w:rPr>
        <w:object w:dxaOrig="639" w:dyaOrig="340">
          <v:shape id="_x0000_i1294" type="#_x0000_t75" style="width:32pt;height:17pt" o:ole="" fillcolor="window">
            <v:imagedata r:id="rId510" o:title=""/>
          </v:shape>
          <o:OLEObject Type="Embed" ProgID="Equation.3" ShapeID="_x0000_i1294" DrawAspect="Content" ObjectID="_1418718466" r:id="rId511"/>
        </w:object>
      </w:r>
      <w:r w:rsidR="00E82051">
        <w:rPr>
          <w:sz w:val="21"/>
        </w:rPr>
        <w:t>,</w:t>
      </w:r>
      <w:r w:rsidR="00E82051">
        <w:rPr>
          <w:position w:val="-10"/>
          <w:sz w:val="21"/>
        </w:rPr>
        <w:object w:dxaOrig="639" w:dyaOrig="340">
          <v:shape id="_x0000_i1295" type="#_x0000_t75" style="width:32pt;height:17pt" o:ole="" fillcolor="window">
            <v:imagedata r:id="rId512" o:title=""/>
          </v:shape>
          <o:OLEObject Type="Embed" ProgID="Equation.3" ShapeID="_x0000_i1295" DrawAspect="Content" ObjectID="_1418718467" r:id="rId513"/>
        </w:object>
      </w:r>
      <w:r w:rsidR="00E82051">
        <w:rPr>
          <w:sz w:val="21"/>
        </w:rPr>
        <w:t xml:space="preserve">   - средняя доля электроэнергии, производ</w:t>
      </w:r>
      <w:r w:rsidR="00E82051">
        <w:rPr>
          <w:sz w:val="21"/>
        </w:rPr>
        <w:t>и</w:t>
      </w:r>
      <w:r w:rsidR="00E82051">
        <w:rPr>
          <w:sz w:val="21"/>
        </w:rPr>
        <w:t xml:space="preserve">мая ГЭС, ТЭС и БС соответственно, и расходуемая на собственный нужды с момента  </w:t>
      </w:r>
      <w:r w:rsidR="00E82051">
        <w:rPr>
          <w:i/>
          <w:sz w:val="21"/>
        </w:rPr>
        <w:t xml:space="preserve">t </w:t>
      </w:r>
      <w:r w:rsidR="00E82051">
        <w:rPr>
          <w:sz w:val="21"/>
        </w:rPr>
        <w:t xml:space="preserve">- 1 до момента  </w:t>
      </w:r>
      <w:r w:rsidR="00E82051">
        <w:rPr>
          <w:i/>
          <w:sz w:val="21"/>
        </w:rPr>
        <w:t>t</w:t>
      </w:r>
      <w:r w:rsidR="00E82051">
        <w:rPr>
          <w:sz w:val="21"/>
        </w:rPr>
        <w:t xml:space="preserve">; </w:t>
      </w:r>
      <w:r w:rsidR="00E82051">
        <w:rPr>
          <w:position w:val="-10"/>
          <w:sz w:val="21"/>
        </w:rPr>
        <w:object w:dxaOrig="520" w:dyaOrig="320">
          <v:shape id="_x0000_i1296" type="#_x0000_t75" style="width:26pt;height:16pt" o:ole="" fillcolor="window">
            <v:imagedata r:id="rId497" o:title=""/>
          </v:shape>
          <o:OLEObject Type="Embed" ProgID="Equation.3" ShapeID="_x0000_i1296" DrawAspect="Content" ObjectID="_1418718468" r:id="rId514"/>
        </w:object>
      </w:r>
      <w:r w:rsidR="00E82051">
        <w:rPr>
          <w:sz w:val="21"/>
        </w:rPr>
        <w:t xml:space="preserve"> и </w:t>
      </w:r>
      <w:r w:rsidR="00E82051">
        <w:rPr>
          <w:position w:val="-10"/>
          <w:sz w:val="21"/>
        </w:rPr>
        <w:object w:dxaOrig="440" w:dyaOrig="320">
          <v:shape id="_x0000_i1297" type="#_x0000_t75" style="width:22pt;height:16pt" o:ole="" fillcolor="window">
            <v:imagedata r:id="rId499" o:title=""/>
          </v:shape>
          <o:OLEObject Type="Embed" ProgID="Equation.3" ShapeID="_x0000_i1297" DrawAspect="Content" ObjectID="_1418718469" r:id="rId515"/>
        </w:object>
      </w:r>
      <w:r w:rsidR="00E82051">
        <w:rPr>
          <w:sz w:val="21"/>
        </w:rPr>
        <w:t xml:space="preserve"> - средняя мо</w:t>
      </w:r>
      <w:r w:rsidR="00E82051">
        <w:rPr>
          <w:sz w:val="21"/>
        </w:rPr>
        <w:t>щ</w:t>
      </w:r>
      <w:r w:rsidR="00E82051">
        <w:rPr>
          <w:sz w:val="21"/>
        </w:rPr>
        <w:t xml:space="preserve">ность </w:t>
      </w:r>
      <w:r w:rsidR="00E82051">
        <w:rPr>
          <w:sz w:val="21"/>
        </w:rPr>
        <w:t>потребляемой электроэнергии и ее расход на транспорт по сетям соответственно. Целью задачи является м</w:t>
      </w:r>
      <w:r w:rsidR="00E82051">
        <w:rPr>
          <w:sz w:val="21"/>
        </w:rPr>
        <w:t>и</w:t>
      </w:r>
      <w:r w:rsidR="00E82051">
        <w:rPr>
          <w:sz w:val="21"/>
        </w:rPr>
        <w:t>нимизация сто</w:t>
      </w:r>
      <w:r w:rsidR="00E82051">
        <w:rPr>
          <w:sz w:val="21"/>
        </w:rPr>
        <w:t>и</w:t>
      </w:r>
      <w:r w:rsidR="00E82051">
        <w:rPr>
          <w:sz w:val="21"/>
        </w:rPr>
        <w:t>мости электроэнергии,  производимой энерг</w:t>
      </w:r>
      <w:r w:rsidR="00E82051">
        <w:rPr>
          <w:sz w:val="21"/>
        </w:rPr>
        <w:t>о</w:t>
      </w:r>
      <w:bookmarkStart w:id="1" w:name="OLE_LINK3"/>
      <w:r w:rsidR="00E82051">
        <w:rPr>
          <w:sz w:val="21"/>
        </w:rPr>
        <w:t>системой и закупа</w:t>
      </w:r>
      <w:r w:rsidR="00E82051">
        <w:rPr>
          <w:sz w:val="21"/>
        </w:rPr>
        <w:t>е</w:t>
      </w:r>
      <w:r w:rsidR="00E82051">
        <w:rPr>
          <w:sz w:val="21"/>
        </w:rPr>
        <w:t>мой у внешних поставщиков, определяемого выражением на всем интервале пл</w:t>
      </w:r>
      <w:r w:rsidR="00E82051">
        <w:rPr>
          <w:sz w:val="21"/>
        </w:rPr>
        <w:t>а</w:t>
      </w:r>
      <w:r w:rsidR="00E82051">
        <w:rPr>
          <w:sz w:val="21"/>
        </w:rPr>
        <w:t>нирован</w:t>
      </w:r>
      <w:r w:rsidR="00E82051">
        <w:rPr>
          <w:sz w:val="21"/>
        </w:rPr>
        <w:t>ия:</w:t>
      </w:r>
    </w:p>
    <w:p w:rsidR="00000000" w:rsidRDefault="00E82051">
      <w:pPr>
        <w:ind w:firstLine="426"/>
        <w:jc w:val="both"/>
        <w:rPr>
          <w:sz w:val="21"/>
        </w:rPr>
      </w:pPr>
      <w:r>
        <w:rPr>
          <w:position w:val="-34"/>
          <w:sz w:val="21"/>
        </w:rPr>
        <w:object w:dxaOrig="620" w:dyaOrig="780">
          <v:shape id="_x0000_i1298" type="#_x0000_t75" style="width:31pt;height:39pt" o:ole="" fillcolor="window">
            <v:imagedata r:id="rId516" o:title=""/>
          </v:shape>
          <o:OLEObject Type="Embed" ProgID="Equation.3" ShapeID="_x0000_i1298" DrawAspect="Content" ObjectID="_1418718470" r:id="rId517"/>
        </w:object>
      </w:r>
      <w:r>
        <w:rPr>
          <w:sz w:val="21"/>
        </w:rPr>
        <w:t xml:space="preserve"> </w:t>
      </w:r>
      <w:r>
        <w:rPr>
          <w:position w:val="-10"/>
          <w:sz w:val="21"/>
        </w:rPr>
        <w:object w:dxaOrig="1280" w:dyaOrig="340">
          <v:shape id="_x0000_i1299" type="#_x0000_t75" style="width:64pt;height:17pt" o:ole="" fillcolor="window">
            <v:imagedata r:id="rId518" o:title=""/>
          </v:shape>
          <o:OLEObject Type="Embed" ProgID="Equation.3" ShapeID="_x0000_i1299" DrawAspect="Content" ObjectID="_1418718471" r:id="rId519"/>
        </w:object>
      </w:r>
      <w:r>
        <w:rPr>
          <w:sz w:val="21"/>
        </w:rPr>
        <w:t xml:space="preserve">+ </w:t>
      </w:r>
      <w:r>
        <w:rPr>
          <w:position w:val="-10"/>
          <w:sz w:val="21"/>
        </w:rPr>
        <w:object w:dxaOrig="1219" w:dyaOrig="340">
          <v:shape id="_x0000_i1300" type="#_x0000_t75" style="width:61pt;height:17pt" o:ole="" fillcolor="window">
            <v:imagedata r:id="rId520" o:title=""/>
          </v:shape>
          <o:OLEObject Type="Embed" ProgID="Equation.3" ShapeID="_x0000_i1300" DrawAspect="Content" ObjectID="_1418718472" r:id="rId521"/>
        </w:object>
      </w:r>
      <w:r>
        <w:rPr>
          <w:sz w:val="21"/>
        </w:rPr>
        <w:t xml:space="preserve">+ </w:t>
      </w:r>
      <w:r>
        <w:rPr>
          <w:position w:val="-10"/>
          <w:sz w:val="21"/>
        </w:rPr>
        <w:object w:dxaOrig="1240" w:dyaOrig="340">
          <v:shape id="_x0000_i1301" type="#_x0000_t75" style="width:62pt;height:17pt" o:ole="" fillcolor="window">
            <v:imagedata r:id="rId522" o:title=""/>
          </v:shape>
          <o:OLEObject Type="Embed" ProgID="Equation.3" ShapeID="_x0000_i1301" DrawAspect="Content" ObjectID="_1418718473" r:id="rId523"/>
        </w:object>
      </w:r>
      <w:r>
        <w:rPr>
          <w:sz w:val="21"/>
        </w:rPr>
        <w:t xml:space="preserve"> + </w:t>
      </w:r>
      <w:r>
        <w:rPr>
          <w:position w:val="-12"/>
          <w:sz w:val="21"/>
        </w:rPr>
        <w:object w:dxaOrig="1520" w:dyaOrig="360">
          <v:shape id="_x0000_i1302" type="#_x0000_t75" style="width:76pt;height:18pt" o:ole="" fillcolor="window">
            <v:imagedata r:id="rId524" o:title=""/>
          </v:shape>
          <o:OLEObject Type="Embed" ProgID="Equation.3" ShapeID="_x0000_i1302" DrawAspect="Content" ObjectID="_1418718474" r:id="rId525"/>
        </w:object>
      </w:r>
      <w:r>
        <w:rPr>
          <w:sz w:val="21"/>
        </w:rPr>
        <w:t>]</w:t>
      </w:r>
      <w:r>
        <w:rPr>
          <w:position w:val="-6"/>
          <w:sz w:val="21"/>
        </w:rPr>
        <w:object w:dxaOrig="740" w:dyaOrig="279">
          <v:shape id="_x0000_i1303" type="#_x0000_t75" style="width:37pt;height:14pt" o:ole="" fillcolor="window">
            <v:imagedata r:id="rId526" o:title=""/>
          </v:shape>
          <o:OLEObject Type="Embed" ProgID="Equation.3" ShapeID="_x0000_i1303" DrawAspect="Content" ObjectID="_1418718475" r:id="rId527"/>
        </w:object>
      </w:r>
      <w:r>
        <w:rPr>
          <w:sz w:val="21"/>
        </w:rPr>
        <w:t>,</w:t>
      </w:r>
    </w:p>
    <w:p w:rsidR="00000000" w:rsidRDefault="00E82051">
      <w:pPr>
        <w:jc w:val="both"/>
        <w:rPr>
          <w:sz w:val="21"/>
        </w:rPr>
      </w:pPr>
      <w:r>
        <w:rPr>
          <w:sz w:val="21"/>
        </w:rPr>
        <w:t xml:space="preserve">где  </w:t>
      </w:r>
      <w:r>
        <w:rPr>
          <w:position w:val="-10"/>
          <w:sz w:val="21"/>
        </w:rPr>
        <w:object w:dxaOrig="600" w:dyaOrig="340">
          <v:shape id="_x0000_i1304" type="#_x0000_t75" style="width:30pt;height:17pt" o:ole="" fillcolor="window">
            <v:imagedata r:id="rId528" o:title=""/>
          </v:shape>
          <o:OLEObject Type="Embed" ProgID="Equation.3" ShapeID="_x0000_i1304" DrawAspect="Content" ObjectID="_1418718476" r:id="rId529"/>
        </w:object>
      </w:r>
      <w:r>
        <w:rPr>
          <w:sz w:val="21"/>
        </w:rPr>
        <w:t xml:space="preserve">, </w:t>
      </w:r>
      <w:r>
        <w:rPr>
          <w:position w:val="-10"/>
          <w:sz w:val="21"/>
        </w:rPr>
        <w:object w:dxaOrig="580" w:dyaOrig="340">
          <v:shape id="_x0000_i1305" type="#_x0000_t75" style="width:29pt;height:17pt" o:ole="" fillcolor="window">
            <v:imagedata r:id="rId530" o:title=""/>
          </v:shape>
          <o:OLEObject Type="Embed" ProgID="Equation.3" ShapeID="_x0000_i1305" DrawAspect="Content" ObjectID="_1418718477" r:id="rId531"/>
        </w:object>
      </w:r>
      <w:r>
        <w:rPr>
          <w:sz w:val="21"/>
        </w:rPr>
        <w:t xml:space="preserve">, </w:t>
      </w:r>
      <w:r>
        <w:rPr>
          <w:position w:val="-10"/>
          <w:sz w:val="21"/>
        </w:rPr>
        <w:object w:dxaOrig="580" w:dyaOrig="340">
          <v:shape id="_x0000_i1306" type="#_x0000_t75" style="width:29pt;height:17pt" o:ole="" fillcolor="window">
            <v:imagedata r:id="rId532" o:title=""/>
          </v:shape>
          <o:OLEObject Type="Embed" ProgID="Equation.3" ShapeID="_x0000_i1306" DrawAspect="Content" ObjectID="_1418718478" r:id="rId533"/>
        </w:object>
      </w:r>
      <w:r>
        <w:rPr>
          <w:sz w:val="21"/>
        </w:rPr>
        <w:t xml:space="preserve">, </w:t>
      </w:r>
      <w:r>
        <w:rPr>
          <w:position w:val="-12"/>
          <w:sz w:val="21"/>
        </w:rPr>
        <w:object w:dxaOrig="740" w:dyaOrig="360">
          <v:shape id="_x0000_i1307" type="#_x0000_t75" style="width:37pt;height:18pt" o:ole="" fillcolor="window">
            <v:imagedata r:id="rId534" o:title=""/>
          </v:shape>
          <o:OLEObject Type="Embed" ProgID="Equation.3" ShapeID="_x0000_i1307" DrawAspect="Content" ObjectID="_1418718479" r:id="rId535"/>
        </w:object>
      </w:r>
      <w:r>
        <w:rPr>
          <w:sz w:val="21"/>
        </w:rPr>
        <w:t xml:space="preserve"> - стоимость единицы эле</w:t>
      </w:r>
      <w:r>
        <w:rPr>
          <w:sz w:val="21"/>
        </w:rPr>
        <w:t>к</w:t>
      </w:r>
      <w:r>
        <w:rPr>
          <w:sz w:val="21"/>
        </w:rPr>
        <w:t>тр</w:t>
      </w:r>
      <w:r>
        <w:rPr>
          <w:sz w:val="21"/>
        </w:rPr>
        <w:t>о</w:t>
      </w:r>
      <w:r>
        <w:rPr>
          <w:sz w:val="21"/>
        </w:rPr>
        <w:t>энергии, произведенной ГЭС, ТЭС, БС и закупаемой у вне</w:t>
      </w:r>
      <w:r>
        <w:rPr>
          <w:sz w:val="21"/>
        </w:rPr>
        <w:t>ш</w:t>
      </w:r>
      <w:r>
        <w:rPr>
          <w:sz w:val="21"/>
        </w:rPr>
        <w:t xml:space="preserve">них поставщиков с момента  </w:t>
      </w:r>
      <w:r>
        <w:rPr>
          <w:i/>
          <w:sz w:val="21"/>
        </w:rPr>
        <w:t xml:space="preserve">t </w:t>
      </w:r>
      <w:r>
        <w:rPr>
          <w:sz w:val="21"/>
        </w:rPr>
        <w:t xml:space="preserve">- 1 до момента  </w:t>
      </w:r>
      <w:r>
        <w:rPr>
          <w:i/>
          <w:sz w:val="21"/>
        </w:rPr>
        <w:t>t.</w:t>
      </w:r>
      <w:r>
        <w:rPr>
          <w:sz w:val="21"/>
        </w:rPr>
        <w:t xml:space="preserve"> Также как и для пре</w:t>
      </w:r>
      <w:r>
        <w:rPr>
          <w:sz w:val="21"/>
        </w:rPr>
        <w:t>д</w:t>
      </w:r>
      <w:r>
        <w:rPr>
          <w:sz w:val="21"/>
        </w:rPr>
        <w:t>ложенной в главе 1 модели предприятия, для решения да</w:t>
      </w:r>
      <w:r>
        <w:rPr>
          <w:sz w:val="21"/>
        </w:rPr>
        <w:t>н</w:t>
      </w:r>
      <w:r>
        <w:rPr>
          <w:sz w:val="21"/>
        </w:rPr>
        <w:t>ной зад</w:t>
      </w:r>
      <w:r>
        <w:rPr>
          <w:sz w:val="21"/>
        </w:rPr>
        <w:t>а</w:t>
      </w:r>
      <w:r>
        <w:rPr>
          <w:sz w:val="21"/>
        </w:rPr>
        <w:t>чи при полной информации был использован ме</w:t>
      </w:r>
      <w:r>
        <w:rPr>
          <w:sz w:val="21"/>
        </w:rPr>
        <w:t>тод п</w:t>
      </w:r>
      <w:r>
        <w:rPr>
          <w:sz w:val="21"/>
        </w:rPr>
        <w:t>о</w:t>
      </w:r>
      <w:r>
        <w:rPr>
          <w:sz w:val="21"/>
        </w:rPr>
        <w:t>иска опт</w:t>
      </w:r>
      <w:r>
        <w:rPr>
          <w:sz w:val="21"/>
        </w:rPr>
        <w:t>и</w:t>
      </w:r>
      <w:r>
        <w:rPr>
          <w:sz w:val="21"/>
        </w:rPr>
        <w:t>мума дуальной функции с помощью алгоритма субгр</w:t>
      </w:r>
      <w:r>
        <w:rPr>
          <w:sz w:val="21"/>
        </w:rPr>
        <w:t>а</w:t>
      </w:r>
      <w:r>
        <w:rPr>
          <w:sz w:val="21"/>
        </w:rPr>
        <w:t>диента и д</w:t>
      </w:r>
      <w:r>
        <w:rPr>
          <w:sz w:val="21"/>
        </w:rPr>
        <w:t>е</w:t>
      </w:r>
      <w:r>
        <w:rPr>
          <w:sz w:val="21"/>
        </w:rPr>
        <w:t>композиции, рассмотренный в главе 2. На рис. 1 представлена з</w:t>
      </w:r>
      <w:r>
        <w:rPr>
          <w:sz w:val="21"/>
        </w:rPr>
        <w:t>а</w:t>
      </w:r>
      <w:r>
        <w:rPr>
          <w:sz w:val="21"/>
        </w:rPr>
        <w:t>висимость верхней и нижней оценок дуальной функции для данной задачи от номера итерации. Для вычисл</w:t>
      </w:r>
      <w:r>
        <w:rPr>
          <w:sz w:val="21"/>
        </w:rPr>
        <w:t>е</w:t>
      </w:r>
      <w:r>
        <w:rPr>
          <w:sz w:val="21"/>
        </w:rPr>
        <w:t>ния оптимума целевой</w:t>
      </w:r>
      <w:r>
        <w:rPr>
          <w:sz w:val="21"/>
        </w:rPr>
        <w:t xml:space="preserve"> функции с точностью 0,01% требовалось в среднем 272 ит</w:t>
      </w:r>
      <w:r>
        <w:rPr>
          <w:sz w:val="21"/>
        </w:rPr>
        <w:t>е</w:t>
      </w:r>
      <w:r>
        <w:rPr>
          <w:sz w:val="21"/>
        </w:rPr>
        <w:t>рации.</w:t>
      </w:r>
    </w:p>
    <w:p w:rsidR="00000000" w:rsidRDefault="00E82051">
      <w:pPr>
        <w:ind w:firstLine="426"/>
        <w:jc w:val="both"/>
        <w:rPr>
          <w:sz w:val="21"/>
        </w:rPr>
      </w:pPr>
      <w:r>
        <w:rPr>
          <w:sz w:val="21"/>
        </w:rPr>
        <w:t>Постановка задачи прогнозирования оценок статистических характеристик оптимума целевой функции  и оптимизации пре</w:t>
      </w:r>
      <w:r>
        <w:rPr>
          <w:sz w:val="21"/>
        </w:rPr>
        <w:t>д</w:t>
      </w:r>
      <w:r>
        <w:rPr>
          <w:sz w:val="21"/>
        </w:rPr>
        <w:t>ложенной модели энергосистемы совпадает с постановками  задачи исследования лин</w:t>
      </w:r>
      <w:r>
        <w:rPr>
          <w:sz w:val="21"/>
        </w:rPr>
        <w:t xml:space="preserve">ейных динамических систем, описанных в главе 3. Считается, что все параметры задачи распределены нормально с </w:t>
      </w:r>
      <w:r>
        <w:rPr>
          <w:sz w:val="21"/>
        </w:rPr>
        <w:lastRenderedPageBreak/>
        <w:t>заданными математическим ожиданием и дисперс</w:t>
      </w:r>
      <w:r>
        <w:rPr>
          <w:sz w:val="21"/>
        </w:rPr>
        <w:t>и</w:t>
      </w:r>
      <w:r>
        <w:rPr>
          <w:sz w:val="21"/>
        </w:rPr>
        <w:t>ей. Вычисл</w:t>
      </w:r>
      <w:r>
        <w:rPr>
          <w:sz w:val="21"/>
        </w:rPr>
        <w:t>и</w:t>
      </w:r>
      <w:r>
        <w:rPr>
          <w:sz w:val="21"/>
        </w:rPr>
        <w:t>тельные эксперименты по имитационному модел</w:t>
      </w:r>
      <w:r>
        <w:rPr>
          <w:sz w:val="21"/>
        </w:rPr>
        <w:t>и</w:t>
      </w:r>
      <w:r>
        <w:rPr>
          <w:sz w:val="21"/>
        </w:rPr>
        <w:t>рованию пров</w:t>
      </w:r>
      <w:r>
        <w:rPr>
          <w:sz w:val="21"/>
        </w:rPr>
        <w:t>о</w:t>
      </w:r>
      <w:r>
        <w:rPr>
          <w:sz w:val="21"/>
        </w:rPr>
        <w:t>дились при различных значениях сре</w:t>
      </w:r>
      <w:r>
        <w:rPr>
          <w:sz w:val="21"/>
        </w:rPr>
        <w:t>днеквадр</w:t>
      </w:r>
      <w:r>
        <w:rPr>
          <w:sz w:val="21"/>
        </w:rPr>
        <w:t>а</w:t>
      </w:r>
      <w:r>
        <w:rPr>
          <w:sz w:val="21"/>
        </w:rPr>
        <w:t>тичных отклонений параметров (</w:t>
      </w:r>
      <w:r>
        <w:rPr>
          <w:i/>
          <w:sz w:val="21"/>
        </w:rPr>
        <w:t>M</w:t>
      </w:r>
      <w:r>
        <w:rPr>
          <w:sz w:val="21"/>
        </w:rPr>
        <w:t xml:space="preserve"> - математическое ожидание рассматриваемого п</w:t>
      </w:r>
      <w:r>
        <w:rPr>
          <w:sz w:val="21"/>
        </w:rPr>
        <w:t>а</w:t>
      </w:r>
      <w:r>
        <w:rPr>
          <w:sz w:val="21"/>
        </w:rPr>
        <w:t xml:space="preserve">раметра, </w:t>
      </w:r>
      <w:r>
        <w:rPr>
          <w:i/>
          <w:sz w:val="21"/>
        </w:rPr>
        <w:t xml:space="preserve">D </w:t>
      </w:r>
      <w:r>
        <w:rPr>
          <w:sz w:val="21"/>
        </w:rPr>
        <w:t>=  0,05</w:t>
      </w:r>
      <w:r>
        <w:rPr>
          <w:i/>
          <w:sz w:val="21"/>
        </w:rPr>
        <w:t>M</w:t>
      </w:r>
      <w:r>
        <w:rPr>
          <w:sz w:val="21"/>
        </w:rPr>
        <w:t>; 0,15</w:t>
      </w:r>
      <w:r>
        <w:rPr>
          <w:i/>
          <w:sz w:val="21"/>
        </w:rPr>
        <w:t>M</w:t>
      </w:r>
      <w:r>
        <w:rPr>
          <w:sz w:val="21"/>
        </w:rPr>
        <w:t>). Зависимость выборочного среднего для полученной на каждой имитации в</w:t>
      </w:r>
      <w:r>
        <w:rPr>
          <w:sz w:val="21"/>
        </w:rPr>
        <w:t>ы</w:t>
      </w:r>
      <w:r>
        <w:rPr>
          <w:sz w:val="21"/>
        </w:rPr>
        <w:t>борки от номера имитации пре</w:t>
      </w:r>
      <w:r>
        <w:rPr>
          <w:sz w:val="21"/>
        </w:rPr>
        <w:t>д</w:t>
      </w:r>
      <w:r>
        <w:rPr>
          <w:sz w:val="21"/>
        </w:rPr>
        <w:t>ставлена на рисунке 2.</w:t>
      </w:r>
    </w:p>
    <w:p w:rsidR="00000000" w:rsidRDefault="00E82051">
      <w:pPr>
        <w:ind w:firstLine="454"/>
        <w:rPr>
          <w:sz w:val="21"/>
        </w:rPr>
      </w:pPr>
      <w:r>
        <w:rPr>
          <w:sz w:val="21"/>
        </w:rPr>
        <w:t>Приводится детальное</w:t>
      </w:r>
      <w:r>
        <w:rPr>
          <w:sz w:val="21"/>
        </w:rPr>
        <w:t xml:space="preserve"> описание процедур вычисления о</w:t>
      </w:r>
      <w:r>
        <w:rPr>
          <w:sz w:val="21"/>
        </w:rPr>
        <w:t>п</w:t>
      </w:r>
      <w:r>
        <w:rPr>
          <w:sz w:val="21"/>
        </w:rPr>
        <w:t>т</w:t>
      </w:r>
      <w:r>
        <w:rPr>
          <w:sz w:val="21"/>
        </w:rPr>
        <w:t>и</w:t>
      </w:r>
      <w:r>
        <w:rPr>
          <w:sz w:val="21"/>
        </w:rPr>
        <w:t>мальных двойственных множителей и проектирования на множ</w:t>
      </w:r>
      <w:r>
        <w:rPr>
          <w:sz w:val="21"/>
        </w:rPr>
        <w:t>е</w:t>
      </w:r>
      <w:r>
        <w:rPr>
          <w:sz w:val="21"/>
        </w:rPr>
        <w:t>ство допустимых реш</w:t>
      </w:r>
      <w:r>
        <w:rPr>
          <w:sz w:val="21"/>
        </w:rPr>
        <w:t>е</w:t>
      </w:r>
      <w:r>
        <w:rPr>
          <w:sz w:val="21"/>
        </w:rPr>
        <w:t>ний.</w:t>
      </w: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pStyle w:val="a6"/>
        <w:spacing w:after="0"/>
        <w:ind w:firstLine="454"/>
        <w:jc w:val="both"/>
        <w:outlineLvl w:val="0"/>
        <w:rPr>
          <w:b/>
          <w:sz w:val="21"/>
        </w:rPr>
      </w:pPr>
      <w:r>
        <w:rPr>
          <w:b/>
          <w:sz w:val="21"/>
        </w:rPr>
        <w:t>Основные результаты и выводы</w:t>
      </w:r>
    </w:p>
    <w:p w:rsidR="00000000" w:rsidRDefault="00E82051">
      <w:pPr>
        <w:pStyle w:val="a6"/>
        <w:spacing w:after="0"/>
        <w:ind w:firstLine="454"/>
        <w:jc w:val="both"/>
        <w:rPr>
          <w:b/>
          <w:sz w:val="21"/>
        </w:rPr>
      </w:pPr>
    </w:p>
    <w:p w:rsidR="00000000" w:rsidRDefault="00E82051">
      <w:pPr>
        <w:pStyle w:val="a7"/>
        <w:numPr>
          <w:ilvl w:val="0"/>
          <w:numId w:val="6"/>
        </w:numPr>
        <w:tabs>
          <w:tab w:val="clear" w:pos="360"/>
          <w:tab w:val="num" w:pos="0"/>
        </w:tabs>
        <w:spacing w:before="120"/>
        <w:ind w:left="0" w:firstLine="426"/>
        <w:rPr>
          <w:sz w:val="21"/>
        </w:rPr>
      </w:pPr>
      <w:r>
        <w:rPr>
          <w:sz w:val="21"/>
        </w:rPr>
        <w:t>Предложена линейная динамическая модель функцион</w:t>
      </w:r>
      <w:r>
        <w:rPr>
          <w:sz w:val="21"/>
        </w:rPr>
        <w:t>и</w:t>
      </w:r>
      <w:r>
        <w:rPr>
          <w:sz w:val="21"/>
        </w:rPr>
        <w:t>р</w:t>
      </w:r>
      <w:r>
        <w:rPr>
          <w:sz w:val="21"/>
        </w:rPr>
        <w:t>о</w:t>
      </w:r>
      <w:r>
        <w:rPr>
          <w:sz w:val="21"/>
        </w:rPr>
        <w:t>вания предприятия, описывающая наиболее полно основные мех</w:t>
      </w:r>
      <w:r>
        <w:rPr>
          <w:sz w:val="21"/>
        </w:rPr>
        <w:t>а</w:t>
      </w:r>
      <w:r>
        <w:rPr>
          <w:sz w:val="21"/>
        </w:rPr>
        <w:t>низмы финансово-хозяйственной деятельности предприятия: з</w:t>
      </w:r>
      <w:r>
        <w:rPr>
          <w:sz w:val="21"/>
        </w:rPr>
        <w:t>а</w:t>
      </w:r>
      <w:r>
        <w:rPr>
          <w:sz w:val="21"/>
        </w:rPr>
        <w:t>купка сырья, выпуск и хранение продукции, воспроизводство фо</w:t>
      </w:r>
      <w:r>
        <w:rPr>
          <w:sz w:val="21"/>
        </w:rPr>
        <w:t>н</w:t>
      </w:r>
      <w:r>
        <w:rPr>
          <w:sz w:val="21"/>
        </w:rPr>
        <w:t>дов, оборот трудовых ресурсов, различные маркетинговые страт</w:t>
      </w:r>
      <w:r>
        <w:rPr>
          <w:sz w:val="21"/>
        </w:rPr>
        <w:t>е</w:t>
      </w:r>
      <w:r>
        <w:rPr>
          <w:sz w:val="21"/>
        </w:rPr>
        <w:t>гии, использование инвестиций и кредитной линии, ф</w:t>
      </w:r>
      <w:r>
        <w:rPr>
          <w:sz w:val="21"/>
        </w:rPr>
        <w:t>и</w:t>
      </w:r>
      <w:r>
        <w:rPr>
          <w:sz w:val="21"/>
        </w:rPr>
        <w:t>нансовые взаимоотнош</w:t>
      </w:r>
      <w:r>
        <w:rPr>
          <w:sz w:val="21"/>
        </w:rPr>
        <w:t>е</w:t>
      </w:r>
      <w:r>
        <w:rPr>
          <w:sz w:val="21"/>
        </w:rPr>
        <w:t>ния</w:t>
      </w:r>
      <w:r>
        <w:rPr>
          <w:sz w:val="21"/>
        </w:rPr>
        <w:t xml:space="preserve"> с фискальными органами. </w:t>
      </w:r>
    </w:p>
    <w:bookmarkEnd w:id="1"/>
    <w:p w:rsidR="00000000" w:rsidRDefault="00E82051">
      <w:pPr>
        <w:pStyle w:val="a7"/>
        <w:numPr>
          <w:ilvl w:val="0"/>
          <w:numId w:val="6"/>
        </w:numPr>
        <w:tabs>
          <w:tab w:val="clear" w:pos="360"/>
          <w:tab w:val="num" w:pos="0"/>
        </w:tabs>
        <w:spacing w:before="120"/>
        <w:ind w:left="0" w:firstLine="426"/>
        <w:rPr>
          <w:sz w:val="21"/>
        </w:rPr>
      </w:pPr>
      <w:r>
        <w:rPr>
          <w:sz w:val="21"/>
        </w:rPr>
        <w:t>Разработана и исследована методика имитационного м</w:t>
      </w:r>
      <w:r>
        <w:rPr>
          <w:sz w:val="21"/>
        </w:rPr>
        <w:t>о</w:t>
      </w:r>
      <w:r>
        <w:rPr>
          <w:sz w:val="21"/>
        </w:rPr>
        <w:t>д</w:t>
      </w:r>
      <w:r>
        <w:rPr>
          <w:sz w:val="21"/>
        </w:rPr>
        <w:t>е</w:t>
      </w:r>
      <w:r>
        <w:rPr>
          <w:sz w:val="21"/>
        </w:rPr>
        <w:t>лирования для оценивания статистических характеристик у</w:t>
      </w:r>
      <w:r>
        <w:rPr>
          <w:sz w:val="21"/>
        </w:rPr>
        <w:t>с</w:t>
      </w:r>
      <w:r>
        <w:rPr>
          <w:sz w:val="21"/>
        </w:rPr>
        <w:t>ловий оптимума целевой функции и решения задачи оптимиз</w:t>
      </w:r>
      <w:r>
        <w:rPr>
          <w:sz w:val="21"/>
        </w:rPr>
        <w:t>а</w:t>
      </w:r>
      <w:r>
        <w:rPr>
          <w:sz w:val="21"/>
        </w:rPr>
        <w:t>ции лине</w:t>
      </w:r>
      <w:r>
        <w:rPr>
          <w:sz w:val="21"/>
        </w:rPr>
        <w:t>й</w:t>
      </w:r>
      <w:r>
        <w:rPr>
          <w:sz w:val="21"/>
        </w:rPr>
        <w:t>ных динамических систем с дискретным контролем при непол</w:t>
      </w:r>
      <w:r>
        <w:rPr>
          <w:sz w:val="21"/>
        </w:rPr>
        <w:t>ной информации о параметрах планирования деятел</w:t>
      </w:r>
      <w:r>
        <w:rPr>
          <w:sz w:val="21"/>
        </w:rPr>
        <w:t>ь</w:t>
      </w:r>
      <w:r>
        <w:rPr>
          <w:sz w:val="21"/>
        </w:rPr>
        <w:t>ности пре</w:t>
      </w:r>
      <w:r>
        <w:rPr>
          <w:sz w:val="21"/>
        </w:rPr>
        <w:t>д</w:t>
      </w:r>
      <w:r>
        <w:rPr>
          <w:sz w:val="21"/>
        </w:rPr>
        <w:t>при</w:t>
      </w:r>
      <w:r>
        <w:rPr>
          <w:sz w:val="21"/>
        </w:rPr>
        <w:t>я</w:t>
      </w:r>
      <w:r>
        <w:rPr>
          <w:sz w:val="21"/>
        </w:rPr>
        <w:t xml:space="preserve">тия. </w:t>
      </w:r>
    </w:p>
    <w:p w:rsidR="00000000" w:rsidRDefault="00610ACE">
      <w:pPr>
        <w:pStyle w:val="a7"/>
        <w:numPr>
          <w:ilvl w:val="0"/>
          <w:numId w:val="6"/>
        </w:numPr>
        <w:tabs>
          <w:tab w:val="clear" w:pos="360"/>
          <w:tab w:val="num" w:pos="0"/>
        </w:tabs>
        <w:spacing w:before="120"/>
        <w:ind w:left="0" w:firstLine="426"/>
        <w:rPr>
          <w:sz w:val="21"/>
        </w:rPr>
      </w:pPr>
      <w:r>
        <w:rPr>
          <w:noProof/>
          <w:sz w:val="21"/>
        </w:rPr>
        <w:lastRenderedPageBreak/>
        <w:drawing>
          <wp:anchor distT="0" distB="0" distL="114300" distR="114300" simplePos="0" relativeHeight="251656704" behindDoc="0" locked="0" layoutInCell="0" allowOverlap="1">
            <wp:simplePos x="0" y="0"/>
            <wp:positionH relativeFrom="column">
              <wp:posOffset>647700</wp:posOffset>
            </wp:positionH>
            <wp:positionV relativeFrom="paragraph">
              <wp:posOffset>-3116580</wp:posOffset>
            </wp:positionV>
            <wp:extent cx="2560955" cy="2536825"/>
            <wp:effectExtent l="0" t="0" r="0" b="0"/>
            <wp:wrapTopAndBottom/>
            <wp:docPr id="5" name="Объект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051">
        <w:rPr>
          <w:sz w:val="21"/>
        </w:rPr>
        <w:t>Разработан модифицированный метод стохастического кв</w:t>
      </w:r>
      <w:r w:rsidR="00E82051">
        <w:rPr>
          <w:sz w:val="21"/>
        </w:rPr>
        <w:t>а</w:t>
      </w:r>
      <w:r w:rsidR="00E82051">
        <w:rPr>
          <w:sz w:val="21"/>
        </w:rPr>
        <w:t>зиградиента, позволяющий осуществить декомпозицию л</w:t>
      </w:r>
      <w:r w:rsidR="00E82051">
        <w:rPr>
          <w:sz w:val="21"/>
        </w:rPr>
        <w:t>и</w:t>
      </w:r>
      <w:r w:rsidR="00E82051">
        <w:rPr>
          <w:sz w:val="21"/>
        </w:rPr>
        <w:t>нейных динамических систем с дискретным контролем, в задаче двухэта</w:t>
      </w:r>
      <w:r w:rsidR="00E82051">
        <w:rPr>
          <w:sz w:val="21"/>
        </w:rPr>
        <w:t>п</w:t>
      </w:r>
      <w:r w:rsidR="00E82051">
        <w:rPr>
          <w:sz w:val="21"/>
        </w:rPr>
        <w:t>ного планирова</w:t>
      </w:r>
      <w:r w:rsidR="00E82051">
        <w:rPr>
          <w:sz w:val="21"/>
        </w:rPr>
        <w:t xml:space="preserve">ния деятельности предприятия. </w:t>
      </w:r>
    </w:p>
    <w:p w:rsidR="00000000" w:rsidRDefault="00E82051">
      <w:pPr>
        <w:pStyle w:val="a7"/>
        <w:numPr>
          <w:ilvl w:val="0"/>
          <w:numId w:val="6"/>
        </w:numPr>
        <w:tabs>
          <w:tab w:val="clear" w:pos="360"/>
          <w:tab w:val="num" w:pos="0"/>
        </w:tabs>
        <w:spacing w:before="120"/>
        <w:ind w:left="0" w:firstLine="426"/>
        <w:rPr>
          <w:sz w:val="21"/>
        </w:rPr>
      </w:pPr>
      <w:r>
        <w:rPr>
          <w:sz w:val="21"/>
        </w:rPr>
        <w:t>Создано программное обеспечение, реализующее стат</w:t>
      </w:r>
      <w:r>
        <w:rPr>
          <w:sz w:val="21"/>
        </w:rPr>
        <w:t>и</w:t>
      </w:r>
      <w:r>
        <w:rPr>
          <w:sz w:val="21"/>
        </w:rPr>
        <w:t>ст</w:t>
      </w:r>
      <w:r>
        <w:rPr>
          <w:sz w:val="21"/>
        </w:rPr>
        <w:t>и</w:t>
      </w:r>
      <w:r>
        <w:rPr>
          <w:sz w:val="21"/>
        </w:rPr>
        <w:t>ческие методы оптимизации линейных динамических систем с дискретным контролем и обладающее свойствами адаптации к усл</w:t>
      </w:r>
      <w:r>
        <w:rPr>
          <w:sz w:val="21"/>
        </w:rPr>
        <w:t>о</w:t>
      </w:r>
      <w:r>
        <w:rPr>
          <w:sz w:val="21"/>
        </w:rPr>
        <w:t>виям решения широкого класса задач.</w:t>
      </w:r>
    </w:p>
    <w:p w:rsidR="00000000" w:rsidRDefault="00E82051">
      <w:pPr>
        <w:pStyle w:val="a7"/>
        <w:numPr>
          <w:ilvl w:val="0"/>
          <w:numId w:val="6"/>
        </w:numPr>
        <w:tabs>
          <w:tab w:val="clear" w:pos="360"/>
          <w:tab w:val="num" w:pos="0"/>
        </w:tabs>
        <w:spacing w:before="120"/>
        <w:ind w:left="0" w:firstLine="426"/>
        <w:rPr>
          <w:sz w:val="21"/>
        </w:rPr>
      </w:pPr>
      <w:r>
        <w:rPr>
          <w:sz w:val="21"/>
        </w:rPr>
        <w:t>Сформулирована и р</w:t>
      </w:r>
      <w:r>
        <w:rPr>
          <w:sz w:val="21"/>
        </w:rPr>
        <w:t>ешена задача оптимизации распр</w:t>
      </w:r>
      <w:r>
        <w:rPr>
          <w:sz w:val="21"/>
        </w:rPr>
        <w:t>е</w:t>
      </w:r>
      <w:r>
        <w:rPr>
          <w:sz w:val="21"/>
        </w:rPr>
        <w:t>д</w:t>
      </w:r>
      <w:r>
        <w:rPr>
          <w:sz w:val="21"/>
        </w:rPr>
        <w:t>е</w:t>
      </w:r>
      <w:r>
        <w:rPr>
          <w:sz w:val="21"/>
        </w:rPr>
        <w:t>ления нагрузки в энергосистеме в условиях неопределенности о</w:t>
      </w:r>
      <w:r>
        <w:rPr>
          <w:sz w:val="21"/>
        </w:rPr>
        <w:t>т</w:t>
      </w:r>
      <w:r>
        <w:rPr>
          <w:sz w:val="21"/>
        </w:rPr>
        <w:t>носительно ее технологических и экономических параметров.</w:t>
      </w:r>
    </w:p>
    <w:p w:rsidR="00000000" w:rsidRDefault="00E82051">
      <w:pPr>
        <w:pStyle w:val="a7"/>
        <w:spacing w:before="120"/>
        <w:ind w:firstLine="0"/>
        <w:rPr>
          <w:sz w:val="21"/>
        </w:rPr>
      </w:pPr>
    </w:p>
    <w:p w:rsidR="00000000" w:rsidRDefault="00E82051">
      <w:pPr>
        <w:ind w:firstLine="425"/>
        <w:jc w:val="both"/>
        <w:rPr>
          <w:sz w:val="21"/>
        </w:rPr>
      </w:pPr>
      <w:r>
        <w:rPr>
          <w:sz w:val="21"/>
        </w:rPr>
        <w:t>Основное содержание диссертационной работы изложено в следующих публикациях:</w:t>
      </w:r>
    </w:p>
    <w:p w:rsidR="00000000" w:rsidRDefault="00E82051">
      <w:pPr>
        <w:rPr>
          <w:sz w:val="21"/>
        </w:rPr>
      </w:pPr>
      <w:r>
        <w:rPr>
          <w:sz w:val="21"/>
        </w:rPr>
        <w:t>1.  Р.А. Баскаков. Оптимиз</w:t>
      </w:r>
      <w:r>
        <w:rPr>
          <w:sz w:val="21"/>
        </w:rPr>
        <w:t>ация структуры платежей при прод</w:t>
      </w:r>
      <w:r>
        <w:rPr>
          <w:sz w:val="21"/>
        </w:rPr>
        <w:t>а</w:t>
      </w:r>
      <w:r>
        <w:rPr>
          <w:sz w:val="21"/>
        </w:rPr>
        <w:t>же в рассрочку автомобилей с учетом финансовых рисков.// М</w:t>
      </w:r>
      <w:r>
        <w:rPr>
          <w:sz w:val="21"/>
        </w:rPr>
        <w:t>о</w:t>
      </w:r>
      <w:r>
        <w:rPr>
          <w:sz w:val="21"/>
        </w:rPr>
        <w:t>делир</w:t>
      </w:r>
      <w:r>
        <w:rPr>
          <w:sz w:val="21"/>
        </w:rPr>
        <w:t>о</w:t>
      </w:r>
      <w:r>
        <w:rPr>
          <w:sz w:val="21"/>
        </w:rPr>
        <w:t>вание процессов управления и обработки информации. Междув</w:t>
      </w:r>
      <w:r>
        <w:rPr>
          <w:sz w:val="21"/>
        </w:rPr>
        <w:t>е</w:t>
      </w:r>
      <w:r>
        <w:rPr>
          <w:sz w:val="21"/>
        </w:rPr>
        <w:t>домственный сборник научных трудов. - Москва: МФТИ, 1996. – с. 17 – 21.</w:t>
      </w:r>
    </w:p>
    <w:p w:rsidR="00000000" w:rsidRDefault="00E82051">
      <w:pPr>
        <w:rPr>
          <w:sz w:val="21"/>
        </w:rPr>
      </w:pPr>
      <w:r>
        <w:rPr>
          <w:sz w:val="21"/>
        </w:rPr>
        <w:t>2.  Р.А. Баскаков. Оптимизац</w:t>
      </w:r>
      <w:r>
        <w:rPr>
          <w:sz w:val="21"/>
        </w:rPr>
        <w:t>ия финансового планирования при санации предприятия.// Информатика и системы управл</w:t>
      </w:r>
      <w:r>
        <w:rPr>
          <w:sz w:val="21"/>
        </w:rPr>
        <w:t>е</w:t>
      </w:r>
      <w:r>
        <w:rPr>
          <w:sz w:val="21"/>
        </w:rPr>
        <w:t>ния./отв. ред. А.Н. Ловчиков, Б.П. Соустин. - Красноярск: КГТУ, 1998. – с. 24 – 26.</w:t>
      </w:r>
    </w:p>
    <w:p w:rsidR="00000000" w:rsidRDefault="00E82051">
      <w:pPr>
        <w:rPr>
          <w:sz w:val="21"/>
        </w:rPr>
      </w:pPr>
      <w:r>
        <w:rPr>
          <w:sz w:val="21"/>
        </w:rPr>
        <w:t>3.  Р.А. Баскаков. Оптимизация финансового планирования на предприятии методами стохасти</w:t>
      </w:r>
      <w:r>
        <w:rPr>
          <w:sz w:val="21"/>
        </w:rPr>
        <w:t>ческого программирования.// Тез</w:t>
      </w:r>
      <w:r>
        <w:rPr>
          <w:sz w:val="21"/>
        </w:rPr>
        <w:t>и</w:t>
      </w:r>
      <w:r>
        <w:rPr>
          <w:sz w:val="21"/>
        </w:rPr>
        <w:lastRenderedPageBreak/>
        <w:t>сы докладов международной конференции. "Математич</w:t>
      </w:r>
      <w:r>
        <w:rPr>
          <w:sz w:val="21"/>
        </w:rPr>
        <w:t>е</w:t>
      </w:r>
      <w:r>
        <w:rPr>
          <w:sz w:val="21"/>
        </w:rPr>
        <w:t>ские м</w:t>
      </w:r>
      <w:r>
        <w:rPr>
          <w:sz w:val="21"/>
        </w:rPr>
        <w:t>о</w:t>
      </w:r>
      <w:r>
        <w:rPr>
          <w:sz w:val="21"/>
        </w:rPr>
        <w:t>дели и методы их исследования (задачи механики спло</w:t>
      </w:r>
      <w:r>
        <w:rPr>
          <w:sz w:val="21"/>
        </w:rPr>
        <w:t>ш</w:t>
      </w:r>
      <w:r>
        <w:rPr>
          <w:sz w:val="21"/>
        </w:rPr>
        <w:t xml:space="preserve">ной среды, экологии, технологических процессов, экономики)." - Красноярск: КГУ, 1999. – с. 32 – 33. </w:t>
      </w:r>
    </w:p>
    <w:p w:rsidR="00000000" w:rsidRDefault="00E82051">
      <w:pPr>
        <w:rPr>
          <w:sz w:val="21"/>
        </w:rPr>
      </w:pPr>
      <w:r>
        <w:rPr>
          <w:sz w:val="21"/>
        </w:rPr>
        <w:t>4.  Р.А. Баска</w:t>
      </w:r>
      <w:r>
        <w:rPr>
          <w:sz w:val="21"/>
        </w:rPr>
        <w:t>ков. Оптимизация финансового и хозяйственного планирования на предприятии.// Информатика и системы упра</w:t>
      </w:r>
      <w:r>
        <w:rPr>
          <w:sz w:val="21"/>
        </w:rPr>
        <w:t>в</w:t>
      </w:r>
      <w:r>
        <w:rPr>
          <w:sz w:val="21"/>
        </w:rPr>
        <w:t>л</w:t>
      </w:r>
      <w:r>
        <w:rPr>
          <w:sz w:val="21"/>
        </w:rPr>
        <w:t>е</w:t>
      </w:r>
      <w:r>
        <w:rPr>
          <w:sz w:val="21"/>
        </w:rPr>
        <w:t>ния./отв. ред. А.Н. Ловчиков, Б.П. Соустин. - Красноярск: КГТУ, 1999. – с. 18 – 26.</w:t>
      </w:r>
    </w:p>
    <w:p w:rsidR="00000000" w:rsidRDefault="00E82051">
      <w:pPr>
        <w:pStyle w:val="Normal"/>
        <w:rPr>
          <w:sz w:val="21"/>
        </w:rPr>
      </w:pPr>
      <w:r>
        <w:rPr>
          <w:sz w:val="21"/>
        </w:rPr>
        <w:t>5.  Р.А. Баскаков. Методы оптимизации в экономических мод</w:t>
      </w:r>
      <w:r>
        <w:rPr>
          <w:sz w:val="21"/>
        </w:rPr>
        <w:t>е</w:t>
      </w:r>
      <w:r>
        <w:rPr>
          <w:sz w:val="21"/>
        </w:rPr>
        <w:t>лях пред</w:t>
      </w:r>
      <w:r>
        <w:rPr>
          <w:sz w:val="21"/>
        </w:rPr>
        <w:t>приятий, имеющих линейное описание, при неопред</w:t>
      </w:r>
      <w:r>
        <w:rPr>
          <w:sz w:val="21"/>
        </w:rPr>
        <w:t>е</w:t>
      </w:r>
      <w:r>
        <w:rPr>
          <w:sz w:val="21"/>
        </w:rPr>
        <w:t>ленности параметров.// Тезисы докладов первого Всероссийск</w:t>
      </w:r>
      <w:r>
        <w:rPr>
          <w:sz w:val="21"/>
        </w:rPr>
        <w:t>о</w:t>
      </w:r>
      <w:r>
        <w:rPr>
          <w:sz w:val="21"/>
        </w:rPr>
        <w:t>го симпози</w:t>
      </w:r>
      <w:r>
        <w:rPr>
          <w:sz w:val="21"/>
        </w:rPr>
        <w:t>у</w:t>
      </w:r>
      <w:r>
        <w:rPr>
          <w:sz w:val="21"/>
        </w:rPr>
        <w:t>ма «Стратегическое планирование и развитие пре</w:t>
      </w:r>
      <w:r>
        <w:rPr>
          <w:sz w:val="21"/>
        </w:rPr>
        <w:t>д</w:t>
      </w:r>
      <w:r>
        <w:rPr>
          <w:sz w:val="21"/>
        </w:rPr>
        <w:t>пр</w:t>
      </w:r>
      <w:r>
        <w:rPr>
          <w:sz w:val="21"/>
        </w:rPr>
        <w:t>и</w:t>
      </w:r>
      <w:r>
        <w:rPr>
          <w:sz w:val="21"/>
        </w:rPr>
        <w:t xml:space="preserve">ятий.» - Москва: ЦЭМИ РАН, 2000. </w:t>
      </w:r>
    </w:p>
    <w:p w:rsidR="00000000" w:rsidRDefault="00E82051">
      <w:pPr>
        <w:pStyle w:val="Normal"/>
        <w:rPr>
          <w:sz w:val="21"/>
        </w:rPr>
      </w:pPr>
      <w:r>
        <w:rPr>
          <w:sz w:val="21"/>
        </w:rPr>
        <w:t xml:space="preserve">6.  Р.А. Баскаков. Методы оптимизации в экономических </w:t>
      </w:r>
      <w:r>
        <w:rPr>
          <w:sz w:val="21"/>
        </w:rPr>
        <w:t>мод</w:t>
      </w:r>
      <w:r>
        <w:rPr>
          <w:sz w:val="21"/>
        </w:rPr>
        <w:t>е</w:t>
      </w:r>
      <w:r>
        <w:rPr>
          <w:sz w:val="21"/>
        </w:rPr>
        <w:t>лях предприятий, имеющих линейное описание, при неопред</w:t>
      </w:r>
      <w:r>
        <w:rPr>
          <w:sz w:val="21"/>
        </w:rPr>
        <w:t>е</w:t>
      </w:r>
      <w:r>
        <w:rPr>
          <w:sz w:val="21"/>
        </w:rPr>
        <w:t>ленности параметров.// Тезисы докладов конференции "Образ</w:t>
      </w:r>
      <w:r>
        <w:rPr>
          <w:sz w:val="21"/>
        </w:rPr>
        <w:t>о</w:t>
      </w:r>
      <w:r>
        <w:rPr>
          <w:sz w:val="21"/>
        </w:rPr>
        <w:t>вание XXI века: инновационные технологии, диагностика и управление в условиях информатизации и гуманизации." - Кра</w:t>
      </w:r>
      <w:r>
        <w:rPr>
          <w:sz w:val="21"/>
        </w:rPr>
        <w:t>с</w:t>
      </w:r>
      <w:r>
        <w:rPr>
          <w:sz w:val="21"/>
        </w:rPr>
        <w:t xml:space="preserve">ноярск: КГПУ, 2000. </w:t>
      </w: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rPr>
          <w:sz w:val="21"/>
        </w:rPr>
      </w:pPr>
    </w:p>
    <w:p w:rsidR="00000000" w:rsidRDefault="00E82051">
      <w:pPr>
        <w:ind w:firstLine="454"/>
        <w:jc w:val="both"/>
        <w:outlineLvl w:val="0"/>
        <w:rPr>
          <w:sz w:val="21"/>
        </w:rPr>
      </w:pPr>
      <w:r>
        <w:rPr>
          <w:sz w:val="21"/>
        </w:rPr>
        <w:t>Подписано к печати</w:t>
      </w:r>
    </w:p>
    <w:p w:rsidR="00000000" w:rsidRDefault="00E82051">
      <w:pPr>
        <w:ind w:firstLine="454"/>
        <w:jc w:val="both"/>
        <w:rPr>
          <w:sz w:val="21"/>
        </w:rPr>
      </w:pPr>
      <w:r>
        <w:rPr>
          <w:sz w:val="21"/>
        </w:rPr>
        <w:t xml:space="preserve">Формат 60 </w:t>
      </w:r>
      <w:r>
        <w:rPr>
          <w:sz w:val="21"/>
        </w:rPr>
        <w:sym w:font="Symbol" w:char="F0B4"/>
      </w:r>
      <w:r>
        <w:rPr>
          <w:sz w:val="21"/>
        </w:rPr>
        <w:t xml:space="preserve"> 84 </w:t>
      </w:r>
      <w:r>
        <w:rPr>
          <w:sz w:val="21"/>
        </w:rPr>
        <w:sym w:font="Symbol" w:char="F0B4"/>
      </w:r>
      <w:r>
        <w:rPr>
          <w:sz w:val="21"/>
        </w:rPr>
        <w:t xml:space="preserve"> 16. Бумага писчая № 2.</w:t>
      </w:r>
    </w:p>
    <w:p w:rsidR="00000000" w:rsidRDefault="00E82051">
      <w:pPr>
        <w:ind w:firstLine="454"/>
        <w:jc w:val="both"/>
        <w:rPr>
          <w:sz w:val="21"/>
        </w:rPr>
      </w:pPr>
      <w:r>
        <w:rPr>
          <w:sz w:val="21"/>
        </w:rPr>
        <w:t xml:space="preserve">Тираж 100 экз.      Заказ №      . </w:t>
      </w:r>
    </w:p>
    <w:p w:rsidR="00E82051" w:rsidRDefault="00E82051">
      <w:pPr>
        <w:ind w:firstLine="454"/>
        <w:jc w:val="both"/>
        <w:rPr>
          <w:sz w:val="21"/>
        </w:rPr>
      </w:pPr>
      <w:r>
        <w:rPr>
          <w:sz w:val="21"/>
        </w:rPr>
        <w:t>Ротапринт КГТУ</w:t>
      </w:r>
    </w:p>
    <w:sectPr w:rsidR="00E82051">
      <w:footerReference w:type="even" r:id="rId537"/>
      <w:footerReference w:type="default" r:id="rId538"/>
      <w:pgSz w:w="16840" w:h="11907" w:orient="landscape" w:code="9"/>
      <w:pgMar w:top="1134" w:right="1134" w:bottom="1134" w:left="1134" w:header="720" w:footer="720" w:gutter="0"/>
      <w:cols w:num="2" w:space="226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2051" w:rsidRDefault="00E82051">
      <w:r>
        <w:separator/>
      </w:r>
    </w:p>
  </w:endnote>
  <w:endnote w:type="continuationSeparator" w:id="0">
    <w:p w:rsidR="00E82051" w:rsidRDefault="00E820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E82051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>
      <w:rPr>
        <w:rStyle w:val="a4"/>
        <w:noProof/>
      </w:rPr>
      <w:t>10</w:t>
    </w:r>
    <w:r>
      <w:rPr>
        <w:rStyle w:val="a4"/>
      </w:rPr>
      <w:fldChar w:fldCharType="end"/>
    </w:r>
  </w:p>
  <w:p w:rsidR="00000000" w:rsidRDefault="00E82051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E82051">
    <w:pPr>
      <w:pStyle w:val="a3"/>
    </w:pPr>
    <w:r>
      <w:t xml:space="preserve">                                                                                       </w:t>
    </w:r>
    <w:r>
      <w:t xml:space="preserve">                             </w:t>
    </w:r>
    <w:r>
      <w:tab/>
    </w:r>
    <w:r>
      <w:tab/>
    </w:r>
    <w:r>
      <w:tab/>
    </w:r>
    <w:r>
      <w:tab/>
    </w:r>
    <w:r>
      <w:tab/>
      <w:t xml:space="preserve">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2051" w:rsidRDefault="00E82051">
      <w:r>
        <w:separator/>
      </w:r>
    </w:p>
  </w:footnote>
  <w:footnote w:type="continuationSeparator" w:id="0">
    <w:p w:rsidR="00E82051" w:rsidRDefault="00E820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C74992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25310877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2B9B2389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2F4F2E46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370E40CC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72A72EC3"/>
    <w:multiLevelType w:val="singleLevel"/>
    <w:tmpl w:val="AAC865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grammar="clean"/>
  <w:defaultTabStop w:val="708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0ACE"/>
    <w:rsid w:val="00610ACE"/>
    <w:rsid w:val="00E82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semiHidden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semiHidden/>
    <w:pPr>
      <w:tabs>
        <w:tab w:val="center" w:pos="4536"/>
        <w:tab w:val="right" w:pos="9072"/>
      </w:tabs>
    </w:pPr>
  </w:style>
  <w:style w:type="character" w:styleId="a4">
    <w:name w:val="page number"/>
    <w:basedOn w:val="a0"/>
    <w:semiHidden/>
  </w:style>
  <w:style w:type="paragraph" w:styleId="a5">
    <w:name w:val="header"/>
    <w:basedOn w:val="a"/>
    <w:semiHidden/>
    <w:pPr>
      <w:tabs>
        <w:tab w:val="center" w:pos="4536"/>
        <w:tab w:val="right" w:pos="9072"/>
      </w:tabs>
    </w:pPr>
  </w:style>
  <w:style w:type="paragraph" w:styleId="a6">
    <w:name w:val="Body Text"/>
    <w:basedOn w:val="a"/>
    <w:semiHidden/>
    <w:pPr>
      <w:spacing w:after="120"/>
    </w:pPr>
    <w:rPr>
      <w:sz w:val="28"/>
    </w:rPr>
  </w:style>
  <w:style w:type="paragraph" w:styleId="a7">
    <w:name w:val="Body Text Indent"/>
    <w:basedOn w:val="a"/>
    <w:semiHidden/>
    <w:pPr>
      <w:ind w:firstLine="454"/>
      <w:jc w:val="both"/>
    </w:pPr>
    <w:rPr>
      <w:sz w:val="28"/>
    </w:rPr>
  </w:style>
  <w:style w:type="paragraph" w:customStyle="1" w:styleId="Normal">
    <w:name w:val="Normal"/>
    <w:pPr>
      <w:spacing w:before="100" w:after="100"/>
    </w:pPr>
    <w:rPr>
      <w:snapToGrid w:val="0"/>
      <w:sz w:val="24"/>
    </w:rPr>
  </w:style>
  <w:style w:type="paragraph" w:styleId="a8">
    <w:name w:val="Document Map"/>
    <w:basedOn w:val="a"/>
    <w:semiHidden/>
    <w:pPr>
      <w:shd w:val="clear" w:color="auto" w:fill="000080"/>
    </w:pPr>
    <w:rPr>
      <w:rFonts w:ascii="Tahoma" w:hAnsi="Tahoma"/>
    </w:rPr>
  </w:style>
  <w:style w:type="paragraph" w:styleId="2">
    <w:name w:val="Body Text Indent 2"/>
    <w:basedOn w:val="a"/>
    <w:semiHidden/>
    <w:pPr>
      <w:ind w:firstLine="425"/>
      <w:jc w:val="both"/>
    </w:pPr>
    <w:rPr>
      <w:sz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semiHidden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semiHidden/>
    <w:pPr>
      <w:tabs>
        <w:tab w:val="center" w:pos="4536"/>
        <w:tab w:val="right" w:pos="9072"/>
      </w:tabs>
    </w:pPr>
  </w:style>
  <w:style w:type="character" w:styleId="a4">
    <w:name w:val="page number"/>
    <w:basedOn w:val="a0"/>
    <w:semiHidden/>
  </w:style>
  <w:style w:type="paragraph" w:styleId="a5">
    <w:name w:val="header"/>
    <w:basedOn w:val="a"/>
    <w:semiHidden/>
    <w:pPr>
      <w:tabs>
        <w:tab w:val="center" w:pos="4536"/>
        <w:tab w:val="right" w:pos="9072"/>
      </w:tabs>
    </w:pPr>
  </w:style>
  <w:style w:type="paragraph" w:styleId="a6">
    <w:name w:val="Body Text"/>
    <w:basedOn w:val="a"/>
    <w:semiHidden/>
    <w:pPr>
      <w:spacing w:after="120"/>
    </w:pPr>
    <w:rPr>
      <w:sz w:val="28"/>
    </w:rPr>
  </w:style>
  <w:style w:type="paragraph" w:styleId="a7">
    <w:name w:val="Body Text Indent"/>
    <w:basedOn w:val="a"/>
    <w:semiHidden/>
    <w:pPr>
      <w:ind w:firstLine="454"/>
      <w:jc w:val="both"/>
    </w:pPr>
    <w:rPr>
      <w:sz w:val="28"/>
    </w:rPr>
  </w:style>
  <w:style w:type="paragraph" w:customStyle="1" w:styleId="Normal">
    <w:name w:val="Normal"/>
    <w:pPr>
      <w:spacing w:before="100" w:after="100"/>
    </w:pPr>
    <w:rPr>
      <w:snapToGrid w:val="0"/>
      <w:sz w:val="24"/>
    </w:rPr>
  </w:style>
  <w:style w:type="paragraph" w:styleId="a8">
    <w:name w:val="Document Map"/>
    <w:basedOn w:val="a"/>
    <w:semiHidden/>
    <w:pPr>
      <w:shd w:val="clear" w:color="auto" w:fill="000080"/>
    </w:pPr>
    <w:rPr>
      <w:rFonts w:ascii="Tahoma" w:hAnsi="Tahoma"/>
    </w:rPr>
  </w:style>
  <w:style w:type="paragraph" w:styleId="2">
    <w:name w:val="Body Text Indent 2"/>
    <w:basedOn w:val="a"/>
    <w:semiHidden/>
    <w:pPr>
      <w:ind w:firstLine="425"/>
      <w:jc w:val="both"/>
    </w:pPr>
    <w:rPr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99" Type="http://schemas.openxmlformats.org/officeDocument/2006/relationships/oleObject" Target="embeddings/oleObject149.bin"/><Relationship Id="rId21" Type="http://schemas.openxmlformats.org/officeDocument/2006/relationships/oleObject" Target="embeddings/oleObject7.bin"/><Relationship Id="rId63" Type="http://schemas.openxmlformats.org/officeDocument/2006/relationships/image" Target="media/image28.wmf"/><Relationship Id="rId159" Type="http://schemas.openxmlformats.org/officeDocument/2006/relationships/oleObject" Target="embeddings/oleObject77.bin"/><Relationship Id="rId324" Type="http://schemas.openxmlformats.org/officeDocument/2006/relationships/image" Target="media/image156.wmf"/><Relationship Id="rId366" Type="http://schemas.openxmlformats.org/officeDocument/2006/relationships/image" Target="media/image175.wmf"/><Relationship Id="rId531" Type="http://schemas.openxmlformats.org/officeDocument/2006/relationships/oleObject" Target="embeddings/oleObject281.bin"/><Relationship Id="rId170" Type="http://schemas.openxmlformats.org/officeDocument/2006/relationships/image" Target="media/image81.wmf"/><Relationship Id="rId226" Type="http://schemas.openxmlformats.org/officeDocument/2006/relationships/image" Target="media/image109.wmf"/><Relationship Id="rId433" Type="http://schemas.openxmlformats.org/officeDocument/2006/relationships/oleObject" Target="embeddings/oleObject218.bin"/><Relationship Id="rId268" Type="http://schemas.openxmlformats.org/officeDocument/2006/relationships/image" Target="media/image129.wmf"/><Relationship Id="rId475" Type="http://schemas.openxmlformats.org/officeDocument/2006/relationships/oleObject" Target="embeddings/oleObject249.bin"/><Relationship Id="rId32" Type="http://schemas.openxmlformats.org/officeDocument/2006/relationships/image" Target="media/image13.wmf"/><Relationship Id="rId74" Type="http://schemas.openxmlformats.org/officeDocument/2006/relationships/oleObject" Target="embeddings/oleObject34.bin"/><Relationship Id="rId128" Type="http://schemas.openxmlformats.org/officeDocument/2006/relationships/image" Target="media/image60.wmf"/><Relationship Id="rId335" Type="http://schemas.openxmlformats.org/officeDocument/2006/relationships/oleObject" Target="embeddings/oleObject167.bin"/><Relationship Id="rId377" Type="http://schemas.openxmlformats.org/officeDocument/2006/relationships/oleObject" Target="embeddings/oleObject190.bin"/><Relationship Id="rId500" Type="http://schemas.openxmlformats.org/officeDocument/2006/relationships/oleObject" Target="embeddings/oleObject264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8.bin"/><Relationship Id="rId237" Type="http://schemas.openxmlformats.org/officeDocument/2006/relationships/image" Target="media/image114.wmf"/><Relationship Id="rId402" Type="http://schemas.openxmlformats.org/officeDocument/2006/relationships/image" Target="media/image193.wmf"/><Relationship Id="rId279" Type="http://schemas.openxmlformats.org/officeDocument/2006/relationships/image" Target="media/image134.wmf"/><Relationship Id="rId444" Type="http://schemas.openxmlformats.org/officeDocument/2006/relationships/oleObject" Target="embeddings/oleObject225.bin"/><Relationship Id="rId486" Type="http://schemas.openxmlformats.org/officeDocument/2006/relationships/oleObject" Target="embeddings/oleObject258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7.bin"/><Relationship Id="rId290" Type="http://schemas.openxmlformats.org/officeDocument/2006/relationships/image" Target="media/image139.wmf"/><Relationship Id="rId304" Type="http://schemas.openxmlformats.org/officeDocument/2006/relationships/image" Target="media/image146.wmf"/><Relationship Id="rId346" Type="http://schemas.openxmlformats.org/officeDocument/2006/relationships/oleObject" Target="embeddings/oleObject173.bin"/><Relationship Id="rId388" Type="http://schemas.openxmlformats.org/officeDocument/2006/relationships/image" Target="media/image186.wmf"/><Relationship Id="rId511" Type="http://schemas.openxmlformats.org/officeDocument/2006/relationships/oleObject" Target="embeddings/oleObject270.bin"/><Relationship Id="rId85" Type="http://schemas.openxmlformats.org/officeDocument/2006/relationships/image" Target="media/image39.wmf"/><Relationship Id="rId150" Type="http://schemas.openxmlformats.org/officeDocument/2006/relationships/image" Target="media/image71.wmf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413" Type="http://schemas.openxmlformats.org/officeDocument/2006/relationships/oleObject" Target="embeddings/oleObject208.bin"/><Relationship Id="rId248" Type="http://schemas.openxmlformats.org/officeDocument/2006/relationships/oleObject" Target="embeddings/oleObject122.bin"/><Relationship Id="rId455" Type="http://schemas.openxmlformats.org/officeDocument/2006/relationships/oleObject" Target="embeddings/oleObject234.bin"/><Relationship Id="rId497" Type="http://schemas.openxmlformats.org/officeDocument/2006/relationships/image" Target="media/image226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1.bin"/><Relationship Id="rId315" Type="http://schemas.openxmlformats.org/officeDocument/2006/relationships/oleObject" Target="embeddings/oleObject157.bin"/><Relationship Id="rId357" Type="http://schemas.openxmlformats.org/officeDocument/2006/relationships/oleObject" Target="embeddings/oleObject179.bin"/><Relationship Id="rId522" Type="http://schemas.openxmlformats.org/officeDocument/2006/relationships/image" Target="media/image237.wmf"/><Relationship Id="rId54" Type="http://schemas.openxmlformats.org/officeDocument/2006/relationships/image" Target="media/image24.wmf"/><Relationship Id="rId96" Type="http://schemas.openxmlformats.org/officeDocument/2006/relationships/oleObject" Target="embeddings/oleObject45.bin"/><Relationship Id="rId161" Type="http://schemas.openxmlformats.org/officeDocument/2006/relationships/oleObject" Target="embeddings/oleObject78.bin"/><Relationship Id="rId217" Type="http://schemas.openxmlformats.org/officeDocument/2006/relationships/oleObject" Target="embeddings/oleObject106.bin"/><Relationship Id="rId399" Type="http://schemas.openxmlformats.org/officeDocument/2006/relationships/oleObject" Target="embeddings/oleObject201.bin"/><Relationship Id="rId259" Type="http://schemas.openxmlformats.org/officeDocument/2006/relationships/oleObject" Target="embeddings/oleObject128.bin"/><Relationship Id="rId424" Type="http://schemas.openxmlformats.org/officeDocument/2006/relationships/image" Target="media/image204.wmf"/><Relationship Id="rId466" Type="http://schemas.openxmlformats.org/officeDocument/2006/relationships/image" Target="media/image216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6.wmf"/><Relationship Id="rId270" Type="http://schemas.openxmlformats.org/officeDocument/2006/relationships/image" Target="media/image130.wmf"/><Relationship Id="rId326" Type="http://schemas.openxmlformats.org/officeDocument/2006/relationships/image" Target="media/image157.wmf"/><Relationship Id="rId533" Type="http://schemas.openxmlformats.org/officeDocument/2006/relationships/oleObject" Target="embeddings/oleObject282.bin"/><Relationship Id="rId65" Type="http://schemas.openxmlformats.org/officeDocument/2006/relationships/image" Target="media/image29.wmf"/><Relationship Id="rId130" Type="http://schemas.openxmlformats.org/officeDocument/2006/relationships/image" Target="media/image61.wmf"/><Relationship Id="rId368" Type="http://schemas.openxmlformats.org/officeDocument/2006/relationships/image" Target="media/image176.wmf"/><Relationship Id="rId172" Type="http://schemas.openxmlformats.org/officeDocument/2006/relationships/image" Target="media/image82.wmf"/><Relationship Id="rId228" Type="http://schemas.openxmlformats.org/officeDocument/2006/relationships/image" Target="media/image110.wmf"/><Relationship Id="rId435" Type="http://schemas.openxmlformats.org/officeDocument/2006/relationships/oleObject" Target="embeddings/oleObject219.bin"/><Relationship Id="rId477" Type="http://schemas.openxmlformats.org/officeDocument/2006/relationships/oleObject" Target="embeddings/oleObject251.bin"/><Relationship Id="rId281" Type="http://schemas.openxmlformats.org/officeDocument/2006/relationships/image" Target="media/image135.wmf"/><Relationship Id="rId337" Type="http://schemas.openxmlformats.org/officeDocument/2006/relationships/oleObject" Target="embeddings/oleObject168.bin"/><Relationship Id="rId502" Type="http://schemas.openxmlformats.org/officeDocument/2006/relationships/oleObject" Target="embeddings/oleObject265.bin"/><Relationship Id="rId34" Type="http://schemas.openxmlformats.org/officeDocument/2006/relationships/image" Target="media/image14.wmf"/><Relationship Id="rId76" Type="http://schemas.openxmlformats.org/officeDocument/2006/relationships/oleObject" Target="embeddings/oleObject35.bin"/><Relationship Id="rId141" Type="http://schemas.openxmlformats.org/officeDocument/2006/relationships/oleObject" Target="embeddings/oleObject68.bin"/><Relationship Id="rId379" Type="http://schemas.openxmlformats.org/officeDocument/2006/relationships/oleObject" Target="embeddings/oleObject191.bin"/><Relationship Id="rId7" Type="http://schemas.openxmlformats.org/officeDocument/2006/relationships/endnotes" Target="endnotes.xml"/><Relationship Id="rId183" Type="http://schemas.openxmlformats.org/officeDocument/2006/relationships/oleObject" Target="embeddings/oleObject89.bin"/><Relationship Id="rId239" Type="http://schemas.openxmlformats.org/officeDocument/2006/relationships/image" Target="media/image115.wmf"/><Relationship Id="rId390" Type="http://schemas.openxmlformats.org/officeDocument/2006/relationships/image" Target="media/image187.wmf"/><Relationship Id="rId404" Type="http://schemas.openxmlformats.org/officeDocument/2006/relationships/image" Target="media/image194.wmf"/><Relationship Id="rId446" Type="http://schemas.openxmlformats.org/officeDocument/2006/relationships/oleObject" Target="embeddings/oleObject227.bin"/><Relationship Id="rId250" Type="http://schemas.openxmlformats.org/officeDocument/2006/relationships/image" Target="media/image120.wmf"/><Relationship Id="rId292" Type="http://schemas.openxmlformats.org/officeDocument/2006/relationships/image" Target="media/image140.wmf"/><Relationship Id="rId306" Type="http://schemas.openxmlformats.org/officeDocument/2006/relationships/image" Target="media/image147.wmf"/><Relationship Id="rId488" Type="http://schemas.openxmlformats.org/officeDocument/2006/relationships/chart" Target="charts/chart2.xml"/><Relationship Id="rId45" Type="http://schemas.openxmlformats.org/officeDocument/2006/relationships/oleObject" Target="embeddings/oleObject19.bin"/><Relationship Id="rId87" Type="http://schemas.openxmlformats.org/officeDocument/2006/relationships/image" Target="media/image40.wmf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4.bin"/><Relationship Id="rId513" Type="http://schemas.openxmlformats.org/officeDocument/2006/relationships/oleObject" Target="embeddings/oleObject271.bin"/><Relationship Id="rId152" Type="http://schemas.openxmlformats.org/officeDocument/2006/relationships/image" Target="media/image72.wmf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415" Type="http://schemas.openxmlformats.org/officeDocument/2006/relationships/oleObject" Target="embeddings/oleObject209.bin"/><Relationship Id="rId457" Type="http://schemas.openxmlformats.org/officeDocument/2006/relationships/oleObject" Target="embeddings/oleObject236.bin"/><Relationship Id="rId261" Type="http://schemas.openxmlformats.org/officeDocument/2006/relationships/oleObject" Target="embeddings/oleObject129.bin"/><Relationship Id="rId499" Type="http://schemas.openxmlformats.org/officeDocument/2006/relationships/image" Target="media/image227.wmf"/><Relationship Id="rId14" Type="http://schemas.openxmlformats.org/officeDocument/2006/relationships/image" Target="media/image4.wmf"/><Relationship Id="rId56" Type="http://schemas.openxmlformats.org/officeDocument/2006/relationships/image" Target="media/image25.wmf"/><Relationship Id="rId317" Type="http://schemas.openxmlformats.org/officeDocument/2006/relationships/oleObject" Target="embeddings/oleObject158.bin"/><Relationship Id="rId359" Type="http://schemas.openxmlformats.org/officeDocument/2006/relationships/oleObject" Target="embeddings/oleObject180.bin"/><Relationship Id="rId524" Type="http://schemas.openxmlformats.org/officeDocument/2006/relationships/image" Target="media/image238.wmf"/><Relationship Id="rId98" Type="http://schemas.openxmlformats.org/officeDocument/2006/relationships/oleObject" Target="embeddings/oleObject46.bin"/><Relationship Id="rId121" Type="http://schemas.openxmlformats.org/officeDocument/2006/relationships/oleObject" Target="embeddings/oleObject58.bin"/><Relationship Id="rId163" Type="http://schemas.openxmlformats.org/officeDocument/2006/relationships/oleObject" Target="embeddings/oleObject79.bin"/><Relationship Id="rId219" Type="http://schemas.openxmlformats.org/officeDocument/2006/relationships/oleObject" Target="embeddings/oleObject107.bin"/><Relationship Id="rId370" Type="http://schemas.openxmlformats.org/officeDocument/2006/relationships/image" Target="media/image177.wmf"/><Relationship Id="rId426" Type="http://schemas.openxmlformats.org/officeDocument/2006/relationships/image" Target="media/image205.wmf"/><Relationship Id="rId230" Type="http://schemas.openxmlformats.org/officeDocument/2006/relationships/oleObject" Target="embeddings/oleObject113.bin"/><Relationship Id="rId468" Type="http://schemas.openxmlformats.org/officeDocument/2006/relationships/image" Target="media/image217.wmf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image" Target="media/image30.wmf"/><Relationship Id="rId272" Type="http://schemas.openxmlformats.org/officeDocument/2006/relationships/image" Target="media/image131.wmf"/><Relationship Id="rId293" Type="http://schemas.openxmlformats.org/officeDocument/2006/relationships/oleObject" Target="embeddings/oleObject146.bin"/><Relationship Id="rId307" Type="http://schemas.openxmlformats.org/officeDocument/2006/relationships/oleObject" Target="embeddings/oleObject153.bin"/><Relationship Id="rId328" Type="http://schemas.openxmlformats.org/officeDocument/2006/relationships/image" Target="media/image158.wmf"/><Relationship Id="rId349" Type="http://schemas.openxmlformats.org/officeDocument/2006/relationships/image" Target="media/image168.wmf"/><Relationship Id="rId514" Type="http://schemas.openxmlformats.org/officeDocument/2006/relationships/oleObject" Target="embeddings/oleObject272.bin"/><Relationship Id="rId535" Type="http://schemas.openxmlformats.org/officeDocument/2006/relationships/oleObject" Target="embeddings/oleObject283.bin"/><Relationship Id="rId88" Type="http://schemas.openxmlformats.org/officeDocument/2006/relationships/oleObject" Target="embeddings/oleObject41.bin"/><Relationship Id="rId111" Type="http://schemas.openxmlformats.org/officeDocument/2006/relationships/image" Target="media/image52.wmf"/><Relationship Id="rId132" Type="http://schemas.openxmlformats.org/officeDocument/2006/relationships/image" Target="media/image62.wmf"/><Relationship Id="rId153" Type="http://schemas.openxmlformats.org/officeDocument/2006/relationships/oleObject" Target="embeddings/oleObject74.bin"/><Relationship Id="rId174" Type="http://schemas.openxmlformats.org/officeDocument/2006/relationships/image" Target="media/image83.wmf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360" Type="http://schemas.openxmlformats.org/officeDocument/2006/relationships/image" Target="media/image173.wmf"/><Relationship Id="rId381" Type="http://schemas.openxmlformats.org/officeDocument/2006/relationships/oleObject" Target="embeddings/oleObject192.bin"/><Relationship Id="rId416" Type="http://schemas.openxmlformats.org/officeDocument/2006/relationships/image" Target="media/image200.wmf"/><Relationship Id="rId220" Type="http://schemas.openxmlformats.org/officeDocument/2006/relationships/image" Target="media/image106.wmf"/><Relationship Id="rId241" Type="http://schemas.openxmlformats.org/officeDocument/2006/relationships/image" Target="media/image116.wmf"/><Relationship Id="rId437" Type="http://schemas.openxmlformats.org/officeDocument/2006/relationships/oleObject" Target="embeddings/oleObject220.bin"/><Relationship Id="rId458" Type="http://schemas.openxmlformats.org/officeDocument/2006/relationships/oleObject" Target="embeddings/oleObject237.bin"/><Relationship Id="rId479" Type="http://schemas.openxmlformats.org/officeDocument/2006/relationships/oleObject" Target="embeddings/oleObject253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262" Type="http://schemas.openxmlformats.org/officeDocument/2006/relationships/image" Target="media/image126.wmf"/><Relationship Id="rId283" Type="http://schemas.openxmlformats.org/officeDocument/2006/relationships/oleObject" Target="embeddings/oleObject141.bin"/><Relationship Id="rId318" Type="http://schemas.openxmlformats.org/officeDocument/2006/relationships/image" Target="media/image153.wmf"/><Relationship Id="rId339" Type="http://schemas.openxmlformats.org/officeDocument/2006/relationships/oleObject" Target="embeddings/oleObject169.bin"/><Relationship Id="rId490" Type="http://schemas.openxmlformats.org/officeDocument/2006/relationships/oleObject" Target="embeddings/oleObject259.bin"/><Relationship Id="rId504" Type="http://schemas.openxmlformats.org/officeDocument/2006/relationships/oleObject" Target="embeddings/oleObject266.bin"/><Relationship Id="rId525" Type="http://schemas.openxmlformats.org/officeDocument/2006/relationships/oleObject" Target="embeddings/oleObject278.bin"/><Relationship Id="rId78" Type="http://schemas.openxmlformats.org/officeDocument/2006/relationships/oleObject" Target="embeddings/oleObject36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image" Target="media/image57.wmf"/><Relationship Id="rId143" Type="http://schemas.openxmlformats.org/officeDocument/2006/relationships/oleObject" Target="embeddings/oleObject69.bin"/><Relationship Id="rId164" Type="http://schemas.openxmlformats.org/officeDocument/2006/relationships/image" Target="media/image78.wmf"/><Relationship Id="rId185" Type="http://schemas.openxmlformats.org/officeDocument/2006/relationships/oleObject" Target="embeddings/oleObject90.bin"/><Relationship Id="rId350" Type="http://schemas.openxmlformats.org/officeDocument/2006/relationships/oleObject" Target="embeddings/oleObject175.bin"/><Relationship Id="rId371" Type="http://schemas.openxmlformats.org/officeDocument/2006/relationships/oleObject" Target="embeddings/oleObject187.bin"/><Relationship Id="rId406" Type="http://schemas.openxmlformats.org/officeDocument/2006/relationships/image" Target="media/image195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392" Type="http://schemas.openxmlformats.org/officeDocument/2006/relationships/image" Target="media/image188.wmf"/><Relationship Id="rId427" Type="http://schemas.openxmlformats.org/officeDocument/2006/relationships/oleObject" Target="embeddings/oleObject215.bin"/><Relationship Id="rId448" Type="http://schemas.openxmlformats.org/officeDocument/2006/relationships/oleObject" Target="embeddings/oleObject229.bin"/><Relationship Id="rId469" Type="http://schemas.openxmlformats.org/officeDocument/2006/relationships/oleObject" Target="embeddings/oleObject245.bin"/><Relationship Id="rId26" Type="http://schemas.openxmlformats.org/officeDocument/2006/relationships/image" Target="media/image10.wmf"/><Relationship Id="rId231" Type="http://schemas.openxmlformats.org/officeDocument/2006/relationships/image" Target="media/image111.wmf"/><Relationship Id="rId252" Type="http://schemas.openxmlformats.org/officeDocument/2006/relationships/image" Target="media/image121.wmf"/><Relationship Id="rId273" Type="http://schemas.openxmlformats.org/officeDocument/2006/relationships/oleObject" Target="embeddings/oleObject135.bin"/><Relationship Id="rId294" Type="http://schemas.openxmlformats.org/officeDocument/2006/relationships/image" Target="media/image141.wmf"/><Relationship Id="rId308" Type="http://schemas.openxmlformats.org/officeDocument/2006/relationships/image" Target="media/image148.wmf"/><Relationship Id="rId329" Type="http://schemas.openxmlformats.org/officeDocument/2006/relationships/oleObject" Target="embeddings/oleObject164.bin"/><Relationship Id="rId480" Type="http://schemas.openxmlformats.org/officeDocument/2006/relationships/oleObject" Target="embeddings/oleObject254.bin"/><Relationship Id="rId515" Type="http://schemas.openxmlformats.org/officeDocument/2006/relationships/oleObject" Target="embeddings/oleObject273.bin"/><Relationship Id="rId536" Type="http://schemas.openxmlformats.org/officeDocument/2006/relationships/chart" Target="charts/chart3.xml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1.bin"/><Relationship Id="rId89" Type="http://schemas.openxmlformats.org/officeDocument/2006/relationships/image" Target="media/image41.wmf"/><Relationship Id="rId112" Type="http://schemas.openxmlformats.org/officeDocument/2006/relationships/oleObject" Target="embeddings/oleObject53.bin"/><Relationship Id="rId133" Type="http://schemas.openxmlformats.org/officeDocument/2006/relationships/oleObject" Target="embeddings/oleObject64.bin"/><Relationship Id="rId154" Type="http://schemas.openxmlformats.org/officeDocument/2006/relationships/image" Target="media/image73.wmf"/><Relationship Id="rId175" Type="http://schemas.openxmlformats.org/officeDocument/2006/relationships/oleObject" Target="embeddings/oleObject85.bin"/><Relationship Id="rId340" Type="http://schemas.openxmlformats.org/officeDocument/2006/relationships/image" Target="media/image164.wmf"/><Relationship Id="rId361" Type="http://schemas.openxmlformats.org/officeDocument/2006/relationships/oleObject" Target="embeddings/oleObject181.bin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382" Type="http://schemas.openxmlformats.org/officeDocument/2006/relationships/image" Target="media/image183.wmf"/><Relationship Id="rId417" Type="http://schemas.openxmlformats.org/officeDocument/2006/relationships/oleObject" Target="embeddings/oleObject210.bin"/><Relationship Id="rId438" Type="http://schemas.openxmlformats.org/officeDocument/2006/relationships/image" Target="media/image211.wmf"/><Relationship Id="rId459" Type="http://schemas.openxmlformats.org/officeDocument/2006/relationships/oleObject" Target="embeddings/oleObject238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8.bin"/><Relationship Id="rId242" Type="http://schemas.openxmlformats.org/officeDocument/2006/relationships/oleObject" Target="embeddings/oleObject119.bin"/><Relationship Id="rId263" Type="http://schemas.openxmlformats.org/officeDocument/2006/relationships/oleObject" Target="embeddings/oleObject130.bin"/><Relationship Id="rId284" Type="http://schemas.openxmlformats.org/officeDocument/2006/relationships/image" Target="media/image136.wmf"/><Relationship Id="rId319" Type="http://schemas.openxmlformats.org/officeDocument/2006/relationships/oleObject" Target="embeddings/oleObject159.bin"/><Relationship Id="rId470" Type="http://schemas.openxmlformats.org/officeDocument/2006/relationships/image" Target="media/image218.wmf"/><Relationship Id="rId491" Type="http://schemas.openxmlformats.org/officeDocument/2006/relationships/image" Target="media/image223.wmf"/><Relationship Id="rId505" Type="http://schemas.openxmlformats.org/officeDocument/2006/relationships/image" Target="media/image230.wmf"/><Relationship Id="rId526" Type="http://schemas.openxmlformats.org/officeDocument/2006/relationships/image" Target="media/image239.wmf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image" Target="media/image36.wmf"/><Relationship Id="rId102" Type="http://schemas.openxmlformats.org/officeDocument/2006/relationships/oleObject" Target="embeddings/oleObject48.bin"/><Relationship Id="rId123" Type="http://schemas.openxmlformats.org/officeDocument/2006/relationships/oleObject" Target="embeddings/oleObject59.bin"/><Relationship Id="rId144" Type="http://schemas.openxmlformats.org/officeDocument/2006/relationships/image" Target="media/image68.wmf"/><Relationship Id="rId330" Type="http://schemas.openxmlformats.org/officeDocument/2006/relationships/image" Target="media/image159.wmf"/><Relationship Id="rId90" Type="http://schemas.openxmlformats.org/officeDocument/2006/relationships/oleObject" Target="embeddings/oleObject42.bin"/><Relationship Id="rId165" Type="http://schemas.openxmlformats.org/officeDocument/2006/relationships/oleObject" Target="embeddings/oleObject80.bin"/><Relationship Id="rId186" Type="http://schemas.openxmlformats.org/officeDocument/2006/relationships/image" Target="media/image89.wmf"/><Relationship Id="rId351" Type="http://schemas.openxmlformats.org/officeDocument/2006/relationships/image" Target="media/image169.wmf"/><Relationship Id="rId372" Type="http://schemas.openxmlformats.org/officeDocument/2006/relationships/image" Target="media/image178.wmf"/><Relationship Id="rId393" Type="http://schemas.openxmlformats.org/officeDocument/2006/relationships/oleObject" Target="embeddings/oleObject198.bin"/><Relationship Id="rId407" Type="http://schemas.openxmlformats.org/officeDocument/2006/relationships/oleObject" Target="embeddings/oleObject205.bin"/><Relationship Id="rId428" Type="http://schemas.openxmlformats.org/officeDocument/2006/relationships/image" Target="media/image206.wmf"/><Relationship Id="rId449" Type="http://schemas.openxmlformats.org/officeDocument/2006/relationships/oleObject" Target="embeddings/oleObject230.bin"/><Relationship Id="rId211" Type="http://schemas.openxmlformats.org/officeDocument/2006/relationships/oleObject" Target="embeddings/oleObject103.bin"/><Relationship Id="rId232" Type="http://schemas.openxmlformats.org/officeDocument/2006/relationships/oleObject" Target="embeddings/oleObject114.bin"/><Relationship Id="rId253" Type="http://schemas.openxmlformats.org/officeDocument/2006/relationships/oleObject" Target="embeddings/oleObject125.bin"/><Relationship Id="rId274" Type="http://schemas.openxmlformats.org/officeDocument/2006/relationships/image" Target="media/image132.wmf"/><Relationship Id="rId295" Type="http://schemas.openxmlformats.org/officeDocument/2006/relationships/oleObject" Target="embeddings/oleObject147.bin"/><Relationship Id="rId309" Type="http://schemas.openxmlformats.org/officeDocument/2006/relationships/oleObject" Target="embeddings/oleObject154.bin"/><Relationship Id="rId460" Type="http://schemas.openxmlformats.org/officeDocument/2006/relationships/oleObject" Target="embeddings/oleObject239.bin"/><Relationship Id="rId481" Type="http://schemas.openxmlformats.org/officeDocument/2006/relationships/image" Target="media/image220.wmf"/><Relationship Id="rId516" Type="http://schemas.openxmlformats.org/officeDocument/2006/relationships/image" Target="media/image234.wmf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image" Target="media/image31.wmf"/><Relationship Id="rId113" Type="http://schemas.openxmlformats.org/officeDocument/2006/relationships/image" Target="media/image53.wmf"/><Relationship Id="rId134" Type="http://schemas.openxmlformats.org/officeDocument/2006/relationships/image" Target="media/image63.wmf"/><Relationship Id="rId320" Type="http://schemas.openxmlformats.org/officeDocument/2006/relationships/image" Target="media/image154.wmf"/><Relationship Id="rId537" Type="http://schemas.openxmlformats.org/officeDocument/2006/relationships/footer" Target="footer1.xml"/><Relationship Id="rId80" Type="http://schemas.openxmlformats.org/officeDocument/2006/relationships/oleObject" Target="embeddings/oleObject37.bin"/><Relationship Id="rId155" Type="http://schemas.openxmlformats.org/officeDocument/2006/relationships/oleObject" Target="embeddings/oleObject75.bin"/><Relationship Id="rId176" Type="http://schemas.openxmlformats.org/officeDocument/2006/relationships/image" Target="media/image84.wmf"/><Relationship Id="rId197" Type="http://schemas.openxmlformats.org/officeDocument/2006/relationships/oleObject" Target="embeddings/oleObject96.bin"/><Relationship Id="rId341" Type="http://schemas.openxmlformats.org/officeDocument/2006/relationships/oleObject" Target="embeddings/oleObject170.bin"/><Relationship Id="rId362" Type="http://schemas.openxmlformats.org/officeDocument/2006/relationships/oleObject" Target="embeddings/oleObject182.bin"/><Relationship Id="rId383" Type="http://schemas.openxmlformats.org/officeDocument/2006/relationships/oleObject" Target="embeddings/oleObject193.bin"/><Relationship Id="rId418" Type="http://schemas.openxmlformats.org/officeDocument/2006/relationships/image" Target="media/image201.wmf"/><Relationship Id="rId439" Type="http://schemas.openxmlformats.org/officeDocument/2006/relationships/oleObject" Target="embeddings/oleObject221.bin"/><Relationship Id="rId201" Type="http://schemas.openxmlformats.org/officeDocument/2006/relationships/oleObject" Target="embeddings/oleObject98.bin"/><Relationship Id="rId222" Type="http://schemas.openxmlformats.org/officeDocument/2006/relationships/image" Target="media/image107.wmf"/><Relationship Id="rId243" Type="http://schemas.openxmlformats.org/officeDocument/2006/relationships/image" Target="media/image117.wmf"/><Relationship Id="rId264" Type="http://schemas.openxmlformats.org/officeDocument/2006/relationships/image" Target="media/image127.wmf"/><Relationship Id="rId285" Type="http://schemas.openxmlformats.org/officeDocument/2006/relationships/oleObject" Target="embeddings/oleObject142.bin"/><Relationship Id="rId450" Type="http://schemas.openxmlformats.org/officeDocument/2006/relationships/image" Target="media/image213.wmf"/><Relationship Id="rId471" Type="http://schemas.openxmlformats.org/officeDocument/2006/relationships/oleObject" Target="embeddings/oleObject246.bin"/><Relationship Id="rId506" Type="http://schemas.openxmlformats.org/officeDocument/2006/relationships/oleObject" Target="embeddings/oleObject267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image" Target="media/image48.wmf"/><Relationship Id="rId124" Type="http://schemas.openxmlformats.org/officeDocument/2006/relationships/image" Target="media/image58.wmf"/><Relationship Id="rId310" Type="http://schemas.openxmlformats.org/officeDocument/2006/relationships/image" Target="media/image149.wmf"/><Relationship Id="rId492" Type="http://schemas.openxmlformats.org/officeDocument/2006/relationships/oleObject" Target="embeddings/oleObject260.bin"/><Relationship Id="rId527" Type="http://schemas.openxmlformats.org/officeDocument/2006/relationships/oleObject" Target="embeddings/oleObject279.bin"/><Relationship Id="rId70" Type="http://schemas.openxmlformats.org/officeDocument/2006/relationships/oleObject" Target="embeddings/oleObject32.bin"/><Relationship Id="rId91" Type="http://schemas.openxmlformats.org/officeDocument/2006/relationships/image" Target="media/image42.wmf"/><Relationship Id="rId145" Type="http://schemas.openxmlformats.org/officeDocument/2006/relationships/oleObject" Target="embeddings/oleObject70.bin"/><Relationship Id="rId166" Type="http://schemas.openxmlformats.org/officeDocument/2006/relationships/image" Target="media/image79.wmf"/><Relationship Id="rId187" Type="http://schemas.openxmlformats.org/officeDocument/2006/relationships/oleObject" Target="embeddings/oleObject91.bin"/><Relationship Id="rId331" Type="http://schemas.openxmlformats.org/officeDocument/2006/relationships/oleObject" Target="embeddings/oleObject165.bin"/><Relationship Id="rId352" Type="http://schemas.openxmlformats.org/officeDocument/2006/relationships/oleObject" Target="embeddings/oleObject176.bin"/><Relationship Id="rId373" Type="http://schemas.openxmlformats.org/officeDocument/2006/relationships/oleObject" Target="embeddings/oleObject188.bin"/><Relationship Id="rId394" Type="http://schemas.openxmlformats.org/officeDocument/2006/relationships/image" Target="media/image189.wmf"/><Relationship Id="rId408" Type="http://schemas.openxmlformats.org/officeDocument/2006/relationships/image" Target="media/image196.wmf"/><Relationship Id="rId429" Type="http://schemas.openxmlformats.org/officeDocument/2006/relationships/oleObject" Target="embeddings/oleObject216.bin"/><Relationship Id="rId1" Type="http://schemas.openxmlformats.org/officeDocument/2006/relationships/numbering" Target="numbering.xml"/><Relationship Id="rId212" Type="http://schemas.openxmlformats.org/officeDocument/2006/relationships/image" Target="media/image102.wmf"/><Relationship Id="rId233" Type="http://schemas.openxmlformats.org/officeDocument/2006/relationships/image" Target="media/image112.wmf"/><Relationship Id="rId254" Type="http://schemas.openxmlformats.org/officeDocument/2006/relationships/image" Target="media/image122.wmf"/><Relationship Id="rId440" Type="http://schemas.openxmlformats.org/officeDocument/2006/relationships/image" Target="media/image212.wmf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4.bin"/><Relationship Id="rId275" Type="http://schemas.openxmlformats.org/officeDocument/2006/relationships/oleObject" Target="embeddings/oleObject136.bin"/><Relationship Id="rId296" Type="http://schemas.openxmlformats.org/officeDocument/2006/relationships/image" Target="media/image142.wmf"/><Relationship Id="rId300" Type="http://schemas.openxmlformats.org/officeDocument/2006/relationships/image" Target="media/image144.wmf"/><Relationship Id="rId461" Type="http://schemas.openxmlformats.org/officeDocument/2006/relationships/oleObject" Target="embeddings/oleObject240.bin"/><Relationship Id="rId482" Type="http://schemas.openxmlformats.org/officeDocument/2006/relationships/oleObject" Target="embeddings/oleObject255.bin"/><Relationship Id="rId517" Type="http://schemas.openxmlformats.org/officeDocument/2006/relationships/oleObject" Target="embeddings/oleObject274.bin"/><Relationship Id="rId538" Type="http://schemas.openxmlformats.org/officeDocument/2006/relationships/footer" Target="footer2.xml"/><Relationship Id="rId60" Type="http://schemas.openxmlformats.org/officeDocument/2006/relationships/image" Target="media/image27.wmf"/><Relationship Id="rId81" Type="http://schemas.openxmlformats.org/officeDocument/2006/relationships/image" Target="media/image37.wmf"/><Relationship Id="rId135" Type="http://schemas.openxmlformats.org/officeDocument/2006/relationships/oleObject" Target="embeddings/oleObject65.bin"/><Relationship Id="rId156" Type="http://schemas.openxmlformats.org/officeDocument/2006/relationships/image" Target="media/image74.wmf"/><Relationship Id="rId177" Type="http://schemas.openxmlformats.org/officeDocument/2006/relationships/oleObject" Target="embeddings/oleObject86.bin"/><Relationship Id="rId198" Type="http://schemas.openxmlformats.org/officeDocument/2006/relationships/image" Target="media/image95.wmf"/><Relationship Id="rId321" Type="http://schemas.openxmlformats.org/officeDocument/2006/relationships/oleObject" Target="embeddings/oleObject160.bin"/><Relationship Id="rId342" Type="http://schemas.openxmlformats.org/officeDocument/2006/relationships/image" Target="media/image165.wmf"/><Relationship Id="rId363" Type="http://schemas.openxmlformats.org/officeDocument/2006/relationships/image" Target="media/image174.wmf"/><Relationship Id="rId384" Type="http://schemas.openxmlformats.org/officeDocument/2006/relationships/image" Target="media/image184.wmf"/><Relationship Id="rId419" Type="http://schemas.openxmlformats.org/officeDocument/2006/relationships/oleObject" Target="embeddings/oleObject211.bin"/><Relationship Id="rId202" Type="http://schemas.openxmlformats.org/officeDocument/2006/relationships/image" Target="media/image97.wmf"/><Relationship Id="rId223" Type="http://schemas.openxmlformats.org/officeDocument/2006/relationships/oleObject" Target="embeddings/oleObject109.bin"/><Relationship Id="rId244" Type="http://schemas.openxmlformats.org/officeDocument/2006/relationships/oleObject" Target="embeddings/oleObject120.bin"/><Relationship Id="rId430" Type="http://schemas.openxmlformats.org/officeDocument/2006/relationships/image" Target="media/image207.wmf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31.bin"/><Relationship Id="rId286" Type="http://schemas.openxmlformats.org/officeDocument/2006/relationships/image" Target="media/image137.wmf"/><Relationship Id="rId451" Type="http://schemas.openxmlformats.org/officeDocument/2006/relationships/oleObject" Target="embeddings/oleObject231.bin"/><Relationship Id="rId472" Type="http://schemas.openxmlformats.org/officeDocument/2006/relationships/image" Target="media/image219.wmf"/><Relationship Id="rId493" Type="http://schemas.openxmlformats.org/officeDocument/2006/relationships/image" Target="media/image224.wmf"/><Relationship Id="rId507" Type="http://schemas.openxmlformats.org/officeDocument/2006/relationships/oleObject" Target="embeddings/oleObject268.bin"/><Relationship Id="rId528" Type="http://schemas.openxmlformats.org/officeDocument/2006/relationships/image" Target="media/image240.wmf"/><Relationship Id="rId50" Type="http://schemas.openxmlformats.org/officeDocument/2006/relationships/image" Target="media/image22.wmf"/><Relationship Id="rId104" Type="http://schemas.openxmlformats.org/officeDocument/2006/relationships/oleObject" Target="embeddings/oleObject49.bin"/><Relationship Id="rId125" Type="http://schemas.openxmlformats.org/officeDocument/2006/relationships/oleObject" Target="embeddings/oleObject60.bin"/><Relationship Id="rId146" Type="http://schemas.openxmlformats.org/officeDocument/2006/relationships/image" Target="media/image69.wmf"/><Relationship Id="rId167" Type="http://schemas.openxmlformats.org/officeDocument/2006/relationships/oleObject" Target="embeddings/oleObject81.bin"/><Relationship Id="rId188" Type="http://schemas.openxmlformats.org/officeDocument/2006/relationships/image" Target="media/image90.wmf"/><Relationship Id="rId311" Type="http://schemas.openxmlformats.org/officeDocument/2006/relationships/oleObject" Target="embeddings/oleObject155.bin"/><Relationship Id="rId332" Type="http://schemas.openxmlformats.org/officeDocument/2006/relationships/image" Target="media/image160.wmf"/><Relationship Id="rId353" Type="http://schemas.openxmlformats.org/officeDocument/2006/relationships/oleObject" Target="embeddings/oleObject177.bin"/><Relationship Id="rId374" Type="http://schemas.openxmlformats.org/officeDocument/2006/relationships/image" Target="media/image179.wmf"/><Relationship Id="rId395" Type="http://schemas.openxmlformats.org/officeDocument/2006/relationships/oleObject" Target="embeddings/oleObject199.bin"/><Relationship Id="rId409" Type="http://schemas.openxmlformats.org/officeDocument/2006/relationships/oleObject" Target="embeddings/oleObject206.bin"/><Relationship Id="rId71" Type="http://schemas.openxmlformats.org/officeDocument/2006/relationships/image" Target="media/image32.wmf"/><Relationship Id="rId92" Type="http://schemas.openxmlformats.org/officeDocument/2006/relationships/oleObject" Target="embeddings/oleObject43.bin"/><Relationship Id="rId213" Type="http://schemas.openxmlformats.org/officeDocument/2006/relationships/oleObject" Target="embeddings/oleObject104.bin"/><Relationship Id="rId234" Type="http://schemas.openxmlformats.org/officeDocument/2006/relationships/oleObject" Target="embeddings/oleObject115.bin"/><Relationship Id="rId420" Type="http://schemas.openxmlformats.org/officeDocument/2006/relationships/image" Target="media/image202.wmf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26.bin"/><Relationship Id="rId276" Type="http://schemas.openxmlformats.org/officeDocument/2006/relationships/image" Target="media/image133.wmf"/><Relationship Id="rId297" Type="http://schemas.openxmlformats.org/officeDocument/2006/relationships/oleObject" Target="embeddings/oleObject148.bin"/><Relationship Id="rId441" Type="http://schemas.openxmlformats.org/officeDocument/2006/relationships/oleObject" Target="embeddings/oleObject222.bin"/><Relationship Id="rId462" Type="http://schemas.openxmlformats.org/officeDocument/2006/relationships/oleObject" Target="embeddings/oleObject241.bin"/><Relationship Id="rId483" Type="http://schemas.openxmlformats.org/officeDocument/2006/relationships/oleObject" Target="embeddings/oleObject256.bin"/><Relationship Id="rId518" Type="http://schemas.openxmlformats.org/officeDocument/2006/relationships/image" Target="media/image235.wmf"/><Relationship Id="rId539" Type="http://schemas.openxmlformats.org/officeDocument/2006/relationships/fontTable" Target="fontTable.xml"/><Relationship Id="rId40" Type="http://schemas.openxmlformats.org/officeDocument/2006/relationships/image" Target="media/image17.wmf"/><Relationship Id="rId115" Type="http://schemas.openxmlformats.org/officeDocument/2006/relationships/image" Target="media/image54.wmf"/><Relationship Id="rId136" Type="http://schemas.openxmlformats.org/officeDocument/2006/relationships/image" Target="media/image64.wmf"/><Relationship Id="rId157" Type="http://schemas.openxmlformats.org/officeDocument/2006/relationships/oleObject" Target="embeddings/oleObject76.bin"/><Relationship Id="rId178" Type="http://schemas.openxmlformats.org/officeDocument/2006/relationships/image" Target="media/image85.wmf"/><Relationship Id="rId301" Type="http://schemas.openxmlformats.org/officeDocument/2006/relationships/oleObject" Target="embeddings/oleObject150.bin"/><Relationship Id="rId322" Type="http://schemas.openxmlformats.org/officeDocument/2006/relationships/image" Target="media/image155.wmf"/><Relationship Id="rId343" Type="http://schemas.openxmlformats.org/officeDocument/2006/relationships/oleObject" Target="embeddings/oleObject171.bin"/><Relationship Id="rId364" Type="http://schemas.openxmlformats.org/officeDocument/2006/relationships/oleObject" Target="embeddings/oleObject183.bin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8.bin"/><Relationship Id="rId199" Type="http://schemas.openxmlformats.org/officeDocument/2006/relationships/oleObject" Target="embeddings/oleObject97.bin"/><Relationship Id="rId203" Type="http://schemas.openxmlformats.org/officeDocument/2006/relationships/oleObject" Target="embeddings/oleObject99.bin"/><Relationship Id="rId385" Type="http://schemas.openxmlformats.org/officeDocument/2006/relationships/oleObject" Target="embeddings/oleObject194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8.wmf"/><Relationship Id="rId245" Type="http://schemas.openxmlformats.org/officeDocument/2006/relationships/image" Target="media/image118.wmf"/><Relationship Id="rId266" Type="http://schemas.openxmlformats.org/officeDocument/2006/relationships/image" Target="media/image128.wmf"/><Relationship Id="rId287" Type="http://schemas.openxmlformats.org/officeDocument/2006/relationships/oleObject" Target="embeddings/oleObject143.bin"/><Relationship Id="rId410" Type="http://schemas.openxmlformats.org/officeDocument/2006/relationships/image" Target="media/image197.wmf"/><Relationship Id="rId431" Type="http://schemas.openxmlformats.org/officeDocument/2006/relationships/oleObject" Target="embeddings/oleObject217.bin"/><Relationship Id="rId452" Type="http://schemas.openxmlformats.org/officeDocument/2006/relationships/image" Target="media/image214.wmf"/><Relationship Id="rId473" Type="http://schemas.openxmlformats.org/officeDocument/2006/relationships/oleObject" Target="embeddings/oleObject247.bin"/><Relationship Id="rId494" Type="http://schemas.openxmlformats.org/officeDocument/2006/relationships/oleObject" Target="embeddings/oleObject261.bin"/><Relationship Id="rId508" Type="http://schemas.openxmlformats.org/officeDocument/2006/relationships/image" Target="media/image231.wmf"/><Relationship Id="rId529" Type="http://schemas.openxmlformats.org/officeDocument/2006/relationships/oleObject" Target="embeddings/oleObject280.bin"/><Relationship Id="rId30" Type="http://schemas.openxmlformats.org/officeDocument/2006/relationships/image" Target="media/image12.wmf"/><Relationship Id="rId105" Type="http://schemas.openxmlformats.org/officeDocument/2006/relationships/image" Target="media/image49.wmf"/><Relationship Id="rId126" Type="http://schemas.openxmlformats.org/officeDocument/2006/relationships/image" Target="media/image59.wmf"/><Relationship Id="rId147" Type="http://schemas.openxmlformats.org/officeDocument/2006/relationships/oleObject" Target="embeddings/oleObject71.bin"/><Relationship Id="rId168" Type="http://schemas.openxmlformats.org/officeDocument/2006/relationships/image" Target="media/image80.wmf"/><Relationship Id="rId312" Type="http://schemas.openxmlformats.org/officeDocument/2006/relationships/image" Target="media/image150.wmf"/><Relationship Id="rId333" Type="http://schemas.openxmlformats.org/officeDocument/2006/relationships/oleObject" Target="embeddings/oleObject166.bin"/><Relationship Id="rId354" Type="http://schemas.openxmlformats.org/officeDocument/2006/relationships/image" Target="media/image170.wmf"/><Relationship Id="rId540" Type="http://schemas.openxmlformats.org/officeDocument/2006/relationships/theme" Target="theme/theme1.xml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3.bin"/><Relationship Id="rId93" Type="http://schemas.openxmlformats.org/officeDocument/2006/relationships/image" Target="media/image43.wmf"/><Relationship Id="rId189" Type="http://schemas.openxmlformats.org/officeDocument/2006/relationships/oleObject" Target="embeddings/oleObject92.bin"/><Relationship Id="rId375" Type="http://schemas.openxmlformats.org/officeDocument/2006/relationships/oleObject" Target="embeddings/oleObject189.bin"/><Relationship Id="rId396" Type="http://schemas.openxmlformats.org/officeDocument/2006/relationships/image" Target="media/image190.wmf"/><Relationship Id="rId3" Type="http://schemas.microsoft.com/office/2007/relationships/stylesWithEffects" Target="stylesWithEffects.xml"/><Relationship Id="rId214" Type="http://schemas.openxmlformats.org/officeDocument/2006/relationships/image" Target="media/image103.wmf"/><Relationship Id="rId235" Type="http://schemas.openxmlformats.org/officeDocument/2006/relationships/image" Target="media/image113.wmf"/><Relationship Id="rId256" Type="http://schemas.openxmlformats.org/officeDocument/2006/relationships/image" Target="media/image123.wmf"/><Relationship Id="rId277" Type="http://schemas.openxmlformats.org/officeDocument/2006/relationships/oleObject" Target="embeddings/oleObject137.bin"/><Relationship Id="rId298" Type="http://schemas.openxmlformats.org/officeDocument/2006/relationships/image" Target="media/image143.wmf"/><Relationship Id="rId400" Type="http://schemas.openxmlformats.org/officeDocument/2006/relationships/image" Target="media/image192.wmf"/><Relationship Id="rId421" Type="http://schemas.openxmlformats.org/officeDocument/2006/relationships/oleObject" Target="embeddings/oleObject212.bin"/><Relationship Id="rId442" Type="http://schemas.openxmlformats.org/officeDocument/2006/relationships/oleObject" Target="embeddings/oleObject223.bin"/><Relationship Id="rId463" Type="http://schemas.openxmlformats.org/officeDocument/2006/relationships/oleObject" Target="embeddings/oleObject242.bin"/><Relationship Id="rId484" Type="http://schemas.openxmlformats.org/officeDocument/2006/relationships/oleObject" Target="embeddings/oleObject257.bin"/><Relationship Id="rId519" Type="http://schemas.openxmlformats.org/officeDocument/2006/relationships/oleObject" Target="embeddings/oleObject275.bin"/><Relationship Id="rId116" Type="http://schemas.openxmlformats.org/officeDocument/2006/relationships/oleObject" Target="embeddings/oleObject55.bin"/><Relationship Id="rId137" Type="http://schemas.openxmlformats.org/officeDocument/2006/relationships/oleObject" Target="embeddings/oleObject66.bin"/><Relationship Id="rId158" Type="http://schemas.openxmlformats.org/officeDocument/2006/relationships/image" Target="media/image75.wmf"/><Relationship Id="rId302" Type="http://schemas.openxmlformats.org/officeDocument/2006/relationships/image" Target="media/image145.wmf"/><Relationship Id="rId323" Type="http://schemas.openxmlformats.org/officeDocument/2006/relationships/oleObject" Target="embeddings/oleObject161.bin"/><Relationship Id="rId344" Type="http://schemas.openxmlformats.org/officeDocument/2006/relationships/image" Target="media/image166.wmf"/><Relationship Id="rId530" Type="http://schemas.openxmlformats.org/officeDocument/2006/relationships/image" Target="media/image241.wmf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oleObject" Target="embeddings/oleObject28.bin"/><Relationship Id="rId83" Type="http://schemas.openxmlformats.org/officeDocument/2006/relationships/image" Target="media/image38.wmf"/><Relationship Id="rId179" Type="http://schemas.openxmlformats.org/officeDocument/2006/relationships/oleObject" Target="embeddings/oleObject87.bin"/><Relationship Id="rId365" Type="http://schemas.openxmlformats.org/officeDocument/2006/relationships/oleObject" Target="embeddings/oleObject184.bin"/><Relationship Id="rId386" Type="http://schemas.openxmlformats.org/officeDocument/2006/relationships/image" Target="media/image185.wmf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5" Type="http://schemas.openxmlformats.org/officeDocument/2006/relationships/oleObject" Target="embeddings/oleObject110.bin"/><Relationship Id="rId246" Type="http://schemas.openxmlformats.org/officeDocument/2006/relationships/oleObject" Target="embeddings/oleObject121.bin"/><Relationship Id="rId267" Type="http://schemas.openxmlformats.org/officeDocument/2006/relationships/oleObject" Target="embeddings/oleObject132.bin"/><Relationship Id="rId288" Type="http://schemas.openxmlformats.org/officeDocument/2006/relationships/image" Target="media/image138.wmf"/><Relationship Id="rId411" Type="http://schemas.openxmlformats.org/officeDocument/2006/relationships/oleObject" Target="embeddings/oleObject207.bin"/><Relationship Id="rId432" Type="http://schemas.openxmlformats.org/officeDocument/2006/relationships/image" Target="media/image208.wmf"/><Relationship Id="rId453" Type="http://schemas.openxmlformats.org/officeDocument/2006/relationships/oleObject" Target="embeddings/oleObject232.bin"/><Relationship Id="rId474" Type="http://schemas.openxmlformats.org/officeDocument/2006/relationships/oleObject" Target="embeddings/oleObject248.bin"/><Relationship Id="rId509" Type="http://schemas.openxmlformats.org/officeDocument/2006/relationships/oleObject" Target="embeddings/oleObject269.bin"/><Relationship Id="rId106" Type="http://schemas.openxmlformats.org/officeDocument/2006/relationships/oleObject" Target="embeddings/oleObject50.bin"/><Relationship Id="rId127" Type="http://schemas.openxmlformats.org/officeDocument/2006/relationships/oleObject" Target="embeddings/oleObject61.bin"/><Relationship Id="rId313" Type="http://schemas.openxmlformats.org/officeDocument/2006/relationships/oleObject" Target="embeddings/oleObject156.bin"/><Relationship Id="rId495" Type="http://schemas.openxmlformats.org/officeDocument/2006/relationships/image" Target="media/image225.wmf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image" Target="media/image33.wmf"/><Relationship Id="rId94" Type="http://schemas.openxmlformats.org/officeDocument/2006/relationships/oleObject" Target="embeddings/oleObject44.bin"/><Relationship Id="rId148" Type="http://schemas.openxmlformats.org/officeDocument/2006/relationships/image" Target="media/image70.wmf"/><Relationship Id="rId169" Type="http://schemas.openxmlformats.org/officeDocument/2006/relationships/oleObject" Target="embeddings/oleObject82.bin"/><Relationship Id="rId334" Type="http://schemas.openxmlformats.org/officeDocument/2006/relationships/image" Target="media/image161.wmf"/><Relationship Id="rId355" Type="http://schemas.openxmlformats.org/officeDocument/2006/relationships/oleObject" Target="embeddings/oleObject178.bin"/><Relationship Id="rId376" Type="http://schemas.openxmlformats.org/officeDocument/2006/relationships/image" Target="media/image180.wmf"/><Relationship Id="rId397" Type="http://schemas.openxmlformats.org/officeDocument/2006/relationships/oleObject" Target="embeddings/oleObject200.bin"/><Relationship Id="rId520" Type="http://schemas.openxmlformats.org/officeDocument/2006/relationships/image" Target="media/image236.wmf"/><Relationship Id="rId4" Type="http://schemas.openxmlformats.org/officeDocument/2006/relationships/settings" Target="settings.xml"/><Relationship Id="rId180" Type="http://schemas.openxmlformats.org/officeDocument/2006/relationships/image" Target="media/image86.wmf"/><Relationship Id="rId215" Type="http://schemas.openxmlformats.org/officeDocument/2006/relationships/oleObject" Target="embeddings/oleObject105.bin"/><Relationship Id="rId236" Type="http://schemas.openxmlformats.org/officeDocument/2006/relationships/oleObject" Target="embeddings/oleObject116.bin"/><Relationship Id="rId257" Type="http://schemas.openxmlformats.org/officeDocument/2006/relationships/oleObject" Target="embeddings/oleObject127.bin"/><Relationship Id="rId278" Type="http://schemas.openxmlformats.org/officeDocument/2006/relationships/oleObject" Target="embeddings/oleObject138.bin"/><Relationship Id="rId401" Type="http://schemas.openxmlformats.org/officeDocument/2006/relationships/oleObject" Target="embeddings/oleObject202.bin"/><Relationship Id="rId422" Type="http://schemas.openxmlformats.org/officeDocument/2006/relationships/image" Target="media/image203.wmf"/><Relationship Id="rId443" Type="http://schemas.openxmlformats.org/officeDocument/2006/relationships/oleObject" Target="embeddings/oleObject224.bin"/><Relationship Id="rId464" Type="http://schemas.openxmlformats.org/officeDocument/2006/relationships/image" Target="media/image215.wmf"/><Relationship Id="rId303" Type="http://schemas.openxmlformats.org/officeDocument/2006/relationships/oleObject" Target="embeddings/oleObject151.bin"/><Relationship Id="rId485" Type="http://schemas.openxmlformats.org/officeDocument/2006/relationships/image" Target="media/image221.wmf"/><Relationship Id="rId42" Type="http://schemas.openxmlformats.org/officeDocument/2006/relationships/image" Target="media/image18.wmf"/><Relationship Id="rId84" Type="http://schemas.openxmlformats.org/officeDocument/2006/relationships/oleObject" Target="embeddings/oleObject39.bin"/><Relationship Id="rId138" Type="http://schemas.openxmlformats.org/officeDocument/2006/relationships/image" Target="media/image65.wmf"/><Relationship Id="rId345" Type="http://schemas.openxmlformats.org/officeDocument/2006/relationships/oleObject" Target="embeddings/oleObject172.bin"/><Relationship Id="rId387" Type="http://schemas.openxmlformats.org/officeDocument/2006/relationships/oleObject" Target="embeddings/oleObject195.bin"/><Relationship Id="rId510" Type="http://schemas.openxmlformats.org/officeDocument/2006/relationships/image" Target="media/image232.wmf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47" Type="http://schemas.openxmlformats.org/officeDocument/2006/relationships/image" Target="media/image119.wmf"/><Relationship Id="rId412" Type="http://schemas.openxmlformats.org/officeDocument/2006/relationships/image" Target="media/image198.wmf"/><Relationship Id="rId107" Type="http://schemas.openxmlformats.org/officeDocument/2006/relationships/image" Target="media/image50.wmf"/><Relationship Id="rId289" Type="http://schemas.openxmlformats.org/officeDocument/2006/relationships/oleObject" Target="embeddings/oleObject144.bin"/><Relationship Id="rId454" Type="http://schemas.openxmlformats.org/officeDocument/2006/relationships/oleObject" Target="embeddings/oleObject233.bin"/><Relationship Id="rId496" Type="http://schemas.openxmlformats.org/officeDocument/2006/relationships/oleObject" Target="embeddings/oleObject262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2.bin"/><Relationship Id="rId314" Type="http://schemas.openxmlformats.org/officeDocument/2006/relationships/image" Target="media/image151.wmf"/><Relationship Id="rId356" Type="http://schemas.openxmlformats.org/officeDocument/2006/relationships/image" Target="media/image171.wmf"/><Relationship Id="rId398" Type="http://schemas.openxmlformats.org/officeDocument/2006/relationships/image" Target="media/image191.wmf"/><Relationship Id="rId521" Type="http://schemas.openxmlformats.org/officeDocument/2006/relationships/oleObject" Target="embeddings/oleObject276.bin"/><Relationship Id="rId95" Type="http://schemas.openxmlformats.org/officeDocument/2006/relationships/image" Target="media/image44.wmf"/><Relationship Id="rId160" Type="http://schemas.openxmlformats.org/officeDocument/2006/relationships/image" Target="media/image76.wmf"/><Relationship Id="rId216" Type="http://schemas.openxmlformats.org/officeDocument/2006/relationships/image" Target="media/image104.wmf"/><Relationship Id="rId423" Type="http://schemas.openxmlformats.org/officeDocument/2006/relationships/oleObject" Target="embeddings/oleObject213.bin"/><Relationship Id="rId258" Type="http://schemas.openxmlformats.org/officeDocument/2006/relationships/image" Target="media/image124.wmf"/><Relationship Id="rId465" Type="http://schemas.openxmlformats.org/officeDocument/2006/relationships/oleObject" Target="embeddings/oleObject243.bin"/><Relationship Id="rId22" Type="http://schemas.openxmlformats.org/officeDocument/2006/relationships/image" Target="media/image8.wmf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56.bin"/><Relationship Id="rId325" Type="http://schemas.openxmlformats.org/officeDocument/2006/relationships/oleObject" Target="embeddings/oleObject162.bin"/><Relationship Id="rId367" Type="http://schemas.openxmlformats.org/officeDocument/2006/relationships/oleObject" Target="embeddings/oleObject185.bin"/><Relationship Id="rId532" Type="http://schemas.openxmlformats.org/officeDocument/2006/relationships/image" Target="media/image242.wmf"/><Relationship Id="rId171" Type="http://schemas.openxmlformats.org/officeDocument/2006/relationships/oleObject" Target="embeddings/oleObject83.bin"/><Relationship Id="rId227" Type="http://schemas.openxmlformats.org/officeDocument/2006/relationships/oleObject" Target="embeddings/oleObject111.bin"/><Relationship Id="rId269" Type="http://schemas.openxmlformats.org/officeDocument/2006/relationships/oleObject" Target="embeddings/oleObject133.bin"/><Relationship Id="rId434" Type="http://schemas.openxmlformats.org/officeDocument/2006/relationships/image" Target="media/image209.wmf"/><Relationship Id="rId476" Type="http://schemas.openxmlformats.org/officeDocument/2006/relationships/oleObject" Target="embeddings/oleObject250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39.bin"/><Relationship Id="rId336" Type="http://schemas.openxmlformats.org/officeDocument/2006/relationships/image" Target="media/image162.wmf"/><Relationship Id="rId501" Type="http://schemas.openxmlformats.org/officeDocument/2006/relationships/image" Target="media/image228.wmf"/><Relationship Id="rId75" Type="http://schemas.openxmlformats.org/officeDocument/2006/relationships/image" Target="media/image34.wmf"/><Relationship Id="rId140" Type="http://schemas.openxmlformats.org/officeDocument/2006/relationships/image" Target="media/image66.wmf"/><Relationship Id="rId182" Type="http://schemas.openxmlformats.org/officeDocument/2006/relationships/image" Target="media/image87.wmf"/><Relationship Id="rId378" Type="http://schemas.openxmlformats.org/officeDocument/2006/relationships/image" Target="media/image181.wmf"/><Relationship Id="rId403" Type="http://schemas.openxmlformats.org/officeDocument/2006/relationships/oleObject" Target="embeddings/oleObject203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7.bin"/><Relationship Id="rId445" Type="http://schemas.openxmlformats.org/officeDocument/2006/relationships/oleObject" Target="embeddings/oleObject226.bin"/><Relationship Id="rId487" Type="http://schemas.openxmlformats.org/officeDocument/2006/relationships/chart" Target="charts/chart1.xml"/><Relationship Id="rId291" Type="http://schemas.openxmlformats.org/officeDocument/2006/relationships/oleObject" Target="embeddings/oleObject145.bin"/><Relationship Id="rId305" Type="http://schemas.openxmlformats.org/officeDocument/2006/relationships/oleObject" Target="embeddings/oleObject152.bin"/><Relationship Id="rId347" Type="http://schemas.openxmlformats.org/officeDocument/2006/relationships/image" Target="media/image167.wmf"/><Relationship Id="rId512" Type="http://schemas.openxmlformats.org/officeDocument/2006/relationships/image" Target="media/image233.wmf"/><Relationship Id="rId44" Type="http://schemas.openxmlformats.org/officeDocument/2006/relationships/image" Target="media/image19.wmf"/><Relationship Id="rId86" Type="http://schemas.openxmlformats.org/officeDocument/2006/relationships/oleObject" Target="embeddings/oleObject40.bin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196.bin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49" Type="http://schemas.openxmlformats.org/officeDocument/2006/relationships/oleObject" Target="embeddings/oleObject123.bin"/><Relationship Id="rId414" Type="http://schemas.openxmlformats.org/officeDocument/2006/relationships/image" Target="media/image199.wmf"/><Relationship Id="rId456" Type="http://schemas.openxmlformats.org/officeDocument/2006/relationships/oleObject" Target="embeddings/oleObject235.bin"/><Relationship Id="rId498" Type="http://schemas.openxmlformats.org/officeDocument/2006/relationships/oleObject" Target="embeddings/oleObject263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1.wmf"/><Relationship Id="rId260" Type="http://schemas.openxmlformats.org/officeDocument/2006/relationships/image" Target="media/image125.wmf"/><Relationship Id="rId316" Type="http://schemas.openxmlformats.org/officeDocument/2006/relationships/image" Target="media/image152.wmf"/><Relationship Id="rId523" Type="http://schemas.openxmlformats.org/officeDocument/2006/relationships/oleObject" Target="embeddings/oleObject277.bin"/><Relationship Id="rId55" Type="http://schemas.openxmlformats.org/officeDocument/2006/relationships/oleObject" Target="embeddings/oleObject24.bin"/><Relationship Id="rId97" Type="http://schemas.openxmlformats.org/officeDocument/2006/relationships/image" Target="media/image45.wmf"/><Relationship Id="rId120" Type="http://schemas.openxmlformats.org/officeDocument/2006/relationships/oleObject" Target="embeddings/oleObject57.bin"/><Relationship Id="rId358" Type="http://schemas.openxmlformats.org/officeDocument/2006/relationships/image" Target="media/image172.wmf"/><Relationship Id="rId162" Type="http://schemas.openxmlformats.org/officeDocument/2006/relationships/image" Target="media/image77.wmf"/><Relationship Id="rId218" Type="http://schemas.openxmlformats.org/officeDocument/2006/relationships/image" Target="media/image105.wmf"/><Relationship Id="rId425" Type="http://schemas.openxmlformats.org/officeDocument/2006/relationships/oleObject" Target="embeddings/oleObject214.bin"/><Relationship Id="rId467" Type="http://schemas.openxmlformats.org/officeDocument/2006/relationships/oleObject" Target="embeddings/oleObject244.bin"/><Relationship Id="rId271" Type="http://schemas.openxmlformats.org/officeDocument/2006/relationships/oleObject" Target="embeddings/oleObject134.bin"/><Relationship Id="rId24" Type="http://schemas.openxmlformats.org/officeDocument/2006/relationships/image" Target="media/image9.wmf"/><Relationship Id="rId66" Type="http://schemas.openxmlformats.org/officeDocument/2006/relationships/oleObject" Target="embeddings/oleObject30.bin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63.bin"/><Relationship Id="rId369" Type="http://schemas.openxmlformats.org/officeDocument/2006/relationships/oleObject" Target="embeddings/oleObject186.bin"/><Relationship Id="rId534" Type="http://schemas.openxmlformats.org/officeDocument/2006/relationships/image" Target="media/image243.wmf"/><Relationship Id="rId173" Type="http://schemas.openxmlformats.org/officeDocument/2006/relationships/oleObject" Target="embeddings/oleObject84.bin"/><Relationship Id="rId229" Type="http://schemas.openxmlformats.org/officeDocument/2006/relationships/oleObject" Target="embeddings/oleObject112.bin"/><Relationship Id="rId380" Type="http://schemas.openxmlformats.org/officeDocument/2006/relationships/image" Target="media/image182.wmf"/><Relationship Id="rId436" Type="http://schemas.openxmlformats.org/officeDocument/2006/relationships/image" Target="media/image210.wmf"/><Relationship Id="rId240" Type="http://schemas.openxmlformats.org/officeDocument/2006/relationships/oleObject" Target="embeddings/oleObject118.bin"/><Relationship Id="rId478" Type="http://schemas.openxmlformats.org/officeDocument/2006/relationships/oleObject" Target="embeddings/oleObject252.bin"/><Relationship Id="rId35" Type="http://schemas.openxmlformats.org/officeDocument/2006/relationships/oleObject" Target="embeddings/oleObject14.bin"/><Relationship Id="rId77" Type="http://schemas.openxmlformats.org/officeDocument/2006/relationships/image" Target="media/image35.wmf"/><Relationship Id="rId100" Type="http://schemas.openxmlformats.org/officeDocument/2006/relationships/oleObject" Target="embeddings/oleObject47.bin"/><Relationship Id="rId282" Type="http://schemas.openxmlformats.org/officeDocument/2006/relationships/oleObject" Target="embeddings/oleObject140.bin"/><Relationship Id="rId338" Type="http://schemas.openxmlformats.org/officeDocument/2006/relationships/image" Target="media/image163.wmf"/><Relationship Id="rId503" Type="http://schemas.openxmlformats.org/officeDocument/2006/relationships/image" Target="media/image229.wmf"/><Relationship Id="rId8" Type="http://schemas.openxmlformats.org/officeDocument/2006/relationships/image" Target="media/image1.wmf"/><Relationship Id="rId142" Type="http://schemas.openxmlformats.org/officeDocument/2006/relationships/image" Target="media/image67.wmf"/><Relationship Id="rId184" Type="http://schemas.openxmlformats.org/officeDocument/2006/relationships/image" Target="media/image88.wmf"/><Relationship Id="rId391" Type="http://schemas.openxmlformats.org/officeDocument/2006/relationships/oleObject" Target="embeddings/oleObject197.bin"/><Relationship Id="rId405" Type="http://schemas.openxmlformats.org/officeDocument/2006/relationships/oleObject" Target="embeddings/oleObject204.bin"/><Relationship Id="rId447" Type="http://schemas.openxmlformats.org/officeDocument/2006/relationships/oleObject" Target="embeddings/oleObject228.bin"/><Relationship Id="rId251" Type="http://schemas.openxmlformats.org/officeDocument/2006/relationships/oleObject" Target="embeddings/oleObject124.bin"/><Relationship Id="rId489" Type="http://schemas.openxmlformats.org/officeDocument/2006/relationships/image" Target="media/image222.w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714" b="1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r>
              <a:t>Рис 1. Сходимость алгоритма субградиента</a:t>
            </a:r>
          </a:p>
        </c:rich>
      </c:tx>
      <c:layout>
        <c:manualLayout>
          <c:xMode val="edge"/>
          <c:yMode val="edge"/>
          <c:x val="0.20243902439024392"/>
          <c:y val="2.0460358056265986E-2"/>
        </c:manualLayout>
      </c:layout>
      <c:overlay val="0"/>
      <c:spPr>
        <a:noFill/>
        <a:ln w="15114">
          <a:noFill/>
        </a:ln>
      </c:spPr>
    </c:title>
    <c:autoTitleDeleted val="0"/>
    <c:plotArea>
      <c:layout>
        <c:manualLayout>
          <c:layoutTarget val="inner"/>
          <c:xMode val="edge"/>
          <c:yMode val="edge"/>
          <c:x val="0.15121951219512195"/>
          <c:y val="0.19437340153452684"/>
          <c:w val="0.79268292682926833"/>
          <c:h val="0.48593350383631712"/>
        </c:manualLayout>
      </c:layout>
      <c:lineChart>
        <c:grouping val="standard"/>
        <c:varyColors val="0"/>
        <c:ser>
          <c:idx val="0"/>
          <c:order val="0"/>
          <c:tx>
            <c:v>Верхняя оценка дуальной функции</c:v>
          </c:tx>
          <c:spPr>
            <a:ln w="15114">
              <a:solidFill>
                <a:srgbClr val="000080"/>
              </a:solidFill>
              <a:prstDash val="sysDash"/>
            </a:ln>
          </c:spPr>
          <c:marker>
            <c:symbol val="none"/>
          </c:marker>
          <c:val>
            <c:numRef>
              <c:f>График!$C$3:$BJ$3</c:f>
              <c:numCache>
                <c:formatCode>General</c:formatCode>
                <c:ptCount val="60"/>
                <c:pt idx="0">
                  <c:v>4783901</c:v>
                </c:pt>
                <c:pt idx="1">
                  <c:v>4782400.5</c:v>
                </c:pt>
                <c:pt idx="2">
                  <c:v>4778925</c:v>
                </c:pt>
                <c:pt idx="3">
                  <c:v>4773047.5</c:v>
                </c:pt>
                <c:pt idx="4">
                  <c:v>4771314</c:v>
                </c:pt>
                <c:pt idx="5">
                  <c:v>4770640.5</c:v>
                </c:pt>
                <c:pt idx="6">
                  <c:v>4764552</c:v>
                </c:pt>
                <c:pt idx="7">
                  <c:v>4762739.5</c:v>
                </c:pt>
                <c:pt idx="8">
                  <c:v>4762735.5</c:v>
                </c:pt>
                <c:pt idx="9">
                  <c:v>4762735.5</c:v>
                </c:pt>
                <c:pt idx="10">
                  <c:v>4762615.5</c:v>
                </c:pt>
                <c:pt idx="11">
                  <c:v>4762281</c:v>
                </c:pt>
                <c:pt idx="12">
                  <c:v>4762273.5</c:v>
                </c:pt>
                <c:pt idx="13">
                  <c:v>4762273.5</c:v>
                </c:pt>
                <c:pt idx="14">
                  <c:v>4762273.5</c:v>
                </c:pt>
                <c:pt idx="15">
                  <c:v>4762265.5</c:v>
                </c:pt>
                <c:pt idx="16">
                  <c:v>4762265.5</c:v>
                </c:pt>
                <c:pt idx="17">
                  <c:v>4762265.5</c:v>
                </c:pt>
                <c:pt idx="18">
                  <c:v>4762265.5</c:v>
                </c:pt>
                <c:pt idx="19">
                  <c:v>4762265.5</c:v>
                </c:pt>
                <c:pt idx="20">
                  <c:v>4762265.5</c:v>
                </c:pt>
                <c:pt idx="21">
                  <c:v>4762265.5</c:v>
                </c:pt>
                <c:pt idx="22">
                  <c:v>4762265.5</c:v>
                </c:pt>
                <c:pt idx="23">
                  <c:v>4762265.5</c:v>
                </c:pt>
                <c:pt idx="24">
                  <c:v>4762265.5</c:v>
                </c:pt>
                <c:pt idx="25">
                  <c:v>4762265.5</c:v>
                </c:pt>
                <c:pt idx="26">
                  <c:v>4762265.5</c:v>
                </c:pt>
                <c:pt idx="27">
                  <c:v>4762265.5</c:v>
                </c:pt>
                <c:pt idx="28">
                  <c:v>4762265.5</c:v>
                </c:pt>
                <c:pt idx="29">
                  <c:v>4762265.5</c:v>
                </c:pt>
                <c:pt idx="30">
                  <c:v>4762265.5</c:v>
                </c:pt>
                <c:pt idx="31">
                  <c:v>4762265.5</c:v>
                </c:pt>
                <c:pt idx="32">
                  <c:v>4762265.5</c:v>
                </c:pt>
                <c:pt idx="33">
                  <c:v>4762265.5</c:v>
                </c:pt>
                <c:pt idx="34">
                  <c:v>4762265.5</c:v>
                </c:pt>
                <c:pt idx="35">
                  <c:v>4762265.5</c:v>
                </c:pt>
                <c:pt idx="36">
                  <c:v>4762223</c:v>
                </c:pt>
                <c:pt idx="37">
                  <c:v>4762223</c:v>
                </c:pt>
                <c:pt idx="38">
                  <c:v>4762223</c:v>
                </c:pt>
                <c:pt idx="39">
                  <c:v>4762223</c:v>
                </c:pt>
                <c:pt idx="40">
                  <c:v>4762223</c:v>
                </c:pt>
                <c:pt idx="41">
                  <c:v>4762223</c:v>
                </c:pt>
                <c:pt idx="42">
                  <c:v>4762223</c:v>
                </c:pt>
                <c:pt idx="43">
                  <c:v>4762223</c:v>
                </c:pt>
                <c:pt idx="44">
                  <c:v>4762223</c:v>
                </c:pt>
                <c:pt idx="45">
                  <c:v>4762223</c:v>
                </c:pt>
                <c:pt idx="46">
                  <c:v>4762223</c:v>
                </c:pt>
                <c:pt idx="47">
                  <c:v>4762223</c:v>
                </c:pt>
                <c:pt idx="48">
                  <c:v>4762223</c:v>
                </c:pt>
                <c:pt idx="49">
                  <c:v>4762223</c:v>
                </c:pt>
                <c:pt idx="50">
                  <c:v>4762223</c:v>
                </c:pt>
                <c:pt idx="51">
                  <c:v>4762223</c:v>
                </c:pt>
                <c:pt idx="52">
                  <c:v>4761665.5</c:v>
                </c:pt>
                <c:pt idx="53">
                  <c:v>4761652.5</c:v>
                </c:pt>
                <c:pt idx="54">
                  <c:v>4761652.5</c:v>
                </c:pt>
                <c:pt idx="55">
                  <c:v>4761652.5</c:v>
                </c:pt>
                <c:pt idx="56">
                  <c:v>4761652.5</c:v>
                </c:pt>
                <c:pt idx="57">
                  <c:v>4761652.5</c:v>
                </c:pt>
                <c:pt idx="58">
                  <c:v>4761652.5</c:v>
                </c:pt>
                <c:pt idx="59">
                  <c:v>4761652.5</c:v>
                </c:pt>
              </c:numCache>
            </c:numRef>
          </c:val>
          <c:smooth val="1"/>
        </c:ser>
        <c:ser>
          <c:idx val="1"/>
          <c:order val="1"/>
          <c:tx>
            <c:v>Нижняя оценка дуальной функции</c:v>
          </c:tx>
          <c:spPr>
            <a:ln w="7557">
              <a:solidFill>
                <a:srgbClr val="000000"/>
              </a:solidFill>
              <a:prstDash val="solid"/>
            </a:ln>
          </c:spPr>
          <c:marker>
            <c:symbol val="none"/>
          </c:marker>
          <c:val>
            <c:numRef>
              <c:f>График!$C$4:$BJ$4</c:f>
              <c:numCache>
                <c:formatCode>General</c:formatCode>
                <c:ptCount val="60"/>
                <c:pt idx="0">
                  <c:v>3867392.5</c:v>
                </c:pt>
                <c:pt idx="1">
                  <c:v>4258585.5</c:v>
                </c:pt>
                <c:pt idx="2">
                  <c:v>4443860</c:v>
                </c:pt>
                <c:pt idx="3">
                  <c:v>4503533</c:v>
                </c:pt>
                <c:pt idx="4">
                  <c:v>4528805</c:v>
                </c:pt>
                <c:pt idx="5">
                  <c:v>4557767</c:v>
                </c:pt>
                <c:pt idx="6">
                  <c:v>4574193.5</c:v>
                </c:pt>
                <c:pt idx="7">
                  <c:v>4588779</c:v>
                </c:pt>
                <c:pt idx="8">
                  <c:v>4609675</c:v>
                </c:pt>
                <c:pt idx="9">
                  <c:v>4615764</c:v>
                </c:pt>
                <c:pt idx="10">
                  <c:v>4622425.5</c:v>
                </c:pt>
                <c:pt idx="11">
                  <c:v>4637175.5</c:v>
                </c:pt>
                <c:pt idx="12">
                  <c:v>4643808.5</c:v>
                </c:pt>
                <c:pt idx="13">
                  <c:v>4650727.5</c:v>
                </c:pt>
                <c:pt idx="14">
                  <c:v>4661411.5</c:v>
                </c:pt>
                <c:pt idx="15">
                  <c:v>4665870</c:v>
                </c:pt>
                <c:pt idx="16">
                  <c:v>4669939</c:v>
                </c:pt>
                <c:pt idx="17">
                  <c:v>4676705</c:v>
                </c:pt>
                <c:pt idx="18">
                  <c:v>4679702</c:v>
                </c:pt>
                <c:pt idx="19">
                  <c:v>4682662.5</c:v>
                </c:pt>
                <c:pt idx="20">
                  <c:v>4686490</c:v>
                </c:pt>
                <c:pt idx="21">
                  <c:v>4690733</c:v>
                </c:pt>
                <c:pt idx="22">
                  <c:v>4695595</c:v>
                </c:pt>
                <c:pt idx="23">
                  <c:v>4698398</c:v>
                </c:pt>
                <c:pt idx="24">
                  <c:v>4701362.5</c:v>
                </c:pt>
                <c:pt idx="25">
                  <c:v>4702145</c:v>
                </c:pt>
                <c:pt idx="26">
                  <c:v>4706258.5</c:v>
                </c:pt>
                <c:pt idx="27">
                  <c:v>4709075</c:v>
                </c:pt>
                <c:pt idx="28">
                  <c:v>4711371</c:v>
                </c:pt>
                <c:pt idx="29">
                  <c:v>4714265</c:v>
                </c:pt>
                <c:pt idx="30">
                  <c:v>4716686</c:v>
                </c:pt>
                <c:pt idx="31">
                  <c:v>4720886</c:v>
                </c:pt>
                <c:pt idx="32">
                  <c:v>4721693</c:v>
                </c:pt>
                <c:pt idx="33">
                  <c:v>4722938.5</c:v>
                </c:pt>
                <c:pt idx="34">
                  <c:v>4723854</c:v>
                </c:pt>
                <c:pt idx="35">
                  <c:v>4724600.5</c:v>
                </c:pt>
                <c:pt idx="36">
                  <c:v>4726346</c:v>
                </c:pt>
                <c:pt idx="37">
                  <c:v>4728661</c:v>
                </c:pt>
                <c:pt idx="38">
                  <c:v>4730280.5</c:v>
                </c:pt>
                <c:pt idx="39">
                  <c:v>4731231</c:v>
                </c:pt>
                <c:pt idx="40">
                  <c:v>4732607</c:v>
                </c:pt>
                <c:pt idx="41">
                  <c:v>4733644.5</c:v>
                </c:pt>
                <c:pt idx="42">
                  <c:v>4734788</c:v>
                </c:pt>
                <c:pt idx="43">
                  <c:v>4735299</c:v>
                </c:pt>
                <c:pt idx="44">
                  <c:v>4737793.5</c:v>
                </c:pt>
                <c:pt idx="45">
                  <c:v>4738448</c:v>
                </c:pt>
                <c:pt idx="46">
                  <c:v>4739543.5</c:v>
                </c:pt>
                <c:pt idx="47">
                  <c:v>4740358.5</c:v>
                </c:pt>
                <c:pt idx="48">
                  <c:v>4741084.5</c:v>
                </c:pt>
                <c:pt idx="49">
                  <c:v>4741400.5</c:v>
                </c:pt>
                <c:pt idx="50">
                  <c:v>4741869</c:v>
                </c:pt>
                <c:pt idx="51">
                  <c:v>4743096.5</c:v>
                </c:pt>
                <c:pt idx="52">
                  <c:v>4743982.5</c:v>
                </c:pt>
                <c:pt idx="53">
                  <c:v>4745026.5</c:v>
                </c:pt>
                <c:pt idx="54">
                  <c:v>4745257.5</c:v>
                </c:pt>
                <c:pt idx="55">
                  <c:v>4745762</c:v>
                </c:pt>
                <c:pt idx="56">
                  <c:v>4746351</c:v>
                </c:pt>
                <c:pt idx="57">
                  <c:v>4746747</c:v>
                </c:pt>
                <c:pt idx="58">
                  <c:v>4747144</c:v>
                </c:pt>
                <c:pt idx="59">
                  <c:v>4748002.5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1279488"/>
        <c:axId val="129635840"/>
      </c:lineChart>
      <c:catAx>
        <c:axId val="11127948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 sz="595" b="0" i="0" u="none" strike="noStrike" baseline="0">
                    <a:solidFill>
                      <a:srgbClr val="000000"/>
                    </a:solidFill>
                    <a:latin typeface="Arial Cyr"/>
                    <a:ea typeface="Arial Cyr"/>
                    <a:cs typeface="Arial Cyr"/>
                  </a:defRPr>
                </a:pPr>
                <a:r>
                  <a:t>Номер итерации</a:t>
                </a:r>
              </a:p>
            </c:rich>
          </c:tx>
          <c:layout>
            <c:manualLayout>
              <c:xMode val="edge"/>
              <c:yMode val="edge"/>
              <c:x val="0.42195121951219511"/>
              <c:y val="0.75703324808184147"/>
            </c:manualLayout>
          </c:layout>
          <c:overlay val="0"/>
          <c:spPr>
            <a:noFill/>
            <a:ln w="15114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1889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595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ru-RU"/>
          </a:p>
        </c:txPr>
        <c:crossAx val="129635840"/>
        <c:crossesAt val="0"/>
        <c:auto val="0"/>
        <c:lblAlgn val="ctr"/>
        <c:lblOffset val="100"/>
        <c:tickLblSkip val="5"/>
        <c:tickMarkSkip val="5"/>
        <c:noMultiLvlLbl val="0"/>
      </c:catAx>
      <c:valAx>
        <c:axId val="129635840"/>
        <c:scaling>
          <c:orientation val="minMax"/>
          <c:max val="5000000"/>
          <c:min val="3700000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ln w="1889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595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ru-RU"/>
          </a:p>
        </c:txPr>
        <c:crossAx val="111279488"/>
        <c:crosses val="autoZero"/>
        <c:crossBetween val="midCat"/>
        <c:majorUnit val="200000"/>
      </c:valAx>
      <c:spPr>
        <a:solidFill>
          <a:srgbClr val="FFFFFF"/>
        </a:solidFill>
        <a:ln w="15114">
          <a:noFill/>
        </a:ln>
      </c:spPr>
    </c:plotArea>
    <c:legend>
      <c:legendPos val="b"/>
      <c:layout>
        <c:manualLayout>
          <c:xMode val="edge"/>
          <c:yMode val="edge"/>
          <c:x val="0.17073170731707318"/>
          <c:y val="0.83120204603580561"/>
          <c:w val="0.63414634146341464"/>
          <c:h val="0.10997442455242967"/>
        </c:manualLayout>
      </c:layout>
      <c:overlay val="0"/>
      <c:spPr>
        <a:solidFill>
          <a:srgbClr val="FFFFFF"/>
        </a:solidFill>
        <a:ln w="15114">
          <a:noFill/>
        </a:ln>
      </c:spPr>
      <c:txPr>
        <a:bodyPr/>
        <a:lstStyle/>
        <a:p>
          <a:pPr>
            <a:defRPr sz="547" b="0" i="0" u="none" strike="noStrike" baseline="0">
              <a:solidFill>
                <a:srgbClr val="000000"/>
              </a:solidFill>
              <a:latin typeface="Arial Cyr"/>
              <a:ea typeface="Arial Cyr"/>
              <a:cs typeface="Arial Cyr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rgbClr val="FFFFFF"/>
    </a:solidFill>
    <a:ln>
      <a:noFill/>
    </a:ln>
  </c:spPr>
  <c:txPr>
    <a:bodyPr/>
    <a:lstStyle/>
    <a:p>
      <a:pPr>
        <a:defRPr sz="595" b="0" i="0" u="none" strike="noStrike" baseline="0">
          <a:solidFill>
            <a:srgbClr val="000000"/>
          </a:solidFill>
          <a:latin typeface="Arial Cyr"/>
          <a:ea typeface="Arial Cyr"/>
          <a:cs typeface="Arial Cyr"/>
        </a:defRPr>
      </a:pPr>
      <a:endParaRPr lang="ru-RU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714" b="1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r>
              <a:t>Рис 1. Сходимость алгоритма субградиента</a:t>
            </a:r>
          </a:p>
        </c:rich>
      </c:tx>
      <c:layout>
        <c:manualLayout>
          <c:xMode val="edge"/>
          <c:yMode val="edge"/>
          <c:x val="0.20243902439024392"/>
          <c:y val="2.0460358056265986E-2"/>
        </c:manualLayout>
      </c:layout>
      <c:overlay val="0"/>
      <c:spPr>
        <a:noFill/>
        <a:ln w="15114">
          <a:noFill/>
        </a:ln>
      </c:spPr>
    </c:title>
    <c:autoTitleDeleted val="0"/>
    <c:plotArea>
      <c:layout>
        <c:manualLayout>
          <c:layoutTarget val="inner"/>
          <c:xMode val="edge"/>
          <c:yMode val="edge"/>
          <c:x val="0.15121951219512195"/>
          <c:y val="0.19437340153452684"/>
          <c:w val="0.79268292682926833"/>
          <c:h val="0.48593350383631712"/>
        </c:manualLayout>
      </c:layout>
      <c:lineChart>
        <c:grouping val="standard"/>
        <c:varyColors val="0"/>
        <c:ser>
          <c:idx val="0"/>
          <c:order val="0"/>
          <c:tx>
            <c:v>Верхняя оценка дуальной функции</c:v>
          </c:tx>
          <c:spPr>
            <a:ln w="15114">
              <a:solidFill>
                <a:srgbClr val="000080"/>
              </a:solidFill>
              <a:prstDash val="sysDash"/>
            </a:ln>
          </c:spPr>
          <c:marker>
            <c:symbol val="none"/>
          </c:marker>
          <c:val>
            <c:numRef>
              <c:f>График!$C$3:$BJ$3</c:f>
              <c:numCache>
                <c:formatCode>General</c:formatCode>
                <c:ptCount val="60"/>
                <c:pt idx="0">
                  <c:v>4783901</c:v>
                </c:pt>
                <c:pt idx="1">
                  <c:v>4782400.5</c:v>
                </c:pt>
                <c:pt idx="2">
                  <c:v>4778925</c:v>
                </c:pt>
                <c:pt idx="3">
                  <c:v>4773047.5</c:v>
                </c:pt>
                <c:pt idx="4">
                  <c:v>4771314</c:v>
                </c:pt>
                <c:pt idx="5">
                  <c:v>4770640.5</c:v>
                </c:pt>
                <c:pt idx="6">
                  <c:v>4764552</c:v>
                </c:pt>
                <c:pt idx="7">
                  <c:v>4762739.5</c:v>
                </c:pt>
                <c:pt idx="8">
                  <c:v>4762735.5</c:v>
                </c:pt>
                <c:pt idx="9">
                  <c:v>4762735.5</c:v>
                </c:pt>
                <c:pt idx="10">
                  <c:v>4762615.5</c:v>
                </c:pt>
                <c:pt idx="11">
                  <c:v>4762281</c:v>
                </c:pt>
                <c:pt idx="12">
                  <c:v>4762273.5</c:v>
                </c:pt>
                <c:pt idx="13">
                  <c:v>4762273.5</c:v>
                </c:pt>
                <c:pt idx="14">
                  <c:v>4762273.5</c:v>
                </c:pt>
                <c:pt idx="15">
                  <c:v>4762265.5</c:v>
                </c:pt>
                <c:pt idx="16">
                  <c:v>4762265.5</c:v>
                </c:pt>
                <c:pt idx="17">
                  <c:v>4762265.5</c:v>
                </c:pt>
                <c:pt idx="18">
                  <c:v>4762265.5</c:v>
                </c:pt>
                <c:pt idx="19">
                  <c:v>4762265.5</c:v>
                </c:pt>
                <c:pt idx="20">
                  <c:v>4762265.5</c:v>
                </c:pt>
                <c:pt idx="21">
                  <c:v>4762265.5</c:v>
                </c:pt>
                <c:pt idx="22">
                  <c:v>4762265.5</c:v>
                </c:pt>
                <c:pt idx="23">
                  <c:v>4762265.5</c:v>
                </c:pt>
                <c:pt idx="24">
                  <c:v>4762265.5</c:v>
                </c:pt>
                <c:pt idx="25">
                  <c:v>4762265.5</c:v>
                </c:pt>
                <c:pt idx="26">
                  <c:v>4762265.5</c:v>
                </c:pt>
                <c:pt idx="27">
                  <c:v>4762265.5</c:v>
                </c:pt>
                <c:pt idx="28">
                  <c:v>4762265.5</c:v>
                </c:pt>
                <c:pt idx="29">
                  <c:v>4762265.5</c:v>
                </c:pt>
                <c:pt idx="30">
                  <c:v>4762265.5</c:v>
                </c:pt>
                <c:pt idx="31">
                  <c:v>4762265.5</c:v>
                </c:pt>
                <c:pt idx="32">
                  <c:v>4762265.5</c:v>
                </c:pt>
                <c:pt idx="33">
                  <c:v>4762265.5</c:v>
                </c:pt>
                <c:pt idx="34">
                  <c:v>4762265.5</c:v>
                </c:pt>
                <c:pt idx="35">
                  <c:v>4762265.5</c:v>
                </c:pt>
                <c:pt idx="36">
                  <c:v>4762223</c:v>
                </c:pt>
                <c:pt idx="37">
                  <c:v>4762223</c:v>
                </c:pt>
                <c:pt idx="38">
                  <c:v>4762223</c:v>
                </c:pt>
                <c:pt idx="39">
                  <c:v>4762223</c:v>
                </c:pt>
                <c:pt idx="40">
                  <c:v>4762223</c:v>
                </c:pt>
                <c:pt idx="41">
                  <c:v>4762223</c:v>
                </c:pt>
                <c:pt idx="42">
                  <c:v>4762223</c:v>
                </c:pt>
                <c:pt idx="43">
                  <c:v>4762223</c:v>
                </c:pt>
                <c:pt idx="44">
                  <c:v>4762223</c:v>
                </c:pt>
                <c:pt idx="45">
                  <c:v>4762223</c:v>
                </c:pt>
                <c:pt idx="46">
                  <c:v>4762223</c:v>
                </c:pt>
                <c:pt idx="47">
                  <c:v>4762223</c:v>
                </c:pt>
                <c:pt idx="48">
                  <c:v>4762223</c:v>
                </c:pt>
                <c:pt idx="49">
                  <c:v>4762223</c:v>
                </c:pt>
                <c:pt idx="50">
                  <c:v>4762223</c:v>
                </c:pt>
                <c:pt idx="51">
                  <c:v>4762223</c:v>
                </c:pt>
                <c:pt idx="52">
                  <c:v>4761665.5</c:v>
                </c:pt>
                <c:pt idx="53">
                  <c:v>4761652.5</c:v>
                </c:pt>
                <c:pt idx="54">
                  <c:v>4761652.5</c:v>
                </c:pt>
                <c:pt idx="55">
                  <c:v>4761652.5</c:v>
                </c:pt>
                <c:pt idx="56">
                  <c:v>4761652.5</c:v>
                </c:pt>
                <c:pt idx="57">
                  <c:v>4761652.5</c:v>
                </c:pt>
                <c:pt idx="58">
                  <c:v>4761652.5</c:v>
                </c:pt>
                <c:pt idx="59">
                  <c:v>4761652.5</c:v>
                </c:pt>
              </c:numCache>
            </c:numRef>
          </c:val>
          <c:smooth val="1"/>
        </c:ser>
        <c:ser>
          <c:idx val="1"/>
          <c:order val="1"/>
          <c:tx>
            <c:v>Нижняя оценка дуальной функции</c:v>
          </c:tx>
          <c:spPr>
            <a:ln w="7557">
              <a:solidFill>
                <a:srgbClr val="000000"/>
              </a:solidFill>
              <a:prstDash val="solid"/>
            </a:ln>
          </c:spPr>
          <c:marker>
            <c:symbol val="none"/>
          </c:marker>
          <c:val>
            <c:numRef>
              <c:f>График!$C$4:$BJ$4</c:f>
              <c:numCache>
                <c:formatCode>General</c:formatCode>
                <c:ptCount val="60"/>
                <c:pt idx="0">
                  <c:v>3867392.5</c:v>
                </c:pt>
                <c:pt idx="1">
                  <c:v>4258585.5</c:v>
                </c:pt>
                <c:pt idx="2">
                  <c:v>4443860</c:v>
                </c:pt>
                <c:pt idx="3">
                  <c:v>4503533</c:v>
                </c:pt>
                <c:pt idx="4">
                  <c:v>4528805</c:v>
                </c:pt>
                <c:pt idx="5">
                  <c:v>4557767</c:v>
                </c:pt>
                <c:pt idx="6">
                  <c:v>4574193.5</c:v>
                </c:pt>
                <c:pt idx="7">
                  <c:v>4588779</c:v>
                </c:pt>
                <c:pt idx="8">
                  <c:v>4609675</c:v>
                </c:pt>
                <c:pt idx="9">
                  <c:v>4615764</c:v>
                </c:pt>
                <c:pt idx="10">
                  <c:v>4622425.5</c:v>
                </c:pt>
                <c:pt idx="11">
                  <c:v>4637175.5</c:v>
                </c:pt>
                <c:pt idx="12">
                  <c:v>4643808.5</c:v>
                </c:pt>
                <c:pt idx="13">
                  <c:v>4650727.5</c:v>
                </c:pt>
                <c:pt idx="14">
                  <c:v>4661411.5</c:v>
                </c:pt>
                <c:pt idx="15">
                  <c:v>4665870</c:v>
                </c:pt>
                <c:pt idx="16">
                  <c:v>4669939</c:v>
                </c:pt>
                <c:pt idx="17">
                  <c:v>4676705</c:v>
                </c:pt>
                <c:pt idx="18">
                  <c:v>4679702</c:v>
                </c:pt>
                <c:pt idx="19">
                  <c:v>4682662.5</c:v>
                </c:pt>
                <c:pt idx="20">
                  <c:v>4686490</c:v>
                </c:pt>
                <c:pt idx="21">
                  <c:v>4690733</c:v>
                </c:pt>
                <c:pt idx="22">
                  <c:v>4695595</c:v>
                </c:pt>
                <c:pt idx="23">
                  <c:v>4698398</c:v>
                </c:pt>
                <c:pt idx="24">
                  <c:v>4701362.5</c:v>
                </c:pt>
                <c:pt idx="25">
                  <c:v>4702145</c:v>
                </c:pt>
                <c:pt idx="26">
                  <c:v>4706258.5</c:v>
                </c:pt>
                <c:pt idx="27">
                  <c:v>4709075</c:v>
                </c:pt>
                <c:pt idx="28">
                  <c:v>4711371</c:v>
                </c:pt>
                <c:pt idx="29">
                  <c:v>4714265</c:v>
                </c:pt>
                <c:pt idx="30">
                  <c:v>4716686</c:v>
                </c:pt>
                <c:pt idx="31">
                  <c:v>4720886</c:v>
                </c:pt>
                <c:pt idx="32">
                  <c:v>4721693</c:v>
                </c:pt>
                <c:pt idx="33">
                  <c:v>4722938.5</c:v>
                </c:pt>
                <c:pt idx="34">
                  <c:v>4723854</c:v>
                </c:pt>
                <c:pt idx="35">
                  <c:v>4724600.5</c:v>
                </c:pt>
                <c:pt idx="36">
                  <c:v>4726346</c:v>
                </c:pt>
                <c:pt idx="37">
                  <c:v>4728661</c:v>
                </c:pt>
                <c:pt idx="38">
                  <c:v>4730280.5</c:v>
                </c:pt>
                <c:pt idx="39">
                  <c:v>4731231</c:v>
                </c:pt>
                <c:pt idx="40">
                  <c:v>4732607</c:v>
                </c:pt>
                <c:pt idx="41">
                  <c:v>4733644.5</c:v>
                </c:pt>
                <c:pt idx="42">
                  <c:v>4734788</c:v>
                </c:pt>
                <c:pt idx="43">
                  <c:v>4735299</c:v>
                </c:pt>
                <c:pt idx="44">
                  <c:v>4737793.5</c:v>
                </c:pt>
                <c:pt idx="45">
                  <c:v>4738448</c:v>
                </c:pt>
                <c:pt idx="46">
                  <c:v>4739543.5</c:v>
                </c:pt>
                <c:pt idx="47">
                  <c:v>4740358.5</c:v>
                </c:pt>
                <c:pt idx="48">
                  <c:v>4741084.5</c:v>
                </c:pt>
                <c:pt idx="49">
                  <c:v>4741400.5</c:v>
                </c:pt>
                <c:pt idx="50">
                  <c:v>4741869</c:v>
                </c:pt>
                <c:pt idx="51">
                  <c:v>4743096.5</c:v>
                </c:pt>
                <c:pt idx="52">
                  <c:v>4743982.5</c:v>
                </c:pt>
                <c:pt idx="53">
                  <c:v>4745026.5</c:v>
                </c:pt>
                <c:pt idx="54">
                  <c:v>4745257.5</c:v>
                </c:pt>
                <c:pt idx="55">
                  <c:v>4745762</c:v>
                </c:pt>
                <c:pt idx="56">
                  <c:v>4746351</c:v>
                </c:pt>
                <c:pt idx="57">
                  <c:v>4746747</c:v>
                </c:pt>
                <c:pt idx="58">
                  <c:v>4747144</c:v>
                </c:pt>
                <c:pt idx="59">
                  <c:v>4748002.5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4521472"/>
        <c:axId val="144523648"/>
      </c:lineChart>
      <c:catAx>
        <c:axId val="14452147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 sz="595" b="0" i="0" u="none" strike="noStrike" baseline="0">
                    <a:solidFill>
                      <a:srgbClr val="000000"/>
                    </a:solidFill>
                    <a:latin typeface="Arial Cyr"/>
                    <a:ea typeface="Arial Cyr"/>
                    <a:cs typeface="Arial Cyr"/>
                  </a:defRPr>
                </a:pPr>
                <a:r>
                  <a:t>Номер итерации</a:t>
                </a:r>
              </a:p>
            </c:rich>
          </c:tx>
          <c:layout>
            <c:manualLayout>
              <c:xMode val="edge"/>
              <c:yMode val="edge"/>
              <c:x val="0.42195121951219511"/>
              <c:y val="0.75703324808184147"/>
            </c:manualLayout>
          </c:layout>
          <c:overlay val="0"/>
          <c:spPr>
            <a:noFill/>
            <a:ln w="15114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1889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595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ru-RU"/>
          </a:p>
        </c:txPr>
        <c:crossAx val="144523648"/>
        <c:crossesAt val="0"/>
        <c:auto val="0"/>
        <c:lblAlgn val="ctr"/>
        <c:lblOffset val="100"/>
        <c:tickLblSkip val="5"/>
        <c:tickMarkSkip val="5"/>
        <c:noMultiLvlLbl val="0"/>
      </c:catAx>
      <c:valAx>
        <c:axId val="144523648"/>
        <c:scaling>
          <c:orientation val="minMax"/>
          <c:max val="5000000"/>
          <c:min val="3700000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ln w="1889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595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ru-RU"/>
          </a:p>
        </c:txPr>
        <c:crossAx val="144521472"/>
        <c:crosses val="autoZero"/>
        <c:crossBetween val="midCat"/>
        <c:majorUnit val="200000"/>
      </c:valAx>
      <c:spPr>
        <a:solidFill>
          <a:srgbClr val="FFFFFF"/>
        </a:solidFill>
        <a:ln w="15114">
          <a:noFill/>
        </a:ln>
      </c:spPr>
    </c:plotArea>
    <c:legend>
      <c:legendPos val="b"/>
      <c:layout>
        <c:manualLayout>
          <c:xMode val="edge"/>
          <c:yMode val="edge"/>
          <c:x val="0.17073170731707318"/>
          <c:y val="0.83120204603580561"/>
          <c:w val="0.63414634146341464"/>
          <c:h val="0.10997442455242967"/>
        </c:manualLayout>
      </c:layout>
      <c:overlay val="0"/>
      <c:spPr>
        <a:solidFill>
          <a:srgbClr val="FFFFFF"/>
        </a:solidFill>
        <a:ln w="15114">
          <a:noFill/>
        </a:ln>
      </c:spPr>
      <c:txPr>
        <a:bodyPr/>
        <a:lstStyle/>
        <a:p>
          <a:pPr>
            <a:defRPr sz="547" b="0" i="0" u="none" strike="noStrike" baseline="0">
              <a:solidFill>
                <a:srgbClr val="000000"/>
              </a:solidFill>
              <a:latin typeface="Arial Cyr"/>
              <a:ea typeface="Arial Cyr"/>
              <a:cs typeface="Arial Cyr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rgbClr val="FFFFFF"/>
    </a:solidFill>
    <a:ln>
      <a:noFill/>
    </a:ln>
  </c:spPr>
  <c:txPr>
    <a:bodyPr/>
    <a:lstStyle/>
    <a:p>
      <a:pPr>
        <a:defRPr sz="595" b="0" i="0" u="none" strike="noStrike" baseline="0">
          <a:solidFill>
            <a:srgbClr val="000000"/>
          </a:solidFill>
          <a:latin typeface="Arial Cyr"/>
          <a:ea typeface="Arial Cyr"/>
          <a:cs typeface="Arial Cyr"/>
        </a:defRPr>
      </a:pPr>
      <a:endParaRPr lang="ru-RU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767" b="1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r>
              <a:t>Рис 2. Результаты экспериментов</a:t>
            </a:r>
          </a:p>
        </c:rich>
      </c:tx>
      <c:layout>
        <c:manualLayout>
          <c:xMode val="edge"/>
          <c:yMode val="edge"/>
          <c:x val="0.15815085158150852"/>
          <c:y val="1.9656019656019656E-2"/>
        </c:manualLayout>
      </c:layout>
      <c:overlay val="0"/>
      <c:spPr>
        <a:noFill/>
        <a:ln w="16229">
          <a:noFill/>
        </a:ln>
      </c:spPr>
    </c:title>
    <c:autoTitleDeleted val="0"/>
    <c:plotArea>
      <c:layout>
        <c:manualLayout>
          <c:layoutTarget val="inner"/>
          <c:xMode val="edge"/>
          <c:yMode val="edge"/>
          <c:x val="0.27493917274939172"/>
          <c:y val="0.14496314496314497"/>
          <c:w val="0.68126520681265201"/>
          <c:h val="0.58722358722358725"/>
        </c:manualLayout>
      </c:layout>
      <c:lineChart>
        <c:grouping val="standard"/>
        <c:varyColors val="0"/>
        <c:ser>
          <c:idx val="0"/>
          <c:order val="0"/>
          <c:tx>
            <c:v>dev=5%</c:v>
          </c:tx>
          <c:spPr>
            <a:ln w="16229">
              <a:solidFill>
                <a:srgbClr val="000080"/>
              </a:solidFill>
              <a:prstDash val="sysDash"/>
            </a:ln>
          </c:spPr>
          <c:marker>
            <c:symbol val="none"/>
          </c:marker>
          <c:val>
            <c:numRef>
              <c:f>Лист1!$C$4:$BE$4</c:f>
              <c:numCache>
                <c:formatCode>General</c:formatCode>
                <c:ptCount val="55"/>
                <c:pt idx="0">
                  <c:v>4663379.5</c:v>
                </c:pt>
                <c:pt idx="1">
                  <c:v>4634335</c:v>
                </c:pt>
                <c:pt idx="2">
                  <c:v>4668194</c:v>
                </c:pt>
                <c:pt idx="3">
                  <c:v>4654952</c:v>
                </c:pt>
                <c:pt idx="4">
                  <c:v>4626495</c:v>
                </c:pt>
                <c:pt idx="5">
                  <c:v>4659886.5</c:v>
                </c:pt>
                <c:pt idx="6">
                  <c:v>4650690.5</c:v>
                </c:pt>
                <c:pt idx="7">
                  <c:v>4655103.5</c:v>
                </c:pt>
                <c:pt idx="8">
                  <c:v>4655583.5</c:v>
                </c:pt>
                <c:pt idx="9">
                  <c:v>4663749</c:v>
                </c:pt>
                <c:pt idx="10">
                  <c:v>4675993.5</c:v>
                </c:pt>
                <c:pt idx="11">
                  <c:v>4670070</c:v>
                </c:pt>
                <c:pt idx="12">
                  <c:v>4671265.5</c:v>
                </c:pt>
                <c:pt idx="13">
                  <c:v>4687992.5</c:v>
                </c:pt>
                <c:pt idx="14">
                  <c:v>4697423</c:v>
                </c:pt>
                <c:pt idx="15">
                  <c:v>4706260.5</c:v>
                </c:pt>
                <c:pt idx="16">
                  <c:v>4704616.5</c:v>
                </c:pt>
                <c:pt idx="17">
                  <c:v>4713608.5</c:v>
                </c:pt>
                <c:pt idx="18">
                  <c:v>4713704.5</c:v>
                </c:pt>
                <c:pt idx="19">
                  <c:v>4708906.5</c:v>
                </c:pt>
                <c:pt idx="20">
                  <c:v>4701254.5</c:v>
                </c:pt>
                <c:pt idx="21">
                  <c:v>4700843</c:v>
                </c:pt>
                <c:pt idx="22">
                  <c:v>4705794.5</c:v>
                </c:pt>
                <c:pt idx="23">
                  <c:v>4708020.5</c:v>
                </c:pt>
                <c:pt idx="24">
                  <c:v>4710228</c:v>
                </c:pt>
                <c:pt idx="25">
                  <c:v>4713248.5</c:v>
                </c:pt>
                <c:pt idx="26">
                  <c:v>4714866.5</c:v>
                </c:pt>
                <c:pt idx="27">
                  <c:v>4722457</c:v>
                </c:pt>
                <c:pt idx="28">
                  <c:v>4735383.5</c:v>
                </c:pt>
                <c:pt idx="29">
                  <c:v>4736808</c:v>
                </c:pt>
                <c:pt idx="30">
                  <c:v>4732888.5</c:v>
                </c:pt>
                <c:pt idx="31">
                  <c:v>4727089.5</c:v>
                </c:pt>
                <c:pt idx="32">
                  <c:v>4727533.5</c:v>
                </c:pt>
                <c:pt idx="33">
                  <c:v>4728645.5</c:v>
                </c:pt>
                <c:pt idx="34">
                  <c:v>4730193.5</c:v>
                </c:pt>
                <c:pt idx="35">
                  <c:v>4735302.5</c:v>
                </c:pt>
                <c:pt idx="36">
                  <c:v>4732411.5</c:v>
                </c:pt>
                <c:pt idx="37">
                  <c:v>4731519</c:v>
                </c:pt>
                <c:pt idx="38">
                  <c:v>4732367</c:v>
                </c:pt>
                <c:pt idx="39">
                  <c:v>4728348</c:v>
                </c:pt>
                <c:pt idx="40">
                  <c:v>4729829.5</c:v>
                </c:pt>
                <c:pt idx="41">
                  <c:v>4724643.5</c:v>
                </c:pt>
                <c:pt idx="42">
                  <c:v>4723578.5</c:v>
                </c:pt>
                <c:pt idx="43">
                  <c:v>4720034</c:v>
                </c:pt>
                <c:pt idx="44">
                  <c:v>4722541.5</c:v>
                </c:pt>
                <c:pt idx="45">
                  <c:v>4723254</c:v>
                </c:pt>
                <c:pt idx="46">
                  <c:v>4722362</c:v>
                </c:pt>
                <c:pt idx="47">
                  <c:v>4726280</c:v>
                </c:pt>
                <c:pt idx="48">
                  <c:v>4726233</c:v>
                </c:pt>
                <c:pt idx="49">
                  <c:v>4727795</c:v>
                </c:pt>
                <c:pt idx="50">
                  <c:v>4722813</c:v>
                </c:pt>
                <c:pt idx="51">
                  <c:v>4725090</c:v>
                </c:pt>
                <c:pt idx="52">
                  <c:v>4726144.5</c:v>
                </c:pt>
                <c:pt idx="53">
                  <c:v>4725527</c:v>
                </c:pt>
                <c:pt idx="54">
                  <c:v>4728190.5</c:v>
                </c:pt>
              </c:numCache>
            </c:numRef>
          </c:val>
          <c:smooth val="1"/>
        </c:ser>
        <c:ser>
          <c:idx val="1"/>
          <c:order val="1"/>
          <c:tx>
            <c:v>dev=15%</c:v>
          </c:tx>
          <c:spPr>
            <a:ln w="16229">
              <a:pattFill prst="pct75">
                <a:fgClr>
                  <a:srgbClr val="000000"/>
                </a:fgClr>
                <a:bgClr>
                  <a:srgbClr val="FFFFFF"/>
                </a:bgClr>
              </a:pattFill>
              <a:prstDash val="solid"/>
            </a:ln>
          </c:spPr>
          <c:marker>
            <c:symbol val="none"/>
          </c:marker>
          <c:val>
            <c:numRef>
              <c:f>Лист1!$C$3:$BE$3</c:f>
              <c:numCache>
                <c:formatCode>General</c:formatCode>
                <c:ptCount val="55"/>
                <c:pt idx="0">
                  <c:v>4783002.5</c:v>
                </c:pt>
                <c:pt idx="1">
                  <c:v>4701611</c:v>
                </c:pt>
                <c:pt idx="2">
                  <c:v>4776978.5</c:v>
                </c:pt>
                <c:pt idx="3">
                  <c:v>4788494.5</c:v>
                </c:pt>
                <c:pt idx="4">
                  <c:v>4832249</c:v>
                </c:pt>
                <c:pt idx="5">
                  <c:v>4792967.5</c:v>
                </c:pt>
                <c:pt idx="6">
                  <c:v>4788632.5</c:v>
                </c:pt>
                <c:pt idx="7">
                  <c:v>4790723.5</c:v>
                </c:pt>
                <c:pt idx="8">
                  <c:v>4719096</c:v>
                </c:pt>
                <c:pt idx="9">
                  <c:v>4720203</c:v>
                </c:pt>
                <c:pt idx="10">
                  <c:v>4723022</c:v>
                </c:pt>
                <c:pt idx="11">
                  <c:v>4719436.5</c:v>
                </c:pt>
                <c:pt idx="12">
                  <c:v>4733381</c:v>
                </c:pt>
                <c:pt idx="13">
                  <c:v>4784639</c:v>
                </c:pt>
                <c:pt idx="14">
                  <c:v>4764186</c:v>
                </c:pt>
                <c:pt idx="15">
                  <c:v>4774760</c:v>
                </c:pt>
                <c:pt idx="16">
                  <c:v>4753537</c:v>
                </c:pt>
                <c:pt idx="17">
                  <c:v>4722807</c:v>
                </c:pt>
                <c:pt idx="18">
                  <c:v>4733563</c:v>
                </c:pt>
                <c:pt idx="19">
                  <c:v>4748851.5</c:v>
                </c:pt>
                <c:pt idx="20">
                  <c:v>4740303.5</c:v>
                </c:pt>
                <c:pt idx="21">
                  <c:v>4728362</c:v>
                </c:pt>
                <c:pt idx="22">
                  <c:v>4730939</c:v>
                </c:pt>
                <c:pt idx="23">
                  <c:v>4730582.5</c:v>
                </c:pt>
                <c:pt idx="24">
                  <c:v>4719666</c:v>
                </c:pt>
                <c:pt idx="25">
                  <c:v>4749143</c:v>
                </c:pt>
                <c:pt idx="26">
                  <c:v>4767809</c:v>
                </c:pt>
                <c:pt idx="27">
                  <c:v>4767765.5</c:v>
                </c:pt>
                <c:pt idx="28">
                  <c:v>4780715</c:v>
                </c:pt>
                <c:pt idx="29">
                  <c:v>4761597</c:v>
                </c:pt>
                <c:pt idx="30">
                  <c:v>4758430</c:v>
                </c:pt>
                <c:pt idx="31">
                  <c:v>4768084.5</c:v>
                </c:pt>
                <c:pt idx="32">
                  <c:v>4762264</c:v>
                </c:pt>
                <c:pt idx="33">
                  <c:v>4749986.5</c:v>
                </c:pt>
                <c:pt idx="34">
                  <c:v>4740626</c:v>
                </c:pt>
                <c:pt idx="35">
                  <c:v>4729462</c:v>
                </c:pt>
                <c:pt idx="36">
                  <c:v>4733565</c:v>
                </c:pt>
                <c:pt idx="37">
                  <c:v>4739870</c:v>
                </c:pt>
                <c:pt idx="38">
                  <c:v>4740325.5</c:v>
                </c:pt>
                <c:pt idx="39">
                  <c:v>4735257.5</c:v>
                </c:pt>
                <c:pt idx="40">
                  <c:v>4738360.5</c:v>
                </c:pt>
                <c:pt idx="41">
                  <c:v>4727157.5</c:v>
                </c:pt>
                <c:pt idx="42">
                  <c:v>4722853</c:v>
                </c:pt>
                <c:pt idx="43">
                  <c:v>4722886</c:v>
                </c:pt>
                <c:pt idx="44">
                  <c:v>4725566</c:v>
                </c:pt>
                <c:pt idx="45">
                  <c:v>4723879.5</c:v>
                </c:pt>
                <c:pt idx="46">
                  <c:v>4720687.5</c:v>
                </c:pt>
                <c:pt idx="47">
                  <c:v>4715362.5</c:v>
                </c:pt>
                <c:pt idx="48">
                  <c:v>4712975.5</c:v>
                </c:pt>
                <c:pt idx="49">
                  <c:v>4707603.5</c:v>
                </c:pt>
                <c:pt idx="50">
                  <c:v>4707885</c:v>
                </c:pt>
                <c:pt idx="51">
                  <c:v>4701072</c:v>
                </c:pt>
                <c:pt idx="52">
                  <c:v>4701715</c:v>
                </c:pt>
                <c:pt idx="53">
                  <c:v>4709720.5</c:v>
                </c:pt>
                <c:pt idx="54">
                  <c:v>4713210.5</c:v>
                </c:pt>
              </c:numCache>
            </c:numRef>
          </c:val>
          <c:smooth val="1"/>
        </c:ser>
        <c:ser>
          <c:idx val="2"/>
          <c:order val="2"/>
          <c:tx>
            <c:v>dev=0%</c:v>
          </c:tx>
          <c:spPr>
            <a:ln w="8114">
              <a:solidFill>
                <a:srgbClr val="000000"/>
              </a:solidFill>
              <a:prstDash val="solid"/>
            </a:ln>
          </c:spPr>
          <c:marker>
            <c:symbol val="none"/>
          </c:marker>
          <c:val>
            <c:numRef>
              <c:f>Лист1!$C$5:$BE$5</c:f>
              <c:numCache>
                <c:formatCode>General</c:formatCode>
                <c:ptCount val="55"/>
                <c:pt idx="0">
                  <c:v>4741947.5</c:v>
                </c:pt>
                <c:pt idx="1">
                  <c:v>4741947.5</c:v>
                </c:pt>
                <c:pt idx="2">
                  <c:v>4741947.5</c:v>
                </c:pt>
                <c:pt idx="3">
                  <c:v>4741947.5</c:v>
                </c:pt>
                <c:pt idx="4">
                  <c:v>4741947.5</c:v>
                </c:pt>
                <c:pt idx="5">
                  <c:v>4741947.5</c:v>
                </c:pt>
                <c:pt idx="6">
                  <c:v>4741947.5</c:v>
                </c:pt>
                <c:pt idx="7">
                  <c:v>4741947.5</c:v>
                </c:pt>
                <c:pt idx="8">
                  <c:v>4741947.5</c:v>
                </c:pt>
                <c:pt idx="9">
                  <c:v>4741947.5</c:v>
                </c:pt>
                <c:pt idx="10">
                  <c:v>4741947.5</c:v>
                </c:pt>
                <c:pt idx="11">
                  <c:v>4741947.5</c:v>
                </c:pt>
                <c:pt idx="12">
                  <c:v>4741947.5</c:v>
                </c:pt>
                <c:pt idx="13">
                  <c:v>4741947.5</c:v>
                </c:pt>
                <c:pt idx="14">
                  <c:v>4741947.5</c:v>
                </c:pt>
                <c:pt idx="15">
                  <c:v>4741947.5</c:v>
                </c:pt>
                <c:pt idx="16">
                  <c:v>4741947.5</c:v>
                </c:pt>
                <c:pt idx="17">
                  <c:v>4741947.5</c:v>
                </c:pt>
                <c:pt idx="18">
                  <c:v>4741947.5</c:v>
                </c:pt>
                <c:pt idx="19">
                  <c:v>4741947.5</c:v>
                </c:pt>
                <c:pt idx="20">
                  <c:v>4741947.5</c:v>
                </c:pt>
                <c:pt idx="21">
                  <c:v>4741947.5</c:v>
                </c:pt>
                <c:pt idx="22">
                  <c:v>4741947.5</c:v>
                </c:pt>
                <c:pt idx="23">
                  <c:v>4741947.5</c:v>
                </c:pt>
                <c:pt idx="24">
                  <c:v>4741947.5</c:v>
                </c:pt>
                <c:pt idx="25">
                  <c:v>4741947.5</c:v>
                </c:pt>
                <c:pt idx="26">
                  <c:v>4741947.5</c:v>
                </c:pt>
                <c:pt idx="27">
                  <c:v>4741947.5</c:v>
                </c:pt>
                <c:pt idx="28">
                  <c:v>4741947.5</c:v>
                </c:pt>
                <c:pt idx="29">
                  <c:v>4741947.5</c:v>
                </c:pt>
                <c:pt idx="30">
                  <c:v>4741947.5</c:v>
                </c:pt>
                <c:pt idx="31">
                  <c:v>4741947.5</c:v>
                </c:pt>
                <c:pt idx="32">
                  <c:v>4741947.5</c:v>
                </c:pt>
                <c:pt idx="33">
                  <c:v>4741947.5</c:v>
                </c:pt>
                <c:pt idx="34">
                  <c:v>4741947.5</c:v>
                </c:pt>
                <c:pt idx="35">
                  <c:v>4741947.5</c:v>
                </c:pt>
                <c:pt idx="36">
                  <c:v>4741947.5</c:v>
                </c:pt>
                <c:pt idx="37">
                  <c:v>4741947.5</c:v>
                </c:pt>
                <c:pt idx="38">
                  <c:v>4741947.5</c:v>
                </c:pt>
                <c:pt idx="39">
                  <c:v>4741947.5</c:v>
                </c:pt>
                <c:pt idx="40">
                  <c:v>4741947.5</c:v>
                </c:pt>
                <c:pt idx="41">
                  <c:v>4741947.5</c:v>
                </c:pt>
                <c:pt idx="42">
                  <c:v>4741947.5</c:v>
                </c:pt>
                <c:pt idx="43">
                  <c:v>4741947.5</c:v>
                </c:pt>
                <c:pt idx="44">
                  <c:v>4741947.5</c:v>
                </c:pt>
                <c:pt idx="45">
                  <c:v>4741947.5</c:v>
                </c:pt>
                <c:pt idx="46">
                  <c:v>4741947.5</c:v>
                </c:pt>
                <c:pt idx="47">
                  <c:v>4741947.5</c:v>
                </c:pt>
                <c:pt idx="48">
                  <c:v>4741947.5</c:v>
                </c:pt>
                <c:pt idx="49">
                  <c:v>4741947.5</c:v>
                </c:pt>
                <c:pt idx="50">
                  <c:v>4741947.5</c:v>
                </c:pt>
                <c:pt idx="51">
                  <c:v>4741947.5</c:v>
                </c:pt>
                <c:pt idx="52">
                  <c:v>4741947.5</c:v>
                </c:pt>
                <c:pt idx="53">
                  <c:v>4741947.5</c:v>
                </c:pt>
                <c:pt idx="54">
                  <c:v>4741947.5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4828288"/>
        <c:axId val="157814784"/>
      </c:lineChart>
      <c:catAx>
        <c:axId val="14482828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 sz="639" b="1" i="0" u="none" strike="noStrike" baseline="0">
                    <a:solidFill>
                      <a:srgbClr val="000000"/>
                    </a:solidFill>
                    <a:latin typeface="Arial Cyr"/>
                    <a:ea typeface="Arial Cyr"/>
                    <a:cs typeface="Arial Cyr"/>
                  </a:defRPr>
                </a:pPr>
                <a:r>
                  <a:t>Номер имитации</a:t>
                </a:r>
              </a:p>
            </c:rich>
          </c:tx>
          <c:layout>
            <c:manualLayout>
              <c:xMode val="edge"/>
              <c:yMode val="edge"/>
              <c:x val="0.47688564476885642"/>
              <c:y val="0.8058968058968059"/>
            </c:manualLayout>
          </c:layout>
          <c:overlay val="0"/>
          <c:spPr>
            <a:noFill/>
            <a:ln w="16229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2029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639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ru-RU"/>
          </a:p>
        </c:txPr>
        <c:crossAx val="157814784"/>
        <c:crossesAt val="0"/>
        <c:auto val="0"/>
        <c:lblAlgn val="ctr"/>
        <c:lblOffset val="100"/>
        <c:tickLblSkip val="5"/>
        <c:tickMarkSkip val="5"/>
        <c:noMultiLvlLbl val="0"/>
      </c:catAx>
      <c:valAx>
        <c:axId val="157814784"/>
        <c:scaling>
          <c:orientation val="minMax"/>
          <c:max val="4850000"/>
          <c:min val="4600000"/>
        </c:scaling>
        <c:delete val="0"/>
        <c:axPos val="l"/>
        <c:title>
          <c:tx>
            <c:rich>
              <a:bodyPr/>
              <a:lstStyle/>
              <a:p>
                <a:pPr>
                  <a:defRPr sz="639" b="1" i="0" u="none" strike="noStrike" baseline="0">
                    <a:solidFill>
                      <a:srgbClr val="000000"/>
                    </a:solidFill>
                    <a:latin typeface="Arial Cyr"/>
                    <a:ea typeface="Arial Cyr"/>
                    <a:cs typeface="Arial Cyr"/>
                  </a:defRPr>
                </a:pPr>
                <a:r>
                  <a:t>Среднее значение оптимума целевой функции</a:t>
                </a:r>
              </a:p>
            </c:rich>
          </c:tx>
          <c:layout>
            <c:manualLayout>
              <c:xMode val="edge"/>
              <c:yMode val="edge"/>
              <c:x val="2.6763990267639901E-2"/>
              <c:y val="0.19656019656019655"/>
            </c:manualLayout>
          </c:layout>
          <c:overlay val="0"/>
          <c:spPr>
            <a:noFill/>
            <a:ln w="16229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2029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639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ru-RU"/>
          </a:p>
        </c:txPr>
        <c:crossAx val="144828288"/>
        <c:crosses val="autoZero"/>
        <c:crossBetween val="midCat"/>
        <c:majorUnit val="200000"/>
      </c:valAx>
      <c:spPr>
        <a:solidFill>
          <a:srgbClr val="FFFFFF"/>
        </a:solidFill>
        <a:ln w="16229">
          <a:noFill/>
        </a:ln>
      </c:spPr>
    </c:plotArea>
    <c:legend>
      <c:legendPos val="b"/>
      <c:layout>
        <c:manualLayout>
          <c:xMode val="edge"/>
          <c:yMode val="edge"/>
          <c:x val="0.17274939172749393"/>
          <c:y val="0.89189189189189189"/>
          <c:w val="0.71776155717761558"/>
          <c:h val="5.4054054054054057E-2"/>
        </c:manualLayout>
      </c:layout>
      <c:overlay val="0"/>
      <c:spPr>
        <a:solidFill>
          <a:srgbClr val="FFFFFF"/>
        </a:solidFill>
        <a:ln w="16229">
          <a:noFill/>
        </a:ln>
      </c:spPr>
      <c:txPr>
        <a:bodyPr/>
        <a:lstStyle/>
        <a:p>
          <a:pPr>
            <a:defRPr sz="588" b="0" i="0" u="none" strike="noStrike" baseline="0">
              <a:solidFill>
                <a:srgbClr val="000000"/>
              </a:solidFill>
              <a:latin typeface="Arial Cyr"/>
              <a:ea typeface="Arial Cyr"/>
              <a:cs typeface="Arial Cyr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rgbClr val="FFFFFF"/>
    </a:solidFill>
    <a:ln>
      <a:noFill/>
    </a:ln>
  </c:spPr>
  <c:txPr>
    <a:bodyPr/>
    <a:lstStyle/>
    <a:p>
      <a:pPr>
        <a:defRPr sz="639" b="0" i="0" u="none" strike="noStrike" baseline="0">
          <a:solidFill>
            <a:srgbClr val="000000"/>
          </a:solidFill>
          <a:latin typeface="Arial Cyr"/>
          <a:ea typeface="Arial Cyr"/>
          <a:cs typeface="Arial Cyr"/>
        </a:defRPr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4468</Words>
  <Characters>25470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На правах рукописи</vt:lpstr>
    </vt:vector>
  </TitlesOfParts>
  <Company>NII IPU</Company>
  <LinksUpToDate>false</LinksUpToDate>
  <CharactersWithSpaces>29879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 правах рукописи</dc:title>
  <dc:creator>Крившич Д,В,</dc:creator>
  <cp:lastModifiedBy>Роман</cp:lastModifiedBy>
  <cp:revision>2</cp:revision>
  <cp:lastPrinted>1997-07-17T03:18:00Z</cp:lastPrinted>
  <dcterms:created xsi:type="dcterms:W3CDTF">2013-01-03T03:37:00Z</dcterms:created>
  <dcterms:modified xsi:type="dcterms:W3CDTF">2013-01-03T03:37:00Z</dcterms:modified>
</cp:coreProperties>
</file>