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commentRangeStart w:id="0"/>
      <w:r>
        <w:rPr>
          <w:b/>
          <w:sz w:val="54"/>
          <w:szCs w:val="54"/>
        </w:rPr>
        <w:t>System Test Plan</w:t>
      </w:r>
      <w:commentRangeEnd w:id="0"/>
      <w:r w:rsidR="005A77AC">
        <w:rPr>
          <w:rStyle w:val="Kommentarzeichen"/>
        </w:rPr>
        <w:commentReference w:id="0"/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74D49DF7" w14:textId="77777777" w:rsidR="005353E2" w:rsidRPr="0007247E" w:rsidRDefault="00B74AAD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07247E">
        <w:rPr>
          <w:lang w:val="de-DE"/>
        </w:rPr>
        <w:t xml:space="preserve">Projekt:             </w:t>
      </w:r>
      <w:r w:rsidRPr="0007247E">
        <w:rPr>
          <w:lang w:val="de-DE"/>
        </w:rPr>
        <w:tab/>
      </w:r>
      <w:r w:rsidRPr="0007247E">
        <w:rPr>
          <w:color w:val="1F4E79"/>
          <w:sz w:val="32"/>
          <w:szCs w:val="32"/>
          <w:lang w:val="de-DE"/>
        </w:rPr>
        <w:t>AMLEngine-DLL Interfaces</w:t>
      </w:r>
    </w:p>
    <w:p w14:paraId="1BBD08BD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3E0505D0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61BCDD85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>Kunde</w:t>
      </w:r>
      <w:r w:rsidRPr="0007247E">
        <w:rPr>
          <w:lang w:val="de-DE"/>
        </w:rPr>
        <w:tab/>
        <w:t>:</w:t>
      </w:r>
      <w:r w:rsidRPr="0007247E">
        <w:rPr>
          <w:lang w:val="de-DE"/>
        </w:rPr>
        <w:tab/>
        <w:t xml:space="preserve">         </w:t>
      </w:r>
      <w:r w:rsidRPr="0007247E">
        <w:rPr>
          <w:lang w:val="de-DE"/>
        </w:rPr>
        <w:tab/>
        <w:t xml:space="preserve">Rentschler &amp; </w:t>
      </w:r>
      <w:proofErr w:type="spellStart"/>
      <w:r w:rsidRPr="0007247E">
        <w:rPr>
          <w:lang w:val="de-DE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77777777" w:rsidR="005353E2" w:rsidRPr="00EE6506" w:rsidRDefault="00B74AAD">
      <w:pPr>
        <w:jc w:val="both"/>
        <w:rPr>
          <w:lang w:val="de-DE"/>
        </w:rPr>
      </w:pPr>
      <w:r w:rsidRPr="00EE6506">
        <w:rPr>
          <w:lang w:val="de-DE"/>
        </w:rPr>
        <w:t xml:space="preserve">Lieferant:            </w:t>
      </w:r>
      <w:r w:rsidRPr="00EE6506">
        <w:rPr>
          <w:lang w:val="de-DE"/>
        </w:rPr>
        <w:tab/>
        <w:t xml:space="preserve">Team </w:t>
      </w:r>
      <w:r w:rsidRPr="00EE6506">
        <w:rPr>
          <w:color w:val="1F4E79"/>
          <w:lang w:val="de-DE"/>
        </w:rPr>
        <w:t>4</w:t>
      </w:r>
      <w:r w:rsidRPr="00EE6506">
        <w:rPr>
          <w:lang w:val="de-DE"/>
        </w:rPr>
        <w:t xml:space="preserve"> Joshua, Kevin, </w:t>
      </w:r>
      <w:proofErr w:type="spellStart"/>
      <w:r w:rsidRPr="00EE6506">
        <w:rPr>
          <w:lang w:val="de-DE"/>
        </w:rPr>
        <w:t>Krister</w:t>
      </w:r>
      <w:proofErr w:type="spellEnd"/>
      <w:r w:rsidRPr="00EE6506">
        <w:rPr>
          <w:lang w:val="de-DE"/>
        </w:rPr>
        <w:t>, Lucas, Markus, Ro</w:t>
      </w:r>
      <w:r w:rsidRPr="00EE6506">
        <w:rPr>
          <w:highlight w:val="white"/>
          <w:lang w:val="de-DE"/>
        </w:rPr>
        <w:t>bi</w:t>
      </w:r>
      <w:r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Erweiterung</w:t>
            </w:r>
            <w:proofErr w:type="spellEnd"/>
            <w:r>
              <w:t xml:space="preserve"> der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Behebung</w:t>
            </w:r>
            <w:proofErr w:type="spellEnd"/>
            <w:r>
              <w:t xml:space="preserve"> von </w:t>
            </w:r>
            <w:proofErr w:type="spellStart"/>
            <w:r>
              <w:t>Fehlern</w:t>
            </w:r>
            <w:proofErr w:type="spellEnd"/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Updaten</w:t>
            </w:r>
            <w:proofErr w:type="spellEnd"/>
            <w:r>
              <w:t xml:space="preserve"> </w:t>
            </w:r>
            <w:proofErr w:type="spellStart"/>
            <w:r>
              <w:t>mancher</w:t>
            </w:r>
            <w:proofErr w:type="spellEnd"/>
            <w:r>
              <w:t xml:space="preserve"> </w:t>
            </w:r>
            <w:proofErr w:type="spellStart"/>
            <w:r>
              <w:t>Testdaten</w:t>
            </w:r>
            <w:proofErr w:type="spellEnd"/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77777777" w:rsidR="005353E2" w:rsidRDefault="00B74AAD">
            <w:pPr>
              <w:widowControl w:val="0"/>
              <w:spacing w:line="240" w:lineRule="auto"/>
              <w:jc w:val="both"/>
            </w:pPr>
            <w:commentRangeStart w:id="1"/>
            <w:proofErr w:type="spellStart"/>
            <w:r>
              <w:t>Fertigstellung</w:t>
            </w:r>
            <w:commentRangeEnd w:id="1"/>
            <w:proofErr w:type="spellEnd"/>
            <w:r w:rsidR="0007247E">
              <w:rPr>
                <w:rStyle w:val="Kommentarzeichen"/>
              </w:rPr>
              <w:commentReference w:id="1"/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2" w:name="_Toc39694404"/>
      <w:r>
        <w:lastRenderedPageBreak/>
        <w:t>Table of Contents</w:t>
      </w:r>
      <w:bookmarkEnd w:id="2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Content>
        <w:p w14:paraId="1B36C1E4" w14:textId="1D415DEE" w:rsidR="0030309E" w:rsidRDefault="00B74AAD">
          <w:pPr>
            <w:pStyle w:val="Verzeichnis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4404" w:history="1">
            <w:r w:rsidR="0030309E" w:rsidRPr="003C0E6C">
              <w:rPr>
                <w:rStyle w:val="Hyperlink"/>
                <w:noProof/>
              </w:rPr>
              <w:t>Table of Contents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4324A1">
              <w:rPr>
                <w:noProof/>
                <w:webHidden/>
              </w:rPr>
              <w:t>2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EB8FD7B" w14:textId="60C7494C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5" w:history="1">
            <w:r w:rsidR="0030309E" w:rsidRPr="003C0E6C">
              <w:rPr>
                <w:rStyle w:val="Hyperlink"/>
                <w:noProof/>
              </w:rPr>
              <w:t>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Scope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39E10D42" w14:textId="20070B13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6" w:history="1">
            <w:r w:rsidR="0030309E" w:rsidRPr="003C0E6C">
              <w:rPr>
                <w:rStyle w:val="Hyperlink"/>
                <w:noProof/>
              </w:rPr>
              <w:t>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Definitions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9C671F3" w14:textId="4C2A1A2B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7" w:history="1">
            <w:r w:rsidR="0030309E" w:rsidRPr="003C0E6C">
              <w:rPr>
                <w:rStyle w:val="Hyperlink"/>
                <w:noProof/>
              </w:rPr>
              <w:t>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Product names and attributes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D0E2A02" w14:textId="17AE1C18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8" w:history="1">
            <w:r w:rsidR="0030309E" w:rsidRPr="003C0E6C">
              <w:rPr>
                <w:rStyle w:val="Hyperlink"/>
                <w:noProof/>
              </w:rPr>
              <w:t>4.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Features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436E4114" w14:textId="6099B3FE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9" w:history="1">
            <w:r w:rsidR="0030309E" w:rsidRPr="003C0E6C">
              <w:rPr>
                <w:rStyle w:val="Hyperlink"/>
                <w:noProof/>
              </w:rPr>
              <w:t>5.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preparation strategy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7C37880" w14:textId="6A9F3184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0" w:history="1">
            <w:r w:rsidR="0030309E" w:rsidRPr="003C0E6C">
              <w:rPr>
                <w:rStyle w:val="Hyperlink"/>
                <w:noProof/>
              </w:rPr>
              <w:t>6.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execution strategy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_Toc39694410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0F2B758" w14:textId="1C976217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1" w:history="1">
            <w:r w:rsidR="0030309E" w:rsidRPr="003C0E6C">
              <w:rPr>
                <w:rStyle w:val="Hyperlink"/>
                <w:noProof/>
              </w:rPr>
              <w:t>7.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Testing setup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_Toc39694411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A7073BA" w14:textId="2D27F8BD" w:rsidR="0030309E" w:rsidRDefault="004324A1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2" w:history="1">
            <w:r w:rsidR="0030309E" w:rsidRPr="003C0E6C">
              <w:rPr>
                <w:rStyle w:val="Hyperlink"/>
                <w:noProof/>
              </w:rPr>
              <w:t>7.1.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Console Application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_Toc39694412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714685B" w14:textId="10456025" w:rsidR="0030309E" w:rsidRDefault="004324A1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3" w:history="1">
            <w:r w:rsidR="0030309E" w:rsidRPr="003C0E6C">
              <w:rPr>
                <w:rStyle w:val="Hyperlink"/>
                <w:noProof/>
              </w:rPr>
              <w:t>7.2.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C++ Wrapper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_Toc39694413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4F45755" w14:textId="4753CCE7" w:rsidR="0030309E" w:rsidRDefault="004324A1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4" w:history="1">
            <w:r w:rsidR="0030309E" w:rsidRPr="003C0E6C">
              <w:rPr>
                <w:rStyle w:val="Hyperlink"/>
                <w:noProof/>
              </w:rPr>
              <w:t>7.3.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JS Wrapper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CC71D69" w14:textId="175723B9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5" w:history="1">
            <w:r w:rsidR="0030309E" w:rsidRPr="003C0E6C">
              <w:rPr>
                <w:rStyle w:val="Hyperlink"/>
                <w:noProof/>
              </w:rPr>
              <w:t>8.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schedule and budget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DC0348F" w14:textId="406A27DD" w:rsidR="0030309E" w:rsidRDefault="004324A1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6" w:history="1">
            <w:r w:rsidR="0030309E" w:rsidRPr="003C0E6C">
              <w:rPr>
                <w:rStyle w:val="Hyperlink"/>
                <w:noProof/>
              </w:rPr>
              <w:t>9.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 planning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51AD560C" w14:textId="59258F62" w:rsidR="0030309E" w:rsidRDefault="004324A1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7" w:history="1">
            <w:r w:rsidR="0030309E" w:rsidRPr="003C0E6C">
              <w:rPr>
                <w:rStyle w:val="Hyperlink"/>
                <w:noProof/>
              </w:rPr>
              <w:t>10.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References/Standards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1CAED32" w14:textId="73FAD2ED" w:rsidR="0030309E" w:rsidRDefault="004324A1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8" w:history="1">
            <w:r w:rsidR="0030309E" w:rsidRPr="003C0E6C">
              <w:rPr>
                <w:rStyle w:val="Hyperlink"/>
                <w:noProof/>
              </w:rPr>
              <w:t>11.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Appendix: Test Cases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0FA3AAE" w14:textId="1B1DE827" w:rsidR="0030309E" w:rsidRDefault="004324A1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19" w:history="1">
            <w:r w:rsidR="0030309E" w:rsidRPr="003C0E6C">
              <w:rPr>
                <w:rStyle w:val="Hyperlink"/>
                <w:noProof/>
              </w:rPr>
              <w:t>11.1.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&lt;TS-001 C++ Wrapper&gt;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_Toc39694419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AAA02CC" w14:textId="298EE3DF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0" w:history="1">
            <w:r w:rsidR="0030309E" w:rsidRPr="003C0E6C">
              <w:rPr>
                <w:rStyle w:val="Hyperlink"/>
                <w:noProof/>
              </w:rPr>
              <w:t>11.1.1.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&lt;TC-001-001&gt; (Follow Wrapper instructions)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_Toc39694420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673A37EE" w14:textId="535FFCF0" w:rsidR="0030309E" w:rsidRDefault="004324A1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1" w:history="1">
            <w:r w:rsidR="0030309E" w:rsidRPr="003C0E6C">
              <w:rPr>
                <w:rStyle w:val="Hyperlink"/>
                <w:noProof/>
              </w:rPr>
              <w:t>11.2.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&lt;TS-002 JS Wrapper&gt;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_Toc39694421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3F808DFC" w14:textId="132FDC19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2" w:history="1">
            <w:r w:rsidR="0030309E" w:rsidRPr="003C0E6C">
              <w:rPr>
                <w:rStyle w:val="Hyperlink"/>
                <w:noProof/>
              </w:rPr>
              <w:t>11.2.1.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&lt;TC-002-001&gt; Wrapper import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_Toc39694422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41D3E54C" w14:textId="6997762C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3" w:history="1">
            <w:r w:rsidR="0030309E" w:rsidRPr="003C0E6C">
              <w:rPr>
                <w:rStyle w:val="Hyperlink"/>
                <w:noProof/>
              </w:rPr>
              <w:t>11.2.2.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&lt;TC-002-002&gt; Valid call and invalid call handling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_Toc39694423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79106BE6" w14:textId="1C4AB271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4" w:history="1">
            <w:r w:rsidR="0030309E" w:rsidRPr="003C0E6C">
              <w:rPr>
                <w:rStyle w:val="Hyperlink"/>
                <w:noProof/>
              </w:rPr>
              <w:t>11.2.3.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&lt;TC-002-003&gt; Supported functions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0847DA" w14:textId="07340F5F" w:rsidR="0030309E" w:rsidRDefault="004324A1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5" w:history="1">
            <w:r w:rsidR="0030309E" w:rsidRPr="003C0E6C">
              <w:rPr>
                <w:rStyle w:val="Hyperlink"/>
                <w:noProof/>
              </w:rPr>
              <w:t>11.3.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Testsuite &lt;TS-003 Console Application&gt;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_Toc39694425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B91BE3" w14:textId="3B0C59B9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6" w:history="1">
            <w:r w:rsidR="0030309E" w:rsidRPr="003C0E6C">
              <w:rPr>
                <w:rStyle w:val="Hyperlink"/>
                <w:noProof/>
              </w:rPr>
              <w:t>11.3.1.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&lt;TC-003-001&gt; UI-Test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_Toc39694426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66F94F5" w14:textId="5CBD8BCB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7" w:history="1">
            <w:r w:rsidR="0030309E" w:rsidRPr="003C0E6C">
              <w:rPr>
                <w:rStyle w:val="Hyperlink"/>
                <w:noProof/>
              </w:rPr>
              <w:t>11.3.2.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&lt;TC-003-002&gt; Validation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_Toc39694427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01B2250B" w14:textId="5D95A8A0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8" w:history="1">
            <w:r w:rsidR="0030309E" w:rsidRPr="003C0E6C">
              <w:rPr>
                <w:rStyle w:val="Hyperlink"/>
                <w:noProof/>
              </w:rPr>
              <w:t>11.3.4.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&lt;TC-003-003&gt; (De-)Compression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_Toc39694428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A43C6A7" w14:textId="40F1476F" w:rsidR="0030309E" w:rsidRDefault="004324A1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9" w:history="1">
            <w:r w:rsidR="0030309E" w:rsidRPr="003C0E6C">
              <w:rPr>
                <w:rStyle w:val="Hyperlink"/>
                <w:noProof/>
              </w:rPr>
              <w:t>11.3.5.</w:t>
            </w:r>
            <w:r w:rsidR="0030309E">
              <w:rPr>
                <w:noProof/>
              </w:rPr>
              <w:tab/>
            </w:r>
            <w:r w:rsidR="0030309E" w:rsidRPr="003C0E6C">
              <w:rPr>
                <w:rStyle w:val="Hyperlink"/>
                <w:noProof/>
              </w:rPr>
              <w:t>&lt;TC-003-004&gt; Import Test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_Toc39694429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2863FFCC" w14:textId="20955050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33BF730F" w14:textId="77777777" w:rsidR="005353E2" w:rsidRDefault="00B74AAD">
      <w:pPr>
        <w:jc w:val="both"/>
      </w:pPr>
      <w:r>
        <w:br w:type="page"/>
      </w:r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3" w:name="_Toc39694405"/>
      <w:r>
        <w:lastRenderedPageBreak/>
        <w:t>Scope</w:t>
      </w:r>
      <w:bookmarkEnd w:id="3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</w:t>
      </w:r>
      <w:commentRangeStart w:id="4"/>
      <w:r>
        <w:t>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[2]</w:t>
        </w:r>
      </w:hyperlink>
      <w:commentRangeEnd w:id="4"/>
      <w:r w:rsidR="00780998">
        <w:rPr>
          <w:rStyle w:val="Kommentarzeichen"/>
        </w:rPr>
        <w:commentReference w:id="4"/>
      </w:r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5" w:name="_Toc39694406"/>
      <w:r>
        <w:t>Definitions</w:t>
      </w:r>
      <w:bookmarkEnd w:id="5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353E2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77777777" w:rsidR="005353E2" w:rsidRDefault="00B74AAD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7777777" w:rsidR="005353E2" w:rsidRDefault="00B74AAD">
            <w:pPr>
              <w:ind w:left="720"/>
              <w:jc w:val="both"/>
            </w:pPr>
            <w:r>
              <w:t>Testcase</w:t>
            </w:r>
          </w:p>
        </w:tc>
      </w:tr>
      <w:tr w:rsidR="005353E2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353E2" w:rsidRDefault="00B74AAD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353E2" w:rsidRDefault="00B74AAD">
            <w:pPr>
              <w:ind w:left="720"/>
              <w:jc w:val="both"/>
            </w:pPr>
            <w:r>
              <w:t>Command User Interface</w:t>
            </w:r>
          </w:p>
        </w:tc>
      </w:tr>
      <w:tr w:rsidR="005353E2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77777777" w:rsidR="005353E2" w:rsidRDefault="00B74AAD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77777777" w:rsidR="005353E2" w:rsidRDefault="00B74AAD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353E2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77777777" w:rsidR="005353E2" w:rsidRDefault="00B74AAD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77777777" w:rsidR="005353E2" w:rsidRDefault="00B74AAD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353E2" w14:paraId="5F2B75D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BB8" w14:textId="77777777" w:rsidR="005353E2" w:rsidRDefault="00B74AAD">
            <w:pPr>
              <w:ind w:left="720"/>
              <w:jc w:val="both"/>
            </w:pPr>
            <w:commentRangeStart w:id="6"/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6A07" w14:textId="77777777" w:rsidR="005353E2" w:rsidRDefault="00B74AAD">
            <w:pPr>
              <w:ind w:left="720"/>
              <w:jc w:val="both"/>
            </w:pPr>
            <w:r>
              <w:t>Dynamic Linked Library</w:t>
            </w:r>
            <w:commentRangeEnd w:id="6"/>
            <w:r w:rsidR="003D6012">
              <w:rPr>
                <w:rStyle w:val="Kommentarzeichen"/>
              </w:rPr>
              <w:commentReference w:id="6"/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7" w:name="_Toc39694407"/>
      <w:r>
        <w:t>Product names and attributes</w:t>
      </w:r>
      <w:bookmarkEnd w:id="7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commentRangeStart w:id="8"/>
            <w:r>
              <w:t>Build 1.0</w:t>
            </w:r>
            <w:commentRangeEnd w:id="8"/>
            <w:r w:rsidR="00201E76">
              <w:rPr>
                <w:rStyle w:val="Kommentarzeichen"/>
              </w:rPr>
              <w:commentReference w:id="8"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9" w:name="_Toc39694408"/>
      <w:r>
        <w:lastRenderedPageBreak/>
        <w:t>Features</w:t>
      </w:r>
      <w:bookmarkEnd w:id="9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</w:t>
            </w:r>
          </w:p>
          <w:p w14:paraId="1376E3F1" w14:textId="77777777" w:rsidR="005353E2" w:rsidRDefault="00535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0" w:name="_Toc39694409"/>
      <w:r>
        <w:t>Test preparation strategy</w:t>
      </w:r>
      <w:bookmarkEnd w:id="10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6DC7720D" w:rsidR="005353E2" w:rsidRDefault="00B74AAD">
      <w:pPr>
        <w:ind w:left="720"/>
        <w:jc w:val="both"/>
      </w:pPr>
      <w:r>
        <w:t xml:space="preserve">The JS Wrapper </w:t>
      </w:r>
      <w:commentRangeStart w:id="11"/>
      <w:proofErr w:type="gramStart"/>
      <w:r>
        <w:t>has to</w:t>
      </w:r>
      <w:proofErr w:type="gramEnd"/>
      <w:r>
        <w:t xml:space="preserve"> </w:t>
      </w:r>
      <w:commentRangeEnd w:id="11"/>
      <w:r w:rsidR="007A2440">
        <w:rPr>
          <w:rStyle w:val="Kommentarzeichen"/>
        </w:rPr>
        <w:commentReference w:id="11"/>
      </w:r>
      <w:r>
        <w:t xml:space="preserve">provide the AML functions. Each function </w:t>
      </w:r>
      <w:proofErr w:type="gramStart"/>
      <w:r>
        <w:t>has to</w:t>
      </w:r>
      <w:proofErr w:type="gramEnd"/>
      <w:r>
        <w:t xml:space="preserve"> validate the user input. </w:t>
      </w:r>
      <w:r w:rsidR="007A2440">
        <w:t>Also,</w:t>
      </w:r>
      <w:r>
        <w:t xml:space="preserve"> there </w:t>
      </w:r>
      <w:proofErr w:type="gramStart"/>
      <w:r>
        <w:t>has to</w:t>
      </w:r>
      <w:proofErr w:type="gramEnd"/>
      <w:r>
        <w:t xml:space="preserve"> 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77777777" w:rsidR="005353E2" w:rsidRDefault="00B74AAD">
      <w:pPr>
        <w:ind w:left="720"/>
        <w:jc w:val="both"/>
      </w:pPr>
      <w:r>
        <w:t xml:space="preserve">The C++ Wrapper </w:t>
      </w:r>
      <w:proofErr w:type="gramStart"/>
      <w:r>
        <w:t>has to</w:t>
      </w:r>
      <w:proofErr w:type="gramEnd"/>
      <w:r>
        <w:t xml:space="preserve"> enable the developer to use the Amlengine.dll in his project. It </w:t>
      </w:r>
      <w:proofErr w:type="gramStart"/>
      <w:r>
        <w:t>has to</w:t>
      </w:r>
      <w:proofErr w:type="gramEnd"/>
      <w:r>
        <w:t xml:space="preserve">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2" w:name="_Toc39694410"/>
      <w:r>
        <w:lastRenderedPageBreak/>
        <w:t>Test execution strategy</w:t>
      </w:r>
      <w:bookmarkEnd w:id="12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13" w:name="_Toc39694411"/>
      <w:r>
        <w:t>Testing setup</w:t>
      </w:r>
      <w:bookmarkEnd w:id="13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14" w:name="_Toc39694412"/>
      <w:r>
        <w:t>Console Application</w:t>
      </w:r>
      <w:bookmarkEnd w:id="14"/>
    </w:p>
    <w:p w14:paraId="3DD5CEF2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5" w:name="_Toc39694413"/>
      <w:r>
        <w:t>C++ Wrapper</w:t>
      </w:r>
      <w:bookmarkEnd w:id="15"/>
    </w:p>
    <w:p w14:paraId="5B9DBA4F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6" w:name="_Toc39694414"/>
      <w:r>
        <w:t>JS Wrapper</w:t>
      </w:r>
      <w:bookmarkEnd w:id="16"/>
    </w:p>
    <w:p w14:paraId="44FAD2F3" w14:textId="77777777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&lt;filename&gt;.js</w:t>
      </w:r>
      <w:r>
        <w:t>”.</w:t>
      </w:r>
    </w:p>
    <w:p w14:paraId="555BC0CE" w14:textId="77777777" w:rsidR="005353E2" w:rsidRDefault="005353E2">
      <w:pPr>
        <w:jc w:val="both"/>
      </w:pPr>
    </w:p>
    <w:p w14:paraId="3C006FE9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7" w:name="_Toc39694415"/>
      <w:r>
        <w:t>Test schedule and budget</w:t>
      </w:r>
      <w:bookmarkEnd w:id="17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lastRenderedPageBreak/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8" w:name="_Toc39694416"/>
      <w:r>
        <w:t>Test planning</w:t>
      </w:r>
      <w:bookmarkEnd w:id="18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Lucas Krauter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19" w:name="_References/Standards"/>
      <w:bookmarkStart w:id="20" w:name="_Toc39694417"/>
      <w:bookmarkEnd w:id="19"/>
      <w:r>
        <w:t>References/Standards</w:t>
      </w:r>
      <w:bookmarkEnd w:id="20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[1] SRS -</w:t>
      </w:r>
      <w:r>
        <w:rPr>
          <w:lang w:val="de-DE"/>
        </w:rPr>
        <w:t xml:space="preserve"> </w:t>
      </w:r>
      <w:hyperlink r:id="rId10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STR </w:t>
      </w:r>
      <w:r w:rsidR="009166B2">
        <w:t xml:space="preserve">- </w:t>
      </w:r>
      <w:hyperlink r:id="rId11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22F70757" w14:textId="77777777" w:rsidR="005353E2" w:rsidRDefault="00B74AAD">
      <w:pPr>
        <w:ind w:left="720"/>
        <w:jc w:val="both"/>
      </w:pPr>
      <w:r>
        <w:br w:type="page"/>
      </w:r>
    </w:p>
    <w:p w14:paraId="79E167FF" w14:textId="77777777" w:rsidR="005353E2" w:rsidRDefault="005353E2">
      <w:pPr>
        <w:ind w:left="720"/>
        <w:jc w:val="both"/>
      </w:pP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1" w:name="_Toc39694418"/>
      <w:r>
        <w:t>Appendix: Test Cases</w:t>
      </w:r>
      <w:bookmarkEnd w:id="21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2" w:name="_Toc39694419"/>
      <w:proofErr w:type="spellStart"/>
      <w:r>
        <w:t>Testsuite</w:t>
      </w:r>
      <w:proofErr w:type="spellEnd"/>
      <w:r>
        <w:t xml:space="preserve"> &lt;TS-001 C++ Wrapper&gt;</w:t>
      </w:r>
      <w:bookmarkEnd w:id="22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3" w:name="_Toc39694420"/>
      <w:r>
        <w:t>&lt;TC-001-001&gt; (Follow Wrapper instructions)</w:t>
      </w:r>
      <w:bookmarkEnd w:id="23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4" w:name="_Toc39694421"/>
      <w:proofErr w:type="spellStart"/>
      <w:r>
        <w:t>Testsuite</w:t>
      </w:r>
      <w:proofErr w:type="spellEnd"/>
      <w:r>
        <w:t xml:space="preserve"> &lt;TS-002 JS Wrapper&gt;</w:t>
      </w:r>
      <w:bookmarkEnd w:id="24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5" w:name="_Toc39694422"/>
      <w:r>
        <w:t>&lt;TC-002-001&gt; Wrapper import</w:t>
      </w:r>
      <w:bookmarkEnd w:id="25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6" w:name="_Toc39694423"/>
      <w:r>
        <w:lastRenderedPageBreak/>
        <w:t>&lt;TC-002-002&gt; Valid call and invalid call handling</w:t>
      </w:r>
      <w:bookmarkEnd w:id="26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proofErr w:type="gram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7" w:name="_Toc39694424"/>
      <w:r>
        <w:t>&lt;TC-002-003&gt; Supported functions</w:t>
      </w:r>
      <w:bookmarkEnd w:id="27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r>
              <w:rPr>
                <w:i/>
              </w:rPr>
              <w:t xml:space="preserve">npm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package.json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wrapper.appendToInstanceHierarchy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wrapper.getInstanceHierarchy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wrapper.createSystemUnitClass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wrapper.createInterfaceClass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wrapper.appendInstanceElement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wrapper.renameElement</w:t>
            </w:r>
            <w:proofErr w:type="spellEnd"/>
            <w:proofErr w:type="gram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proofErr w:type="gramStart"/>
            <w:r>
              <w:t>”</w:t>
            </w:r>
            <w:proofErr w:type="spellStart"/>
            <w:r>
              <w:t>nameOfInternalElementToRename</w:t>
            </w:r>
            <w:proofErr w:type="spellEnd"/>
            <w:proofErr w:type="gram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wrapper.validate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wrapper.repair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8" w:name="_Toc39694425"/>
      <w:proofErr w:type="spellStart"/>
      <w:r>
        <w:t>Testsuite</w:t>
      </w:r>
      <w:proofErr w:type="spellEnd"/>
      <w:r>
        <w:t xml:space="preserve"> &lt;TS-003 Console Application&gt;</w:t>
      </w:r>
      <w:bookmarkEnd w:id="28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9" w:name="_Toc39694426"/>
      <w:r>
        <w:t>&lt;TC-003-001&gt; UI-Test</w:t>
      </w:r>
      <w:bookmarkEnd w:id="29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BFEB06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1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9D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Repeat Steps 1-6 in Windows 7 if possible.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89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work the same as with Windows 10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30" w:name="_sv8bu5fcp9ye" w:colFirst="0" w:colLast="0"/>
      <w:bookmarkEnd w:id="30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31" w:name="_4ie4t9wranbn" w:colFirst="0" w:colLast="0"/>
      <w:bookmarkEnd w:id="31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2" w:name="_Toc39694427"/>
      <w:r>
        <w:t>&lt;TC-003-002&gt; Validation Test</w:t>
      </w:r>
      <w:bookmarkEnd w:id="32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bookmarkStart w:id="33" w:name="_GoBack" w:colFirst="2" w:colLast="2"/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7F9D" w14:textId="082EAC51" w:rsidR="005353E2" w:rsidRDefault="00F97A65">
            <w:pPr>
              <w:widowControl w:val="0"/>
              <w:spacing w:line="240" w:lineRule="auto"/>
              <w:jc w:val="both"/>
            </w:pPr>
            <w:commentRangeStart w:id="34"/>
            <w:r>
              <w:t>From the start menu go to the “options” interface. There select the following parameters:</w:t>
            </w:r>
          </w:p>
          <w:p w14:paraId="27C47B72" w14:textId="77777777" w:rsidR="00F97A65" w:rsidRDefault="00F97A65" w:rsidP="00F97A65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AutoRepair</w:t>
            </w:r>
            <w:proofErr w:type="spellEnd"/>
            <w:r>
              <w:t>”</w:t>
            </w:r>
          </w:p>
          <w:p w14:paraId="6F16CE3F" w14:textId="4CD879C6" w:rsidR="00F97A65" w:rsidRDefault="00F97A65" w:rsidP="00F97A65">
            <w:pPr>
              <w:pStyle w:val="Listenabsatz"/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“</w:t>
            </w:r>
            <w:proofErr w:type="spellStart"/>
            <w:r w:rsidRPr="00F97A65">
              <w:t>PrintAllVal</w:t>
            </w:r>
            <w:proofErr w:type="spellEnd"/>
            <w:r>
              <w:t>”</w:t>
            </w:r>
          </w:p>
          <w:p w14:paraId="0230B2D6" w14:textId="77777777" w:rsidR="00F97A65" w:rsidRDefault="00F97A65" w:rsidP="00F97A65">
            <w:pPr>
              <w:widowControl w:val="0"/>
              <w:spacing w:line="240" w:lineRule="auto"/>
              <w:jc w:val="both"/>
            </w:pPr>
            <w:r>
              <w:t>For best test coverage, try steps 2 and 3 with all 4 combinations. This means use the following settings:</w:t>
            </w:r>
          </w:p>
          <w:p w14:paraId="5E8A2141" w14:textId="213D4FED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false, 2 – false</w:t>
            </w:r>
          </w:p>
          <w:p w14:paraId="00A599CD" w14:textId="581AED35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true, 2 – false</w:t>
            </w:r>
          </w:p>
          <w:p w14:paraId="35B77CCA" w14:textId="0480A337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false, 2 – true</w:t>
            </w:r>
          </w:p>
          <w:p w14:paraId="384C3504" w14:textId="1E9328AA" w:rsidR="00F97A65" w:rsidRDefault="00F97A65" w:rsidP="00F97A65">
            <w:pPr>
              <w:pStyle w:val="Listenabsatz"/>
              <w:widowControl w:val="0"/>
              <w:numPr>
                <w:ilvl w:val="0"/>
                <w:numId w:val="7"/>
              </w:numPr>
              <w:spacing w:line="240" w:lineRule="auto"/>
              <w:jc w:val="both"/>
            </w:pPr>
            <w:r>
              <w:t>1 – true, 2 - true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3D0498D4" w:rsidR="005353E2" w:rsidRDefault="00F97A65">
            <w:pPr>
              <w:widowControl w:val="0"/>
              <w:spacing w:line="240" w:lineRule="auto"/>
              <w:jc w:val="both"/>
            </w:pPr>
            <w:r>
              <w:t>The output from step 2 and 3 should be adjusted accordingly to the settings made in the options menu.</w:t>
            </w:r>
            <w:commentRangeEnd w:id="34"/>
            <w:r>
              <w:rPr>
                <w:rStyle w:val="Kommentarzeichen"/>
              </w:rPr>
              <w:commentReference w:id="34"/>
            </w:r>
          </w:p>
        </w:tc>
      </w:tr>
      <w:bookmarkEnd w:id="33"/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35" w:name="_csib6ubs500n" w:colFirst="0" w:colLast="0"/>
      <w:bookmarkEnd w:id="35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36" w:name="_Toc39694428"/>
      <w:r>
        <w:lastRenderedPageBreak/>
        <w:t>&lt;TC-003-003&gt; (De-)Compression Test</w:t>
      </w:r>
      <w:bookmarkEnd w:id="36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7777777" w:rsidR="005353E2" w:rsidRDefault="005353E2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7" w:name="_Toc39694429"/>
      <w:r>
        <w:t>&lt;TC-003-004&gt; Import Test</w:t>
      </w:r>
      <w:bookmarkEnd w:id="37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has the following Parameters:</w:t>
            </w:r>
          </w:p>
          <w:p w14:paraId="75368DDC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path and a valid path after that</w:t>
            </w:r>
          </w:p>
          <w:p w14:paraId="48ED2237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validate -&gt; declares that the file should be validated</w:t>
            </w:r>
          </w:p>
          <w:p w14:paraId="4C466408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compress -&gt; declares that the file should be compressed</w:t>
            </w:r>
          </w:p>
          <w:p w14:paraId="43786EC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can look like this:</w:t>
            </w:r>
          </w:p>
          <w:p w14:paraId="7E3DD8DF" w14:textId="77777777" w:rsidR="005353E2" w:rsidRDefault="00B74AAD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4D47ED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vat" w:date="2020-05-06T21:46:00Z" w:initials="P">
    <w:p w14:paraId="5D1834DC" w14:textId="54C6C5F2" w:rsidR="004324A1" w:rsidRPr="005A77AC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A77AC">
        <w:rPr>
          <w:lang w:val="de-DE"/>
        </w:rPr>
        <w:t>Insgesamt glaube ich, w</w:t>
      </w:r>
      <w:r>
        <w:rPr>
          <w:lang w:val="de-DE"/>
        </w:rPr>
        <w:t>ürde ich gesamt Vorlage auf linksbündig statt Blocksatz setzen. Weiß aber nicht ob wir das in den anderen Docs auch haben. Sieht halt in Tabellen öfters scheiße aus sonst</w:t>
      </w:r>
    </w:p>
  </w:comment>
  <w:comment w:id="1" w:author="Privat" w:date="2020-05-06T21:34:00Z" w:initials="P">
    <w:p w14:paraId="3ED1B9CF" w14:textId="27E5CEE7" w:rsidR="004324A1" w:rsidRPr="005A77AC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A77AC">
        <w:rPr>
          <w:lang w:val="de-DE"/>
        </w:rPr>
        <w:t>Englisch ?</w:t>
      </w:r>
    </w:p>
  </w:comment>
  <w:comment w:id="4" w:author="Privat" w:date="2020-05-06T21:41:00Z" w:initials="P">
    <w:p w14:paraId="02804CD8" w14:textId="4B823DE1" w:rsidR="004324A1" w:rsidRPr="00780998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Hab V</w:t>
      </w:r>
      <w:r>
        <w:rPr>
          <w:lang w:val="de-DE"/>
        </w:rPr>
        <w:t>erweis hinzugefügt, hoffe passt Dir so</w:t>
      </w:r>
    </w:p>
  </w:comment>
  <w:comment w:id="6" w:author="Privat" w:date="2020-05-06T21:36:00Z" w:initials="P">
    <w:p w14:paraId="05588F75" w14:textId="4C96FEC3" w:rsidR="004324A1" w:rsidRPr="00780998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proofErr w:type="spellStart"/>
      <w:r w:rsidRPr="00780998">
        <w:rPr>
          <w:lang w:val="de-DE"/>
        </w:rPr>
        <w:t>Alphabetic</w:t>
      </w:r>
      <w:proofErr w:type="spellEnd"/>
      <w:r w:rsidRPr="00780998">
        <w:rPr>
          <w:lang w:val="de-DE"/>
        </w:rPr>
        <w:t xml:space="preserve"> anordnen</w:t>
      </w:r>
      <w:r>
        <w:rPr>
          <w:lang w:val="de-DE"/>
        </w:rPr>
        <w:t xml:space="preserve"> ?</w:t>
      </w:r>
    </w:p>
  </w:comment>
  <w:comment w:id="8" w:author="Privat" w:date="2020-05-06T21:36:00Z" w:initials="P">
    <w:p w14:paraId="09978E5E" w14:textId="7B9EFD67" w:rsidR="004324A1" w:rsidRPr="00780998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Sind die noch aktuell</w:t>
      </w:r>
    </w:p>
  </w:comment>
  <w:comment w:id="11" w:author="Privat" w:date="2020-05-06T21:38:00Z" w:initials="P">
    <w:p w14:paraId="140F2967" w14:textId="7CD83B25" w:rsidR="004324A1" w:rsidRPr="007A2440" w:rsidRDefault="004324A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A2440">
        <w:rPr>
          <w:lang w:val="de-DE"/>
        </w:rPr>
        <w:t>Word hätte hier gerne “must”</w:t>
      </w:r>
      <w:r>
        <w:rPr>
          <w:lang w:val="de-DE"/>
        </w:rPr>
        <w:t xml:space="preserve"> als </w:t>
      </w:r>
      <w:proofErr w:type="gramStart"/>
      <w:r>
        <w:rPr>
          <w:lang w:val="de-DE"/>
        </w:rPr>
        <w:t>4 mal</w:t>
      </w:r>
      <w:proofErr w:type="gramEnd"/>
      <w:r>
        <w:rPr>
          <w:lang w:val="de-DE"/>
        </w:rPr>
        <w:t xml:space="preserve"> „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to“</w:t>
      </w:r>
    </w:p>
  </w:comment>
  <w:comment w:id="34" w:author="Lucas Krauter" w:date="2020-05-08T17:08:00Z" w:initials="LK">
    <w:p w14:paraId="7467D7FA" w14:textId="604AE346" w:rsidR="004324A1" w:rsidRDefault="004324A1">
      <w:pPr>
        <w:pStyle w:val="Kommentartext"/>
      </w:pPr>
      <w:r>
        <w:rPr>
          <w:rStyle w:val="Kommentarzeichen"/>
        </w:rPr>
        <w:annotationRef/>
      </w:r>
      <w:r>
        <w:t>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1834DC" w15:done="0"/>
  <w15:commentEx w15:paraId="3ED1B9CF" w15:done="0"/>
  <w15:commentEx w15:paraId="02804CD8" w15:done="0"/>
  <w15:commentEx w15:paraId="05588F75" w15:done="0"/>
  <w15:commentEx w15:paraId="09978E5E" w15:done="0"/>
  <w15:commentEx w15:paraId="140F2967" w15:done="0"/>
  <w15:commentEx w15:paraId="7467D7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1834DC" w16cid:durableId="225DAEA3"/>
  <w16cid:commentId w16cid:paraId="3ED1B9CF" w16cid:durableId="225DABF1"/>
  <w16cid:commentId w16cid:paraId="02804CD8" w16cid:durableId="225DADA2"/>
  <w16cid:commentId w16cid:paraId="05588F75" w16cid:durableId="225DAC47"/>
  <w16cid:commentId w16cid:paraId="09978E5E" w16cid:durableId="225DAC78"/>
  <w16cid:commentId w16cid:paraId="140F2967" w16cid:durableId="225DACBE"/>
  <w16cid:commentId w16cid:paraId="7467D7FA" w16cid:durableId="22601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DC6F" w14:textId="77777777" w:rsidR="00E80EDC" w:rsidRDefault="00E80EDC">
      <w:pPr>
        <w:spacing w:line="240" w:lineRule="auto"/>
      </w:pPr>
      <w:r>
        <w:separator/>
      </w:r>
    </w:p>
  </w:endnote>
  <w:endnote w:type="continuationSeparator" w:id="0">
    <w:p w14:paraId="0F854B87" w14:textId="77777777" w:rsidR="00E80EDC" w:rsidRDefault="00E80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4324A1" w:rsidRDefault="004324A1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4324A1" w:rsidRDefault="004324A1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74C38100" w14:textId="77777777" w:rsidR="004324A1" w:rsidRDefault="004324A1">
    <w:pPr>
      <w:jc w:val="center"/>
    </w:pPr>
    <w:r>
      <w:t>STP AMLEngine-DLL Interfaces | TINF18C | Team 4 | 05/05/2020</w:t>
    </w:r>
  </w:p>
  <w:p w14:paraId="0B38D2A4" w14:textId="77777777" w:rsidR="004324A1" w:rsidRDefault="004324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7B3B" w14:textId="77777777" w:rsidR="00E80EDC" w:rsidRDefault="00E80EDC">
      <w:pPr>
        <w:spacing w:line="240" w:lineRule="auto"/>
      </w:pPr>
      <w:r>
        <w:separator/>
      </w:r>
    </w:p>
  </w:footnote>
  <w:footnote w:type="continuationSeparator" w:id="0">
    <w:p w14:paraId="46AEE69F" w14:textId="77777777" w:rsidR="00E80EDC" w:rsidRDefault="00E80E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A23D6C"/>
    <w:multiLevelType w:val="hybridMultilevel"/>
    <w:tmpl w:val="2E282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17EC"/>
    <w:multiLevelType w:val="hybridMultilevel"/>
    <w:tmpl w:val="B8645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226E"/>
    <w:multiLevelType w:val="hybridMultilevel"/>
    <w:tmpl w:val="3C5E6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vat">
    <w15:presenceInfo w15:providerId="None" w15:userId="Privat"/>
  </w15:person>
  <w15:person w15:author="Lucas Krauter">
    <w15:presenceInfo w15:providerId="AD" w15:userId="S::lucas.krauter@bridging-it.de::078f23e2-2d52-473c-88c0-fd8c39488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47E"/>
    <w:rsid w:val="00087DDA"/>
    <w:rsid w:val="00201E76"/>
    <w:rsid w:val="0030309E"/>
    <w:rsid w:val="003C1FE4"/>
    <w:rsid w:val="003D6012"/>
    <w:rsid w:val="004324A1"/>
    <w:rsid w:val="00452435"/>
    <w:rsid w:val="00533110"/>
    <w:rsid w:val="005353E2"/>
    <w:rsid w:val="005844F7"/>
    <w:rsid w:val="005A77AC"/>
    <w:rsid w:val="006D2D85"/>
    <w:rsid w:val="00712EF8"/>
    <w:rsid w:val="00780998"/>
    <w:rsid w:val="007A2440"/>
    <w:rsid w:val="00847B6A"/>
    <w:rsid w:val="008A43AD"/>
    <w:rsid w:val="008F1031"/>
    <w:rsid w:val="009166B2"/>
    <w:rsid w:val="00AB0277"/>
    <w:rsid w:val="00B04EB6"/>
    <w:rsid w:val="00B74AAD"/>
    <w:rsid w:val="00BE79B8"/>
    <w:rsid w:val="00C361B0"/>
    <w:rsid w:val="00C90D2F"/>
    <w:rsid w:val="00D31D63"/>
    <w:rsid w:val="00DF6F78"/>
    <w:rsid w:val="00E66808"/>
    <w:rsid w:val="00E80EDC"/>
    <w:rsid w:val="00EE6506"/>
    <w:rsid w:val="00F06D63"/>
    <w:rsid w:val="00F16031"/>
    <w:rsid w:val="00F22852"/>
    <w:rsid w:val="00F712DE"/>
    <w:rsid w:val="00F97A65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BeerDevelopment/TINF18C_Team_4_AMLEngine-DLL-Interface/wiki/System-Test-Repor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BeerDevelopment/TINF18C_Team_4_AMLEngine-DLL-Interface/wiki/System-Requirement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2420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Lucas Krauter</cp:lastModifiedBy>
  <cp:revision>35</cp:revision>
  <cp:lastPrinted>2020-05-08T15:08:00Z</cp:lastPrinted>
  <dcterms:created xsi:type="dcterms:W3CDTF">2020-05-05T12:05:00Z</dcterms:created>
  <dcterms:modified xsi:type="dcterms:W3CDTF">2020-05-08T15:23:00Z</dcterms:modified>
</cp:coreProperties>
</file>