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DevOps — Bachelor 3 Développement · 2025/2026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0E7C7B"/>
          <w:sz w:val="52"/>
          <w:szCs w:val="52"/>
        </w:rPr>
        <w:t xml:space="preserve">TP1 — Réparer une image Docker cassée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Séance 1 — Docker avancé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1h30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Thème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Dockerfile, layers, sécurité, Trivy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Travail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Individuel ou binôme</w:t>
            </w:r>
          </w:p>
        </w:tc>
      </w:tr>
    </w:tbl>
    <w:p>
      <w:r>
        <w:br w:type="page"/>
      </w:r>
    </w:p>
    <w:p>
      <w:pPr>
        <w:pBdr>
          <w:bottom w:val="single" w:color="B2DFDF" w:sz="3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Contexte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Un développeur junior a écrit le Dockerfile ci-joint pour containeriser l'application. L'image build et l'app fonctionne — mais le Dockerfile est une catastrophe en production.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A5C5C"/>
                <w:sz w:val="20"/>
                <w:szCs w:val="20"/>
              </w:rPr>
              <w:t xml:space="preserve">Ta mission : identifier tous les problèmes et corriger l'image.</w:t>
            </w:r>
          </w:p>
        </w:tc>
      </w:tr>
    </w:tbl>
    <w:p>
      <w:pPr>
        <w:spacing w:after="120" w:before="0"/>
      </w:pPr>
    </w:p>
    <w:p>
      <w:pPr>
        <w:pBdr>
          <w:bottom w:val="single" w:color="B2DFDF" w:sz="3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Fichiers fournis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tp1/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Dockerfile      ← le fichier à analyser et corriger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index.js        ← le code de l'app (ne pas modifier)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package.json    ← dépendances du projet (ne pas modifier)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└── enonce-tp1.md   ← ce fichier</w:t>
            </w:r>
          </w:p>
        </w:tc>
      </w:tr>
    </w:tbl>
    <w:p>
      <w:pPr>
        <w:spacing w:after="120" w:before="0"/>
      </w:pPr>
    </w:p>
    <w:p>
      <w:pPr>
        <w:pBdr>
          <w:bottom w:val="single" w:color="B2DFDF" w:sz="2"/>
        </w:pBdr>
        <w:spacing w:after="0" w:before="160"/>
      </w:pP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AADDDD"/>
                <w:sz w:val="18"/>
                <w:szCs w:val="18"/>
              </w:rPr>
              <w:t xml:space="preserve">Niveau 1  •  Analyse  •  30 min  •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Facile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Diagnostic</w:t>
            </w:r>
          </w:p>
        </w:tc>
      </w:tr>
    </w:tbl>
    <w:p>
      <w:pPr>
        <w:spacing w:after="12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Sans modifier quoi que ce soit, identifiez tous les problèmes dans le Dockerfile.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Pour chaque problème trouvé, répondez à ces 3 questions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Quelle ligne est en cause 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Quel est le problème exact 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Quelle est la conséquence en production ?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A5C5C"/>
                <w:sz w:val="20"/>
                <w:szCs w:val="20"/>
              </w:rPr>
              <w:t xml:space="preserve">Il y a au moins 5 problèmes distincts à trouver.</w:t>
            </w:r>
          </w:p>
        </w:tc>
      </w:tr>
    </w:tbl>
    <w:p>
      <w:pPr>
        <w:spacing w:after="120" w:before="0"/>
      </w:pPr>
    </w:p>
    <w:p>
      <w:pPr>
        <w:pBdr>
          <w:bottom w:val="single" w:color="B2DFDF" w:sz="2"/>
        </w:pBdr>
        <w:spacing w:after="0" w:before="160"/>
      </w:pP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AADDDD"/>
                <w:sz w:val="18"/>
                <w:szCs w:val="18"/>
              </w:rPr>
              <w:t xml:space="preserve">Niveau 2  •  Pratique  •  45 min  •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Intermédiaire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Réparation</w:t>
            </w:r>
          </w:p>
        </w:tc>
      </w:tr>
    </w:tbl>
    <w:p>
      <w:pPr>
        <w:spacing w:after="12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Réécrivez le Dockerfile en corrigeant tous les problèmes identifiés.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Objectifs à atteindre 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L'image finale doit faire moins de 200MB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Aucun secret ne doit être présent dans l'image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 container ne doit pas tourner en root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 cache Docker doit être exploité correctement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Seuls les outils strictement nécessaires doivent être installés</w:t>
      </w:r>
    </w:p>
    <w:p>
      <w:pPr>
        <w:spacing w:after="120" w:before="0"/>
      </w:pP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Vérification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Builder votre image corrigée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build -t tp1:corrige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Vérifier la taille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images tp1:corrige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Vérifier que l'app tourne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run -p 3000:3000 tp1:corrige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→ ouvrir localhost:3000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Vérifier que le container ne tourne pas en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run --rm tp1:corrige whoami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→ doit afficher "node", pas "root"</w:t>
            </w:r>
          </w:p>
        </w:tc>
      </w:tr>
    </w:tbl>
    <w:p>
      <w:pPr>
        <w:spacing w:after="120" w:before="0"/>
      </w:pPr>
    </w:p>
    <w:p>
      <w:pPr>
        <w:pBdr>
          <w:bottom w:val="single" w:color="B2DFDF" w:sz="2"/>
        </w:pBdr>
        <w:spacing w:after="0" w:before="160"/>
      </w:pP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AADDDD"/>
                <w:sz w:val="18"/>
                <w:szCs w:val="18"/>
              </w:rPr>
              <w:t xml:space="preserve">Niveau 3  •  Bonus  •  20 min  •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Avancé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Sécurité</w:t>
            </w:r>
          </w:p>
        </w:tc>
      </w:tr>
    </w:tbl>
    <w:p>
      <w:pPr>
        <w:spacing w:after="120" w:before="0"/>
      </w:pP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3a — Ajouter un .dockerignore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Créez un fichier .dockerignore pour exclure tout ce qui ne doit pas se retrouver dans l'image.</w:t>
      </w:r>
    </w:p>
    <w:p>
      <w:pPr>
        <w:spacing w:after="120" w:before="0"/>
      </w:pP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3b — Scanner avec Trivy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Scannez votre image corrigée avec Trivy et comparez avec l'image cassée.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Scanner l'image cassée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build -f Dockerfile -t tp1:casse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run --rm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-v /var/run/docker.sock:/var/run/docker.sock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ghcr.io/aquasecurity/trivy:latest image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--severity CRITICAL,HIGH tp1:casse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Scanner votre image corrigée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run --rm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-v /var/run/docker.sock:/var/run/docker.sock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ghcr.io/aquasecurity/trivy:latest image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--severity CRITICAL,HIGH tp1:corrige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Notez la différence de nombre de CVE entre les deux images.</w:t>
      </w:r>
    </w:p>
    <w:p>
      <w:pPr>
        <w:spacing w:after="120" w:before="0"/>
      </w:pP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3c — Multi-stage build (si vous avez le temps)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Passez votre image corrigée en multi-stage build pour descendre encore plus bas en taille.</w:t>
      </w:r>
    </w:p>
    <w:p>
      <w:pPr>
        <w:spacing w:after="120" w:before="0"/>
      </w:pPr>
    </w:p>
    <w:p>
      <w:pPr>
        <w:pBdr>
          <w:bottom w:val="single" w:color="B2DFDF" w:sz="2"/>
        </w:pBdr>
        <w:spacing w:after="0" w:before="160"/>
      </w:pPr>
    </w:p>
    <w:p>
      <w:pPr>
        <w:spacing w:after="120" w:before="0"/>
      </w:pPr>
    </w:p>
    <w:p>
      <w:pPr>
        <w:pBdr>
          <w:bottom w:val="single" w:color="B2DFDF" w:sz="3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Rappels utiles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build -t nom:tag .                  # Builder une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images                              # Lister les images et leur taille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run --rm -it nom:tag sh             # Entrer dans un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run --rm nom:tag whoami             # Vérifier l'utilisateur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inspect nom:tag                     # Inspecter (voir les variables d'env)</w:t>
            </w:r>
          </w:p>
        </w:tc>
      </w:tr>
    </w:tbl>
    <w:p>
      <w:pPr>
        <w:spacing w:after="120" w:before="0"/>
      </w:pPr>
    </w:p>
    <w:p>
      <w:pPr>
        <w:pBdr>
          <w:bottom w:val="single" w:color="B2DFDF" w:sz="3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Critères de réussite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Vérifié comment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Image &lt; 200MB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images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 de secrets dans l'image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inspect tp1:corrige → section Env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Container non-root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run --rm tp1:corrige whoami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 qui tourne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localhost:3000 accessible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Cache exploité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Modifier index.js, rebuilder → npm install doit être CACHED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0E7C7B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color w:val="8888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2026-04-17T10:26:31.755Z</dcterms:created>
  <dcterms:modified xsi:type="dcterms:W3CDTF">2026-04-17T10:26:31.756Z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