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984" w:rsidRPr="00C2638B" w:rsidRDefault="00645984" w:rsidP="00645984">
      <w:pPr>
        <w:widowControl w:val="0"/>
        <w:autoSpaceDE w:val="0"/>
        <w:autoSpaceDN w:val="0"/>
        <w:adjustRightInd w:val="0"/>
        <w:spacing w:after="0" w:line="240" w:lineRule="auto"/>
        <w:rPr>
          <w:rFonts w:cs="Arial"/>
          <w:sz w:val="20"/>
          <w:szCs w:val="20"/>
        </w:rPr>
      </w:pPr>
      <w:r w:rsidRPr="00C2638B">
        <w:rPr>
          <w:rFonts w:cs="Arial"/>
          <w:sz w:val="20"/>
          <w:szCs w:val="20"/>
        </w:rPr>
        <w:t>NOAA Earth Systems Research Laboratory-Global Monitoring Division: Surface Ozone Program</w:t>
      </w:r>
    </w:p>
    <w:p w:rsidR="001552BE" w:rsidRPr="00C2638B" w:rsidRDefault="001552BE" w:rsidP="00645984">
      <w:pPr>
        <w:widowControl w:val="0"/>
        <w:autoSpaceDE w:val="0"/>
        <w:autoSpaceDN w:val="0"/>
        <w:adjustRightInd w:val="0"/>
        <w:spacing w:after="0" w:line="240" w:lineRule="auto"/>
        <w:rPr>
          <w:rFonts w:cs="Arial"/>
          <w:sz w:val="20"/>
          <w:szCs w:val="20"/>
        </w:rPr>
      </w:pPr>
    </w:p>
    <w:p w:rsidR="0061090E" w:rsidRPr="00C2638B" w:rsidRDefault="001552BE" w:rsidP="00645984">
      <w:pPr>
        <w:widowControl w:val="0"/>
        <w:autoSpaceDE w:val="0"/>
        <w:autoSpaceDN w:val="0"/>
        <w:adjustRightInd w:val="0"/>
        <w:spacing w:after="0" w:line="240" w:lineRule="auto"/>
        <w:rPr>
          <w:rFonts w:cs="Arial"/>
          <w:sz w:val="20"/>
          <w:szCs w:val="20"/>
        </w:rPr>
      </w:pPr>
      <w:r w:rsidRPr="00C2638B">
        <w:rPr>
          <w:rFonts w:cs="Arial"/>
          <w:sz w:val="20"/>
          <w:szCs w:val="20"/>
        </w:rPr>
        <w:t xml:space="preserve">The following information describes the data format for the surface ozone mixing ratio data available on this directory. The data that is contained in this directory are to be used for scientific and educational purposes only. This data is available given that the providers will be cited and co-authorship will be offered when there is substantial use of the data. For all users, acknowledgement must be given to data providers when these data are used in a publication. </w:t>
      </w:r>
    </w:p>
    <w:p w:rsidR="001552BE" w:rsidRPr="00C2638B" w:rsidRDefault="001552BE" w:rsidP="00645984">
      <w:pPr>
        <w:widowControl w:val="0"/>
        <w:autoSpaceDE w:val="0"/>
        <w:autoSpaceDN w:val="0"/>
        <w:adjustRightInd w:val="0"/>
        <w:spacing w:after="0" w:line="240" w:lineRule="auto"/>
        <w:rPr>
          <w:rFonts w:cs="Arial"/>
          <w:sz w:val="20"/>
          <w:szCs w:val="20"/>
        </w:rPr>
      </w:pPr>
    </w:p>
    <w:p w:rsidR="001552BE" w:rsidRPr="00C2638B" w:rsidRDefault="001552BE" w:rsidP="00645984">
      <w:pPr>
        <w:widowControl w:val="0"/>
        <w:autoSpaceDE w:val="0"/>
        <w:autoSpaceDN w:val="0"/>
        <w:adjustRightInd w:val="0"/>
        <w:spacing w:after="0" w:line="240" w:lineRule="auto"/>
        <w:rPr>
          <w:rFonts w:cs="Arial"/>
          <w:sz w:val="20"/>
          <w:szCs w:val="20"/>
        </w:rPr>
      </w:pPr>
      <w:r w:rsidRPr="00C2638B">
        <w:rPr>
          <w:rFonts w:cs="Arial"/>
          <w:sz w:val="20"/>
          <w:szCs w:val="20"/>
        </w:rPr>
        <w:t xml:space="preserve">If you have questions, please contact: </w:t>
      </w:r>
    </w:p>
    <w:p w:rsidR="001552BE" w:rsidRPr="00C2638B" w:rsidRDefault="001552BE" w:rsidP="00645984">
      <w:pPr>
        <w:widowControl w:val="0"/>
        <w:autoSpaceDE w:val="0"/>
        <w:autoSpaceDN w:val="0"/>
        <w:adjustRightInd w:val="0"/>
        <w:spacing w:after="0" w:line="240" w:lineRule="auto"/>
        <w:rPr>
          <w:rFonts w:cs="Arial"/>
          <w:sz w:val="20"/>
          <w:szCs w:val="20"/>
        </w:rPr>
      </w:pPr>
      <w:r w:rsidRPr="00C2638B">
        <w:rPr>
          <w:rFonts w:cs="Arial"/>
          <w:sz w:val="20"/>
          <w:szCs w:val="20"/>
        </w:rPr>
        <w:t xml:space="preserve">Audra McClure-Begley: </w:t>
      </w:r>
      <w:hyperlink r:id="rId5" w:history="1">
        <w:r w:rsidRPr="00C2638B">
          <w:rPr>
            <w:rStyle w:val="Hyperlink"/>
            <w:rFonts w:cs="Arial"/>
            <w:sz w:val="20"/>
            <w:szCs w:val="20"/>
          </w:rPr>
          <w:t>Audra.mcclure@noaa.gov</w:t>
        </w:r>
      </w:hyperlink>
      <w:r w:rsidRPr="00C2638B">
        <w:rPr>
          <w:rFonts w:cs="Arial"/>
          <w:sz w:val="20"/>
          <w:szCs w:val="20"/>
        </w:rPr>
        <w:t xml:space="preserve"> (303-497-6823)</w:t>
      </w:r>
    </w:p>
    <w:p w:rsidR="001552BE" w:rsidRPr="00C2638B" w:rsidRDefault="001552BE" w:rsidP="00645984">
      <w:pPr>
        <w:widowControl w:val="0"/>
        <w:autoSpaceDE w:val="0"/>
        <w:autoSpaceDN w:val="0"/>
        <w:adjustRightInd w:val="0"/>
        <w:spacing w:after="0" w:line="240" w:lineRule="auto"/>
        <w:rPr>
          <w:rFonts w:cs="Arial"/>
          <w:sz w:val="20"/>
          <w:szCs w:val="20"/>
        </w:rPr>
      </w:pPr>
      <w:r w:rsidRPr="00C2638B">
        <w:rPr>
          <w:rFonts w:cs="Arial"/>
          <w:sz w:val="20"/>
          <w:szCs w:val="20"/>
        </w:rPr>
        <w:t xml:space="preserve">Irina </w:t>
      </w:r>
      <w:proofErr w:type="spellStart"/>
      <w:r w:rsidRPr="00C2638B">
        <w:rPr>
          <w:rFonts w:cs="Arial"/>
          <w:sz w:val="20"/>
          <w:szCs w:val="20"/>
        </w:rPr>
        <w:t>Petropavlovskikh</w:t>
      </w:r>
      <w:proofErr w:type="spellEnd"/>
      <w:r w:rsidRPr="00C2638B">
        <w:rPr>
          <w:rFonts w:cs="Arial"/>
          <w:sz w:val="20"/>
          <w:szCs w:val="20"/>
        </w:rPr>
        <w:t xml:space="preserve">: </w:t>
      </w:r>
      <w:hyperlink r:id="rId6" w:history="1">
        <w:r w:rsidRPr="00C2638B">
          <w:rPr>
            <w:rStyle w:val="Hyperlink"/>
            <w:rFonts w:cs="Arial"/>
            <w:sz w:val="20"/>
            <w:szCs w:val="20"/>
          </w:rPr>
          <w:t>irina.petro@noaa.gov</w:t>
        </w:r>
      </w:hyperlink>
    </w:p>
    <w:p w:rsidR="001552BE" w:rsidRPr="00C2638B" w:rsidRDefault="001552BE" w:rsidP="001552BE">
      <w:pPr>
        <w:spacing w:after="0"/>
        <w:rPr>
          <w:sz w:val="20"/>
          <w:szCs w:val="20"/>
        </w:rPr>
      </w:pPr>
      <w:r w:rsidRPr="00C2638B">
        <w:rPr>
          <w:sz w:val="20"/>
          <w:szCs w:val="20"/>
        </w:rPr>
        <w:t xml:space="preserve">Please consult the following article in Atmospheric Environment for information on the stations and for referencing the data: </w:t>
      </w:r>
      <w:proofErr w:type="spellStart"/>
      <w:r w:rsidRPr="00C2638B">
        <w:rPr>
          <w:sz w:val="20"/>
          <w:szCs w:val="20"/>
        </w:rPr>
        <w:t>Oltmans</w:t>
      </w:r>
      <w:proofErr w:type="spellEnd"/>
      <w:r w:rsidRPr="00C2638B">
        <w:rPr>
          <w:sz w:val="20"/>
          <w:szCs w:val="20"/>
        </w:rPr>
        <w:t>, SJ and Levy II, H, Surface ozone measurements from a global network, Atmos. Environ., 28, 9-24, 1994.</w:t>
      </w:r>
    </w:p>
    <w:p w:rsidR="00645984" w:rsidRPr="00D92608" w:rsidRDefault="00645984" w:rsidP="00D92608">
      <w:pPr>
        <w:widowControl w:val="0"/>
        <w:autoSpaceDE w:val="0"/>
        <w:autoSpaceDN w:val="0"/>
        <w:adjustRightInd w:val="0"/>
        <w:spacing w:after="0" w:line="240" w:lineRule="auto"/>
        <w:rPr>
          <w:rFonts w:ascii="Arial" w:hAnsi="Arial" w:cs="Arial"/>
          <w:sz w:val="20"/>
          <w:szCs w:val="20"/>
        </w:rPr>
      </w:pPr>
    </w:p>
    <w:p w:rsidR="00F42608" w:rsidRDefault="00D92608">
      <w:pPr>
        <w:rPr>
          <w:color w:val="FF0000"/>
        </w:rPr>
      </w:pPr>
      <w:r>
        <w:rPr>
          <w:color w:val="FF0000"/>
        </w:rPr>
        <w:t>Data Disclaimer:</w:t>
      </w:r>
      <w:r w:rsidR="001552BE">
        <w:rPr>
          <w:color w:val="FF0000"/>
        </w:rPr>
        <w:t xml:space="preserve"> Data is available from NOAA-GMD and WDCGG.</w:t>
      </w:r>
      <w:r>
        <w:rPr>
          <w:color w:val="FF0000"/>
        </w:rPr>
        <w:t xml:space="preserve"> Data provided by GMD surface ozone program have undergone thorough evaluation and </w:t>
      </w:r>
      <w:r w:rsidR="001552BE">
        <w:rPr>
          <w:color w:val="FF0000"/>
        </w:rPr>
        <w:t xml:space="preserve">extensive </w:t>
      </w:r>
      <w:r>
        <w:rPr>
          <w:color w:val="FF0000"/>
        </w:rPr>
        <w:t xml:space="preserve">quality checks. However, there exists the potential for these data to be modified at the discretion of NOAA/ESRL/GMD. </w:t>
      </w:r>
    </w:p>
    <w:p w:rsidR="001552BE" w:rsidRPr="00480520" w:rsidRDefault="001552BE" w:rsidP="001552BE">
      <w:pPr>
        <w:spacing w:after="0"/>
        <w:rPr>
          <w:sz w:val="20"/>
          <w:szCs w:val="20"/>
        </w:rPr>
      </w:pPr>
      <w:r w:rsidRPr="00480520">
        <w:rPr>
          <w:sz w:val="20"/>
          <w:szCs w:val="20"/>
        </w:rPr>
        <w:t xml:space="preserve">Data Format </w:t>
      </w:r>
    </w:p>
    <w:p w:rsidR="001552BE" w:rsidRPr="00480520" w:rsidRDefault="001552BE" w:rsidP="001552BE">
      <w:pPr>
        <w:spacing w:after="0"/>
        <w:rPr>
          <w:sz w:val="20"/>
          <w:szCs w:val="20"/>
        </w:rPr>
      </w:pPr>
      <w:r w:rsidRPr="00480520">
        <w:rPr>
          <w:sz w:val="20"/>
          <w:szCs w:val="20"/>
        </w:rPr>
        <w:t>The data are one-minute, five-minute, or hourly averaged files and are in UTC times (GMT). The data files have names that begin with a three-letter station identifier followed by the constituent, inlet height, averaging time (one and five minute are both designated by "min"), month, and year.</w:t>
      </w:r>
    </w:p>
    <w:p w:rsidR="001552BE" w:rsidRPr="00480520" w:rsidRDefault="001552BE" w:rsidP="001552BE">
      <w:pPr>
        <w:spacing w:after="0"/>
        <w:rPr>
          <w:sz w:val="20"/>
          <w:szCs w:val="20"/>
        </w:rPr>
      </w:pPr>
    </w:p>
    <w:p w:rsidR="001552BE" w:rsidRPr="00480520" w:rsidRDefault="001552BE" w:rsidP="001552BE">
      <w:pPr>
        <w:spacing w:after="0"/>
        <w:rPr>
          <w:sz w:val="20"/>
          <w:szCs w:val="20"/>
        </w:rPr>
      </w:pPr>
      <w:r w:rsidRPr="00480520">
        <w:rPr>
          <w:sz w:val="20"/>
          <w:szCs w:val="20"/>
        </w:rPr>
        <w:t xml:space="preserve">Local Standard Time Files </w:t>
      </w:r>
    </w:p>
    <w:p w:rsidR="001552BE" w:rsidRPr="00480520" w:rsidRDefault="001552BE" w:rsidP="001552BE">
      <w:pPr>
        <w:spacing w:after="0"/>
        <w:rPr>
          <w:sz w:val="20"/>
          <w:szCs w:val="20"/>
        </w:rPr>
      </w:pPr>
      <w:r w:rsidRPr="00480520">
        <w:rPr>
          <w:sz w:val="20"/>
          <w:szCs w:val="20"/>
        </w:rPr>
        <w:t xml:space="preserve">Local Standard Time (LST) files were created for user convenience and are zipped together for each year. </w:t>
      </w:r>
    </w:p>
    <w:p w:rsidR="001552BE" w:rsidRDefault="001552BE" w:rsidP="001552BE">
      <w:pPr>
        <w:spacing w:after="0"/>
        <w:rPr>
          <w:sz w:val="20"/>
          <w:szCs w:val="20"/>
        </w:rPr>
      </w:pPr>
      <w:r w:rsidRPr="00480520">
        <w:rPr>
          <w:sz w:val="20"/>
          <w:szCs w:val="20"/>
        </w:rPr>
        <w:t>The LST files have names that begin with “</w:t>
      </w:r>
      <w:proofErr w:type="spellStart"/>
      <w:r w:rsidRPr="00480520">
        <w:rPr>
          <w:sz w:val="20"/>
          <w:szCs w:val="20"/>
        </w:rPr>
        <w:t>lst</w:t>
      </w:r>
      <w:proofErr w:type="spellEnd"/>
      <w:r w:rsidRPr="00480520">
        <w:rPr>
          <w:sz w:val="20"/>
          <w:szCs w:val="20"/>
        </w:rPr>
        <w:t>_”, the three letter station identifier, constituent, inlet height, and year. (Example: lst_wkt_o3_6m_2011.zip). The user can use 7Zip or a similar program to unzip the files. Once unzipped, the files have data formats as above. The file names are also similar as above, except with an “</w:t>
      </w:r>
      <w:proofErr w:type="spellStart"/>
      <w:r w:rsidRPr="00480520">
        <w:rPr>
          <w:sz w:val="20"/>
          <w:szCs w:val="20"/>
        </w:rPr>
        <w:t>lst</w:t>
      </w:r>
      <w:proofErr w:type="spellEnd"/>
      <w:r w:rsidRPr="00480520">
        <w:rPr>
          <w:sz w:val="20"/>
          <w:szCs w:val="20"/>
        </w:rPr>
        <w:t>_” prefix.</w:t>
      </w:r>
    </w:p>
    <w:p w:rsidR="00C2638B" w:rsidRDefault="00C2638B" w:rsidP="001552BE">
      <w:pPr>
        <w:spacing w:after="0"/>
        <w:rPr>
          <w:sz w:val="20"/>
          <w:szCs w:val="20"/>
        </w:rPr>
      </w:pPr>
    </w:p>
    <w:p w:rsidR="00C2638B" w:rsidRPr="00480520" w:rsidRDefault="00C2638B" w:rsidP="00C2638B">
      <w:pPr>
        <w:spacing w:after="0"/>
        <w:rPr>
          <w:sz w:val="20"/>
          <w:szCs w:val="20"/>
        </w:rPr>
      </w:pPr>
      <w:r w:rsidRPr="00480520">
        <w:rPr>
          <w:sz w:val="20"/>
          <w:szCs w:val="20"/>
        </w:rPr>
        <w:t xml:space="preserve">All year data format: </w:t>
      </w:r>
    </w:p>
    <w:p w:rsidR="00C2638B" w:rsidRPr="00480520" w:rsidRDefault="00C2638B" w:rsidP="00C2638B">
      <w:pPr>
        <w:spacing w:after="0"/>
        <w:rPr>
          <w:sz w:val="20"/>
          <w:szCs w:val="20"/>
        </w:rPr>
      </w:pPr>
      <w:r w:rsidRPr="00480520">
        <w:rPr>
          <w:sz w:val="20"/>
          <w:szCs w:val="20"/>
        </w:rPr>
        <w:t>(</w:t>
      </w:r>
      <w:proofErr w:type="spellStart"/>
      <w:proofErr w:type="gramStart"/>
      <w:r w:rsidRPr="00480520">
        <w:rPr>
          <w:sz w:val="20"/>
          <w:szCs w:val="20"/>
        </w:rPr>
        <w:t>stn</w:t>
      </w:r>
      <w:proofErr w:type="spellEnd"/>
      <w:r w:rsidRPr="00480520">
        <w:rPr>
          <w:sz w:val="20"/>
          <w:szCs w:val="20"/>
        </w:rPr>
        <w:t>)</w:t>
      </w:r>
      <w:proofErr w:type="spellStart"/>
      <w:proofErr w:type="gramEnd"/>
      <w:r w:rsidRPr="00480520">
        <w:rPr>
          <w:sz w:val="20"/>
          <w:szCs w:val="20"/>
        </w:rPr>
        <w:t>ptsoz</w:t>
      </w:r>
      <w:proofErr w:type="spellEnd"/>
      <w:r w:rsidRPr="00480520">
        <w:rPr>
          <w:sz w:val="20"/>
          <w:szCs w:val="20"/>
        </w:rPr>
        <w:t xml:space="preserve"> </w:t>
      </w:r>
    </w:p>
    <w:p w:rsidR="00C2638B" w:rsidRPr="00480520" w:rsidRDefault="00C2638B" w:rsidP="00C2638B">
      <w:pPr>
        <w:spacing w:after="0"/>
        <w:rPr>
          <w:sz w:val="20"/>
          <w:szCs w:val="20"/>
        </w:rPr>
      </w:pPr>
      <w:r w:rsidRPr="00480520">
        <w:rPr>
          <w:sz w:val="20"/>
          <w:szCs w:val="20"/>
        </w:rPr>
        <w:t xml:space="preserve">Hourly Averages are displayed by date for each month. </w:t>
      </w:r>
    </w:p>
    <w:p w:rsidR="00C2638B" w:rsidRPr="00480520" w:rsidRDefault="00C2638B" w:rsidP="00C2638B">
      <w:pPr>
        <w:spacing w:after="0"/>
        <w:rPr>
          <w:sz w:val="20"/>
          <w:szCs w:val="20"/>
        </w:rPr>
      </w:pPr>
      <w:r w:rsidRPr="00480520">
        <w:rPr>
          <w:sz w:val="20"/>
          <w:szCs w:val="20"/>
        </w:rPr>
        <w:t xml:space="preserve">These files also provide daily and monthly means as well as maximum ozone mixing ratio values. </w:t>
      </w:r>
    </w:p>
    <w:p w:rsidR="001552BE" w:rsidRPr="001552BE" w:rsidRDefault="001552BE" w:rsidP="001552BE">
      <w:pPr>
        <w:spacing w:after="0"/>
        <w:rPr>
          <w:sz w:val="20"/>
          <w:szCs w:val="20"/>
        </w:rPr>
      </w:pPr>
    </w:p>
    <w:p w:rsidR="00D92608" w:rsidRPr="00D92608" w:rsidRDefault="00D92608" w:rsidP="00D92608">
      <w:pPr>
        <w:spacing w:after="0"/>
      </w:pPr>
      <w:r>
        <w:t>#Content</w:t>
      </w:r>
    </w:p>
    <w:p w:rsidR="0061090E" w:rsidRDefault="0061090E" w:rsidP="00F42608">
      <w:pPr>
        <w:spacing w:after="0"/>
      </w:pPr>
      <w:r w:rsidRPr="0061090E">
        <w:t>WDCGG,</w:t>
      </w:r>
      <w:r w:rsidR="00F42608">
        <w:t xml:space="preserve"> Surface Ozone, 1</w:t>
      </w:r>
    </w:p>
    <w:p w:rsidR="00F42608" w:rsidRDefault="00F42608" w:rsidP="00F42608">
      <w:pPr>
        <w:spacing w:after="0"/>
      </w:pPr>
      <w:r>
        <w:t>#</w:t>
      </w:r>
      <w:proofErr w:type="spellStart"/>
      <w:r>
        <w:t>Data_Generation</w:t>
      </w:r>
      <w:proofErr w:type="spellEnd"/>
    </w:p>
    <w:p w:rsidR="00F42608" w:rsidRDefault="00F42608" w:rsidP="00F42608">
      <w:pPr>
        <w:spacing w:after="0"/>
      </w:pPr>
      <w:r>
        <w:t>2013-12-31, NOAA/ESRL/GMD,1.0,Audra McClure-Begley</w:t>
      </w:r>
    </w:p>
    <w:p w:rsidR="00F42608" w:rsidRDefault="00F42608" w:rsidP="00F42608">
      <w:pPr>
        <w:spacing w:after="0"/>
      </w:pPr>
      <w:r>
        <w:t>#Platform</w:t>
      </w:r>
    </w:p>
    <w:p w:rsidR="00F42608" w:rsidRDefault="00F42608" w:rsidP="00F42608">
      <w:pPr>
        <w:spacing w:after="0"/>
      </w:pPr>
      <w:r>
        <w:t xml:space="preserve">STN, </w:t>
      </w:r>
      <w:r w:rsidR="00BF2684">
        <w:t>350</w:t>
      </w:r>
      <w:r>
        <w:t xml:space="preserve">, </w:t>
      </w:r>
      <w:r w:rsidR="00BF2684">
        <w:t>Erie Colorado, USA</w:t>
      </w:r>
      <w:r>
        <w:t xml:space="preserve">, </w:t>
      </w:r>
      <w:r w:rsidR="00BF2684">
        <w:t>BAO</w:t>
      </w:r>
    </w:p>
    <w:p w:rsidR="00F42608" w:rsidRDefault="00F42608" w:rsidP="00F42608">
      <w:pPr>
        <w:spacing w:after="0"/>
      </w:pPr>
      <w:r>
        <w:t>#Instrument</w:t>
      </w:r>
    </w:p>
    <w:p w:rsidR="00F42608" w:rsidRDefault="00F42608" w:rsidP="00F42608">
      <w:pPr>
        <w:spacing w:after="0"/>
      </w:pPr>
      <w:r>
        <w:t>Ther</w:t>
      </w:r>
      <w:r w:rsidR="00BF2684">
        <w:t>mo-Scientific Ozone Monitor, 49c</w:t>
      </w:r>
      <w:r>
        <w:t xml:space="preserve">, </w:t>
      </w:r>
      <w:r w:rsidR="00BF2684">
        <w:t>3711</w:t>
      </w:r>
    </w:p>
    <w:p w:rsidR="00F42608" w:rsidRDefault="00F42608" w:rsidP="00F42608">
      <w:pPr>
        <w:spacing w:after="0"/>
      </w:pPr>
      <w:r>
        <w:t>#Location</w:t>
      </w:r>
    </w:p>
    <w:p w:rsidR="00F42608" w:rsidRDefault="00BF2684" w:rsidP="00F42608">
      <w:pPr>
        <w:spacing w:after="0"/>
      </w:pPr>
      <w:r>
        <w:t>40.05, -105.0</w:t>
      </w:r>
      <w:r w:rsidR="005A1AA6">
        <w:t>004</w:t>
      </w:r>
      <w:r>
        <w:t>, 1584m</w:t>
      </w:r>
    </w:p>
    <w:p w:rsidR="00F42608" w:rsidRDefault="00F42608" w:rsidP="00F42608">
      <w:pPr>
        <w:spacing w:after="0"/>
      </w:pPr>
      <w:r>
        <w:lastRenderedPageBreak/>
        <w:t>#Time</w:t>
      </w:r>
    </w:p>
    <w:p w:rsidR="00F42608" w:rsidRDefault="00BF2684" w:rsidP="00F42608">
      <w:pPr>
        <w:spacing w:after="0"/>
      </w:pPr>
      <w:r>
        <w:t>2008-07-10</w:t>
      </w:r>
      <w:r w:rsidR="001552BE">
        <w:t xml:space="preserve"> to Current</w:t>
      </w:r>
      <w:r w:rsidR="00035397">
        <w:t>,UTC-7</w:t>
      </w:r>
    </w:p>
    <w:p w:rsidR="00F42608" w:rsidRDefault="00F42608" w:rsidP="00F42608">
      <w:pPr>
        <w:spacing w:after="0"/>
      </w:pPr>
      <w:r>
        <w:t>#Sampling</w:t>
      </w:r>
    </w:p>
    <w:p w:rsidR="00F42608" w:rsidRDefault="00F42608" w:rsidP="00F42608">
      <w:pPr>
        <w:spacing w:after="0"/>
      </w:pPr>
      <w:r>
        <w:t>Continuous UV absorption, 6m inlet</w:t>
      </w:r>
    </w:p>
    <w:p w:rsidR="00F42608" w:rsidRPr="0061090E" w:rsidRDefault="00F42608" w:rsidP="00F42608">
      <w:pPr>
        <w:spacing w:after="0"/>
      </w:pPr>
    </w:p>
    <w:sectPr w:rsidR="00F42608" w:rsidRPr="0061090E" w:rsidSect="001051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45984"/>
    <w:rsid w:val="00035397"/>
    <w:rsid w:val="0010511C"/>
    <w:rsid w:val="001552BE"/>
    <w:rsid w:val="001B59EF"/>
    <w:rsid w:val="005A1AA6"/>
    <w:rsid w:val="0061090E"/>
    <w:rsid w:val="00645984"/>
    <w:rsid w:val="00BF2684"/>
    <w:rsid w:val="00C2638B"/>
    <w:rsid w:val="00D92608"/>
    <w:rsid w:val="00F426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98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2B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irina.petro@noaa.gov" TargetMode="External"/><Relationship Id="rId5" Type="http://schemas.openxmlformats.org/officeDocument/2006/relationships/hyperlink" Target="mailto:Audra.mcclure@noa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C1958E-7A91-42D2-B66C-61CD30F67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mcclure-begley</dc:creator>
  <cp:lastModifiedBy>mcclure-begley</cp:lastModifiedBy>
  <cp:revision>4</cp:revision>
  <dcterms:created xsi:type="dcterms:W3CDTF">2014-06-24T18:47:00Z</dcterms:created>
  <dcterms:modified xsi:type="dcterms:W3CDTF">2015-06-15T15:45:00Z</dcterms:modified>
</cp:coreProperties>
</file>