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17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2"/>
        <w:gridCol w:w="1445"/>
        <w:gridCol w:w="1527"/>
        <w:gridCol w:w="2408"/>
        <w:gridCol w:w="1416"/>
        <w:gridCol w:w="1260"/>
        <w:gridCol w:w="1412"/>
      </w:tblGrid>
      <w:tr w14:paraId="576DCC5F" w14:textId="77777777" w:rsidTr="00531123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170" w:type="dxa"/>
            <w:gridSpan w:val="7"/>
            <w:shd w:val="clear" w:color="auto" w:fill="B8CCE4" w:themeFill="accent1" w:themeFillTint="66"/>
            <w:vAlign w:val="center"/>
          </w:tcPr>
          <w:p w:rsidR="007B17D9" w:rsidRPr="00D34B5F" w:rsidP="00F1619D" w14:paraId="754447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GENEL BİLGİLER</w:t>
            </w:r>
          </w:p>
        </w:tc>
      </w:tr>
      <w:tr w14:paraId="4594CCCB" w14:textId="77777777" w:rsidTr="00531123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7B17D9" w:rsidRPr="00D34B5F" w:rsidP="00F1619D" w14:paraId="2A4630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B17D9" w:rsidRPr="00D34B5F" w:rsidP="00F1619D" w14:paraId="61CCFAF4" w14:textId="03274F9E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B17D9" w:rsidRPr="00D34B5F" w:rsidP="00F1619D" w14:paraId="0FC441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B17D9" w:rsidRPr="00111477" w:rsidP="00F1619D" w14:paraId="771A43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DAA0C44" w14:textId="77777777" w:rsidTr="00531123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7B17D9" w:rsidRPr="00D34B5F" w:rsidP="00F1619D" w14:paraId="788170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B17D9" w:rsidRPr="00D34B5F" w:rsidP="00F1619D" w14:paraId="18BCEF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B17D9" w:rsidP="00F1619D" w14:paraId="2348FC5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B17D9" w:rsidRPr="00111477" w:rsidP="00F1619D" w14:paraId="42067B0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DF98B2A" w14:textId="77777777" w:rsidTr="00531123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7B17D9" w:rsidRPr="00D34B5F" w:rsidP="00F1619D" w14:paraId="4FA54EF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B17D9" w:rsidRPr="00111477" w:rsidP="00F1619D" w14:paraId="13D23CE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B17D9" w:rsidRPr="00D34B5F" w:rsidP="00F1619D" w14:paraId="0377637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B17D9" w:rsidRPr="00111477" w:rsidP="00F1619D" w14:paraId="162F24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B17D9" w:rsidRPr="00D34B5F" w:rsidP="00F1619D" w14:paraId="2995F1F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B17D9" w:rsidRPr="00111477" w:rsidP="00F1619D" w14:paraId="786FA42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F11D285" w14:textId="77777777" w:rsidTr="00531123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7B17D9" w:rsidP="00F1619D" w14:paraId="195CB5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B17D9" w:rsidRPr="00111477" w:rsidP="00F1619D" w14:paraId="149F875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B17D9" w:rsidP="00F1619D" w14:paraId="471808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B17D9" w:rsidRPr="00111477" w:rsidP="00F1619D" w14:paraId="0008D03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B17D9" w:rsidP="00F1619D" w14:paraId="6D28767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B17D9" w:rsidRPr="00111477" w:rsidP="00F1619D" w14:paraId="4454AA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420D654" w14:textId="77777777" w:rsidTr="00531123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7B17D9" w:rsidP="00F1619D" w14:paraId="69C625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11477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B17D9" w:rsidRPr="00111477" w:rsidP="00F1619D" w14:paraId="719618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B17D9" w:rsidP="00F1619D" w14:paraId="2648A4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11477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B17D9" w:rsidRPr="00111477" w:rsidP="00F1619D" w14:paraId="4BCF5A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B17D9" w:rsidP="00F1619D" w14:paraId="6CD52EE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B17D9" w:rsidRPr="00111477" w:rsidP="00F1619D" w14:paraId="497622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929410A" w14:textId="77777777" w:rsidTr="00531123">
        <w:tblPrEx>
          <w:tblW w:w="11170" w:type="dxa"/>
          <w:tblInd w:w="-289" w:type="dxa"/>
          <w:tblLayout w:type="fixed"/>
          <w:tblLook w:val="04A0"/>
        </w:tblPrEx>
        <w:trPr>
          <w:trHeight w:val="182"/>
        </w:trPr>
        <w:tc>
          <w:tcPr>
            <w:tcW w:w="1702" w:type="dxa"/>
            <w:shd w:val="clear" w:color="auto" w:fill="auto"/>
            <w:vAlign w:val="center"/>
          </w:tcPr>
          <w:p w:rsidR="007B17D9" w:rsidRPr="00D34B5F" w:rsidP="00F1619D" w14:paraId="0ACB2A8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4203F1" w:rsidP="004203F1" w14:paraId="70311CC4" w14:textId="519B4DA4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203F1">
              <w:rPr>
                <w:rFonts w:ascii="Calibri" w:hAnsi="Calibri" w:cs="Calibri"/>
                <w:sz w:val="14"/>
                <w:szCs w:val="14"/>
              </w:rPr>
              <w:t>TS EN 13157+A1 Vinçler (krenler) - Güvenlik- Elle tahrik edilen kaldırma teçhizatı</w:t>
            </w:r>
          </w:p>
          <w:p w:rsidR="007B17D9" w:rsidRPr="007712D5" w:rsidP="00F1619D" w14:paraId="2F2B9154" w14:textId="13DBBEBD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712D5">
              <w:rPr>
                <w:rFonts w:ascii="Calibri" w:hAnsi="Calibri" w:cs="Calibri"/>
                <w:sz w:val="14"/>
                <w:szCs w:val="14"/>
              </w:rPr>
              <w:t>TS EN 14492-1+A1 Vinçler (krenler) - Güç tahrikli vinçler ve ceraskallar - Bölüm 1: Güç tahrikli vinçler</w:t>
            </w:r>
          </w:p>
          <w:p w:rsidR="007B17D9" w:rsidRPr="00D34B5F" w:rsidP="00F1619D" w14:paraId="357308E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712D5">
              <w:rPr>
                <w:rFonts w:ascii="Calibri" w:hAnsi="Calibri" w:cs="Calibri"/>
                <w:sz w:val="14"/>
                <w:szCs w:val="14"/>
              </w:rPr>
              <w:t>TS EN 14492</w:t>
            </w:r>
            <w:r w:rsidRPr="007712D5">
              <w:rPr>
                <w:rFonts w:ascii="Calibri" w:hAnsi="Calibri" w:cs="Calibri"/>
                <w:sz w:val="14"/>
                <w:szCs w:val="14"/>
              </w:rPr>
              <w:t>‐</w:t>
            </w:r>
            <w:r w:rsidRPr="007712D5">
              <w:rPr>
                <w:rFonts w:ascii="Calibri" w:hAnsi="Calibri" w:cs="Calibri"/>
                <w:sz w:val="14"/>
                <w:szCs w:val="14"/>
              </w:rPr>
              <w:t>2+A1 Vinçler (Krenler)</w:t>
            </w:r>
            <w:r w:rsidRPr="007712D5">
              <w:rPr>
                <w:rFonts w:ascii="Calibri" w:hAnsi="Calibri" w:cs="Calibri"/>
                <w:sz w:val="14"/>
                <w:szCs w:val="14"/>
              </w:rPr>
              <w:t>‐</w:t>
            </w:r>
            <w:r w:rsidRPr="007712D5">
              <w:rPr>
                <w:rFonts w:ascii="Calibri" w:hAnsi="Calibri" w:cs="Calibri"/>
                <w:sz w:val="14"/>
                <w:szCs w:val="14"/>
              </w:rPr>
              <w:t>Güç Tahrikli Vinçler ve Ceraskallar</w:t>
            </w:r>
            <w:r w:rsidRPr="007712D5">
              <w:rPr>
                <w:rFonts w:ascii="Calibri" w:hAnsi="Calibri" w:cs="Calibri"/>
                <w:sz w:val="14"/>
                <w:szCs w:val="14"/>
              </w:rPr>
              <w:t>‐</w:t>
            </w:r>
            <w:r w:rsidRPr="007712D5">
              <w:rPr>
                <w:rFonts w:ascii="Calibri" w:hAnsi="Calibri" w:cs="Calibri"/>
                <w:sz w:val="14"/>
                <w:szCs w:val="14"/>
              </w:rPr>
              <w:t>Bölüm 2: Güç Tahrikli Caraskallar</w:t>
            </w:r>
          </w:p>
        </w:tc>
      </w:tr>
      <w:tr w14:paraId="41FB5F06" w14:textId="77777777" w:rsidTr="00531123">
        <w:tblPrEx>
          <w:tblW w:w="11170" w:type="dxa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A85FF3" w:rsidP="00111477" w14:paraId="5EB0DC2C" w14:textId="58DD4A14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ÖLÇÜM ALETLERİ BİLGİLERİ</w:t>
            </w:r>
          </w:p>
        </w:tc>
      </w:tr>
    </w:tbl>
    <w:tbl>
      <w:tblPr>
        <w:tblStyle w:val="TableGrid"/>
        <w:tblW w:w="11175" w:type="dxa"/>
        <w:tblInd w:w="-289" w:type="dxa"/>
        <w:tblLook w:val="04A0"/>
      </w:tblPr>
      <w:tblGrid>
        <w:gridCol w:w="2873"/>
        <w:gridCol w:w="2584"/>
        <w:gridCol w:w="2584"/>
        <w:gridCol w:w="3134"/>
      </w:tblGrid>
      <w:tr w14:paraId="6AC6F3EC" w14:textId="77777777" w:rsidTr="00531123">
        <w:tblPrEx>
          <w:tblW w:w="11175" w:type="dxa"/>
          <w:tblInd w:w="-289" w:type="dxa"/>
          <w:tblLook w:val="04A0"/>
        </w:tblPrEx>
        <w:tc>
          <w:tcPr>
            <w:tcW w:w="2873" w:type="dxa"/>
          </w:tcPr>
          <w:p w:rsidR="007B17D9" w:rsidRPr="0075346A" w:rsidP="00F1619D" w14:paraId="6379374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7B17D9" w:rsidRPr="0075346A" w:rsidP="00F1619D" w14:paraId="3C499CC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7B17D9" w:rsidRPr="0075346A" w:rsidP="00F1619D" w14:paraId="6F10EBF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7B17D9" w:rsidRPr="0075346A" w:rsidP="00F1619D" w14:paraId="773942D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44E373D9" w14:textId="77777777" w:rsidTr="00531123">
        <w:tblPrEx>
          <w:tblW w:w="11175" w:type="dxa"/>
          <w:tblInd w:w="-289" w:type="dxa"/>
          <w:tblLook w:val="04A0"/>
        </w:tblPrEx>
        <w:tc>
          <w:tcPr>
            <w:tcW w:w="2873" w:type="dxa"/>
          </w:tcPr>
          <w:p w:rsidR="007B17D9" w:rsidRPr="0075346A" w:rsidP="00F1619D" w14:paraId="6D88844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B17D9" w:rsidRPr="0075346A" w:rsidP="00F1619D" w14:paraId="2947155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B17D9" w:rsidRPr="0075346A" w:rsidP="00F1619D" w14:paraId="2709C4E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7B17D9" w:rsidRPr="0075346A" w:rsidP="00F1619D" w14:paraId="3CD4A5A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170" w:type="dxa"/>
        <w:tblInd w:w="-28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24"/>
        <w:gridCol w:w="370"/>
        <w:gridCol w:w="617"/>
        <w:gridCol w:w="233"/>
        <w:gridCol w:w="1131"/>
        <w:gridCol w:w="126"/>
        <w:gridCol w:w="736"/>
        <w:gridCol w:w="567"/>
        <w:gridCol w:w="383"/>
        <w:gridCol w:w="29"/>
        <w:gridCol w:w="567"/>
        <w:gridCol w:w="1131"/>
        <w:gridCol w:w="142"/>
        <w:gridCol w:w="849"/>
        <w:gridCol w:w="284"/>
        <w:gridCol w:w="708"/>
        <w:gridCol w:w="1000"/>
        <w:gridCol w:w="10"/>
        <w:gridCol w:w="963"/>
      </w:tblGrid>
      <w:tr w14:paraId="048DFA9F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111477" w:rsidP="00111477" w14:paraId="64E01B8E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İŞ EKİPMANINA AİT ETİKET BİLGİLERİ VE TESPİT EDİLEN BİLGİLER</w:t>
            </w:r>
          </w:p>
        </w:tc>
      </w:tr>
      <w:tr w14:paraId="2CF9B2F6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F1619D" w14:paraId="55D445A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111477" w14:paraId="4B820C9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F1619D" w14:paraId="5729B14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Kapasite (kg)</w:t>
            </w: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111477" w14:paraId="7583DC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5EBD213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Yük kancası ağız açıklığı (mm)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111477" w14:paraId="18AF280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12A026A2" w14:textId="77777777">
            <w:pPr>
              <w:rPr>
                <w:rFonts w:ascii="Calibri" w:hAnsi="Calibri"/>
                <w:sz w:val="14"/>
              </w:rPr>
            </w:pPr>
            <w:r w:rsidRPr="000A4E83">
              <w:rPr>
                <w:rFonts w:ascii="Calibri" w:hAnsi="Calibri" w:cs="Calibri"/>
                <w:sz w:val="14"/>
                <w:szCs w:val="14"/>
              </w:rPr>
              <w:t>Yük kancası gövde kesiti aşınma (%)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5FF3" w:rsidP="00111477" w14:paraId="24F6D9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0206AD9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F1619D" w14:paraId="0253561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Tipi / Modeli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111477" w14:paraId="521B93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F1619D" w14:paraId="06E5C8A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İşletme kapasitesi (kg)</w:t>
            </w: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111477" w14:paraId="385042A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7A18F3A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Askı kancası ağız açıklığı (mm)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111477" w14:paraId="2A482D5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2E00ADE3" w14:textId="77777777">
            <w:pPr>
              <w:rPr>
                <w:rFonts w:ascii="Calibri" w:hAnsi="Calibri"/>
                <w:sz w:val="14"/>
              </w:rPr>
            </w:pPr>
            <w:r w:rsidRPr="000A4E83">
              <w:rPr>
                <w:rFonts w:ascii="Calibri" w:hAnsi="Calibri" w:cs="Calibri"/>
                <w:sz w:val="14"/>
                <w:szCs w:val="14"/>
              </w:rPr>
              <w:t>Askı kancası gövde kesiti aşınma (%)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5FF3" w:rsidP="00111477" w14:paraId="6B1BAF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09D78E1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F1619D" w14:paraId="16AFCCE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111477" w14:paraId="71541A4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F1619D" w14:paraId="4281BCC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Kaldırma yüksekliği (m)</w:t>
            </w: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111477" w14:paraId="063449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1EF4B59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3"/>
              </w:rPr>
              <w:t>Yük kancası gövde kesiti (mm)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111477" w14:paraId="2CE6AED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B17D9" w:rsidRPr="00E24F6C" w:rsidP="00F1619D" w14:paraId="28CDE078" w14:textId="77777777">
            <w:pPr>
              <w:rPr>
                <w:rFonts w:ascii="Calibri" w:hAnsi="Calibri"/>
                <w:sz w:val="14"/>
              </w:rPr>
            </w:pPr>
            <w:r w:rsidRPr="002A2A5A">
              <w:rPr>
                <w:rFonts w:ascii="Calibri" w:hAnsi="Calibri" w:cs="Calibri"/>
                <w:sz w:val="14"/>
                <w:szCs w:val="14"/>
              </w:rPr>
              <w:t xml:space="preserve">Bakla malzeme çapı (mm) 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5FF3" w:rsidP="00111477" w14:paraId="7D29332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B26242E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F1619D" w14:paraId="24330B4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111477" w14:paraId="554598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F1619D" w14:paraId="69FF5A3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Köprü ayak açıklığı (m)</w:t>
            </w: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111477" w14:paraId="043619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2A7FEB74" w14:textId="77777777">
            <w:r w:rsidRPr="00F074B9">
              <w:rPr>
                <w:rFonts w:ascii="Calibri" w:hAnsi="Calibri" w:cs="Calibri"/>
                <w:sz w:val="14"/>
                <w:szCs w:val="13"/>
              </w:rPr>
              <w:t>Askı Kancası gövde kesiti  (mm)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111477" w14:paraId="08788C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E24F6C" w:rsidP="00F1619D" w14:paraId="13BF194D" w14:textId="77777777">
            <w:pPr>
              <w:rPr>
                <w:rFonts w:ascii="Calibri" w:hAnsi="Calibri"/>
                <w:sz w:val="14"/>
              </w:rPr>
            </w:pPr>
            <w:r w:rsidRPr="002A2A5A">
              <w:rPr>
                <w:rFonts w:ascii="Calibri" w:hAnsi="Calibri" w:cs="Calibri"/>
                <w:sz w:val="14"/>
                <w:szCs w:val="14"/>
              </w:rPr>
              <w:t>Bakla donanımı (adet)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5FF3" w:rsidP="00111477" w14:paraId="253A5D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7FD12EB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F1619D" w14:paraId="1146D1E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111477" w14:paraId="64EE5E0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F1619D" w14:paraId="279B3D9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Kanca Tipi</w:t>
            </w: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111477" w14:paraId="0995AE8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4E555C7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Yük kancası kalıcı açıklık (%)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111477" w14:paraId="3BCA13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F1619D" w14:paraId="525666A0" w14:textId="77777777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Bakla adımı (</w:t>
            </w:r>
            <w:r w:rsidRPr="00111477">
              <w:rPr>
                <w:rFonts w:ascii="Calibri" w:hAnsi="Calibri" w:cs="Calibri"/>
                <w:color w:val="000000" w:themeColor="text1"/>
                <w:sz w:val="14"/>
                <w:szCs w:val="14"/>
              </w:rPr>
              <w:t>iç uzunluk</w:t>
            </w:r>
            <w:r w:rsidRPr="002A2A5A">
              <w:rPr>
                <w:rFonts w:ascii="Calibri" w:hAnsi="Calibri" w:cs="Calibri"/>
                <w:sz w:val="14"/>
                <w:szCs w:val="14"/>
              </w:rPr>
              <w:t xml:space="preserve">) (mm) 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5FF3" w:rsidP="00111477" w14:paraId="57ABE1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38AB71E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F1619D" w14:paraId="42CBAB3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A85FF3" w:rsidP="00111477" w14:paraId="1A755C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P="00F1619D" w14:paraId="2371ACBF" w14:textId="77777777">
            <w:pPr>
              <w:rPr>
                <w:rFonts w:ascii="Calibri" w:hAnsi="Calibri"/>
                <w:sz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Kanca Numarası</w:t>
            </w: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B836D5" w:rsidP="00111477" w14:paraId="5AFCE8F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P="00F1619D" w14:paraId="338118F4" w14:textId="77777777">
            <w:pPr>
              <w:rPr>
                <w:rFonts w:ascii="Calibri" w:hAnsi="Calibri"/>
                <w:sz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Askı kancası kalıcı açıklık (%)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B836D5" w:rsidP="00111477" w14:paraId="7AA713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49CB" w:rsidP="00F1619D" w14:paraId="769DF47A" w14:textId="77777777">
            <w:pPr>
              <w:rPr>
                <w:rFonts w:ascii="Calibri" w:hAnsi="Calibri"/>
                <w:sz w:val="14"/>
                <w:szCs w:val="14"/>
              </w:rPr>
            </w:pPr>
            <w:r w:rsidRPr="002A2A5A">
              <w:rPr>
                <w:rFonts w:ascii="Calibri" w:hAnsi="Calibri" w:cs="Calibri"/>
                <w:sz w:val="14"/>
                <w:szCs w:val="14"/>
              </w:rPr>
              <w:t>Bakla kalıcı uzama (%)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A85FF3" w:rsidP="00111477" w14:paraId="24B8E08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4FD0742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3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9C51F7" w:rsidP="00F1619D" w14:paraId="5B9FE17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t>Caraskal Ttipi</w:t>
            </w:r>
          </w:p>
        </w:tc>
        <w:tc>
          <w:tcPr>
            <w:tcW w:w="885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9C51F7" w:rsidP="00111477" w14:paraId="1F98D3AB" w14:textId="36B83907">
            <w:pPr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580102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Monoray     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-1495247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Köprülü  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-126393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Pergel 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-827286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Portal    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35285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Sabit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121646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Elle tahrikli 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604234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Motorlu</w:t>
            </w:r>
          </w:p>
        </w:tc>
      </w:tr>
      <w:tr w14:paraId="071B2B87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A85FF3" w:rsidP="00111477" w14:paraId="3A0C5B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TEST DEĞERLERİ</w:t>
            </w:r>
          </w:p>
        </w:tc>
      </w:tr>
      <w:tr w14:paraId="6EDF1B1C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544" w:type="dxa"/>
            <w:gridSpan w:val="4"/>
            <w:shd w:val="clear" w:color="auto" w:fill="auto"/>
            <w:vAlign w:val="center"/>
          </w:tcPr>
          <w:p w:rsidR="007B17D9" w:rsidRPr="00D34B5F" w:rsidP="00F1619D" w14:paraId="38619A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39" w:type="dxa"/>
            <w:gridSpan w:val="7"/>
            <w:shd w:val="clear" w:color="auto" w:fill="auto"/>
            <w:vAlign w:val="center"/>
          </w:tcPr>
          <w:p w:rsidR="007B17D9" w:rsidRPr="00D34B5F" w:rsidP="00F1619D" w14:paraId="137EA1F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6" w:type="dxa"/>
            <w:gridSpan w:val="4"/>
            <w:shd w:val="clear" w:color="auto" w:fill="auto"/>
            <w:vAlign w:val="center"/>
          </w:tcPr>
          <w:p w:rsidR="007B17D9" w:rsidP="00F1619D" w14:paraId="7C187B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4"/>
            <w:shd w:val="clear" w:color="auto" w:fill="auto"/>
            <w:vAlign w:val="center"/>
          </w:tcPr>
          <w:p w:rsidR="007B17D9" w:rsidRPr="00D34B5F" w:rsidP="00F1619D" w14:paraId="5253AB4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EDE7B6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694" w:type="dxa"/>
            <w:gridSpan w:val="2"/>
            <w:shd w:val="clear" w:color="auto" w:fill="auto"/>
            <w:vAlign w:val="center"/>
          </w:tcPr>
          <w:p w:rsidR="007B17D9" w:rsidRPr="00D34B5F" w:rsidP="00F1619D" w14:paraId="001FEA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1" w:type="dxa"/>
            <w:gridSpan w:val="3"/>
            <w:shd w:val="clear" w:color="auto" w:fill="auto"/>
            <w:vAlign w:val="center"/>
          </w:tcPr>
          <w:p w:rsidR="007B17D9" w:rsidRPr="00D34B5F" w:rsidP="00F1619D" w14:paraId="636959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5"/>
            <w:shd w:val="clear" w:color="auto" w:fill="auto"/>
            <w:vAlign w:val="center"/>
          </w:tcPr>
          <w:p w:rsidR="007B17D9" w:rsidRPr="00D34B5F" w:rsidP="00F1619D" w14:paraId="5BA170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0" w:type="dxa"/>
            <w:gridSpan w:val="3"/>
            <w:shd w:val="clear" w:color="auto" w:fill="auto"/>
            <w:vAlign w:val="center"/>
          </w:tcPr>
          <w:p w:rsidR="007B17D9" w:rsidRPr="00D34B5F" w:rsidP="00F1619D" w14:paraId="5B7055F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7B17D9" w:rsidRPr="00D34B5F" w:rsidP="00F1619D" w14:paraId="7F9FA0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:rsidR="007B17D9" w:rsidRPr="00D34B5F" w:rsidP="00F1619D" w14:paraId="29E2128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DE80D5D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453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111477" w:rsidP="00111477" w14:paraId="21DF1812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B17D9" w:rsidRPr="00111477" w:rsidP="00111477" w14:paraId="06AB340C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  <w:tc>
          <w:tcPr>
            <w:tcW w:w="510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B17D9" w:rsidRPr="00111477" w:rsidP="00111477" w14:paraId="70F86B1A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7B17D9" w:rsidRPr="00111477" w:rsidP="00111477" w14:paraId="0531ADE0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</w:tr>
      <w:tr w14:paraId="00213441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37"/>
        </w:trPr>
        <w:tc>
          <w:tcPr>
            <w:tcW w:w="5104" w:type="dxa"/>
            <w:gridSpan w:val="8"/>
            <w:shd w:val="clear" w:color="auto" w:fill="B8CCE4" w:themeFill="accent1" w:themeFillTint="66"/>
            <w:vAlign w:val="center"/>
          </w:tcPr>
          <w:p w:rsidR="007B17D9" w:rsidRPr="00B35036" w:rsidP="00F1619D" w14:paraId="2A55A25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A. KUMANDA SİSTEMLERİ VE/VEYA KABİN</w:t>
            </w:r>
          </w:p>
        </w:tc>
        <w:tc>
          <w:tcPr>
            <w:tcW w:w="6066" w:type="dxa"/>
            <w:gridSpan w:val="11"/>
            <w:shd w:val="clear" w:color="auto" w:fill="B8CCE4" w:themeFill="accent1" w:themeFillTint="66"/>
            <w:vAlign w:val="center"/>
          </w:tcPr>
          <w:p w:rsidR="007B17D9" w:rsidRPr="00B35036" w:rsidP="00F1619D" w14:paraId="3240EF18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E. YAPISAL KONTROL</w:t>
            </w:r>
          </w:p>
        </w:tc>
      </w:tr>
      <w:tr w14:paraId="46688781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65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14DE4E8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1. Kumandalar ve işaretlemeleri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(araba ve köprü hareketleri, kaldırma ve indirme ve kablosuz kumanda kullanımı)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2F763069" w14:textId="3D1B2048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642BFEEB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23. Yürüme rayları (araba ve köprü) yapısı ve deformasyon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(bağlantılar (civata, somun, vida vb.), çatlak, korozyon ve aşınmanın gözle muayenesi)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B35036" w:rsidP="00111477" w14:paraId="06DF7A6E" w14:textId="56940D5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A814FD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4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33234CE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2. El zinciri ve çalışması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6C495E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55CCA33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24. Köprü kiriş yapısı ve deformasyon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(bağlantılar (civata, somun, vida vb.), çatlak, korozyon ve aşınmanın gözle muayenesi)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269E30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D319B6D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56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5439E29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3. El kumandası kablo uzunluğunun operatörün tehlike bölgesinden uzaklaşmasını sağlaması ve gergi teli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4BB662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2EF038D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25. Köprü taşıyıcı kiriş ve kolon yapısı ve deformasyon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(bağlantılar (civata, somun, vida vb.), çatlak, korozyon ve aşınmanın gözle muayenesi)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50C1FDC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AD66874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4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3324802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4. Farklı kumanda konsollarının aynı anda çalışmasının engellenmesi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B17D9" w:rsidRPr="00B35036" w:rsidP="00111477" w14:paraId="1A557D6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66" w:type="dxa"/>
            <w:gridSpan w:val="11"/>
            <w:shd w:val="clear" w:color="auto" w:fill="B8CCE4" w:themeFill="accent1" w:themeFillTint="66"/>
            <w:vAlign w:val="center"/>
          </w:tcPr>
          <w:p w:rsidR="007B17D9" w:rsidRPr="00B35036" w:rsidP="00F1619D" w14:paraId="5CB8064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F. ERİŞİM</w:t>
            </w:r>
          </w:p>
        </w:tc>
      </w:tr>
      <w:tr w14:paraId="17F56E37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3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2E71F1A0" w14:textId="77777777">
            <w:pPr>
              <w:rPr>
                <w:rFonts w:ascii="Calibri" w:hAnsi="Calibri" w:cs="Calibri"/>
                <w:sz w:val="10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5. Kabin ve kabin bağlantıları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644F45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502BA4B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26. Hareketli parçalar arasında ezilme ve geçit genişliği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(en az 50 cm olmalı eğer el tutamakları varsa 40 cm’e düşürülebilir)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355BA5D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D59DC2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4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3D91F04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6. Acil durdurma butonu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22BC75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330477D6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27. Çalışma alanlarına ve/veya kabine çıkış merdiveni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(basamaklı veya parmaklı merdivenler ve trabzanları)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4D7620D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F96F94D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68"/>
        </w:trPr>
        <w:tc>
          <w:tcPr>
            <w:tcW w:w="5104" w:type="dxa"/>
            <w:gridSpan w:val="8"/>
            <w:shd w:val="clear" w:color="auto" w:fill="B8CCE4" w:themeFill="accent1" w:themeFillTint="66"/>
            <w:vAlign w:val="center"/>
          </w:tcPr>
          <w:p w:rsidR="007B17D9" w:rsidRPr="00B35036" w:rsidP="00F1619D" w14:paraId="6911FF4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B. SINIRLAYICILAR</w:t>
            </w: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727B44E5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28. Dinlenme platformu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(ilk 10 m’den sonra her 6 m de bir olmalıdır)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7E0EF9E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DB8F897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7DE6D0B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7. Nominal kapasite sınırlayıcısı (aşırı yük) sistemi ve ikazı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1AE203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6BA1AC24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29. Çemberli koruyucu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(5 m’den daha fazla bir yükseklikten düşme riski olduğunda)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B35036" w:rsidP="00111477" w14:paraId="3455E1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B34E8D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1C2593D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8. Alt sınır güvenlik sınırlayıcısı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68A4A6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0F9058FF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30. Yürüme yolları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(korkuluklar, kaymaya karşı dirençli yüzey ve serbest yükseklik)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B35036" w:rsidP="00111477" w14:paraId="2FB2DC1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DE3F0ED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28D9676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9. Üst sınır güvenlik sınırlayıcısı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37603E0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023825B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31. Erişimde üç nokta desteği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(İki (2) el bir (1) ayak veya iki (2) ayak bir (1) el)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B35036" w:rsidP="00111477" w14:paraId="3F0C17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639A6A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3C9E914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10. Araba hareket sınırlayıcılar (tamponlar) ve yavaşlatıcılar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(uzaktan kumanda kullanılması durumunda 40 m/dakika üzerindeki hızlar için yavaşlatıcı olacak)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2A395C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066" w:type="dxa"/>
            <w:gridSpan w:val="11"/>
            <w:shd w:val="clear" w:color="auto" w:fill="B8CCE4" w:themeFill="accent1" w:themeFillTint="66"/>
            <w:vAlign w:val="center"/>
          </w:tcPr>
          <w:p w:rsidR="007B17D9" w:rsidRPr="00B35036" w:rsidP="00F1619D" w14:paraId="758CCB63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G. DİĞER KONTROLLER</w:t>
            </w:r>
          </w:p>
        </w:tc>
      </w:tr>
      <w:tr w14:paraId="0CE9C4C9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49279B5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11. Köprü hareket sınırlayıcılar (tamponlar) ve yavaşlatıcılar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(uzaktan kumanda kullanılması durumunda 40 m/dakika üzerindeki hızlar için yavaşlatıcı olacak)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0F7E3E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793E1585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32. Üretici ve kapasite etiketi 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5DCC97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2945D14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7F2F16E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12. Kabin hareket sınırlayıcılar (tamponlar) ve yavaşlatıcılar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(40 m/dakikadan büyük hızlarda tamponlara çarpmadan önce yavaşlatıcılar kullanılacak)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4C8E8B7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1389FFB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33. (varsa) Aparat kapasite etiketi 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111477" w:rsidP="00111477" w14:paraId="302410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0552222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40C3C94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13. Aynı kılavuz ray üzerinde çalışan caraskalların çarpışmasının engellenmesi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320E13F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6121D7A1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34. Çalışma alanı içerisinde uyarı etiket ve işaretleri </w:t>
            </w: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6A5A2B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2C1142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5104" w:type="dxa"/>
            <w:gridSpan w:val="8"/>
            <w:shd w:val="clear" w:color="auto" w:fill="B8CCE4" w:themeFill="accent1" w:themeFillTint="66"/>
            <w:vAlign w:val="center"/>
          </w:tcPr>
          <w:p w:rsidR="007B17D9" w:rsidRPr="00B35036" w:rsidP="00F1619D" w14:paraId="7D0B3ACE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C. FREN SİSTEMİ</w:t>
            </w: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32DBE37A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35. Sesli ve/veya görsel ikaz 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111477" w:rsidP="00111477" w14:paraId="38B295D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714674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539EDFE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14. Kaldırma ve indirme frenleri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10FF787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33BDD3F0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36. Kılavuz raylar arasına yabancı madde girmesinin engellenmesi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(portal ayaklar için)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111477" w:rsidP="00111477" w14:paraId="14785C1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7837752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B17D9" w:rsidRPr="00B35036" w:rsidP="00F1619D" w14:paraId="5CA8AC2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15. Araba hareketinin durması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B17D9" w:rsidRPr="00B35036" w:rsidP="00111477" w14:paraId="4DE130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52FF50C7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>37. Redüktör yağlanması ve sızıntı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111477" w:rsidP="00111477" w14:paraId="27CABB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AE259CE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B17D9" w:rsidRPr="00B35036" w:rsidP="00F1619D" w14:paraId="79853AA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16. Köprü hareketinin durması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B17D9" w:rsidRPr="00B35036" w:rsidP="00111477" w14:paraId="0728563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B17D9" w:rsidRPr="00B35036" w:rsidP="00F1619D" w14:paraId="31812AEB" w14:textId="77777777">
            <w:pPr>
              <w:rPr>
                <w:rFonts w:ascii="Calibri" w:hAnsi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38. Kilitlenebilir ana şalter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(ana şalter pano içerisinde ise kilitlenebilir pano veya kilitlenebilir otomat olabilir)</w:t>
            </w:r>
          </w:p>
        </w:tc>
        <w:tc>
          <w:tcPr>
            <w:tcW w:w="97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B17D9" w:rsidRPr="00111477" w:rsidP="00111477" w14:paraId="43583B2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11816F0" w14:textId="77777777" w:rsidTr="004850DE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5104" w:type="dxa"/>
            <w:gridSpan w:val="8"/>
            <w:shd w:val="clear" w:color="auto" w:fill="B8CCE4" w:themeFill="accent1" w:themeFillTint="66"/>
            <w:vAlign w:val="center"/>
          </w:tcPr>
          <w:p w:rsidR="00111477" w:rsidRPr="00B35036" w:rsidP="00F1619D" w14:paraId="489BF95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B35036">
              <w:rPr>
                <w:rFonts w:ascii="Calibri" w:hAnsi="Calibri" w:cs="Calibri"/>
                <w:b/>
                <w:sz w:val="14"/>
                <w:szCs w:val="14"/>
              </w:rPr>
              <w:t>D. YÜK ZİNCİRİ, KANCA BLOĞU VE ÇARKLAR</w:t>
            </w: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111477" w:rsidRPr="00111477" w:rsidP="00F1619D" w14:paraId="22BA7A92" w14:textId="77777777">
            <w:pPr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111477">
              <w:rPr>
                <w:rFonts w:ascii="Calibri" w:hAnsi="Calibri" w:cs="Calibri"/>
                <w:color w:val="0070C0"/>
                <w:sz w:val="14"/>
                <w:szCs w:val="14"/>
              </w:rPr>
              <w:t xml:space="preserve">39. Kaçak akıma karşı koruma  </w:t>
            </w:r>
            <w:r w:rsidRPr="00111477">
              <w:rPr>
                <w:rFonts w:ascii="Calibri" w:hAnsi="Calibri" w:cs="Calibri"/>
                <w:color w:val="0070C0"/>
                <w:sz w:val="10"/>
                <w:szCs w:val="14"/>
              </w:rPr>
              <w:t>(aydınlatma, priz vb. devreler için 30 mA)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111477" w:rsidRPr="00111477" w:rsidP="00111477" w14:paraId="0FB6C108" w14:textId="77777777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</w:p>
        </w:tc>
      </w:tr>
      <w:tr w14:paraId="353D9584" w14:textId="77777777" w:rsidTr="003A2ACE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111477" w:rsidRPr="00B35036" w:rsidP="00F1619D" w14:paraId="4434D68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6"/>
              </w:rPr>
              <w:t xml:space="preserve">17. Yük zincir; Bakla kalıcı uzama </w:t>
            </w:r>
          </w:p>
        </w:tc>
        <w:tc>
          <w:tcPr>
            <w:tcW w:w="567" w:type="dxa"/>
            <w:shd w:val="clear" w:color="auto" w:fill="auto"/>
          </w:tcPr>
          <w:p w:rsidR="00111477" w:rsidRPr="00111477" w:rsidP="00111477" w14:paraId="3A1684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111477" w:rsidRPr="00111477" w:rsidP="00F1619D" w14:paraId="0CE0814F" w14:textId="77777777">
            <w:pPr>
              <w:rPr>
                <w:rFonts w:ascii="Calibri" w:hAnsi="Calibri" w:cs="Calibri"/>
                <w:color w:val="0070C0"/>
                <w:sz w:val="14"/>
                <w:szCs w:val="16"/>
              </w:rPr>
            </w:pPr>
            <w:r w:rsidRPr="00111477">
              <w:rPr>
                <w:rFonts w:ascii="Calibri" w:hAnsi="Calibri" w:cs="Calibri"/>
                <w:color w:val="0070C0"/>
                <w:sz w:val="14"/>
                <w:szCs w:val="16"/>
              </w:rPr>
              <w:t>40. Kablo arabası ve bükülebilen kablolar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111477" w:rsidRPr="00111477" w:rsidP="00111477" w14:paraId="1BCD7CE8" w14:textId="10EA9E53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</w:p>
        </w:tc>
      </w:tr>
      <w:tr w14:paraId="2A99586F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169DBC8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6"/>
              </w:rPr>
              <w:t xml:space="preserve">18. Yük zinciri yapısı, deformasyon ve toplanması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B17D9" w:rsidRPr="00B35036" w:rsidP="00111477" w14:paraId="3C5542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2DDC9E7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>41. Bakım onarım kayıtları, işletme talimatı ve el kitabı vb.</w:t>
            </w: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B35036" w:rsidP="00111477" w14:paraId="03B7508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AA8E1DD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57E26AC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19. Kanca gövde kesiti, ağız açıklığı, serbest dönüş ve deformasyon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B17D9" w:rsidRPr="00111477" w:rsidP="00111477" w14:paraId="2427F1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2B590F8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111477" w:rsidP="00111477" w14:paraId="12B5271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1A805A2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4BEDAC95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20 Kanca/kanca bloğu için; yükün istemsiz hareketinin engellenmesi  </w:t>
            </w:r>
            <w:r w:rsidRPr="00B35036">
              <w:rPr>
                <w:rFonts w:ascii="Calibri" w:hAnsi="Calibri" w:cs="Calibri"/>
                <w:sz w:val="10"/>
                <w:szCs w:val="14"/>
              </w:rPr>
              <w:t>(güvenlik mandalı veya kanca biçimi)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B17D9" w:rsidRPr="00111477" w:rsidP="00111477" w14:paraId="7802AD0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19B53B77" w14:textId="77777777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58B70E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86F570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25ECC23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21. Zincirin çark yuvalarından çıkması ve zincir çark arası el sıkışma tehlikesi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B17D9" w:rsidRPr="00111477" w:rsidP="00111477" w14:paraId="06E276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38FACAAB" w14:textId="77777777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973" w:type="dxa"/>
            <w:gridSpan w:val="2"/>
            <w:shd w:val="clear" w:color="auto" w:fill="auto"/>
          </w:tcPr>
          <w:p w:rsidR="007B17D9" w:rsidRPr="00111477" w:rsidP="00111477" w14:paraId="083DD7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209F8CE" w14:textId="77777777" w:rsidTr="00111477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4537" w:type="dxa"/>
            <w:gridSpan w:val="7"/>
            <w:shd w:val="clear" w:color="auto" w:fill="auto"/>
            <w:vAlign w:val="center"/>
          </w:tcPr>
          <w:p w:rsidR="007B17D9" w:rsidRPr="00B35036" w:rsidP="00F1619D" w14:paraId="1F82A66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22. Çarklar </w:t>
            </w:r>
          </w:p>
        </w:tc>
        <w:tc>
          <w:tcPr>
            <w:tcW w:w="567" w:type="dxa"/>
            <w:shd w:val="clear" w:color="auto" w:fill="auto"/>
          </w:tcPr>
          <w:p w:rsidR="007B17D9" w:rsidRPr="00111477" w:rsidP="00111477" w14:paraId="72357E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093" w:type="dxa"/>
            <w:gridSpan w:val="9"/>
            <w:shd w:val="clear" w:color="auto" w:fill="auto"/>
            <w:vAlign w:val="center"/>
          </w:tcPr>
          <w:p w:rsidR="007B17D9" w:rsidRPr="00B35036" w:rsidP="00F1619D" w14:paraId="094E54B8" w14:textId="77777777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 w:rsidR="007B17D9" w:rsidRPr="00111477" w:rsidP="00111477" w14:paraId="1D14CD0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F68681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E254B7" w:rsidP="00F1619D" w14:paraId="139AD553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124CE38E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47268E" w:rsidP="00F1619D" w14:paraId="4D92C2E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746582B7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2AC26FD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/>
                <w:sz w:val="14"/>
                <w:szCs w:val="14"/>
              </w:rPr>
              <w:t xml:space="preserve">42. Caraskalın yüksüz durumda testi (fonksiyon testi) 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0048655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C2F5DDE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75548FD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/>
                <w:sz w:val="14"/>
                <w:szCs w:val="14"/>
              </w:rPr>
              <w:t xml:space="preserve">43. Caraskal kaldırma kapasitesinin 1,25 / 1,5 katında test yükü ile gerçekleştirilen test (statik test) 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481EAF1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B2CE99B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2030F20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43.1.</w:t>
            </w:r>
            <w:r w:rsidRPr="00F074B9">
              <w:rPr>
                <w:rFonts w:ascii="Calibri" w:eastAsia="Calibri" w:hAnsi="Calibri" w:cs="Calibri"/>
                <w:sz w:val="14"/>
                <w:szCs w:val="14"/>
              </w:rPr>
              <w:t xml:space="preserve"> Statik testin gerçekleştirildiği test yükü (kg)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10C2C5D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8EAE98A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250A95A2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/>
                <w:sz w:val="14"/>
                <w:szCs w:val="14"/>
              </w:rPr>
              <w:t xml:space="preserve">44. Caraskal kaldırma kapasitesinin 1,1 katında test yükü ile gerçekleştirilen test (dinamik test) 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221B35C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8BD6387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370E093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44.1.</w:t>
            </w:r>
            <w:r w:rsidRPr="00F074B9">
              <w:rPr>
                <w:rFonts w:ascii="Calibri" w:eastAsia="Calibri" w:hAnsi="Calibri" w:cs="Calibri"/>
                <w:sz w:val="14"/>
                <w:szCs w:val="14"/>
              </w:rPr>
              <w:t xml:space="preserve"> Dinamik testin gerçekleştirildiği test yükü (kg)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3084FBD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238A906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14A033B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6"/>
              </w:rPr>
              <w:t xml:space="preserve">45. Caraskalın işletme/kaldırma kapasitesinde test yükü ile gerçekleştirilen test  (yük testi) 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60EDEA0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F00CED3" w14:textId="77777777" w:rsidTr="00111477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20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17D9" w:rsidRPr="00806F30" w:rsidP="00F1619D" w14:paraId="72B91CC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074B9">
              <w:rPr>
                <w:rFonts w:ascii="Calibri" w:hAnsi="Calibri" w:cs="Calibri"/>
                <w:sz w:val="14"/>
                <w:szCs w:val="14"/>
              </w:rPr>
              <w:t>45.1.</w:t>
            </w:r>
            <w:r w:rsidRPr="00F074B9"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 w:rsidRPr="00F074B9">
              <w:rPr>
                <w:rFonts w:ascii="Calibri" w:hAnsi="Calibri" w:cs="Calibri"/>
                <w:sz w:val="14"/>
                <w:szCs w:val="16"/>
              </w:rPr>
              <w:t>Yük testinin gerçekleştirildiği test yükü (kg.)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17D9" w:rsidRPr="00722AEF" w:rsidP="00F1619D" w14:paraId="4291D0B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640058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F61747" w:rsidP="00F1619D" w14:paraId="0D0B666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7F36F885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C26EAE" w:rsidP="00F1619D" w14:paraId="5C6DE6A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ACB358B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DF5484" w:rsidP="00F1619D" w14:paraId="7AE914AD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54CB5A64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C26EAE" w:rsidP="00F1619D" w14:paraId="40D209B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2125FA7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B17D9" w:rsidRPr="00DF5484" w:rsidP="00F1619D" w14:paraId="18578EEA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1A89AEC4" w14:textId="77777777" w:rsidTr="00531123">
        <w:tblPrEx>
          <w:tblW w:w="11170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1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7D9" w:rsidRPr="005C24AF" w:rsidP="00F1619D" w14:paraId="45EC6FCC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297" w:tblpY="1"/>
        <w:tblOverlap w:val="never"/>
        <w:tblW w:w="1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898"/>
        <w:gridCol w:w="3827"/>
        <w:gridCol w:w="4458"/>
      </w:tblGrid>
      <w:tr w14:paraId="2D8D3C22" w14:textId="77777777" w:rsidTr="00531123">
        <w:tblPrEx>
          <w:tblW w:w="1118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31123" w:rsidRPr="00111477" w:rsidP="00111477" w14:paraId="520FDE19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531123" w:rsidRPr="00111477" w:rsidP="00111477" w14:paraId="45C83B06" w14:textId="77777777">
            <w:pPr>
              <w:spacing w:before="10" w:after="10"/>
              <w:ind w:left="72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111477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ONAYI (İMZASI)</w:t>
            </w:r>
          </w:p>
        </w:tc>
      </w:tr>
      <w:tr w14:paraId="7F8CBC79" w14:textId="77777777" w:rsidTr="00531123">
        <w:tblPrEx>
          <w:tblW w:w="11183" w:type="dxa"/>
          <w:tblLayout w:type="fixed"/>
          <w:tblLook w:val="0000"/>
        </w:tblPrEx>
        <w:trPr>
          <w:trHeight w:val="159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1123" w:rsidRPr="00C73D5C" w:rsidP="00531123" w14:paraId="1E48ADD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</w:t>
            </w:r>
            <w:bookmarkStart w:id="0" w:name="_GoBack"/>
            <w:bookmarkEnd w:id="0"/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31123" w:rsidRPr="00111477" w:rsidP="00111477" w14:paraId="65428BA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531123" w:rsidP="00531123" w14:paraId="44F4E22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531123" w:rsidRPr="00441B80" w:rsidP="00531123" w14:paraId="0195EE5C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531123" w:rsidRPr="00441B80" w:rsidP="00531123" w14:paraId="6FE5E54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531123" w:rsidRPr="00441B80" w:rsidP="00531123" w14:paraId="61990AC3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531123" w:rsidRPr="00441B80" w:rsidP="00531123" w14:paraId="473ED4E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531123" w:rsidRPr="00441B80" w:rsidP="00531123" w14:paraId="507A514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338DA370" w14:textId="77777777" w:rsidTr="00531123">
        <w:tblPrEx>
          <w:tblW w:w="11183" w:type="dxa"/>
          <w:tblLayout w:type="fixed"/>
          <w:tblLook w:val="0000"/>
        </w:tblPrEx>
        <w:trPr>
          <w:trHeight w:val="12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1123" w:rsidRPr="00C73D5C" w:rsidP="00531123" w14:paraId="55276A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31123" w:rsidRPr="00111477" w:rsidP="00111477" w14:paraId="6421939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31123" w:rsidRPr="00C73D5C" w:rsidP="00531123" w14:paraId="7727239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5E1E15C" w14:textId="77777777" w:rsidTr="00531123">
        <w:tblPrEx>
          <w:tblW w:w="11183" w:type="dxa"/>
          <w:tblLayout w:type="fixed"/>
          <w:tblLook w:val="0000"/>
        </w:tblPrEx>
        <w:trPr>
          <w:trHeight w:val="79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1123" w:rsidRPr="00C73D5C" w:rsidP="00531123" w14:paraId="5BC3C71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31123" w:rsidRPr="00111477" w:rsidP="00111477" w14:paraId="00B9C18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31123" w:rsidRPr="00C73D5C" w:rsidP="00531123" w14:paraId="714241C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E79C2A0" w14:textId="77777777" w:rsidTr="00531123">
        <w:tblPrEx>
          <w:tblW w:w="11183" w:type="dxa"/>
          <w:tblLayout w:type="fixed"/>
          <w:tblLook w:val="0000"/>
        </w:tblPrEx>
        <w:trPr>
          <w:trHeight w:val="58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1123" w:rsidRPr="00C73D5C" w:rsidP="00531123" w14:paraId="158F4DA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31123" w:rsidRPr="00111477" w:rsidP="00111477" w14:paraId="35A3DC1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31123" w:rsidRPr="00C73D5C" w:rsidP="00531123" w14:paraId="6A3F039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531123" w:rsidP="00531123" w14:paraId="702C36E2" w14:textId="77777777">
      <w:pPr>
        <w:rPr>
          <w:rFonts w:ascii="Calibri" w:eastAsia="Calibri" w:hAnsi="Calibri" w:cs="Calibri"/>
          <w:color w:val="000000"/>
          <w:sz w:val="22"/>
          <w:szCs w:val="22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p w:rsidR="003F17F0" w:rsidRPr="00C63A54" w:rsidP="00C63A54" w14:paraId="638CF739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 w:rsidSect="00E2331A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0D24" w:rsidRPr="00531123" w:rsidP="00480D24" w14:paraId="47FE107B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531123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531123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531123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531123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531123">
      <w:rPr>
        <w:rFonts w:ascii="Calibri" w:eastAsia="Tahoma" w:hAnsi="Calibri" w:cs="Calibri"/>
        <w:i/>
        <w:sz w:val="12"/>
        <w:szCs w:val="12"/>
      </w:rPr>
      <w:t>E-mail:</w:t>
    </w:r>
    <w:r w:rsidRPr="00531123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531123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531123">
      <w:rPr>
        <w:rFonts w:ascii="Calibri" w:eastAsia="Tahoma" w:hAnsi="Calibri" w:cs="Calibri"/>
        <w:b/>
        <w:sz w:val="12"/>
        <w:szCs w:val="12"/>
      </w:rPr>
      <w:t xml:space="preserve"> </w:t>
    </w:r>
    <w:r w:rsidRPr="00531123">
      <w:rPr>
        <w:rFonts w:ascii="Calibri" w:eastAsia="Tahoma" w:hAnsi="Calibri" w:cs="Calibri"/>
        <w:i/>
        <w:sz w:val="12"/>
        <w:szCs w:val="12"/>
      </w:rPr>
      <w:t>Web:</w:t>
    </w:r>
    <w:r w:rsidRPr="00531123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531123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480D24" w:rsidRPr="00531123" w:rsidP="00480D24" w14:paraId="2216E2C0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531123">
      <w:rPr>
        <w:b/>
        <w:color w:val="333333"/>
        <w:sz w:val="12"/>
        <w:szCs w:val="12"/>
      </w:rPr>
      <w:t>Muayene</w:t>
    </w:r>
    <w:r w:rsidRPr="00531123">
      <w:rPr>
        <w:b/>
        <w:color w:val="333333"/>
        <w:spacing w:val="1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sonuçları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sadece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talep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edilen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hizmet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veya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muayene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edilen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ürün/parti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veya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proses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ile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ilgili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olup,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başka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hizmet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veya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muayene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edilmeyen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ürün/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parti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veya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proses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için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geçerli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değildir.</w:t>
    </w:r>
    <w:r w:rsidRPr="00531123">
      <w:rPr>
        <w:b/>
        <w:color w:val="333333"/>
        <w:spacing w:val="14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 xml:space="preserve">Muayene </w:t>
    </w:r>
    <w:r w:rsidRPr="00531123">
      <w:rPr>
        <w:b/>
        <w:color w:val="333333"/>
        <w:spacing w:val="-27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raporları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Royalcert Belgelendirme ve Gözetim Hizmetleri A.Ş.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ve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müşterinin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onayı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olmaksızın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kısmi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olarak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veya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tamamen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kopya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edilip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çoğaltılamaz.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İmzasız</w:t>
    </w:r>
    <w:r w:rsidRPr="00531123">
      <w:rPr>
        <w:b/>
        <w:color w:val="333333"/>
        <w:spacing w:val="-2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raporlar</w:t>
    </w:r>
    <w:r w:rsidRPr="00531123">
      <w:rPr>
        <w:b/>
        <w:color w:val="333333"/>
        <w:spacing w:val="-3"/>
        <w:sz w:val="12"/>
        <w:szCs w:val="12"/>
      </w:rPr>
      <w:t xml:space="preserve"> </w:t>
    </w:r>
    <w:r w:rsidRPr="00531123">
      <w:rPr>
        <w:b/>
        <w:color w:val="333333"/>
        <w:sz w:val="12"/>
        <w:szCs w:val="12"/>
      </w:rPr>
      <w:t>geçersizdir.</w:t>
    </w:r>
  </w:p>
  <w:p w:rsidR="00480D24" w:rsidRPr="003065E6" w:rsidP="00480D24" w14:paraId="6305ABCD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480D24" w:rsidRPr="003065E6" w:rsidP="00480D24" w14:paraId="6B9CBF52" w14:textId="2C60C89E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25.11.2025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111477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111477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898" w:type="dxa"/>
      <w:tblInd w:w="-27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34"/>
      <w:gridCol w:w="7088"/>
      <w:gridCol w:w="1276"/>
    </w:tblGrid>
    <w:tr w14:paraId="5A7B4314" w14:textId="77777777" w:rsidTr="00E2331A">
      <w:tblPrEx>
        <w:tblW w:w="10898" w:type="dxa"/>
        <w:tblInd w:w="-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34" w:type="dxa"/>
          <w:vAlign w:val="center"/>
        </w:tcPr>
        <w:p w:rsidR="00480D24" w:rsidRPr="00C63A54" w:rsidP="00480D24" w14:paraId="1FF993F9" w14:textId="2BDCA513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eastAsia="Tahoma" w:hAnsi="Calibri" w:cs="Calibri"/>
              <w:noProof/>
              <w:sz w:val="14"/>
              <w:szCs w:val="1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      <v:imagedata r:id="rId1" o:title="FLİGRAN-01-01"/>
                <w10:wrap anchorx="margin" anchory="margin"/>
              </v:shape>
            </w:pict>
          </w:r>
        </w:p>
        <w:p w:rsidR="00480D24" w:rsidRPr="00C63A54" w:rsidP="00480D24" w14:paraId="44AE7413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480D24" w:rsidRPr="00C63A54" w:rsidP="00480D24" w14:paraId="73A7D4B7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CARASKAL MUAYENE RAPORU</w:t>
          </w:r>
        </w:p>
      </w:tc>
      <w:tc>
        <w:tcPr>
          <w:tcW w:w="1276" w:type="dxa"/>
          <w:vAlign w:val="center"/>
        </w:tcPr>
        <w:p w:rsidR="00480D24" w:rsidRPr="00C63A54" w:rsidP="00480D24" w14:paraId="08986C31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139835670" name="Resim 11398356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83567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55D0C4BE" w14:textId="77777777" w:rsidTr="00E2331A">
      <w:tblPrEx>
        <w:tblW w:w="10898" w:type="dxa"/>
        <w:tblInd w:w="-271" w:type="dxa"/>
        <w:tblLayout w:type="fixed"/>
        <w:tblLook w:val="0400"/>
      </w:tblPrEx>
      <w:trPr>
        <w:trHeight w:val="129"/>
      </w:trPr>
      <w:tc>
        <w:tcPr>
          <w:tcW w:w="10898" w:type="dxa"/>
          <w:gridSpan w:val="3"/>
        </w:tcPr>
        <w:p w:rsidR="00480D24" w:rsidRPr="00C63A54" w:rsidP="00480D24" w14:paraId="45C947B5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A4E83"/>
    <w:rsid w:val="001007E2"/>
    <w:rsid w:val="00111477"/>
    <w:rsid w:val="00115254"/>
    <w:rsid w:val="0012102A"/>
    <w:rsid w:val="00141D5A"/>
    <w:rsid w:val="001D1F7C"/>
    <w:rsid w:val="002972EE"/>
    <w:rsid w:val="002A2A5A"/>
    <w:rsid w:val="002C363F"/>
    <w:rsid w:val="003065E6"/>
    <w:rsid w:val="00390672"/>
    <w:rsid w:val="003C24CF"/>
    <w:rsid w:val="003F17F0"/>
    <w:rsid w:val="0041398A"/>
    <w:rsid w:val="004203F1"/>
    <w:rsid w:val="00441B80"/>
    <w:rsid w:val="0047268E"/>
    <w:rsid w:val="00480D24"/>
    <w:rsid w:val="004855C4"/>
    <w:rsid w:val="005212CA"/>
    <w:rsid w:val="005265CB"/>
    <w:rsid w:val="00531123"/>
    <w:rsid w:val="00536D82"/>
    <w:rsid w:val="005542FF"/>
    <w:rsid w:val="00576B72"/>
    <w:rsid w:val="005832B4"/>
    <w:rsid w:val="005C24AF"/>
    <w:rsid w:val="00601D9A"/>
    <w:rsid w:val="006305C4"/>
    <w:rsid w:val="00654D4F"/>
    <w:rsid w:val="00703D30"/>
    <w:rsid w:val="00722AEF"/>
    <w:rsid w:val="00731485"/>
    <w:rsid w:val="0075346A"/>
    <w:rsid w:val="007712D5"/>
    <w:rsid w:val="007B17D9"/>
    <w:rsid w:val="007B3445"/>
    <w:rsid w:val="007E30D2"/>
    <w:rsid w:val="008064E3"/>
    <w:rsid w:val="00806F30"/>
    <w:rsid w:val="00831097"/>
    <w:rsid w:val="008E1067"/>
    <w:rsid w:val="00906124"/>
    <w:rsid w:val="009117E5"/>
    <w:rsid w:val="00926D3F"/>
    <w:rsid w:val="00960EA7"/>
    <w:rsid w:val="009A1D37"/>
    <w:rsid w:val="009B0C9C"/>
    <w:rsid w:val="009B77DF"/>
    <w:rsid w:val="009C51F7"/>
    <w:rsid w:val="009E4675"/>
    <w:rsid w:val="00A31CDA"/>
    <w:rsid w:val="00A32B0C"/>
    <w:rsid w:val="00A63DFF"/>
    <w:rsid w:val="00A849CB"/>
    <w:rsid w:val="00A85FF3"/>
    <w:rsid w:val="00AA1E5B"/>
    <w:rsid w:val="00B10394"/>
    <w:rsid w:val="00B35036"/>
    <w:rsid w:val="00B836D5"/>
    <w:rsid w:val="00B93AAF"/>
    <w:rsid w:val="00B94CA5"/>
    <w:rsid w:val="00BE5E1C"/>
    <w:rsid w:val="00BF0621"/>
    <w:rsid w:val="00C26EAE"/>
    <w:rsid w:val="00C63A54"/>
    <w:rsid w:val="00C73D5C"/>
    <w:rsid w:val="00CB2E43"/>
    <w:rsid w:val="00CB31DA"/>
    <w:rsid w:val="00D025D8"/>
    <w:rsid w:val="00D132F4"/>
    <w:rsid w:val="00D34B5F"/>
    <w:rsid w:val="00DF5484"/>
    <w:rsid w:val="00E14A53"/>
    <w:rsid w:val="00E15BB8"/>
    <w:rsid w:val="00E2331A"/>
    <w:rsid w:val="00E24F6C"/>
    <w:rsid w:val="00E254B7"/>
    <w:rsid w:val="00E431A3"/>
    <w:rsid w:val="00E67E4C"/>
    <w:rsid w:val="00E728C8"/>
    <w:rsid w:val="00E9741C"/>
    <w:rsid w:val="00F03DD5"/>
    <w:rsid w:val="00F04EC9"/>
    <w:rsid w:val="00F074B9"/>
    <w:rsid w:val="00F1619D"/>
    <w:rsid w:val="00F61747"/>
    <w:rsid w:val="00F76C91"/>
    <w:rsid w:val="00FC107B"/>
    <w:rsid w:val="00FF5B1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960EA7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480D24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80D24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DF4746-704F-4C8F-BBA3-FA86FA263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15</cp:revision>
  <dcterms:created xsi:type="dcterms:W3CDTF">2023-07-24T13:49:00Z</dcterms:created>
  <dcterms:modified xsi:type="dcterms:W3CDTF">2025-10-23T09:22:00Z</dcterms:modified>
</cp:coreProperties>
</file>