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43FF1C8B" w14:textId="77777777" w:rsidTr="00E64FA9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EB348C" w:rsidRPr="00D34B5F" w:rsidP="00E64FA9" w14:paraId="46F51A4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EE12B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GENEL BİLGİLER</w:t>
            </w:r>
          </w:p>
        </w:tc>
      </w:tr>
      <w:tr w14:paraId="11C35E40" w14:textId="77777777" w:rsidTr="00E64FA9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B348C" w:rsidRPr="00D34B5F" w:rsidP="00E64FA9" w14:paraId="2CF6E42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EB348C" w:rsidRPr="00D34B5F" w:rsidP="00E64FA9" w14:paraId="169B75FA" w14:textId="2266F264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bookmarkStart w:id="0" w:name="_GoBack"/>
            <w:bookmarkEnd w:id="0"/>
          </w:p>
        </w:tc>
        <w:tc>
          <w:tcPr>
            <w:tcW w:w="1260" w:type="dxa"/>
            <w:shd w:val="clear" w:color="auto" w:fill="auto"/>
            <w:vAlign w:val="center"/>
          </w:tcPr>
          <w:p w:rsidR="00EB348C" w:rsidRPr="00D34B5F" w:rsidP="00E64FA9" w14:paraId="6509A81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B348C" w:rsidRPr="00EE12BB" w:rsidP="00E64FA9" w14:paraId="3E81B9D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5F5A2F2" w14:textId="77777777" w:rsidTr="00E64FA9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B348C" w:rsidRPr="00D34B5F" w:rsidP="00E64FA9" w14:paraId="0F037B5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EB348C" w:rsidRPr="00D34B5F" w:rsidP="00E64FA9" w14:paraId="13A08EE2" w14:textId="22B192A3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EB348C" w:rsidP="00E64FA9" w14:paraId="11961D6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B348C" w:rsidRPr="00EE12BB" w:rsidP="00E64FA9" w14:paraId="46F23C0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A65FD0C" w14:textId="77777777" w:rsidTr="00E64FA9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B348C" w:rsidRPr="00D34B5F" w:rsidP="00E64FA9" w14:paraId="4B7905E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EB348C" w:rsidRPr="00EE12BB" w:rsidP="00E64FA9" w14:paraId="7CE4C05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EB348C" w:rsidRPr="00D34B5F" w:rsidP="00E64FA9" w14:paraId="6EB3BDB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EB348C" w:rsidRPr="00EE12BB" w:rsidP="00E64FA9" w14:paraId="008310D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EB348C" w:rsidRPr="00D34B5F" w:rsidP="00E64FA9" w14:paraId="3F29FAD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B348C" w:rsidRPr="00EE12BB" w:rsidP="00E64FA9" w14:paraId="488827A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F9D9901" w14:textId="77777777" w:rsidTr="00E64FA9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B348C" w:rsidP="00E64FA9" w14:paraId="25A984D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EB348C" w:rsidRPr="00EE12BB" w:rsidP="00E64FA9" w14:paraId="735ABB0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EB348C" w:rsidP="00E64FA9" w14:paraId="7AC68E0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EB348C" w:rsidRPr="00EE12BB" w:rsidP="00E64FA9" w14:paraId="2E42A3B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EB348C" w:rsidP="00E64FA9" w14:paraId="4D8E835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B348C" w:rsidRPr="00EE12BB" w:rsidP="00E64FA9" w14:paraId="6F5233E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47163E7" w14:textId="77777777" w:rsidTr="00E64FA9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B348C" w:rsidP="00E64FA9" w14:paraId="1C0399D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EE12BB">
              <w:rPr>
                <w:rFonts w:ascii="Calibri" w:hAnsi="Calibri" w:cs="Calibri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EB348C" w:rsidRPr="00EE12BB" w:rsidP="00E64FA9" w14:paraId="5131F58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EB348C" w:rsidP="00E64FA9" w14:paraId="04A5BBE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EE12BB">
              <w:rPr>
                <w:rFonts w:ascii="Calibri" w:hAnsi="Calibri" w:cs="Calibri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EB348C" w:rsidRPr="00EE12BB" w:rsidP="00E64FA9" w14:paraId="6527322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EB348C" w:rsidP="00E64FA9" w14:paraId="2BBD330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B348C" w:rsidRPr="00EE12BB" w:rsidP="00E64FA9" w14:paraId="145B7A5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FEC948C" w14:textId="77777777" w:rsidTr="00E64FA9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EB348C" w:rsidRPr="00D34B5F" w:rsidP="00E64FA9" w14:paraId="5D1257E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EB348C" w:rsidRPr="008224FA" w:rsidP="00E64FA9" w14:paraId="23C3219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B043BC">
              <w:rPr>
                <w:rFonts w:ascii="Calibri" w:hAnsi="Calibri" w:cs="Calibri"/>
                <w:sz w:val="14"/>
                <w:szCs w:val="14"/>
              </w:rPr>
              <w:t xml:space="preserve">TS EN ISO 3691-1 Endüstriyel Araçlar </w:t>
            </w:r>
            <w:r w:rsidRPr="00B043BC">
              <w:rPr>
                <w:rFonts w:ascii="Calibri" w:hAnsi="Calibri" w:cs="Calibri"/>
                <w:sz w:val="14"/>
                <w:szCs w:val="14"/>
              </w:rPr>
              <w:t>‐</w:t>
            </w:r>
            <w:r w:rsidRPr="00B043BC">
              <w:rPr>
                <w:rFonts w:ascii="Calibri" w:hAnsi="Calibri" w:cs="Calibri"/>
                <w:sz w:val="14"/>
                <w:szCs w:val="14"/>
              </w:rPr>
              <w:t xml:space="preserve"> Güvenlik Gereksinimleri ve Doğrulama </w:t>
            </w:r>
            <w:r w:rsidRPr="00B043BC">
              <w:rPr>
                <w:rFonts w:ascii="Calibri" w:hAnsi="Calibri" w:cs="Calibri"/>
                <w:sz w:val="14"/>
                <w:szCs w:val="14"/>
              </w:rPr>
              <w:t>‐</w:t>
            </w:r>
            <w:r w:rsidRPr="00B043BC">
              <w:rPr>
                <w:rFonts w:ascii="Calibri" w:hAnsi="Calibri" w:cs="Calibri"/>
                <w:sz w:val="14"/>
                <w:szCs w:val="14"/>
              </w:rPr>
              <w:t xml:space="preserve"> Bölüm 1: Sürücüsüz Kamyonlar, Değişken Erişimli Kamyonlar ve Yük Taşıyan Kamyonlar Hariç Kendinden Tahrikli Endüstriyel Araçlar</w:t>
            </w:r>
          </w:p>
        </w:tc>
      </w:tr>
      <w:tr w14:paraId="0A90318A" w14:textId="77777777" w:rsidTr="00E64FA9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B348C" w:rsidRPr="00A85FF3" w:rsidP="00EE12BB" w14:paraId="020B678D" w14:textId="1F590CBB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EE12BB">
              <w:rPr>
                <w:rFonts w:ascii="Calibri" w:hAnsi="Calibri" w:cs="Calibri"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599938EA" w14:textId="77777777" w:rsidTr="00E64FA9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EB348C" w:rsidRPr="0075346A" w:rsidP="00E64FA9" w14:paraId="58C94025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EB348C" w:rsidRPr="0075346A" w:rsidP="00E64FA9" w14:paraId="3BAEA11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EB348C" w:rsidRPr="0075346A" w:rsidP="00E64FA9" w14:paraId="3566380F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EB348C" w:rsidRPr="0075346A" w:rsidP="00E64FA9" w14:paraId="2D816F57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1CD9B475" w14:textId="77777777" w:rsidTr="00E64FA9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EB348C" w:rsidRPr="0075346A" w:rsidP="00E64FA9" w14:paraId="662960D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EB348C" w:rsidRPr="0075346A" w:rsidP="00E64FA9" w14:paraId="5C741CC6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EB348C" w:rsidRPr="0075346A" w:rsidP="00E64FA9" w14:paraId="6D80B28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EB348C" w:rsidRPr="0075346A" w:rsidP="00E64FA9" w14:paraId="7D4D62F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55" w:type="dxa"/>
        <w:tblInd w:w="-36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"/>
        <w:gridCol w:w="14"/>
        <w:gridCol w:w="1588"/>
        <w:gridCol w:w="161"/>
        <w:gridCol w:w="850"/>
        <w:gridCol w:w="549"/>
        <w:gridCol w:w="583"/>
        <w:gridCol w:w="1379"/>
        <w:gridCol w:w="8"/>
        <w:gridCol w:w="38"/>
        <w:gridCol w:w="416"/>
        <w:gridCol w:w="196"/>
        <w:gridCol w:w="10"/>
        <w:gridCol w:w="361"/>
        <w:gridCol w:w="1274"/>
        <w:gridCol w:w="393"/>
        <w:gridCol w:w="740"/>
        <w:gridCol w:w="708"/>
        <w:gridCol w:w="397"/>
        <w:gridCol w:w="460"/>
        <w:gridCol w:w="360"/>
        <w:gridCol w:w="742"/>
        <w:gridCol w:w="14"/>
      </w:tblGrid>
      <w:tr w14:paraId="2356FD18" w14:textId="77777777" w:rsidTr="00E64FA9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4" w:type="dxa"/>
          <w:trHeight w:val="51"/>
        </w:trPr>
        <w:tc>
          <w:tcPr>
            <w:tcW w:w="11241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B348C" w:rsidRPr="00EE12BB" w:rsidP="00EE12BB" w14:paraId="66ECBE8C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EE12B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İŞ EKİPMANINA AİT ETİKET BİLGİLERİ VE TESPİT EDİLEN BİLGİLER</w:t>
            </w:r>
          </w:p>
        </w:tc>
      </w:tr>
      <w:tr w14:paraId="03B53A94" w14:textId="77777777" w:rsidTr="00EE12BB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gridAfter w:val="1"/>
          <w:wBefore w:w="28" w:type="dxa"/>
          <w:wAfter w:w="14" w:type="dxa"/>
          <w:trHeight w:val="138"/>
        </w:trPr>
        <w:tc>
          <w:tcPr>
            <w:tcW w:w="1588" w:type="dxa"/>
            <w:shd w:val="clear" w:color="auto" w:fill="auto"/>
            <w:vAlign w:val="center"/>
          </w:tcPr>
          <w:p w:rsidR="00EB348C" w:rsidRPr="00A34374" w:rsidP="00E64FA9" w14:paraId="5B383B5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>Markası</w:t>
            </w:r>
          </w:p>
        </w:tc>
        <w:tc>
          <w:tcPr>
            <w:tcW w:w="1560" w:type="dxa"/>
            <w:gridSpan w:val="3"/>
            <w:shd w:val="clear" w:color="auto" w:fill="auto"/>
          </w:tcPr>
          <w:p w:rsidR="00EB348C" w:rsidRPr="00EE12BB" w:rsidP="00EE12BB" w14:paraId="1749463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08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7118262A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>Kullanım yeri / amacı</w:t>
            </w:r>
          </w:p>
        </w:tc>
        <w:tc>
          <w:tcPr>
            <w:tcW w:w="2650" w:type="dxa"/>
            <w:gridSpan w:val="6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B348C" w:rsidRPr="00A34374" w:rsidP="00EE12BB" w14:paraId="467D063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5" w:type="dxa"/>
            <w:gridSpan w:val="3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:rsidR="00EB348C" w:rsidRPr="0088630A" w:rsidP="00E64FA9" w14:paraId="4563D6ED" w14:textId="77777777">
            <w:pPr>
              <w:rPr>
                <w:rFonts w:ascii="Calibri" w:hAnsi="Calibri" w:cs="Calibri"/>
                <w:color w:val="0070C0"/>
                <w:sz w:val="14"/>
                <w:szCs w:val="14"/>
              </w:rPr>
            </w:pPr>
            <w:r w:rsidRPr="00EE12BB">
              <w:rPr>
                <w:rFonts w:ascii="Calibri" w:hAnsi="Calibri" w:cs="Calibri"/>
                <w:color w:val="000000" w:themeColor="text1"/>
                <w:sz w:val="14"/>
                <w:szCs w:val="14"/>
              </w:rPr>
              <w:t>Kaldırma Kapasitesi (kg)</w:t>
            </w:r>
          </w:p>
        </w:tc>
        <w:tc>
          <w:tcPr>
            <w:tcW w:w="1562" w:type="dxa"/>
            <w:gridSpan w:val="3"/>
            <w:shd w:val="clear" w:color="auto" w:fill="auto"/>
          </w:tcPr>
          <w:p w:rsidR="00EB348C" w:rsidRPr="00EE12BB" w:rsidP="00EE12BB" w14:paraId="22391A5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8A2465E" w14:textId="77777777" w:rsidTr="00EE12BB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gridAfter w:val="1"/>
          <w:wBefore w:w="28" w:type="dxa"/>
          <w:wAfter w:w="14" w:type="dxa"/>
          <w:trHeight w:val="138"/>
        </w:trPr>
        <w:tc>
          <w:tcPr>
            <w:tcW w:w="1588" w:type="dxa"/>
            <w:shd w:val="clear" w:color="auto" w:fill="auto"/>
            <w:vAlign w:val="center"/>
          </w:tcPr>
          <w:p w:rsidR="00EB348C" w:rsidRPr="00A34374" w:rsidP="00E64FA9" w14:paraId="5A94FC9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>Tipi/Modeli</w:t>
            </w:r>
          </w:p>
        </w:tc>
        <w:tc>
          <w:tcPr>
            <w:tcW w:w="1560" w:type="dxa"/>
            <w:gridSpan w:val="3"/>
            <w:shd w:val="clear" w:color="auto" w:fill="auto"/>
          </w:tcPr>
          <w:p w:rsidR="00EB348C" w:rsidRPr="00EE12BB" w:rsidP="00EE12BB" w14:paraId="20ABB30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08" w:type="dxa"/>
            <w:gridSpan w:val="4"/>
            <w:shd w:val="clear" w:color="auto" w:fill="auto"/>
            <w:vAlign w:val="center"/>
          </w:tcPr>
          <w:p w:rsidR="00EB348C" w:rsidRPr="00A34374" w:rsidP="00E64FA9" w14:paraId="760002E2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>Yakıt türü</w:t>
            </w:r>
          </w:p>
        </w:tc>
        <w:tc>
          <w:tcPr>
            <w:tcW w:w="2650" w:type="dxa"/>
            <w:gridSpan w:val="6"/>
            <w:shd w:val="clear" w:color="auto" w:fill="auto"/>
            <w:vAlign w:val="center"/>
          </w:tcPr>
          <w:p w:rsidR="00EB348C" w:rsidRPr="00A34374" w:rsidP="00EE12BB" w14:paraId="797B952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5" w:type="dxa"/>
            <w:gridSpan w:val="3"/>
            <w:tcBorders>
              <w:left w:val="nil"/>
            </w:tcBorders>
            <w:shd w:val="clear" w:color="auto" w:fill="auto"/>
            <w:vAlign w:val="center"/>
          </w:tcPr>
          <w:p w:rsidR="00EB348C" w:rsidRPr="00A34374" w:rsidP="00E64FA9" w14:paraId="1515FF8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>Kaldırma yüksekliği (mm)</w:t>
            </w:r>
          </w:p>
        </w:tc>
        <w:tc>
          <w:tcPr>
            <w:tcW w:w="1562" w:type="dxa"/>
            <w:gridSpan w:val="3"/>
            <w:shd w:val="clear" w:color="auto" w:fill="auto"/>
          </w:tcPr>
          <w:p w:rsidR="00EB348C" w:rsidRPr="00EE12BB" w:rsidP="00EE12BB" w14:paraId="07F838A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002E4D9" w14:textId="77777777" w:rsidTr="00EE12BB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gridAfter w:val="1"/>
          <w:wBefore w:w="28" w:type="dxa"/>
          <w:wAfter w:w="14" w:type="dxa"/>
          <w:trHeight w:val="138"/>
        </w:trPr>
        <w:tc>
          <w:tcPr>
            <w:tcW w:w="1588" w:type="dxa"/>
            <w:shd w:val="clear" w:color="auto" w:fill="auto"/>
            <w:vAlign w:val="center"/>
          </w:tcPr>
          <w:p w:rsidR="00EB348C" w:rsidRPr="00A34374" w:rsidP="00E64FA9" w14:paraId="64726CF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>Seri no</w:t>
            </w:r>
          </w:p>
        </w:tc>
        <w:tc>
          <w:tcPr>
            <w:tcW w:w="1560" w:type="dxa"/>
            <w:gridSpan w:val="3"/>
            <w:shd w:val="clear" w:color="auto" w:fill="auto"/>
          </w:tcPr>
          <w:p w:rsidR="00EB348C" w:rsidRPr="00EE12BB" w:rsidP="00EE12BB" w14:paraId="14CB6AB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08" w:type="dxa"/>
            <w:gridSpan w:val="4"/>
            <w:shd w:val="clear" w:color="auto" w:fill="auto"/>
            <w:vAlign w:val="center"/>
          </w:tcPr>
          <w:p w:rsidR="00EB348C" w:rsidRPr="00A34374" w:rsidP="00E64FA9" w14:paraId="5AC9DBA6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>Çatal kollarının uzunluğu (mm)</w:t>
            </w:r>
          </w:p>
        </w:tc>
        <w:tc>
          <w:tcPr>
            <w:tcW w:w="2650" w:type="dxa"/>
            <w:gridSpan w:val="6"/>
            <w:shd w:val="clear" w:color="auto" w:fill="auto"/>
            <w:vAlign w:val="center"/>
          </w:tcPr>
          <w:p w:rsidR="00EB348C" w:rsidRPr="00A34374" w:rsidP="00EE12BB" w14:paraId="0CFC621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5" w:type="dxa"/>
            <w:gridSpan w:val="3"/>
            <w:tcBorders>
              <w:left w:val="nil"/>
            </w:tcBorders>
            <w:shd w:val="clear" w:color="auto" w:fill="auto"/>
            <w:vAlign w:val="center"/>
          </w:tcPr>
          <w:p w:rsidR="00EB348C" w:rsidRPr="00A34374" w:rsidP="00E64FA9" w14:paraId="494C170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>Yük merkezi mesafesi (mm)</w:t>
            </w:r>
          </w:p>
        </w:tc>
        <w:tc>
          <w:tcPr>
            <w:tcW w:w="1562" w:type="dxa"/>
            <w:gridSpan w:val="3"/>
            <w:shd w:val="clear" w:color="auto" w:fill="auto"/>
          </w:tcPr>
          <w:p w:rsidR="00EB348C" w:rsidRPr="00EE12BB" w:rsidP="00EE12BB" w14:paraId="071D098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9AF123C" w14:textId="77777777" w:rsidTr="00EE12BB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gridAfter w:val="1"/>
          <w:wBefore w:w="28" w:type="dxa"/>
          <w:wAfter w:w="14" w:type="dxa"/>
          <w:trHeight w:val="138"/>
        </w:trPr>
        <w:tc>
          <w:tcPr>
            <w:tcW w:w="1588" w:type="dxa"/>
            <w:shd w:val="clear" w:color="auto" w:fill="auto"/>
            <w:vAlign w:val="center"/>
          </w:tcPr>
          <w:p w:rsidR="00EB348C" w:rsidRPr="00A34374" w:rsidP="00E64FA9" w14:paraId="0A120EC9" w14:textId="77777777">
            <w:pPr>
              <w:rPr>
                <w:rFonts w:ascii="Calibri" w:hAnsi="Calibri" w:cs="Calibri"/>
                <w:sz w:val="14"/>
                <w:szCs w:val="14"/>
                <w:highlight w:val="yellow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>İmal yılı</w:t>
            </w:r>
          </w:p>
        </w:tc>
        <w:tc>
          <w:tcPr>
            <w:tcW w:w="1560" w:type="dxa"/>
            <w:gridSpan w:val="3"/>
            <w:shd w:val="clear" w:color="auto" w:fill="auto"/>
          </w:tcPr>
          <w:p w:rsidR="00EB348C" w:rsidRPr="00EE12BB" w:rsidP="00EE12BB" w14:paraId="71CDE01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08" w:type="dxa"/>
            <w:gridSpan w:val="4"/>
            <w:shd w:val="clear" w:color="auto" w:fill="auto"/>
            <w:vAlign w:val="center"/>
          </w:tcPr>
          <w:p w:rsidR="00EB348C" w:rsidRPr="00A34374" w:rsidP="00E64FA9" w14:paraId="021B3E21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>Çatal kollarının genişliği (mm)</w:t>
            </w:r>
          </w:p>
        </w:tc>
        <w:tc>
          <w:tcPr>
            <w:tcW w:w="2650" w:type="dxa"/>
            <w:gridSpan w:val="6"/>
            <w:tcBorders>
              <w:bottom w:val="nil"/>
            </w:tcBorders>
            <w:shd w:val="clear" w:color="auto" w:fill="auto"/>
            <w:vAlign w:val="center"/>
          </w:tcPr>
          <w:p w:rsidR="00EB348C" w:rsidRPr="00EE12BB" w:rsidP="00EE12BB" w14:paraId="6A2B3C1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5" w:type="dxa"/>
            <w:gridSpan w:val="3"/>
            <w:tcBorders>
              <w:left w:val="nil"/>
            </w:tcBorders>
            <w:shd w:val="clear" w:color="auto" w:fill="auto"/>
          </w:tcPr>
          <w:p w:rsidR="00EB348C" w:rsidRPr="00A34374" w:rsidP="00E64FA9" w14:paraId="17AD693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>Tekerlek tipi</w:t>
            </w:r>
          </w:p>
        </w:tc>
        <w:tc>
          <w:tcPr>
            <w:tcW w:w="1562" w:type="dxa"/>
            <w:gridSpan w:val="3"/>
            <w:shd w:val="clear" w:color="auto" w:fill="auto"/>
          </w:tcPr>
          <w:p w:rsidR="00EB348C" w:rsidRPr="00EE12BB" w:rsidP="00EE12BB" w14:paraId="72A9730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0EED225" w14:textId="77777777" w:rsidTr="00FE211E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gridAfter w:val="1"/>
          <w:wBefore w:w="28" w:type="dxa"/>
          <w:wAfter w:w="14" w:type="dxa"/>
          <w:trHeight w:val="138"/>
        </w:trPr>
        <w:tc>
          <w:tcPr>
            <w:tcW w:w="1588" w:type="dxa"/>
            <w:shd w:val="clear" w:color="auto" w:fill="auto"/>
            <w:vAlign w:val="center"/>
          </w:tcPr>
          <w:p w:rsidR="00EE12BB" w:rsidRPr="00A34374" w:rsidP="00E64FA9" w14:paraId="4DA4D01C" w14:textId="0F67EB95">
            <w:pPr>
              <w:rPr>
                <w:rFonts w:ascii="Calibri" w:hAnsi="Calibri" w:cs="Calibri"/>
                <w:sz w:val="14"/>
                <w:szCs w:val="14"/>
              </w:rPr>
            </w:pPr>
            <w:r w:rsidRPr="00EE12BB">
              <w:rPr>
                <w:rFonts w:ascii="Calibri" w:hAnsi="Calibri" w:cs="Calibri"/>
                <w:color w:val="0070C0"/>
                <w:sz w:val="14"/>
                <w:szCs w:val="14"/>
              </w:rPr>
              <w:t>Ataşmanlar (Ek Donanım Parçası)</w:t>
            </w:r>
          </w:p>
        </w:tc>
        <w:tc>
          <w:tcPr>
            <w:tcW w:w="9625" w:type="dxa"/>
            <w:gridSpan w:val="19"/>
            <w:shd w:val="clear" w:color="auto" w:fill="auto"/>
          </w:tcPr>
          <w:p w:rsidR="00EE12BB" w:rsidRPr="00A34374" w:rsidP="00E64FA9" w14:paraId="668FAD0E" w14:textId="77777777">
            <w:pPr>
              <w:rPr>
                <w:rFonts w:ascii="Calibri" w:hAnsi="Calibri" w:cs="Calibri"/>
                <w:b/>
                <w:sz w:val="12"/>
                <w:szCs w:val="16"/>
              </w:rPr>
            </w:pPr>
          </w:p>
        </w:tc>
      </w:tr>
      <w:tr w14:paraId="664F102B" w14:textId="77777777" w:rsidTr="00EE12BB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2"/>
          <w:gridAfter w:val="1"/>
          <w:wBefore w:w="28" w:type="dxa"/>
          <w:wAfter w:w="14" w:type="dxa"/>
          <w:trHeight w:val="161"/>
        </w:trPr>
        <w:tc>
          <w:tcPr>
            <w:tcW w:w="158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7C5B6C46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A34374">
              <w:rPr>
                <w:rFonts w:ascii="Calibri" w:hAnsi="Calibri" w:cs="Calibri"/>
                <w:b/>
                <w:sz w:val="14"/>
                <w:szCs w:val="14"/>
              </w:rPr>
              <w:t>Forklift Tipi</w:t>
            </w:r>
          </w:p>
        </w:tc>
        <w:tc>
          <w:tcPr>
            <w:tcW w:w="1560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5A55A985" w14:textId="18DB2939">
            <w:pPr>
              <w:rPr>
                <w:rFonts w:ascii="Calibri" w:hAnsi="Calibri" w:cs="Calibri"/>
                <w:b/>
                <w:sz w:val="14"/>
                <w:szCs w:val="14"/>
              </w:rPr>
            </w:pPr>
            <w:sdt>
              <w:sdtPr>
                <w:rPr>
                  <w:rFonts w:ascii="Calibri" w:hAnsi="Calibri" w:cs="Calibri"/>
                  <w:b/>
                  <w:sz w:val="14"/>
                  <w:szCs w:val="14"/>
                </w:rPr>
                <w:id w:val="152103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Pr="00A34374">
              <w:rPr>
                <w:rFonts w:ascii="Calibri" w:hAnsi="Calibri" w:cs="Calibri"/>
                <w:b/>
                <w:sz w:val="14"/>
                <w:szCs w:val="14"/>
              </w:rPr>
              <w:t xml:space="preserve"> İçten Yanmalı           </w:t>
            </w:r>
          </w:p>
        </w:tc>
        <w:tc>
          <w:tcPr>
            <w:tcW w:w="2008" w:type="dxa"/>
            <w:gridSpan w:val="4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23554955" w14:textId="3A0BEECF">
            <w:pPr>
              <w:rPr>
                <w:rFonts w:ascii="Calibri" w:hAnsi="Calibri" w:cs="Calibri"/>
                <w:b/>
                <w:sz w:val="14"/>
                <w:szCs w:val="14"/>
              </w:rPr>
            </w:pPr>
            <w:sdt>
              <w:sdtPr>
                <w:rPr>
                  <w:rFonts w:ascii="Calibri" w:hAnsi="Calibri" w:cs="Calibri"/>
                  <w:b/>
                  <w:sz w:val="14"/>
                  <w:szCs w:val="14"/>
                </w:rPr>
                <w:id w:val="2133126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b/>
                    <w:sz w:val="14"/>
                    <w:szCs w:val="14"/>
                  </w:rPr>
                  <w:t>☐</w:t>
                </w:r>
              </w:sdtContent>
            </w:sdt>
            <w:r w:rsidRPr="00A34374">
              <w:rPr>
                <w:rFonts w:ascii="Calibri" w:hAnsi="Calibri" w:cs="Calibri"/>
                <w:b/>
                <w:sz w:val="14"/>
                <w:szCs w:val="14"/>
              </w:rPr>
              <w:t xml:space="preserve"> Akülü</w:t>
            </w:r>
          </w:p>
        </w:tc>
        <w:tc>
          <w:tcPr>
            <w:tcW w:w="6057" w:type="dxa"/>
            <w:gridSpan w:val="1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19EAF894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</w:tr>
      <w:tr w14:paraId="73459718" w14:textId="77777777" w:rsidTr="00E64FA9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4" w:type="dxa"/>
          <w:trHeight w:val="51"/>
        </w:trPr>
        <w:tc>
          <w:tcPr>
            <w:tcW w:w="11241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B348C" w:rsidRPr="00A85FF3" w:rsidP="00EE12BB" w14:paraId="022C29A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EE12B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TEST DEĞERLERİ</w:t>
            </w:r>
          </w:p>
        </w:tc>
      </w:tr>
      <w:tr w14:paraId="5AE1F26A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  <w:trHeight w:val="159"/>
        </w:trPr>
        <w:tc>
          <w:tcPr>
            <w:tcW w:w="2613" w:type="dxa"/>
            <w:gridSpan w:val="4"/>
            <w:shd w:val="clear" w:color="auto" w:fill="auto"/>
            <w:vAlign w:val="center"/>
          </w:tcPr>
          <w:p w:rsidR="00EB348C" w:rsidRPr="00D34B5F" w:rsidP="00E64FA9" w14:paraId="4FC267D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0" w:type="dxa"/>
            <w:gridSpan w:val="9"/>
            <w:shd w:val="clear" w:color="auto" w:fill="auto"/>
            <w:vAlign w:val="center"/>
          </w:tcPr>
          <w:p w:rsidR="00EB348C" w:rsidRPr="00D34B5F" w:rsidP="00E64FA9" w14:paraId="7017424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7" w:type="dxa"/>
            <w:gridSpan w:val="3"/>
            <w:shd w:val="clear" w:color="auto" w:fill="auto"/>
            <w:vAlign w:val="center"/>
          </w:tcPr>
          <w:p w:rsidR="00EB348C" w:rsidP="00E64FA9" w14:paraId="47578CF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1" w:type="dxa"/>
            <w:gridSpan w:val="6"/>
            <w:shd w:val="clear" w:color="auto" w:fill="auto"/>
            <w:vAlign w:val="center"/>
          </w:tcPr>
          <w:p w:rsidR="00EB348C" w:rsidRPr="00D34B5F" w:rsidP="00E64FA9" w14:paraId="04C6D4E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5C45A7A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  <w:trHeight w:val="159"/>
        </w:trPr>
        <w:tc>
          <w:tcPr>
            <w:tcW w:w="1763" w:type="dxa"/>
            <w:gridSpan w:val="3"/>
            <w:shd w:val="clear" w:color="auto" w:fill="auto"/>
            <w:vAlign w:val="center"/>
          </w:tcPr>
          <w:p w:rsidR="00EB348C" w:rsidRPr="00D34B5F" w:rsidP="00E64FA9" w14:paraId="291DA03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2" w:type="dxa"/>
            <w:gridSpan w:val="3"/>
            <w:shd w:val="clear" w:color="auto" w:fill="auto"/>
            <w:vAlign w:val="center"/>
          </w:tcPr>
          <w:p w:rsidR="00EB348C" w:rsidRPr="00D34B5F" w:rsidP="00E64FA9" w14:paraId="7097C09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4"/>
            <w:shd w:val="clear" w:color="auto" w:fill="auto"/>
            <w:vAlign w:val="center"/>
          </w:tcPr>
          <w:p w:rsidR="00EB348C" w:rsidRPr="00D34B5F" w:rsidP="00E64FA9" w14:paraId="08C4F2B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841" w:type="dxa"/>
            <w:gridSpan w:val="4"/>
            <w:shd w:val="clear" w:color="auto" w:fill="auto"/>
            <w:vAlign w:val="center"/>
          </w:tcPr>
          <w:p w:rsidR="00EB348C" w:rsidRPr="00D34B5F" w:rsidP="00E64FA9" w14:paraId="06A052C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3"/>
            <w:shd w:val="clear" w:color="auto" w:fill="auto"/>
            <w:vAlign w:val="center"/>
          </w:tcPr>
          <w:p w:rsidR="00EB348C" w:rsidRPr="00D34B5F" w:rsidP="00E64FA9" w14:paraId="4F94CFF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73" w:type="dxa"/>
            <w:gridSpan w:val="5"/>
            <w:shd w:val="clear" w:color="auto" w:fill="auto"/>
            <w:vAlign w:val="center"/>
          </w:tcPr>
          <w:p w:rsidR="00EB348C" w:rsidRPr="00D34B5F" w:rsidP="00E64FA9" w14:paraId="1AFB4CF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2FD42FF" w14:textId="77777777" w:rsidTr="00E64FA9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4" w:type="dxa"/>
          <w:trHeight w:val="51"/>
        </w:trPr>
        <w:tc>
          <w:tcPr>
            <w:tcW w:w="513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B348C" w:rsidRPr="00EE12BB" w:rsidP="00EE12BB" w14:paraId="48CFBD62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EE12B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MUAYENE KRİTERLERİ VE TESTLER</w:t>
            </w:r>
          </w:p>
        </w:tc>
        <w:tc>
          <w:tcPr>
            <w:tcW w:w="66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B348C" w:rsidRPr="00EE12BB" w:rsidP="00EE12BB" w14:paraId="64A121E1" w14:textId="77777777">
            <w:pPr>
              <w:spacing w:before="10" w:after="10"/>
              <w:jc w:val="center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EE12B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D</w:t>
            </w:r>
          </w:p>
        </w:tc>
        <w:tc>
          <w:tcPr>
            <w:tcW w:w="469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B348C" w:rsidRPr="00EE12BB" w:rsidP="00EE12BB" w14:paraId="149DA74E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EE12B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MUAYENE KRİTERLERİ VE TESTLER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EB348C" w:rsidRPr="00EE12BB" w:rsidP="00EE12BB" w14:paraId="7F282AC2" w14:textId="77777777">
            <w:pPr>
              <w:spacing w:before="10" w:after="10"/>
              <w:jc w:val="center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EE12B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D</w:t>
            </w:r>
          </w:p>
        </w:tc>
      </w:tr>
      <w:tr w14:paraId="70B24B89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217"/>
        </w:trPr>
        <w:tc>
          <w:tcPr>
            <w:tcW w:w="5110" w:type="dxa"/>
            <w:gridSpan w:val="6"/>
            <w:tcBorders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B348C" w:rsidRPr="00EE12BB" w:rsidP="00EE12BB" w14:paraId="0900077B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EE12B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A. KUMANDA SİSTEMLERİ VE/VEYA KABİN</w:t>
            </w:r>
          </w:p>
        </w:tc>
        <w:tc>
          <w:tcPr>
            <w:tcW w:w="658" w:type="dxa"/>
            <w:gridSpan w:val="4"/>
            <w:tcBorders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B348C" w:rsidRPr="00EE12BB" w:rsidP="00EE12BB" w14:paraId="612BC12A" w14:textId="77777777">
            <w:pPr>
              <w:spacing w:before="10" w:after="10"/>
              <w:jc w:val="center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EE12B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D</w:t>
            </w:r>
          </w:p>
        </w:tc>
        <w:tc>
          <w:tcPr>
            <w:tcW w:w="4703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B348C" w:rsidRPr="00EE12BB" w:rsidP="00EE12BB" w14:paraId="669E4D09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EE12B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D. FREN SİSTEMİ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B348C" w:rsidRPr="00EE12BB" w:rsidP="00EE12BB" w14:paraId="61FE37DF" w14:textId="77777777">
            <w:pPr>
              <w:spacing w:before="10" w:after="10"/>
              <w:jc w:val="center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EE12B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D</w:t>
            </w:r>
          </w:p>
        </w:tc>
      </w:tr>
      <w:tr w14:paraId="01CCABF6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184"/>
        </w:trPr>
        <w:tc>
          <w:tcPr>
            <w:tcW w:w="5110" w:type="dxa"/>
            <w:gridSpan w:val="6"/>
            <w:shd w:val="clear" w:color="auto" w:fill="auto"/>
            <w:vAlign w:val="center"/>
          </w:tcPr>
          <w:p w:rsidR="00EB348C" w:rsidRPr="00A34374" w:rsidP="00E64FA9" w14:paraId="0308CBB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1. Yönlendirme kumandaları ve işaretleri </w:t>
            </w:r>
          </w:p>
        </w:tc>
        <w:tc>
          <w:tcPr>
            <w:tcW w:w="658" w:type="dxa"/>
            <w:gridSpan w:val="4"/>
            <w:shd w:val="clear" w:color="auto" w:fill="auto"/>
          </w:tcPr>
          <w:p w:rsidR="00EB348C" w:rsidRPr="00EE12BB" w:rsidP="00EE12BB" w14:paraId="037B282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26BF6A3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28. Servis freni 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B348C" w:rsidRPr="00A34374" w:rsidP="00EE12BB" w14:paraId="185B4E0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DCE7E03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56"/>
        </w:trPr>
        <w:tc>
          <w:tcPr>
            <w:tcW w:w="5110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23EDB68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2. Sürme ve frenleme kumandaları ve işaretleri </w:t>
            </w:r>
          </w:p>
        </w:tc>
        <w:tc>
          <w:tcPr>
            <w:tcW w:w="658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EB348C" w:rsidRPr="00EE12BB" w:rsidP="00EE12BB" w14:paraId="7181079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7E0C31A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29. Park freni </w:t>
            </w:r>
          </w:p>
        </w:tc>
        <w:tc>
          <w:tcPr>
            <w:tcW w:w="75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EB348C" w:rsidRPr="00EE12BB" w:rsidP="00EE12BB" w14:paraId="34DAED4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62D5A6B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161"/>
        </w:trPr>
        <w:tc>
          <w:tcPr>
            <w:tcW w:w="51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05C5072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3. Yüklerin hareket kumandaları   ve işaretleri </w:t>
            </w:r>
          </w:p>
        </w:tc>
        <w:tc>
          <w:tcPr>
            <w:tcW w:w="6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48C" w:rsidRPr="00A34374" w:rsidP="00EE12BB" w14:paraId="72B0BA6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459" w:type="dxa"/>
            <w:gridSpan w:val="11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B348C" w:rsidRPr="00A34374" w:rsidP="00E64FA9" w14:paraId="00ED2EE9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A34374">
              <w:rPr>
                <w:rFonts w:ascii="Calibri" w:hAnsi="Calibri" w:cs="Calibri"/>
                <w:b/>
                <w:sz w:val="14"/>
                <w:szCs w:val="14"/>
              </w:rPr>
              <w:t>E. KALDIRMA ZİNCİRİ VE KIZAKLAR</w:t>
            </w:r>
          </w:p>
        </w:tc>
      </w:tr>
      <w:tr w14:paraId="4F8D9E2E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68"/>
        </w:trPr>
        <w:tc>
          <w:tcPr>
            <w:tcW w:w="51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34F2701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4. Kumanda paneli ve operatörü tamamen örtme </w:t>
            </w:r>
          </w:p>
        </w:tc>
        <w:tc>
          <w:tcPr>
            <w:tcW w:w="6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348C" w:rsidRPr="00EE12BB" w:rsidP="00EE12BB" w14:paraId="53C2468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459" w:type="dxa"/>
            <w:gridSpan w:val="11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B348C" w:rsidRPr="00A34374" w:rsidP="00E64FA9" w14:paraId="5F18A563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3999F5FE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184"/>
        </w:trPr>
        <w:tc>
          <w:tcPr>
            <w:tcW w:w="51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06FA350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5. Başüstü koruyucusu açıklıkları ve deformasyon </w:t>
            </w:r>
            <w:r w:rsidRPr="00A34374">
              <w:rPr>
                <w:rFonts w:ascii="Calibri" w:hAnsi="Calibri" w:cs="Calibri"/>
                <w:sz w:val="12"/>
                <w:szCs w:val="12"/>
              </w:rPr>
              <w:t>(görüş alanına engel olmama)</w:t>
            </w:r>
          </w:p>
        </w:tc>
        <w:tc>
          <w:tcPr>
            <w:tcW w:w="6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348C" w:rsidRPr="00EE12BB" w:rsidP="00EE12BB" w14:paraId="47D16A7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47ED588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30. Kaldırma zinciri bağlantıları ve deformasyon 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48C" w:rsidRPr="00A34374" w:rsidP="00EE12BB" w14:paraId="776A06F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449757B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184"/>
        </w:trPr>
        <w:tc>
          <w:tcPr>
            <w:tcW w:w="51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627ED70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6. Operatör koltuğu </w:t>
            </w:r>
          </w:p>
        </w:tc>
        <w:tc>
          <w:tcPr>
            <w:tcW w:w="6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348C" w:rsidRPr="00EE12BB" w:rsidP="00EE12BB" w14:paraId="370C2BD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68FBB4F2" w14:textId="77777777">
            <w:pPr>
              <w:ind w:right="-91"/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31. Kaldırma zinciri sonlandırma bağlantıları 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48C" w:rsidRPr="00A34374" w:rsidP="00EE12BB" w14:paraId="1B5984D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C954A6C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50"/>
        </w:trPr>
        <w:tc>
          <w:tcPr>
            <w:tcW w:w="51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212CDFE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7. (varsa) Kabin ön camı silecekleri ve yıkayıcılar </w:t>
            </w:r>
          </w:p>
        </w:tc>
        <w:tc>
          <w:tcPr>
            <w:tcW w:w="6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B348C" w:rsidRPr="00EE12BB" w:rsidP="00EE12BB" w14:paraId="519764A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37FE626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32. Kaldırma zinciri gerginliği 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48C" w:rsidRPr="00A34374" w:rsidP="00EE12BB" w14:paraId="351187D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0EA6D76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184"/>
        </w:trPr>
        <w:tc>
          <w:tcPr>
            <w:tcW w:w="5110" w:type="dxa"/>
            <w:gridSpan w:val="6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0655131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8. Emniyet kemeri </w:t>
            </w:r>
            <w:r w:rsidRPr="00A34374">
              <w:rPr>
                <w:rFonts w:ascii="Calibri" w:hAnsi="Calibri" w:cs="Calibri"/>
                <w:sz w:val="12"/>
                <w:szCs w:val="14"/>
              </w:rPr>
              <w:t>(yan oturmalı tiplerde zorunlu değil)</w:t>
            </w:r>
          </w:p>
        </w:tc>
        <w:tc>
          <w:tcPr>
            <w:tcW w:w="658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EB348C" w:rsidRPr="00EE12BB" w:rsidP="00EE12BB" w14:paraId="08CA049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491EE747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33. Kaldırma zinciri hareket kabiliyeti 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B348C" w:rsidRPr="00EE12BB" w:rsidP="00EE12BB" w14:paraId="419B612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12819E5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115"/>
        </w:trPr>
        <w:tc>
          <w:tcPr>
            <w:tcW w:w="5110" w:type="dxa"/>
            <w:gridSpan w:val="6"/>
            <w:shd w:val="clear" w:color="auto" w:fill="auto"/>
            <w:vAlign w:val="center"/>
          </w:tcPr>
          <w:p w:rsidR="00EB348C" w:rsidRPr="00A34374" w:rsidP="00E64FA9" w14:paraId="3C75F10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9. Güvenlik kontağı </w:t>
            </w:r>
            <w:r w:rsidRPr="00A34374">
              <w:rPr>
                <w:rFonts w:ascii="Calibri" w:hAnsi="Calibri" w:cs="Calibri"/>
                <w:sz w:val="12"/>
                <w:szCs w:val="12"/>
              </w:rPr>
              <w:t xml:space="preserve">(akülü forkliftler için operatörün araçtan ayrılması durumunda enerjinin kesilmesi) </w:t>
            </w:r>
          </w:p>
        </w:tc>
        <w:tc>
          <w:tcPr>
            <w:tcW w:w="658" w:type="dxa"/>
            <w:gridSpan w:val="4"/>
            <w:shd w:val="clear" w:color="auto" w:fill="auto"/>
          </w:tcPr>
          <w:p w:rsidR="00EB348C" w:rsidRPr="00EE12BB" w:rsidP="00EE12BB" w14:paraId="13AB827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35B9D38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>34. Kızakların yapısı</w:t>
            </w:r>
            <w:r w:rsidRPr="00A34374">
              <w:rPr>
                <w:rFonts w:ascii="Calibri" w:hAnsi="Calibri" w:cs="Calibri"/>
                <w:sz w:val="10"/>
                <w:szCs w:val="14"/>
              </w:rPr>
              <w:t xml:space="preserve"> 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B348C" w:rsidRPr="00EE12BB" w:rsidP="00EE12BB" w14:paraId="34F4748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FA06E46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217"/>
        </w:trPr>
        <w:tc>
          <w:tcPr>
            <w:tcW w:w="5110" w:type="dxa"/>
            <w:gridSpan w:val="6"/>
            <w:shd w:val="clear" w:color="auto" w:fill="auto"/>
            <w:vAlign w:val="center"/>
          </w:tcPr>
          <w:p w:rsidR="00EB348C" w:rsidRPr="00A34374" w:rsidP="00E64FA9" w14:paraId="1A76236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10. Korkuluklar </w:t>
            </w:r>
            <w:r w:rsidRPr="00A34374">
              <w:rPr>
                <w:rFonts w:ascii="Calibri" w:hAnsi="Calibri" w:cs="Calibri"/>
                <w:sz w:val="12"/>
                <w:szCs w:val="12"/>
              </w:rPr>
              <w:t>(1 m’nin üzerinde veya yükseltilebilen operatör kabinleri için)</w:t>
            </w:r>
          </w:p>
        </w:tc>
        <w:tc>
          <w:tcPr>
            <w:tcW w:w="658" w:type="dxa"/>
            <w:gridSpan w:val="4"/>
            <w:shd w:val="clear" w:color="auto" w:fill="auto"/>
          </w:tcPr>
          <w:p w:rsidR="00EB348C" w:rsidRPr="00EE12BB" w:rsidP="00EE12BB" w14:paraId="413935F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shd w:val="clear" w:color="auto" w:fill="auto"/>
            <w:vAlign w:val="center"/>
          </w:tcPr>
          <w:p w:rsidR="00EB348C" w:rsidRPr="00A34374" w:rsidP="00E64FA9" w14:paraId="4AD8B8E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35. Kızak makaraları deformasyon ve gevşeklik </w:t>
            </w:r>
          </w:p>
        </w:tc>
        <w:tc>
          <w:tcPr>
            <w:tcW w:w="756" w:type="dxa"/>
            <w:gridSpan w:val="2"/>
            <w:shd w:val="clear" w:color="auto" w:fill="auto"/>
          </w:tcPr>
          <w:p w:rsidR="00EB348C" w:rsidRPr="00EE12BB" w:rsidP="00EE12BB" w14:paraId="773B0E4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BE532E3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184"/>
        </w:trPr>
        <w:tc>
          <w:tcPr>
            <w:tcW w:w="5110" w:type="dxa"/>
            <w:gridSpan w:val="6"/>
            <w:shd w:val="clear" w:color="auto" w:fill="auto"/>
            <w:vAlign w:val="center"/>
          </w:tcPr>
          <w:p w:rsidR="00EB348C" w:rsidRPr="00A34374" w:rsidP="00E64FA9" w14:paraId="38B3463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11. Kabinin kontrolsüz hareketine karşı koruma </w:t>
            </w:r>
            <w:r w:rsidRPr="00A34374">
              <w:rPr>
                <w:rFonts w:ascii="Calibri" w:hAnsi="Calibri" w:cs="Calibri"/>
                <w:sz w:val="12"/>
                <w:szCs w:val="12"/>
              </w:rPr>
              <w:t xml:space="preserve">(yükseltilebilen kabinli forkliftler için) </w:t>
            </w:r>
          </w:p>
        </w:tc>
        <w:tc>
          <w:tcPr>
            <w:tcW w:w="658" w:type="dxa"/>
            <w:gridSpan w:val="4"/>
            <w:shd w:val="clear" w:color="auto" w:fill="auto"/>
          </w:tcPr>
          <w:p w:rsidR="00EB348C" w:rsidRPr="00EE12BB" w:rsidP="00EE12BB" w14:paraId="5099EDE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459" w:type="dxa"/>
            <w:gridSpan w:val="11"/>
            <w:vMerge w:val="restart"/>
            <w:shd w:val="clear" w:color="auto" w:fill="B8CCE4" w:themeFill="accent1" w:themeFillTint="66"/>
            <w:vAlign w:val="center"/>
          </w:tcPr>
          <w:p w:rsidR="00EB348C" w:rsidRPr="00A34374" w:rsidP="00E64FA9" w14:paraId="3C484754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A34374">
              <w:rPr>
                <w:rFonts w:ascii="Calibri" w:hAnsi="Calibri" w:cs="Calibri"/>
                <w:b/>
                <w:sz w:val="14"/>
                <w:szCs w:val="14"/>
              </w:rPr>
              <w:t>F. ÇATAL KOLLARI VE/VEYA APARATLAR</w:t>
            </w:r>
          </w:p>
        </w:tc>
      </w:tr>
      <w:tr w14:paraId="753C505E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184"/>
        </w:trPr>
        <w:tc>
          <w:tcPr>
            <w:tcW w:w="5110" w:type="dxa"/>
            <w:gridSpan w:val="6"/>
            <w:shd w:val="clear" w:color="auto" w:fill="auto"/>
            <w:vAlign w:val="center"/>
          </w:tcPr>
          <w:p w:rsidR="00EB348C" w:rsidRPr="00A34374" w:rsidP="00E64FA9" w14:paraId="62DE125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12. Pedalların kaymaya karşı dirençli yüzeyi </w:t>
            </w:r>
          </w:p>
        </w:tc>
        <w:tc>
          <w:tcPr>
            <w:tcW w:w="658" w:type="dxa"/>
            <w:gridSpan w:val="4"/>
            <w:shd w:val="clear" w:color="auto" w:fill="auto"/>
          </w:tcPr>
          <w:p w:rsidR="00EB348C" w:rsidRPr="00EE12BB" w:rsidP="00EE12BB" w14:paraId="7C7298A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459" w:type="dxa"/>
            <w:gridSpan w:val="11"/>
            <w:vMerge/>
            <w:shd w:val="clear" w:color="auto" w:fill="B8CCE4" w:themeFill="accent1" w:themeFillTint="66"/>
            <w:vAlign w:val="bottom"/>
          </w:tcPr>
          <w:p w:rsidR="00EB348C" w:rsidRPr="00A34374" w:rsidP="00E64FA9" w14:paraId="53581577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4D191CA6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184"/>
        </w:trPr>
        <w:tc>
          <w:tcPr>
            <w:tcW w:w="5768" w:type="dxa"/>
            <w:gridSpan w:val="10"/>
            <w:vMerge w:val="restart"/>
            <w:shd w:val="clear" w:color="auto" w:fill="B8CCE4" w:themeFill="accent1" w:themeFillTint="66"/>
            <w:vAlign w:val="center"/>
          </w:tcPr>
          <w:p w:rsidR="00EB348C" w:rsidRPr="00A34374" w:rsidP="00E64FA9" w14:paraId="25E413B2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A34374">
              <w:rPr>
                <w:rFonts w:ascii="Calibri" w:hAnsi="Calibri" w:cs="Calibri"/>
                <w:b/>
                <w:sz w:val="14"/>
                <w:szCs w:val="14"/>
              </w:rPr>
              <w:t>B. YÜRÜYÜŞ AKSAMLARI</w:t>
            </w:r>
          </w:p>
        </w:tc>
        <w:tc>
          <w:tcPr>
            <w:tcW w:w="4703" w:type="dxa"/>
            <w:gridSpan w:val="9"/>
            <w:shd w:val="clear" w:color="auto" w:fill="auto"/>
            <w:vAlign w:val="center"/>
          </w:tcPr>
          <w:p w:rsidR="00EB348C" w:rsidRPr="00035B3C" w:rsidP="00E64FA9" w14:paraId="39D45CB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35B3C">
              <w:rPr>
                <w:rFonts w:ascii="Calibri" w:hAnsi="Calibri" w:cs="Calibri"/>
                <w:sz w:val="14"/>
                <w:szCs w:val="14"/>
              </w:rPr>
              <w:t xml:space="preserve">36. Çatal kolları /aparat deformasyonu ve gözle görülür çatlak kontrolü  </w:t>
            </w:r>
          </w:p>
        </w:tc>
        <w:tc>
          <w:tcPr>
            <w:tcW w:w="756" w:type="dxa"/>
            <w:gridSpan w:val="2"/>
            <w:shd w:val="clear" w:color="auto" w:fill="auto"/>
          </w:tcPr>
          <w:p w:rsidR="00EB348C" w:rsidRPr="00EE12BB" w:rsidP="00EE12BB" w14:paraId="22F5DC8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867673E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207"/>
        </w:trPr>
        <w:tc>
          <w:tcPr>
            <w:tcW w:w="5768" w:type="dxa"/>
            <w:gridSpan w:val="10"/>
            <w:vMerge/>
            <w:shd w:val="clear" w:color="auto" w:fill="B8CCE4" w:themeFill="accent1" w:themeFillTint="66"/>
            <w:vAlign w:val="center"/>
          </w:tcPr>
          <w:p w:rsidR="00EB348C" w:rsidRPr="00A34374" w:rsidP="00E64FA9" w14:paraId="576CF9B3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4703" w:type="dxa"/>
            <w:gridSpan w:val="9"/>
            <w:shd w:val="clear" w:color="auto" w:fill="auto"/>
            <w:vAlign w:val="center"/>
          </w:tcPr>
          <w:p w:rsidR="00EB348C" w:rsidRPr="00035B3C" w:rsidP="00E64FA9" w14:paraId="0AB4295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35B3C">
              <w:rPr>
                <w:rFonts w:ascii="Calibri" w:hAnsi="Calibri" w:cs="Calibri"/>
                <w:sz w:val="14"/>
                <w:szCs w:val="14"/>
              </w:rPr>
              <w:t xml:space="preserve">37. Çatal kolları arasındaki yükseklik farkı </w:t>
            </w:r>
          </w:p>
        </w:tc>
        <w:tc>
          <w:tcPr>
            <w:tcW w:w="756" w:type="dxa"/>
            <w:gridSpan w:val="2"/>
            <w:shd w:val="clear" w:color="auto" w:fill="auto"/>
            <w:vAlign w:val="center"/>
          </w:tcPr>
          <w:p w:rsidR="00EB348C" w:rsidRPr="00A34374" w:rsidP="00EE12BB" w14:paraId="3CA3866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04A02EE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190"/>
        </w:trPr>
        <w:tc>
          <w:tcPr>
            <w:tcW w:w="5110" w:type="dxa"/>
            <w:gridSpan w:val="6"/>
            <w:shd w:val="clear" w:color="auto" w:fill="auto"/>
            <w:vAlign w:val="center"/>
          </w:tcPr>
          <w:p w:rsidR="00EB348C" w:rsidRPr="00A34374" w:rsidP="00E64FA9" w14:paraId="61F0A936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13. Tekerlekler arası basınç dengesi </w:t>
            </w:r>
          </w:p>
        </w:tc>
        <w:tc>
          <w:tcPr>
            <w:tcW w:w="658" w:type="dxa"/>
            <w:gridSpan w:val="4"/>
            <w:shd w:val="clear" w:color="auto" w:fill="auto"/>
            <w:vAlign w:val="center"/>
          </w:tcPr>
          <w:p w:rsidR="00EB348C" w:rsidRPr="00EE12BB" w:rsidP="00EE12BB" w14:paraId="689867D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shd w:val="clear" w:color="auto" w:fill="auto"/>
            <w:vAlign w:val="center"/>
          </w:tcPr>
          <w:p w:rsidR="00EB348C" w:rsidRPr="00035B3C" w:rsidP="00E64FA9" w14:paraId="39D47A2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35B3C">
              <w:rPr>
                <w:rFonts w:ascii="Calibri" w:hAnsi="Calibri" w:cs="Calibri"/>
                <w:sz w:val="14"/>
                <w:szCs w:val="14"/>
              </w:rPr>
              <w:t xml:space="preserve">38. Çatal kolları aşınma 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B348C" w:rsidRPr="00EE12BB" w:rsidP="00EE12BB" w14:paraId="275FC65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CA91D1B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130"/>
        </w:trPr>
        <w:tc>
          <w:tcPr>
            <w:tcW w:w="5110" w:type="dxa"/>
            <w:gridSpan w:val="6"/>
            <w:shd w:val="clear" w:color="auto" w:fill="auto"/>
            <w:vAlign w:val="center"/>
          </w:tcPr>
          <w:p w:rsidR="00EB348C" w:rsidRPr="00A34374" w:rsidP="00E64FA9" w14:paraId="525F24D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14. Tekerlek / Lastik deformasyon ve aşınma  </w:t>
            </w:r>
          </w:p>
        </w:tc>
        <w:tc>
          <w:tcPr>
            <w:tcW w:w="658" w:type="dxa"/>
            <w:gridSpan w:val="4"/>
            <w:shd w:val="clear" w:color="auto" w:fill="auto"/>
            <w:vAlign w:val="center"/>
          </w:tcPr>
          <w:p w:rsidR="00EB348C" w:rsidRPr="00A34374" w:rsidP="00EE12BB" w14:paraId="27148D9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shd w:val="clear" w:color="auto" w:fill="auto"/>
            <w:vAlign w:val="center"/>
          </w:tcPr>
          <w:p w:rsidR="00EB348C" w:rsidRPr="00035B3C" w:rsidP="00E64FA9" w14:paraId="5A89AD8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35B3C">
              <w:rPr>
                <w:rFonts w:ascii="Calibri" w:hAnsi="Calibri" w:cs="Calibri"/>
                <w:sz w:val="14"/>
                <w:szCs w:val="14"/>
              </w:rPr>
              <w:t xml:space="preserve">39. Çatal kolları / aparat üzerindeki kaynak işlemi </w:t>
            </w:r>
          </w:p>
        </w:tc>
        <w:tc>
          <w:tcPr>
            <w:tcW w:w="756" w:type="dxa"/>
            <w:gridSpan w:val="2"/>
            <w:shd w:val="clear" w:color="auto" w:fill="auto"/>
            <w:vAlign w:val="center"/>
          </w:tcPr>
          <w:p w:rsidR="00EB348C" w:rsidRPr="00A34374" w:rsidP="00EE12BB" w14:paraId="6ED2162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661BE00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161"/>
        </w:trPr>
        <w:tc>
          <w:tcPr>
            <w:tcW w:w="5110" w:type="dxa"/>
            <w:gridSpan w:val="6"/>
            <w:shd w:val="clear" w:color="auto" w:fill="auto"/>
            <w:vAlign w:val="center"/>
          </w:tcPr>
          <w:p w:rsidR="00EB348C" w:rsidRPr="00A34374" w:rsidP="00E64FA9" w14:paraId="4ECE522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15. Jantlarda deformasyon </w:t>
            </w:r>
          </w:p>
        </w:tc>
        <w:tc>
          <w:tcPr>
            <w:tcW w:w="658" w:type="dxa"/>
            <w:gridSpan w:val="4"/>
            <w:shd w:val="clear" w:color="auto" w:fill="auto"/>
            <w:vAlign w:val="center"/>
          </w:tcPr>
          <w:p w:rsidR="00EB348C" w:rsidRPr="00A34374" w:rsidP="00EE12BB" w14:paraId="5C33591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shd w:val="clear" w:color="auto" w:fill="auto"/>
            <w:vAlign w:val="center"/>
          </w:tcPr>
          <w:p w:rsidR="00EB348C" w:rsidRPr="00035B3C" w:rsidP="00E64FA9" w14:paraId="38EECCC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35B3C">
              <w:rPr>
                <w:rFonts w:ascii="Calibri" w:hAnsi="Calibri" w:cs="Calibri"/>
                <w:sz w:val="14"/>
                <w:szCs w:val="14"/>
              </w:rPr>
              <w:t xml:space="preserve">40. Tespit kilidi </w:t>
            </w:r>
          </w:p>
        </w:tc>
        <w:tc>
          <w:tcPr>
            <w:tcW w:w="756" w:type="dxa"/>
            <w:gridSpan w:val="2"/>
            <w:shd w:val="clear" w:color="auto" w:fill="auto"/>
            <w:vAlign w:val="center"/>
          </w:tcPr>
          <w:p w:rsidR="00EB348C" w:rsidRPr="00A34374" w:rsidP="00EE12BB" w14:paraId="3C3207C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3FB6714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173"/>
        </w:trPr>
        <w:tc>
          <w:tcPr>
            <w:tcW w:w="5110" w:type="dxa"/>
            <w:gridSpan w:val="6"/>
            <w:shd w:val="clear" w:color="auto" w:fill="auto"/>
            <w:vAlign w:val="center"/>
          </w:tcPr>
          <w:p w:rsidR="00EB348C" w:rsidRPr="00A34374" w:rsidP="00E64FA9" w14:paraId="4EC2FC3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16. Tekerlek mahfazaları veya çamurluklar </w:t>
            </w:r>
          </w:p>
        </w:tc>
        <w:tc>
          <w:tcPr>
            <w:tcW w:w="658" w:type="dxa"/>
            <w:gridSpan w:val="4"/>
            <w:shd w:val="clear" w:color="auto" w:fill="auto"/>
            <w:vAlign w:val="center"/>
          </w:tcPr>
          <w:p w:rsidR="00EB348C" w:rsidRPr="00A34374" w:rsidP="00EE12BB" w14:paraId="29537BC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shd w:val="clear" w:color="auto" w:fill="auto"/>
            <w:vAlign w:val="center"/>
          </w:tcPr>
          <w:p w:rsidR="00EB348C" w:rsidRPr="00A34374" w:rsidP="00E64FA9" w14:paraId="02BFCC3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41. (varsa) Yükün geriye yaslanma elemanı </w:t>
            </w:r>
          </w:p>
        </w:tc>
        <w:tc>
          <w:tcPr>
            <w:tcW w:w="756" w:type="dxa"/>
            <w:gridSpan w:val="2"/>
            <w:shd w:val="clear" w:color="auto" w:fill="auto"/>
          </w:tcPr>
          <w:p w:rsidR="00EB348C" w:rsidRPr="00EE12BB" w:rsidP="00EE12BB" w14:paraId="130B4FA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C25E155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351"/>
        </w:trPr>
        <w:tc>
          <w:tcPr>
            <w:tcW w:w="5768" w:type="dxa"/>
            <w:gridSpan w:val="10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EB348C" w:rsidRPr="00A34374" w:rsidP="00E64FA9" w14:paraId="4EAE3797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A34374">
              <w:rPr>
                <w:rFonts w:ascii="Calibri" w:hAnsi="Calibri" w:cs="Calibri"/>
                <w:b/>
                <w:sz w:val="14"/>
                <w:szCs w:val="14"/>
              </w:rPr>
              <w:t>C. GÖSTERGELER VE İKAZLAR</w:t>
            </w:r>
          </w:p>
        </w:tc>
        <w:tc>
          <w:tcPr>
            <w:tcW w:w="5459" w:type="dxa"/>
            <w:gridSpan w:val="11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EB348C" w:rsidRPr="00A34374" w:rsidP="00E64FA9" w14:paraId="0C978715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A34374">
              <w:rPr>
                <w:rFonts w:ascii="Calibri" w:hAnsi="Calibri" w:cs="Calibri"/>
                <w:b/>
                <w:sz w:val="14"/>
                <w:szCs w:val="14"/>
              </w:rPr>
              <w:t xml:space="preserve">G. SIVILAŞTIRILMIŞ PETROL GAZI (LPG) KULLANIMI VE/VEYA EGZOZ EMİSYONU </w:t>
            </w:r>
          </w:p>
        </w:tc>
      </w:tr>
      <w:tr w14:paraId="7E864A75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180"/>
        </w:trPr>
        <w:tc>
          <w:tcPr>
            <w:tcW w:w="5110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44425644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17 </w:t>
            </w:r>
            <w:r w:rsidRPr="00A34374">
              <w:rPr>
                <w:rFonts w:ascii="Calibri" w:hAnsi="Calibri" w:cs="Calibri"/>
                <w:sz w:val="12"/>
                <w:szCs w:val="12"/>
              </w:rPr>
              <w:t>(varsa)</w:t>
            </w:r>
            <w:r w:rsidRPr="00A34374">
              <w:rPr>
                <w:rFonts w:ascii="Calibri" w:hAnsi="Calibri" w:cs="Calibri"/>
                <w:sz w:val="14"/>
                <w:szCs w:val="14"/>
              </w:rPr>
              <w:t xml:space="preserve"> Yakıt göstergesi </w:t>
            </w:r>
            <w:r w:rsidRPr="00A34374">
              <w:rPr>
                <w:rFonts w:ascii="Calibri" w:hAnsi="Calibri" w:cs="Calibri"/>
                <w:sz w:val="12"/>
                <w:szCs w:val="12"/>
              </w:rPr>
              <w:t xml:space="preserve">(akülü forkliftlerde akü şarj göstergesi) </w:t>
            </w:r>
          </w:p>
        </w:tc>
        <w:tc>
          <w:tcPr>
            <w:tcW w:w="658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EB348C" w:rsidRPr="00EE12BB" w:rsidP="00EE12BB" w14:paraId="3FF4471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195930A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42. Gaz sızdırmazlık kontrol raporu </w:t>
            </w:r>
          </w:p>
        </w:tc>
        <w:tc>
          <w:tcPr>
            <w:tcW w:w="75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B348C" w:rsidRPr="00EE12BB" w:rsidP="00EE12BB" w14:paraId="0DAB451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408D9E0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180"/>
        </w:trPr>
        <w:tc>
          <w:tcPr>
            <w:tcW w:w="5110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00E3792C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18. </w:t>
            </w:r>
            <w:r w:rsidRPr="00A34374">
              <w:rPr>
                <w:rFonts w:ascii="Calibri" w:hAnsi="Calibri" w:cs="Calibri"/>
                <w:sz w:val="12"/>
                <w:szCs w:val="12"/>
              </w:rPr>
              <w:t>(varsa)</w:t>
            </w:r>
            <w:r w:rsidRPr="00A34374">
              <w:rPr>
                <w:rFonts w:ascii="Calibri" w:hAnsi="Calibri" w:cs="Calibri"/>
                <w:sz w:val="14"/>
                <w:szCs w:val="14"/>
              </w:rPr>
              <w:t xml:space="preserve"> Çalışma saati göstergesi </w:t>
            </w:r>
          </w:p>
        </w:tc>
        <w:tc>
          <w:tcPr>
            <w:tcW w:w="658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B348C" w:rsidRPr="00EE12BB" w:rsidP="00EE12BB" w14:paraId="31AC3A7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shd w:val="clear" w:color="auto" w:fill="auto"/>
            <w:vAlign w:val="center"/>
          </w:tcPr>
          <w:p w:rsidR="00EB348C" w:rsidRPr="00A34374" w:rsidP="00E64FA9" w14:paraId="374BCAE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43. Egzoz emisyonu ölçüm raporu </w:t>
            </w:r>
          </w:p>
        </w:tc>
        <w:tc>
          <w:tcPr>
            <w:tcW w:w="756" w:type="dxa"/>
            <w:gridSpan w:val="2"/>
            <w:shd w:val="clear" w:color="auto" w:fill="auto"/>
            <w:vAlign w:val="center"/>
          </w:tcPr>
          <w:p w:rsidR="00EB348C" w:rsidRPr="00A34374" w:rsidP="00EE12BB" w14:paraId="71B33BC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DB16123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200"/>
        </w:trPr>
        <w:tc>
          <w:tcPr>
            <w:tcW w:w="5110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629B09AA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19. </w:t>
            </w:r>
            <w:r w:rsidRPr="00A34374">
              <w:rPr>
                <w:rFonts w:ascii="Calibri" w:hAnsi="Calibri" w:cs="Calibri"/>
                <w:sz w:val="12"/>
                <w:szCs w:val="12"/>
              </w:rPr>
              <w:t>(varsa)</w:t>
            </w:r>
            <w:r w:rsidRPr="00A34374">
              <w:rPr>
                <w:rFonts w:ascii="Calibri" w:hAnsi="Calibri" w:cs="Calibri"/>
                <w:sz w:val="14"/>
                <w:szCs w:val="14"/>
              </w:rPr>
              <w:t xml:space="preserve"> Diğer göstergeler </w:t>
            </w:r>
            <w:r w:rsidRPr="00A34374">
              <w:rPr>
                <w:rFonts w:ascii="Calibri" w:hAnsi="Calibri" w:cs="Calibri"/>
                <w:sz w:val="12"/>
                <w:szCs w:val="12"/>
              </w:rPr>
              <w:t xml:space="preserve">(soğutma suyu sıcaklığı, yağ sıcaklığı vb. göstergeleri) </w:t>
            </w:r>
          </w:p>
        </w:tc>
        <w:tc>
          <w:tcPr>
            <w:tcW w:w="658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B348C" w:rsidRPr="00EE12BB" w:rsidP="00EE12BB" w14:paraId="70CEADC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459" w:type="dxa"/>
            <w:gridSpan w:val="11"/>
            <w:vMerge w:val="restart"/>
            <w:shd w:val="clear" w:color="auto" w:fill="B8CCE4" w:themeFill="accent1" w:themeFillTint="66"/>
            <w:vAlign w:val="center"/>
          </w:tcPr>
          <w:p w:rsidR="00EB348C" w:rsidRPr="00A34374" w:rsidP="00E64FA9" w14:paraId="43EE72A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b/>
                <w:sz w:val="14"/>
                <w:szCs w:val="14"/>
              </w:rPr>
              <w:t>H. DİĞER KONTROLLER</w:t>
            </w:r>
          </w:p>
        </w:tc>
      </w:tr>
      <w:tr w14:paraId="560A8244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210"/>
        </w:trPr>
        <w:tc>
          <w:tcPr>
            <w:tcW w:w="5110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08E847D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20 Sesli ikaz; Korna </w:t>
            </w:r>
          </w:p>
        </w:tc>
        <w:tc>
          <w:tcPr>
            <w:tcW w:w="658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B348C" w:rsidRPr="00EE12BB" w:rsidP="00EE12BB" w14:paraId="5218F1E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459" w:type="dxa"/>
            <w:gridSpan w:val="11"/>
            <w:vMerge/>
            <w:shd w:val="clear" w:color="auto" w:fill="B8CCE4" w:themeFill="accent1" w:themeFillTint="66"/>
            <w:vAlign w:val="center"/>
          </w:tcPr>
          <w:p w:rsidR="00EB348C" w:rsidRPr="00A34374" w:rsidP="00E64FA9" w14:paraId="2205DD60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</w:tr>
      <w:tr w14:paraId="049487C5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210"/>
        </w:trPr>
        <w:tc>
          <w:tcPr>
            <w:tcW w:w="5110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6C34551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21 Sesli ikaz; Geri vites ikazı </w:t>
            </w:r>
          </w:p>
        </w:tc>
        <w:tc>
          <w:tcPr>
            <w:tcW w:w="658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B348C" w:rsidRPr="00EE12BB" w:rsidP="00EE12BB" w14:paraId="2EB19D9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shd w:val="clear" w:color="auto" w:fill="auto"/>
            <w:vAlign w:val="center"/>
          </w:tcPr>
          <w:p w:rsidR="00EB348C" w:rsidRPr="00035B3C" w:rsidP="00E64FA9" w14:paraId="6EF766E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35B3C">
              <w:rPr>
                <w:rFonts w:ascii="Calibri" w:hAnsi="Calibri" w:cs="Calibri"/>
                <w:sz w:val="14"/>
                <w:szCs w:val="14"/>
              </w:rPr>
              <w:t xml:space="preserve">44. Yetkisiz kullanıma karşı koruma ve koruma tertibatları </w:t>
            </w:r>
          </w:p>
        </w:tc>
        <w:tc>
          <w:tcPr>
            <w:tcW w:w="756" w:type="dxa"/>
            <w:gridSpan w:val="2"/>
            <w:shd w:val="clear" w:color="auto" w:fill="auto"/>
            <w:vAlign w:val="center"/>
          </w:tcPr>
          <w:p w:rsidR="00EB348C" w:rsidRPr="00A34374" w:rsidP="00EE12BB" w14:paraId="2434470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A2B0C6D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211"/>
        </w:trPr>
        <w:tc>
          <w:tcPr>
            <w:tcW w:w="5110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51294FF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22. Aydınlatma lambaları </w:t>
            </w:r>
          </w:p>
        </w:tc>
        <w:tc>
          <w:tcPr>
            <w:tcW w:w="658" w:type="dxa"/>
            <w:gridSpan w:val="4"/>
            <w:tcBorders>
              <w:bottom w:val="nil"/>
            </w:tcBorders>
            <w:shd w:val="clear" w:color="auto" w:fill="auto"/>
            <w:vAlign w:val="center"/>
          </w:tcPr>
          <w:p w:rsidR="00EB348C" w:rsidRPr="00EE12BB" w:rsidP="00EE12BB" w14:paraId="38ED371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shd w:val="clear" w:color="auto" w:fill="auto"/>
            <w:vAlign w:val="center"/>
          </w:tcPr>
          <w:p w:rsidR="00EB348C" w:rsidRPr="00035B3C" w:rsidP="00E64FA9" w14:paraId="7F67DD1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35B3C">
              <w:rPr>
                <w:rFonts w:ascii="Calibri" w:hAnsi="Calibri" w:cs="Calibri"/>
                <w:sz w:val="14"/>
                <w:szCs w:val="14"/>
              </w:rPr>
              <w:t xml:space="preserve">45. Üretici etiketi, yük diyagramı, uyarı etiket ve işaretleri </w:t>
            </w:r>
          </w:p>
        </w:tc>
        <w:tc>
          <w:tcPr>
            <w:tcW w:w="756" w:type="dxa"/>
            <w:gridSpan w:val="2"/>
            <w:shd w:val="clear" w:color="auto" w:fill="auto"/>
            <w:vAlign w:val="center"/>
          </w:tcPr>
          <w:p w:rsidR="00EB348C" w:rsidRPr="00A34374" w:rsidP="00EE12BB" w14:paraId="4E9AF80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54E588B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184"/>
        </w:trPr>
        <w:tc>
          <w:tcPr>
            <w:tcW w:w="5110" w:type="dxa"/>
            <w:gridSpan w:val="6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B348C" w:rsidRPr="00A34374" w:rsidP="00E64FA9" w14:paraId="5088752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23. Dikiz aynaları </w:t>
            </w:r>
          </w:p>
        </w:tc>
        <w:tc>
          <w:tcPr>
            <w:tcW w:w="658" w:type="dxa"/>
            <w:gridSpan w:val="4"/>
            <w:shd w:val="clear" w:color="auto" w:fill="auto"/>
            <w:vAlign w:val="center"/>
          </w:tcPr>
          <w:p w:rsidR="00EB348C" w:rsidRPr="00EE12BB" w:rsidP="00EE12BB" w14:paraId="1E045FC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shd w:val="clear" w:color="auto" w:fill="auto"/>
            <w:vAlign w:val="center"/>
          </w:tcPr>
          <w:p w:rsidR="00EB348C" w:rsidRPr="00035B3C" w:rsidP="00E64FA9" w14:paraId="28DADE49" w14:textId="77777777">
            <w:pPr>
              <w:rPr>
                <w:rFonts w:ascii="Calibri" w:hAnsi="Calibri"/>
                <w:sz w:val="14"/>
                <w:szCs w:val="14"/>
              </w:rPr>
            </w:pPr>
            <w:r w:rsidRPr="00035B3C">
              <w:rPr>
                <w:rFonts w:ascii="Calibri" w:hAnsi="Calibri" w:cs="Calibri"/>
                <w:sz w:val="14"/>
                <w:szCs w:val="14"/>
              </w:rPr>
              <w:t xml:space="preserve">46. Yangın söndürme sistemi ve/veya tüpü </w:t>
            </w:r>
            <w:r w:rsidRPr="00035B3C">
              <w:rPr>
                <w:rFonts w:ascii="Calibri" w:hAnsi="Calibri" w:cs="Calibri"/>
                <w:sz w:val="12"/>
                <w:szCs w:val="12"/>
              </w:rPr>
              <w:t xml:space="preserve">(çalışma alanına göre değerlendirilecek) </w:t>
            </w:r>
          </w:p>
        </w:tc>
        <w:tc>
          <w:tcPr>
            <w:tcW w:w="756" w:type="dxa"/>
            <w:gridSpan w:val="2"/>
            <w:shd w:val="clear" w:color="auto" w:fill="auto"/>
          </w:tcPr>
          <w:p w:rsidR="00EB348C" w:rsidRPr="00EE12BB" w:rsidP="00EE12BB" w14:paraId="6F8E689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8A65FE8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184"/>
        </w:trPr>
        <w:tc>
          <w:tcPr>
            <w:tcW w:w="5110" w:type="dxa"/>
            <w:gridSpan w:val="6"/>
            <w:shd w:val="clear" w:color="auto" w:fill="auto"/>
            <w:vAlign w:val="center"/>
          </w:tcPr>
          <w:p w:rsidR="00EB348C" w:rsidRPr="00A34374" w:rsidP="00E64FA9" w14:paraId="69A7ACA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24. Görsel ikaz; Tepe lambası </w:t>
            </w:r>
            <w:r w:rsidRPr="00A34374">
              <w:rPr>
                <w:rFonts w:ascii="Calibri" w:hAnsi="Calibri" w:cs="Calibri"/>
                <w:sz w:val="12"/>
                <w:szCs w:val="12"/>
              </w:rPr>
              <w:t xml:space="preserve">(sarı renkli döner tip) </w:t>
            </w:r>
          </w:p>
        </w:tc>
        <w:tc>
          <w:tcPr>
            <w:tcW w:w="658" w:type="dxa"/>
            <w:gridSpan w:val="4"/>
            <w:shd w:val="clear" w:color="auto" w:fill="auto"/>
          </w:tcPr>
          <w:p w:rsidR="00EB348C" w:rsidRPr="00EE12BB" w:rsidP="00EE12BB" w14:paraId="6096780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shd w:val="clear" w:color="auto" w:fill="auto"/>
            <w:vAlign w:val="center"/>
          </w:tcPr>
          <w:p w:rsidR="00EB348C" w:rsidRPr="00035B3C" w:rsidP="00E64FA9" w14:paraId="0788633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35B3C">
              <w:rPr>
                <w:rFonts w:ascii="Calibri" w:hAnsi="Calibri" w:cs="Calibri"/>
                <w:sz w:val="14"/>
                <w:szCs w:val="14"/>
              </w:rPr>
              <w:t xml:space="preserve">47. Acil durum durdurması </w:t>
            </w:r>
          </w:p>
        </w:tc>
        <w:tc>
          <w:tcPr>
            <w:tcW w:w="756" w:type="dxa"/>
            <w:gridSpan w:val="2"/>
            <w:shd w:val="clear" w:color="auto" w:fill="auto"/>
          </w:tcPr>
          <w:p w:rsidR="00EB348C" w:rsidRPr="00EE12BB" w:rsidP="00EE12BB" w14:paraId="1652FC5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E551E7F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184"/>
        </w:trPr>
        <w:tc>
          <w:tcPr>
            <w:tcW w:w="5110" w:type="dxa"/>
            <w:gridSpan w:val="6"/>
            <w:shd w:val="clear" w:color="auto" w:fill="auto"/>
            <w:vAlign w:val="center"/>
          </w:tcPr>
          <w:p w:rsidR="00EB348C" w:rsidRPr="00A34374" w:rsidP="00E64FA9" w14:paraId="71BA0EC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25. Görsel ikaz; Sinyaller </w:t>
            </w:r>
            <w:r w:rsidRPr="00A34374">
              <w:rPr>
                <w:rFonts w:ascii="Calibri" w:hAnsi="Calibri" w:cs="Calibri"/>
                <w:sz w:val="12"/>
                <w:szCs w:val="12"/>
              </w:rPr>
              <w:t xml:space="preserve">(çalışma koşullarına göre değerlendirilecek) </w:t>
            </w:r>
          </w:p>
        </w:tc>
        <w:tc>
          <w:tcPr>
            <w:tcW w:w="658" w:type="dxa"/>
            <w:gridSpan w:val="4"/>
            <w:shd w:val="clear" w:color="auto" w:fill="auto"/>
          </w:tcPr>
          <w:p w:rsidR="00EB348C" w:rsidRPr="00EE12BB" w:rsidP="00EE12BB" w14:paraId="09D5339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shd w:val="clear" w:color="auto" w:fill="auto"/>
            <w:vAlign w:val="center"/>
          </w:tcPr>
          <w:p w:rsidR="00EB348C" w:rsidRPr="00035B3C" w:rsidP="00E64FA9" w14:paraId="532A1A1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35B3C">
              <w:rPr>
                <w:rFonts w:ascii="Calibri" w:hAnsi="Calibri" w:cs="Calibri"/>
                <w:sz w:val="14"/>
                <w:szCs w:val="14"/>
              </w:rPr>
              <w:t xml:space="preserve">48. Akü ve akü verileri </w:t>
            </w:r>
          </w:p>
        </w:tc>
        <w:tc>
          <w:tcPr>
            <w:tcW w:w="756" w:type="dxa"/>
            <w:gridSpan w:val="2"/>
            <w:shd w:val="clear" w:color="auto" w:fill="auto"/>
          </w:tcPr>
          <w:p w:rsidR="00EB348C" w:rsidRPr="00EE12BB" w:rsidP="00EE12BB" w14:paraId="1137376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C3B4F26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184"/>
        </w:trPr>
        <w:tc>
          <w:tcPr>
            <w:tcW w:w="5110" w:type="dxa"/>
            <w:gridSpan w:val="6"/>
            <w:shd w:val="clear" w:color="auto" w:fill="auto"/>
            <w:vAlign w:val="center"/>
          </w:tcPr>
          <w:p w:rsidR="00EB348C" w:rsidRPr="00A34374" w:rsidP="00E64FA9" w14:paraId="727FAAD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26. Görsel ikaz; Fren lambaları </w:t>
            </w:r>
            <w:r w:rsidRPr="00A34374">
              <w:rPr>
                <w:rFonts w:ascii="Calibri" w:hAnsi="Calibri" w:cs="Calibri"/>
                <w:sz w:val="12"/>
                <w:szCs w:val="12"/>
              </w:rPr>
              <w:t xml:space="preserve">(çalışma koşullarına göre değerlendirilecek) </w:t>
            </w:r>
          </w:p>
        </w:tc>
        <w:tc>
          <w:tcPr>
            <w:tcW w:w="658" w:type="dxa"/>
            <w:gridSpan w:val="4"/>
            <w:shd w:val="clear" w:color="auto" w:fill="auto"/>
          </w:tcPr>
          <w:p w:rsidR="00EB348C" w:rsidRPr="00EE12BB" w:rsidP="00EE12BB" w14:paraId="26C965C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shd w:val="clear" w:color="auto" w:fill="auto"/>
            <w:vAlign w:val="center"/>
          </w:tcPr>
          <w:p w:rsidR="00EB348C" w:rsidRPr="00035B3C" w:rsidP="00E64FA9" w14:paraId="17533AC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35B3C">
              <w:rPr>
                <w:rFonts w:ascii="Calibri" w:hAnsi="Calibri" w:cs="Calibri"/>
                <w:sz w:val="14"/>
                <w:szCs w:val="14"/>
              </w:rPr>
              <w:t>49. Silindir ve hidrolik hortum bağlantıları, hidrolik kaçakları</w:t>
            </w:r>
          </w:p>
        </w:tc>
        <w:tc>
          <w:tcPr>
            <w:tcW w:w="756" w:type="dxa"/>
            <w:gridSpan w:val="2"/>
            <w:shd w:val="clear" w:color="auto" w:fill="auto"/>
          </w:tcPr>
          <w:p w:rsidR="00EB348C" w:rsidRPr="00EE12BB" w:rsidP="00EE12BB" w14:paraId="6F02747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730391B" w14:textId="77777777" w:rsidTr="00E64FA9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1E0"/>
        </w:tblPrEx>
        <w:trPr>
          <w:gridBefore w:val="2"/>
          <w:wBefore w:w="28" w:type="dxa"/>
          <w:trHeight w:val="184"/>
        </w:trPr>
        <w:tc>
          <w:tcPr>
            <w:tcW w:w="5110" w:type="dxa"/>
            <w:gridSpan w:val="6"/>
            <w:shd w:val="clear" w:color="auto" w:fill="auto"/>
            <w:vAlign w:val="center"/>
          </w:tcPr>
          <w:p w:rsidR="00EB348C" w:rsidRPr="00A34374" w:rsidP="00E64FA9" w14:paraId="1A58552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27. Direksiyon topuzu </w:t>
            </w:r>
            <w:r w:rsidRPr="00A34374">
              <w:rPr>
                <w:rFonts w:ascii="Calibri" w:hAnsi="Calibri" w:cs="Calibri"/>
                <w:sz w:val="12"/>
                <w:szCs w:val="12"/>
              </w:rPr>
              <w:t xml:space="preserve">(orjinalinde yoksa zorunlu değil) </w:t>
            </w:r>
          </w:p>
        </w:tc>
        <w:tc>
          <w:tcPr>
            <w:tcW w:w="658" w:type="dxa"/>
            <w:gridSpan w:val="4"/>
            <w:shd w:val="clear" w:color="auto" w:fill="auto"/>
          </w:tcPr>
          <w:p w:rsidR="00EB348C" w:rsidRPr="00EE12BB" w:rsidP="00EE12BB" w14:paraId="49C66AD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03" w:type="dxa"/>
            <w:gridSpan w:val="9"/>
            <w:shd w:val="clear" w:color="auto" w:fill="auto"/>
            <w:vAlign w:val="center"/>
          </w:tcPr>
          <w:p w:rsidR="00EB348C" w:rsidRPr="00035B3C" w:rsidP="00E64FA9" w14:paraId="5BFCA49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35B3C">
              <w:rPr>
                <w:rFonts w:ascii="Calibri" w:hAnsi="Calibri" w:cs="Calibri"/>
                <w:sz w:val="14"/>
                <w:szCs w:val="14"/>
              </w:rPr>
              <w:t>50 Bakım onarım kayıtları, işletme talimatı ve el kitabı vb.</w:t>
            </w:r>
          </w:p>
        </w:tc>
        <w:tc>
          <w:tcPr>
            <w:tcW w:w="756" w:type="dxa"/>
            <w:gridSpan w:val="2"/>
            <w:shd w:val="clear" w:color="auto" w:fill="auto"/>
          </w:tcPr>
          <w:p w:rsidR="00EB348C" w:rsidRPr="00EE12BB" w:rsidP="00EE12BB" w14:paraId="064459A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56164B2" w14:textId="77777777" w:rsidTr="00EE12BB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55" w:type="dxa"/>
            <w:gridSpan w:val="2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48C" w:rsidRPr="00E254B7" w:rsidP="00E64FA9" w14:paraId="600B87B0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439FAD8B" w14:textId="77777777" w:rsidTr="00EE12BB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55" w:type="dxa"/>
            <w:gridSpan w:val="2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B348C" w:rsidRPr="0047268E" w:rsidP="00E64FA9" w14:paraId="7460E0DE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H. TEST, DENEY VE MUAYENE</w:t>
            </w:r>
          </w:p>
        </w:tc>
      </w:tr>
      <w:tr w14:paraId="659E8544" w14:textId="77777777" w:rsidTr="00EE12BB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39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B348C" w:rsidRPr="008224FA" w:rsidP="00E64FA9" w14:paraId="5FD181F0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>51. Forkliftin yüksüz durumda mekanik dayanımı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48C" w:rsidRPr="00EE12BB" w:rsidP="00EE12BB" w14:paraId="0372C93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76A965B" w14:textId="77777777" w:rsidTr="00EE12BB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39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B348C" w:rsidRPr="008224FA" w:rsidP="00E64FA9" w14:paraId="0D6B81A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A34374">
              <w:rPr>
                <w:rFonts w:ascii="Calibri" w:hAnsi="Calibri" w:cs="Calibri"/>
                <w:sz w:val="14"/>
                <w:szCs w:val="14"/>
              </w:rPr>
              <w:t xml:space="preserve">52. Forkliftin ............. mm yük merkezinde, ............. mm yükseklikte, ............. kg nominal yükte mekanik dayanımı (kaldırma silindirleri için) 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48C" w:rsidRPr="00EE12BB" w:rsidP="00EE12BB" w14:paraId="705AD35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453A3FF" w14:textId="77777777" w:rsidTr="00EE12BB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39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B348C" w:rsidRPr="00CF0B9F" w:rsidP="00E64FA9" w14:paraId="7F1714AB" w14:textId="77777777">
            <w:pPr>
              <w:rPr>
                <w:rFonts w:ascii="Calibri" w:hAnsi="Calibri"/>
                <w:sz w:val="14"/>
                <w:szCs w:val="14"/>
              </w:rPr>
            </w:pPr>
            <w:r w:rsidRPr="00035B3C">
              <w:rPr>
                <w:rFonts w:ascii="Calibri" w:hAnsi="Calibri" w:cs="Calibri"/>
                <w:sz w:val="14"/>
                <w:szCs w:val="14"/>
              </w:rPr>
              <w:t>53. Forkliftin  2500 mm yükseklikte,  ............. mm yük merkezinde , ,............. kg yükte mekanik dayanımı (eğim tilt silindirleri için)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348C" w:rsidRPr="00EE12BB" w:rsidP="00EE12BB" w14:paraId="3380EEB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577E956" w14:textId="77777777" w:rsidTr="00EE12BB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55" w:type="dxa"/>
            <w:gridSpan w:val="2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B348C" w:rsidRPr="00F61747" w:rsidP="00E64FA9" w14:paraId="47C75796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301B205C" w14:textId="77777777" w:rsidTr="00EE12BB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255" w:type="dxa"/>
            <w:gridSpan w:val="2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48C" w:rsidRPr="00C26EAE" w:rsidP="00E64FA9" w14:paraId="243F6BE6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3669893" w14:textId="77777777" w:rsidTr="00EE12BB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55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B348C" w:rsidRPr="00DF5484" w:rsidP="00E64FA9" w14:paraId="1BB5400B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03AB6B32" w14:textId="77777777" w:rsidTr="00EE12BB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255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48C" w:rsidRPr="00C26EAE" w:rsidP="00E64FA9" w14:paraId="61F80A2E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2ED310E" w14:textId="77777777" w:rsidTr="00EE12BB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55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B348C" w:rsidRPr="00DF5484" w:rsidP="00E64FA9" w14:paraId="623C0087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506E5335" w14:textId="77777777" w:rsidTr="00EE12BB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99"/>
        </w:trPr>
        <w:tc>
          <w:tcPr>
            <w:tcW w:w="11255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48C" w:rsidRPr="005C24AF" w:rsidP="00E64FA9" w14:paraId="507FC325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58" w:tblpY="1"/>
        <w:tblOverlap w:val="never"/>
        <w:tblW w:w="11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59"/>
        <w:gridCol w:w="3827"/>
        <w:gridCol w:w="4458"/>
      </w:tblGrid>
      <w:tr w14:paraId="3756AADB" w14:textId="77777777" w:rsidTr="00E64FA9">
        <w:tblPrEx>
          <w:tblW w:w="1124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D04B5" w:rsidRPr="00EE12BB" w:rsidP="00EE12BB" w14:paraId="61E93A44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EE12B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PERİYODİK KONTROLÜ YAPMAYA YETKİLİ KİŞİ BİLGİLERİ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ED04B5" w:rsidRPr="00EE12BB" w:rsidP="00EE12BB" w14:paraId="4B6D3352" w14:textId="77777777">
            <w:pPr>
              <w:spacing w:before="10" w:after="10"/>
              <w:ind w:left="72"/>
              <w:jc w:val="center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EE12BB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ONAYI (İMZASI)</w:t>
            </w:r>
          </w:p>
        </w:tc>
      </w:tr>
      <w:tr w14:paraId="5BD3DEE4" w14:textId="77777777" w:rsidTr="00E64FA9">
        <w:tblPrEx>
          <w:tblW w:w="11244" w:type="dxa"/>
          <w:tblLayout w:type="fixed"/>
          <w:tblLook w:val="0000"/>
        </w:tblPrEx>
        <w:trPr>
          <w:trHeight w:val="159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4B5" w:rsidRPr="00C73D5C" w:rsidP="00E64FA9" w14:paraId="12E553C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D04B5" w:rsidRPr="00EE12BB" w:rsidP="00EE12BB" w14:paraId="02CB9FF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ED04B5" w:rsidP="00E64FA9" w14:paraId="58C4495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ED04B5" w:rsidRPr="00441B80" w:rsidP="00E64FA9" w14:paraId="7D3EE93F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ED04B5" w:rsidRPr="00441B80" w:rsidP="00E64FA9" w14:paraId="718707C6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ED04B5" w:rsidRPr="00441B80" w:rsidP="00E64FA9" w14:paraId="64423ABA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040F5A5D" w14:textId="77777777" w:rsidTr="00E64FA9">
        <w:tblPrEx>
          <w:tblW w:w="11244" w:type="dxa"/>
          <w:tblLayout w:type="fixed"/>
          <w:tblLook w:val="0000"/>
        </w:tblPrEx>
        <w:trPr>
          <w:trHeight w:val="120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4B5" w:rsidRPr="00C73D5C" w:rsidP="00E64FA9" w14:paraId="6A1AAB3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D04B5" w:rsidRPr="00EE12BB" w:rsidP="00EE12BB" w14:paraId="1C2652E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ED04B5" w:rsidRPr="00C73D5C" w:rsidP="00E64FA9" w14:paraId="0546B16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0EB8ACE6" w14:textId="77777777" w:rsidTr="00E64FA9">
        <w:tblPrEx>
          <w:tblW w:w="11244" w:type="dxa"/>
          <w:tblLayout w:type="fixed"/>
          <w:tblLook w:val="0000"/>
        </w:tblPrEx>
        <w:trPr>
          <w:trHeight w:val="79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4B5" w:rsidRPr="00C73D5C" w:rsidP="00E64FA9" w14:paraId="5C0A54E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D04B5" w:rsidRPr="00EE12BB" w:rsidP="00EE12BB" w14:paraId="13675DA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ED04B5" w:rsidRPr="00C73D5C" w:rsidP="00E64FA9" w14:paraId="7F80E40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7F96C87C" w14:textId="77777777" w:rsidTr="00E64FA9">
        <w:tblPrEx>
          <w:tblW w:w="11244" w:type="dxa"/>
          <w:tblLayout w:type="fixed"/>
          <w:tblLook w:val="0000"/>
        </w:tblPrEx>
        <w:trPr>
          <w:trHeight w:val="58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04B5" w:rsidRPr="00C73D5C" w:rsidP="00E64FA9" w14:paraId="5DCDAAA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D04B5" w:rsidRPr="00EE12BB" w:rsidP="00EE12BB" w14:paraId="3617A95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ED04B5" w:rsidRPr="00C73D5C" w:rsidP="00E64FA9" w14:paraId="44C974E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ED04B5" w:rsidP="00ED04B5" w14:paraId="569645F1" w14:textId="77777777">
      <w:pPr>
        <w:rPr>
          <w:rFonts w:ascii="Calibri" w:eastAsia="Calibri" w:hAnsi="Calibri" w:cs="Calibri"/>
          <w:color w:val="000000"/>
          <w:sz w:val="22"/>
          <w:szCs w:val="22"/>
        </w:rPr>
      </w:pPr>
      <w:r w:rsidRPr="00E14A53">
        <w:rPr>
          <w:sz w:val="14"/>
          <w:szCs w:val="14"/>
        </w:rPr>
        <w:t>Bu rapor ............ (yazı (rakam)) nüsha olarak hazırlanmıştır ve bu rapordaki sonuçlar, periyodik kontrol sırasındaki işletme ve proses koşulları için geçerlidir.</w:t>
      </w:r>
    </w:p>
    <w:p w:rsidR="00ED04B5" w:rsidP="00ED04B5" w14:paraId="5E0602FE" w14:textId="77777777"/>
    <w:p w:rsidR="00ED04B5" w:rsidP="00C63A54" w14:paraId="619D12DB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885F9F" w:rsidP="00C63A54" w14:paraId="727926A2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885F9F" w:rsidP="00C63A54" w14:paraId="2B22B97D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885F9F" w:rsidP="00C63A54" w14:paraId="2B66835E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885F9F" w:rsidP="00C63A54" w14:paraId="6E98D865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885F9F" w:rsidP="00C63A54" w14:paraId="76351D36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885F9F" w:rsidRPr="00C63A54" w:rsidP="00C63A54" w14:paraId="3CA166EF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sectPr w:rsidSect="00F67E28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2946" w:rsidRPr="00C63A54" w:rsidP="00712946" w14:paraId="3B2E724F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  <w:p w:rsidR="00712946" w:rsidP="00712946" w14:paraId="7FE4149E" w14:textId="77777777"/>
  <w:p w:rsidR="00712946" w:rsidP="00712946" w14:paraId="6BF7DC05" w14:textId="77777777">
    <w:pPr>
      <w:pStyle w:val="Footer"/>
    </w:pPr>
  </w:p>
  <w:p w:rsidR="00712946" w:rsidP="00EB348C" w14:paraId="1EC097F1" w14:textId="3B3B1BC7">
    <w:pPr>
      <w:tabs>
        <w:tab w:val="left" w:pos="7510"/>
      </w:tabs>
    </w:pPr>
    <w:r>
      <w:tab/>
    </w:r>
  </w:p>
  <w:p w:rsidR="00712946" w:rsidRPr="00EB348C" w:rsidP="00712946" w14:paraId="5D91B039" w14:textId="77777777">
    <w:pPr>
      <w:rPr>
        <w:rFonts w:ascii="Calibri" w:eastAsia="Tahoma" w:hAnsi="Calibri" w:cs="Calibri"/>
        <w:b/>
        <w:i/>
        <w:sz w:val="12"/>
        <w:szCs w:val="12"/>
        <w:u w:val="single"/>
      </w:rPr>
    </w:pPr>
    <w:r w:rsidRPr="00EB348C">
      <w:rPr>
        <w:rFonts w:ascii="Calibri" w:eastAsia="Tahoma" w:hAnsi="Calibri" w:cs="Calibri"/>
        <w:i/>
        <w:sz w:val="12"/>
        <w:szCs w:val="12"/>
      </w:rPr>
      <w:t>İçerenköy Mah. Karaman Çiftlik Yolu Cad. Kar Plaza E Blok Kat:13 Ataşehir/İSTANBUL Tel:</w:t>
    </w:r>
    <w:r w:rsidRPr="00EB348C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EB348C">
      <w:rPr>
        <w:rFonts w:ascii="Calibri" w:eastAsia="Tahoma" w:hAnsi="Calibri" w:cs="Calibri"/>
        <w:b/>
        <w:i/>
        <w:sz w:val="12"/>
        <w:szCs w:val="12"/>
        <w:u w:val="single"/>
      </w:rPr>
      <w:t>0216 6880910</w:t>
    </w:r>
    <w:r w:rsidRPr="00EB348C">
      <w:rPr>
        <w:rFonts w:ascii="Calibri" w:eastAsia="Tahoma" w:hAnsi="Calibri" w:cs="Calibri"/>
        <w:b/>
        <w:i/>
        <w:sz w:val="12"/>
        <w:szCs w:val="12"/>
      </w:rPr>
      <w:t xml:space="preserve"> </w:t>
    </w:r>
    <w:r w:rsidRPr="00EB348C">
      <w:rPr>
        <w:rFonts w:ascii="Calibri" w:eastAsia="Tahoma" w:hAnsi="Calibri" w:cs="Calibri"/>
        <w:i/>
        <w:sz w:val="12"/>
        <w:szCs w:val="12"/>
      </w:rPr>
      <w:t>E-mail:</w:t>
    </w:r>
    <w:r w:rsidRPr="00EB348C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EB348C">
      <w:rPr>
        <w:rFonts w:ascii="Calibri" w:eastAsia="Tahoma" w:hAnsi="Calibri" w:cs="Calibri"/>
        <w:b/>
        <w:i/>
        <w:sz w:val="12"/>
        <w:szCs w:val="12"/>
        <w:u w:val="single"/>
      </w:rPr>
      <w:t>info@royalcert.com</w:t>
    </w:r>
    <w:r w:rsidRPr="00EB348C">
      <w:rPr>
        <w:rFonts w:ascii="Calibri" w:eastAsia="Tahoma" w:hAnsi="Calibri" w:cs="Calibri"/>
        <w:b/>
        <w:sz w:val="12"/>
        <w:szCs w:val="12"/>
      </w:rPr>
      <w:t xml:space="preserve"> </w:t>
    </w:r>
    <w:r w:rsidRPr="00EB348C">
      <w:rPr>
        <w:rFonts w:ascii="Calibri" w:eastAsia="Tahoma" w:hAnsi="Calibri" w:cs="Calibri"/>
        <w:i/>
        <w:sz w:val="12"/>
        <w:szCs w:val="12"/>
      </w:rPr>
      <w:t>Web:</w:t>
    </w:r>
    <w:r w:rsidRPr="00EB348C">
      <w:rPr>
        <w:rFonts w:ascii="Calibri" w:eastAsia="Tahoma" w:hAnsi="Calibri" w:cs="Calibri"/>
        <w:b/>
        <w:color w:val="0070C0"/>
        <w:sz w:val="12"/>
        <w:szCs w:val="12"/>
      </w:rPr>
      <w:t xml:space="preserve"> </w:t>
    </w:r>
    <w:hyperlink r:id="rId1" w:history="1">
      <w:r w:rsidRPr="00EB348C">
        <w:rPr>
          <w:rStyle w:val="Hyperlink"/>
          <w:rFonts w:ascii="Calibri" w:eastAsia="Tahoma" w:hAnsi="Calibri" w:cs="Calibri"/>
          <w:b/>
          <w:i/>
          <w:sz w:val="12"/>
          <w:szCs w:val="12"/>
        </w:rPr>
        <w:t>www.royalcert.com</w:t>
      </w:r>
    </w:hyperlink>
  </w:p>
  <w:p w:rsidR="00712946" w:rsidP="00712946" w14:paraId="74D5F33F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EB348C">
      <w:rPr>
        <w:b/>
        <w:color w:val="333333"/>
        <w:sz w:val="12"/>
        <w:szCs w:val="12"/>
      </w:rPr>
      <w:t>Muayene</w:t>
    </w:r>
    <w:r w:rsidRPr="00EB348C">
      <w:rPr>
        <w:b/>
        <w:color w:val="333333"/>
        <w:spacing w:val="13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sonuçları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sadece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talep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edilen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hizmet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veya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muayene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edilen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ürün/parti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veya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proses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ile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ilgili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olup,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başka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hizmet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veya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muayene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edilmeyen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ürün/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parti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veya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proses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için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geçerli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değildir.</w:t>
    </w:r>
    <w:r w:rsidRPr="00EB348C">
      <w:rPr>
        <w:b/>
        <w:color w:val="333333"/>
        <w:spacing w:val="14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 xml:space="preserve">Muayene </w:t>
    </w:r>
    <w:r w:rsidRPr="00EB348C">
      <w:rPr>
        <w:b/>
        <w:color w:val="333333"/>
        <w:spacing w:val="-27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raporları</w:t>
    </w:r>
    <w:r w:rsidRPr="00EB348C">
      <w:rPr>
        <w:b/>
        <w:color w:val="333333"/>
        <w:spacing w:val="-3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Royalcert Belgelendirme ve Gözetim Hizmetleri A.Ş.</w:t>
    </w:r>
    <w:r w:rsidRPr="00EB348C">
      <w:rPr>
        <w:b/>
        <w:color w:val="333333"/>
        <w:spacing w:val="-2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ve</w:t>
    </w:r>
    <w:r w:rsidRPr="00EB348C">
      <w:rPr>
        <w:b/>
        <w:color w:val="333333"/>
        <w:spacing w:val="-3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müşterinin</w:t>
    </w:r>
    <w:r w:rsidRPr="00EB348C">
      <w:rPr>
        <w:b/>
        <w:color w:val="333333"/>
        <w:spacing w:val="-2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onayı</w:t>
    </w:r>
    <w:r w:rsidRPr="00EB348C">
      <w:rPr>
        <w:b/>
        <w:color w:val="333333"/>
        <w:spacing w:val="-3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olmaksızın</w:t>
    </w:r>
    <w:r w:rsidRPr="00EB348C">
      <w:rPr>
        <w:b/>
        <w:color w:val="333333"/>
        <w:spacing w:val="-2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kısmi</w:t>
    </w:r>
    <w:r w:rsidRPr="00EB348C">
      <w:rPr>
        <w:b/>
        <w:color w:val="333333"/>
        <w:spacing w:val="-2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olarak</w:t>
    </w:r>
    <w:r w:rsidRPr="00EB348C">
      <w:rPr>
        <w:b/>
        <w:color w:val="333333"/>
        <w:spacing w:val="-3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veya</w:t>
    </w:r>
    <w:r w:rsidRPr="00EB348C">
      <w:rPr>
        <w:b/>
        <w:color w:val="333333"/>
        <w:spacing w:val="-2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tamamen</w:t>
    </w:r>
    <w:r w:rsidRPr="00EB348C">
      <w:rPr>
        <w:b/>
        <w:color w:val="333333"/>
        <w:spacing w:val="-3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kopya</w:t>
    </w:r>
    <w:r w:rsidRPr="00EB348C">
      <w:rPr>
        <w:b/>
        <w:color w:val="333333"/>
        <w:spacing w:val="-2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edilip</w:t>
    </w:r>
    <w:r w:rsidRPr="00EB348C">
      <w:rPr>
        <w:b/>
        <w:color w:val="333333"/>
        <w:spacing w:val="-3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çoğaltılamaz.</w:t>
    </w:r>
    <w:r w:rsidRPr="00EB348C">
      <w:rPr>
        <w:b/>
        <w:color w:val="333333"/>
        <w:spacing w:val="-2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İmzasız</w:t>
    </w:r>
    <w:r w:rsidRPr="00EB348C">
      <w:rPr>
        <w:b/>
        <w:color w:val="333333"/>
        <w:spacing w:val="-2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raporlar</w:t>
    </w:r>
    <w:r w:rsidRPr="00EB348C">
      <w:rPr>
        <w:b/>
        <w:color w:val="333333"/>
        <w:spacing w:val="-3"/>
        <w:sz w:val="12"/>
        <w:szCs w:val="12"/>
      </w:rPr>
      <w:t xml:space="preserve"> </w:t>
    </w:r>
    <w:r w:rsidRPr="00EB348C">
      <w:rPr>
        <w:b/>
        <w:color w:val="333333"/>
        <w:sz w:val="12"/>
        <w:szCs w:val="12"/>
      </w:rPr>
      <w:t>geçersizdir</w:t>
    </w:r>
    <w:r w:rsidRPr="00C63A54">
      <w:rPr>
        <w:b/>
        <w:color w:val="333333"/>
        <w:sz w:val="14"/>
        <w:szCs w:val="14"/>
      </w:rPr>
      <w:t>.</w:t>
    </w:r>
  </w:p>
  <w:p w:rsidR="00712946" w:rsidRPr="003065E6" w:rsidP="00712946" w14:paraId="4EE19B17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712946" w:rsidRPr="003065E6" w:rsidP="00712946" w14:paraId="4007AE14" w14:textId="116A7159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RC-M-İE-FR25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3.12.2025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7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EE12BB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EE12BB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5542FF" w:rsidRPr="00C63A54" w:rsidP="00C63A54" w14:paraId="7E353D8D" w14:textId="0E4392F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821" w:type="dxa"/>
      <w:tblInd w:w="-24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06"/>
      <w:gridCol w:w="7088"/>
      <w:gridCol w:w="1227"/>
    </w:tblGrid>
    <w:tr w14:paraId="28386DC3" w14:textId="77777777" w:rsidTr="007810AB">
      <w:tblPrEx>
        <w:tblW w:w="10821" w:type="dxa"/>
        <w:tblInd w:w="-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262"/>
      </w:trPr>
      <w:tc>
        <w:tcPr>
          <w:tcW w:w="2506" w:type="dxa"/>
          <w:vAlign w:val="center"/>
        </w:tcPr>
        <w:p w:rsidR="00712946" w:rsidRPr="00C63A54" w:rsidP="00712946" w14:paraId="7BBB7750" w14:textId="1F6A1FFE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rFonts w:ascii="Calibri" w:eastAsia="Tahoma" w:hAnsi="Calibri" w:cs="Calibri"/>
              <w:noProof/>
              <w:sz w:val="14"/>
              <w:szCs w:val="14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5899915" o:spid="_x0000_s2049" type="#_x0000_t75" style="width:620.25pt;height:877pt;margin-top:-122.55pt;margin-left:-51.45pt;mso-height-percent:0;mso-position-horizontal-relative:margin;mso-position-vertical-relative:margin;mso-width-percent:0;mso-wrap-edited:f;position:absolute;z-index:-251658240" o:allowincell="f">
                <v:imagedata r:id="rId1" o:title="FLİGRAN-01-01"/>
                <w10:wrap anchorx="margin" anchory="margin"/>
              </v:shape>
            </w:pict>
          </w:r>
        </w:p>
        <w:p w:rsidR="00712946" w:rsidRPr="00C63A54" w:rsidP="00712946" w14:paraId="61DD2FA5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712946" w:rsidRPr="00C63A54" w:rsidP="00712946" w14:paraId="7D79C93E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FORKLİFT MUAYENE RAPORU</w:t>
          </w:r>
        </w:p>
      </w:tc>
      <w:tc>
        <w:tcPr>
          <w:tcW w:w="1227" w:type="dxa"/>
          <w:vAlign w:val="center"/>
        </w:tcPr>
        <w:p w:rsidR="00712946" w:rsidRPr="00C63A54" w:rsidP="00712946" w14:paraId="442A5CD7" w14:textId="777777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366851214" name="Resim 3668512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851214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3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454FC180" w14:textId="77777777" w:rsidTr="00A029B7">
      <w:tblPrEx>
        <w:tblW w:w="10821" w:type="dxa"/>
        <w:tblInd w:w="-243" w:type="dxa"/>
        <w:tblLayout w:type="fixed"/>
        <w:tblLook w:val="0400"/>
      </w:tblPrEx>
      <w:trPr>
        <w:trHeight w:val="129"/>
      </w:trPr>
      <w:tc>
        <w:tcPr>
          <w:tcW w:w="10821" w:type="dxa"/>
          <w:gridSpan w:val="3"/>
        </w:tcPr>
        <w:p w:rsidR="00712946" w:rsidRPr="00C63A54" w:rsidP="00712946" w14:paraId="17D79A86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34F0E"/>
    <w:rsid w:val="00035B3C"/>
    <w:rsid w:val="000C79F5"/>
    <w:rsid w:val="00115254"/>
    <w:rsid w:val="0012102A"/>
    <w:rsid w:val="001D1F7C"/>
    <w:rsid w:val="002972EE"/>
    <w:rsid w:val="003065E6"/>
    <w:rsid w:val="00390672"/>
    <w:rsid w:val="00391B98"/>
    <w:rsid w:val="003C24CF"/>
    <w:rsid w:val="00441B80"/>
    <w:rsid w:val="0045706A"/>
    <w:rsid w:val="00463774"/>
    <w:rsid w:val="0047268E"/>
    <w:rsid w:val="004855C4"/>
    <w:rsid w:val="005265CB"/>
    <w:rsid w:val="00536D82"/>
    <w:rsid w:val="005542FF"/>
    <w:rsid w:val="00576B72"/>
    <w:rsid w:val="005C24AF"/>
    <w:rsid w:val="005D2936"/>
    <w:rsid w:val="00601D9A"/>
    <w:rsid w:val="00654D4F"/>
    <w:rsid w:val="00712946"/>
    <w:rsid w:val="00731485"/>
    <w:rsid w:val="0075346A"/>
    <w:rsid w:val="007810AB"/>
    <w:rsid w:val="00781314"/>
    <w:rsid w:val="008064E3"/>
    <w:rsid w:val="008224FA"/>
    <w:rsid w:val="00831097"/>
    <w:rsid w:val="00856378"/>
    <w:rsid w:val="00885F9F"/>
    <w:rsid w:val="0088630A"/>
    <w:rsid w:val="00891C22"/>
    <w:rsid w:val="008B7736"/>
    <w:rsid w:val="00913717"/>
    <w:rsid w:val="00966871"/>
    <w:rsid w:val="009A1D37"/>
    <w:rsid w:val="009B77DF"/>
    <w:rsid w:val="00A029B7"/>
    <w:rsid w:val="00A279CE"/>
    <w:rsid w:val="00A31CDA"/>
    <w:rsid w:val="00A32B0C"/>
    <w:rsid w:val="00A34374"/>
    <w:rsid w:val="00A63DFF"/>
    <w:rsid w:val="00A85FF3"/>
    <w:rsid w:val="00AA1E5B"/>
    <w:rsid w:val="00B043BC"/>
    <w:rsid w:val="00B07280"/>
    <w:rsid w:val="00B93AAF"/>
    <w:rsid w:val="00BE5E1C"/>
    <w:rsid w:val="00C26EAE"/>
    <w:rsid w:val="00C63A54"/>
    <w:rsid w:val="00C73D5C"/>
    <w:rsid w:val="00C9357F"/>
    <w:rsid w:val="00CB2E43"/>
    <w:rsid w:val="00CB31DA"/>
    <w:rsid w:val="00CD18BC"/>
    <w:rsid w:val="00CF0B9F"/>
    <w:rsid w:val="00D025D8"/>
    <w:rsid w:val="00D06EEE"/>
    <w:rsid w:val="00D132F4"/>
    <w:rsid w:val="00D34B5F"/>
    <w:rsid w:val="00DF5484"/>
    <w:rsid w:val="00E00BF6"/>
    <w:rsid w:val="00E11E10"/>
    <w:rsid w:val="00E14A53"/>
    <w:rsid w:val="00E254B7"/>
    <w:rsid w:val="00E4286D"/>
    <w:rsid w:val="00E431A3"/>
    <w:rsid w:val="00E64FA9"/>
    <w:rsid w:val="00E67E4C"/>
    <w:rsid w:val="00E9741C"/>
    <w:rsid w:val="00EA63CF"/>
    <w:rsid w:val="00EB348C"/>
    <w:rsid w:val="00ED04B5"/>
    <w:rsid w:val="00EE12BB"/>
    <w:rsid w:val="00F04EC9"/>
    <w:rsid w:val="00F22191"/>
    <w:rsid w:val="00F61747"/>
    <w:rsid w:val="00F67E28"/>
    <w:rsid w:val="00F72A99"/>
    <w:rsid w:val="00F76C91"/>
    <w:rsid w:val="00F80ED5"/>
    <w:rsid w:val="00FC107B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0C79F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0C79F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0C79F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0C79F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1">
    <w:name w:val="Table Normal11"/>
    <w:uiPriority w:val="2"/>
    <w:semiHidden/>
    <w:unhideWhenUsed/>
    <w:qFormat/>
    <w:rsid w:val="00A279CE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712946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712946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4A36F6D-36A4-4EC5-A161-C42F527EF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Beytullah Hop</cp:lastModifiedBy>
  <cp:revision>17</cp:revision>
  <dcterms:created xsi:type="dcterms:W3CDTF">2023-07-24T14:05:00Z</dcterms:created>
  <dcterms:modified xsi:type="dcterms:W3CDTF">2025-10-23T11:15:00Z</dcterms:modified>
</cp:coreProperties>
</file>