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5572946E" w14:textId="77777777" w:rsidTr="002D3453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887726" w:rsidRPr="00D34B5F" w:rsidP="002D3453" w14:paraId="1ED7BC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647E930E" w14:textId="77777777" w:rsidTr="002D3453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87726" w:rsidRPr="00D34B5F" w:rsidP="002D3453" w14:paraId="27B5344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887726" w:rsidRPr="00D34B5F" w:rsidP="002D3453" w14:paraId="6DA2517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887726" w:rsidRPr="00D34B5F" w:rsidP="002D3453" w14:paraId="071D2B3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87726" w:rsidRPr="00D34B5F" w:rsidP="002D3453" w14:paraId="05107C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BAB19E8" w14:textId="77777777" w:rsidTr="002D3453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87726" w:rsidRPr="00D34B5F" w:rsidP="002D3453" w14:paraId="66DC79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887726" w:rsidRPr="00D34B5F" w:rsidP="002D3453" w14:paraId="332FB43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887726" w:rsidP="002D3453" w14:paraId="4820AED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87726" w:rsidRPr="00D34B5F" w:rsidP="002D3453" w14:paraId="28DF5A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AAF8F61" w14:textId="77777777" w:rsidTr="002D3453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87726" w:rsidRPr="00D34B5F" w:rsidP="002D3453" w14:paraId="0E0D8BF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87726" w:rsidRPr="00D34B5F" w:rsidP="002D3453" w14:paraId="38BE219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87726" w:rsidRPr="00D34B5F" w:rsidP="002D3453" w14:paraId="711ABE6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87726" w:rsidRPr="00D34B5F" w:rsidP="002D3453" w14:paraId="2A07192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87726" w:rsidRPr="00D34B5F" w:rsidP="002D3453" w14:paraId="6D5D061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87726" w:rsidRPr="00D34B5F" w:rsidP="002D3453" w14:paraId="24BFBC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2BA1051" w14:textId="77777777" w:rsidTr="002D3453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87726" w:rsidP="002D3453" w14:paraId="6C1C79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87726" w:rsidRPr="00D34B5F" w:rsidP="002D3453" w14:paraId="1B68F20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87726" w:rsidP="002D3453" w14:paraId="2419B92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87726" w:rsidRPr="00D34B5F" w:rsidP="002D3453" w14:paraId="09E0F95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87726" w:rsidP="002D3453" w14:paraId="16CB49B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87726" w:rsidRPr="00D34B5F" w:rsidP="002D3453" w14:paraId="0FD7BEA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715BF92" w14:textId="77777777" w:rsidTr="002D3453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887726" w:rsidP="002D3453" w14:paraId="1710D2B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87726" w:rsidRPr="00D34B5F" w:rsidP="002D3453" w14:paraId="7B7151E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887726" w:rsidP="002D3453" w14:paraId="45611D4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887726" w:rsidRPr="00D34B5F" w:rsidP="002D3453" w14:paraId="39AD3CE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887726" w:rsidP="002D3453" w14:paraId="460568E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887726" w:rsidRPr="00D34B5F" w:rsidP="002D3453" w14:paraId="5895D4E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3F5BDE6" w14:textId="77777777" w:rsidTr="002D3453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887726" w:rsidRPr="00D34B5F" w:rsidP="002D3453" w14:paraId="6862FE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887726" w:rsidRPr="008224FA" w:rsidP="002D3453" w14:paraId="38BB493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31A53">
              <w:rPr>
                <w:rFonts w:ascii="Calibri" w:hAnsi="Calibri" w:cs="Calibri"/>
                <w:sz w:val="14"/>
                <w:szCs w:val="14"/>
              </w:rPr>
              <w:t>TS 2025, TS EN 12952-6 ve TS EN ISO 13445-5 standartlarının ilgili maddelerine göre kontrol edilmiştir.</w:t>
            </w:r>
          </w:p>
        </w:tc>
      </w:tr>
      <w:tr w14:paraId="048085F0" w14:textId="77777777" w:rsidTr="002D3453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A85FF3" w:rsidP="002D3453" w14:paraId="0582C30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 VE TESPİT EDİLEN BİLGİLER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66A1D9F7" w14:textId="77777777" w:rsidTr="002D3453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887726" w:rsidRPr="0075346A" w:rsidP="002D3453" w14:paraId="519F09F9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887726" w:rsidRPr="0075346A" w:rsidP="002D3453" w14:paraId="5D4E81B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887726" w:rsidRPr="0075346A" w:rsidP="002D3453" w14:paraId="27D3A87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887726" w:rsidRPr="0075346A" w:rsidP="002D3453" w14:paraId="7DF2CCA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2639643A" w14:textId="77777777" w:rsidTr="002D3453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887726" w:rsidRPr="0075346A" w:rsidP="002D3453" w14:paraId="6A33B4A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87726" w:rsidRPr="0075346A" w:rsidP="002D3453" w14:paraId="5CA6D917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887726" w:rsidRPr="0075346A" w:rsidP="002D3453" w14:paraId="07E3207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887726" w:rsidRPr="0075346A" w:rsidP="002D3453" w14:paraId="2F608E2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41"/>
      </w:tblGrid>
      <w:tr w14:paraId="20151CD5" w14:textId="77777777" w:rsidTr="002D3453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A85FF3" w:rsidP="002D3453" w14:paraId="02C6CF8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1607"/>
        <w:gridCol w:w="1134"/>
        <w:gridCol w:w="1276"/>
        <w:gridCol w:w="1144"/>
        <w:gridCol w:w="1559"/>
        <w:gridCol w:w="1101"/>
        <w:gridCol w:w="829"/>
        <w:gridCol w:w="797"/>
        <w:gridCol w:w="587"/>
        <w:gridCol w:w="1193"/>
      </w:tblGrid>
      <w:tr w14:paraId="521E4CD0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1607" w:type="dxa"/>
            <w:shd w:val="clear" w:color="auto" w:fill="auto"/>
          </w:tcPr>
          <w:p w:rsidR="00887726" w:rsidRPr="00825DB4" w:rsidP="002D3453" w14:paraId="64FFCB3B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87726" w:rsidRPr="00825DB4" w:rsidP="002D3453" w14:paraId="44247B96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Markası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87726" w:rsidRPr="00825DB4" w:rsidP="002D3453" w14:paraId="46A60B93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Modeli</w:t>
            </w:r>
          </w:p>
        </w:tc>
        <w:tc>
          <w:tcPr>
            <w:tcW w:w="1144" w:type="dxa"/>
            <w:shd w:val="clear" w:color="auto" w:fill="auto"/>
            <w:vAlign w:val="center"/>
          </w:tcPr>
          <w:p w:rsidR="00887726" w:rsidRPr="00825DB4" w:rsidP="002D3453" w14:paraId="6B16D753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Tipi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87726" w:rsidRPr="00825DB4" w:rsidP="002D3453" w14:paraId="664F6B95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Seri Numarası</w:t>
            </w:r>
          </w:p>
        </w:tc>
        <w:tc>
          <w:tcPr>
            <w:tcW w:w="1101" w:type="dxa"/>
            <w:shd w:val="clear" w:color="auto" w:fill="auto"/>
            <w:vAlign w:val="center"/>
          </w:tcPr>
          <w:p w:rsidR="00887726" w:rsidRPr="00825DB4" w:rsidP="002D3453" w14:paraId="0FDF2AA5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İmal yılı</w:t>
            </w: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:rsidR="00887726" w:rsidRPr="00825DB4" w:rsidP="002D3453" w14:paraId="7F73A48D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Kapasite (kcal/h-kw-kg/h)</w:t>
            </w:r>
          </w:p>
        </w:tc>
        <w:tc>
          <w:tcPr>
            <w:tcW w:w="1780" w:type="dxa"/>
            <w:gridSpan w:val="2"/>
            <w:shd w:val="clear" w:color="auto" w:fill="auto"/>
            <w:vAlign w:val="center"/>
          </w:tcPr>
          <w:p w:rsidR="00887726" w:rsidRPr="00825DB4" w:rsidP="002D3453" w14:paraId="127CA04C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Kullanım Yeri /Amacı</w:t>
            </w:r>
          </w:p>
        </w:tc>
      </w:tr>
      <w:tr w14:paraId="6618AC71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1607" w:type="dxa"/>
            <w:shd w:val="clear" w:color="auto" w:fill="auto"/>
            <w:vAlign w:val="center"/>
          </w:tcPr>
          <w:p w:rsidR="00887726" w:rsidRPr="00825DB4" w:rsidP="002D3453" w14:paraId="6F75B328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6"/>
              </w:rPr>
              <w:t>KAZAN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87726" w:rsidRPr="00825DB4" w:rsidP="002D3453" w14:paraId="1166FF71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87726" w:rsidRPr="00825DB4" w:rsidP="002D3453" w14:paraId="376259E8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887726" w:rsidRPr="00825DB4" w:rsidP="002D3453" w14:paraId="531FFA8A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887726" w:rsidRPr="00825DB4" w:rsidP="002D3453" w14:paraId="0CDB5122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101" w:type="dxa"/>
            <w:shd w:val="clear" w:color="auto" w:fill="auto"/>
            <w:vAlign w:val="center"/>
          </w:tcPr>
          <w:p w:rsidR="00887726" w:rsidRPr="00825DB4" w:rsidP="002D3453" w14:paraId="54C44663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:rsidR="00887726" w:rsidRPr="00825DB4" w:rsidP="002D3453" w14:paraId="08CD3748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780" w:type="dxa"/>
            <w:gridSpan w:val="2"/>
            <w:vMerge w:val="restart"/>
            <w:shd w:val="clear" w:color="auto" w:fill="auto"/>
            <w:vAlign w:val="center"/>
          </w:tcPr>
          <w:p w:rsidR="00887726" w:rsidRPr="00825DB4" w:rsidP="002D3453" w14:paraId="43CE8D89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</w:tr>
      <w:tr w14:paraId="3E40F5E3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1607" w:type="dxa"/>
            <w:shd w:val="clear" w:color="auto" w:fill="auto"/>
            <w:vAlign w:val="center"/>
          </w:tcPr>
          <w:p w:rsidR="00887726" w:rsidRPr="00825DB4" w:rsidP="002D3453" w14:paraId="5B9C4590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BRÜLÖR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87726" w:rsidRPr="00825DB4" w:rsidP="002D3453" w14:paraId="15258F57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87726" w:rsidRPr="00825DB4" w:rsidP="002D3453" w14:paraId="5CF8B0E7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887726" w:rsidRPr="00825DB4" w:rsidP="002D3453" w14:paraId="4BA785E1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887726" w:rsidRPr="00825DB4" w:rsidP="002D3453" w14:paraId="74C7DB28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101" w:type="dxa"/>
            <w:shd w:val="clear" w:color="auto" w:fill="auto"/>
            <w:vAlign w:val="center"/>
          </w:tcPr>
          <w:p w:rsidR="00887726" w:rsidRPr="00825DB4" w:rsidP="002D3453" w14:paraId="322F863E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:rsidR="00887726" w:rsidRPr="00825DB4" w:rsidP="002D3453" w14:paraId="643DC3F9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  <w:tc>
          <w:tcPr>
            <w:tcW w:w="1780" w:type="dxa"/>
            <w:gridSpan w:val="2"/>
            <w:vMerge/>
            <w:shd w:val="clear" w:color="auto" w:fill="auto"/>
            <w:vAlign w:val="center"/>
          </w:tcPr>
          <w:p w:rsidR="00887726" w:rsidRPr="00825DB4" w:rsidP="002D3453" w14:paraId="3094244A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</w:p>
        </w:tc>
      </w:tr>
      <w:tr w14:paraId="50A4BEEB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1607" w:type="dxa"/>
            <w:shd w:val="clear" w:color="auto" w:fill="auto"/>
            <w:vAlign w:val="center"/>
          </w:tcPr>
          <w:p w:rsidR="00887726" w:rsidRPr="00825DB4" w:rsidP="002D3453" w14:paraId="5D25D87C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Yakıt Türü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87726" w:rsidRPr="00825DB4" w:rsidP="002D3453" w14:paraId="0FEEF0C8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Azami çalışma basıncı (bar)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887726" w:rsidRPr="00825DB4" w:rsidP="002D3453" w14:paraId="5C97D310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İşletme (kullanım) basıncı (bar)</w:t>
            </w:r>
          </w:p>
        </w:tc>
        <w:tc>
          <w:tcPr>
            <w:tcW w:w="1144" w:type="dxa"/>
            <w:shd w:val="clear" w:color="auto" w:fill="auto"/>
            <w:vAlign w:val="center"/>
          </w:tcPr>
          <w:p w:rsidR="00887726" w:rsidRPr="00825DB4" w:rsidP="002D3453" w14:paraId="478905AC" w14:textId="77777777">
            <w:pPr>
              <w:ind w:left="-108" w:right="-108"/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Test basıncı (</w:t>
            </w:r>
            <w:r w:rsidRPr="00825DB4">
              <w:rPr>
                <w:rFonts w:ascii="Calibri" w:hAnsi="Calibri" w:cs="Calibri"/>
                <w:bCs/>
                <w:sz w:val="12"/>
                <w:szCs w:val="12"/>
              </w:rPr>
              <w:t>bar</w:t>
            </w: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)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87726" w:rsidRPr="00825DB4" w:rsidP="002D3453" w14:paraId="6EAB70CC" w14:textId="77777777">
            <w:pPr>
              <w:ind w:left="-142" w:right="-108"/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101" w:type="dxa"/>
            <w:shd w:val="clear" w:color="auto" w:fill="auto"/>
            <w:vAlign w:val="center"/>
          </w:tcPr>
          <w:p w:rsidR="00887726" w:rsidRPr="00825DB4" w:rsidP="002D3453" w14:paraId="42132FBB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Presostat (</w:t>
            </w:r>
            <w:r w:rsidRPr="00825DB4">
              <w:rPr>
                <w:rFonts w:ascii="Calibri" w:hAnsi="Calibri" w:cs="Calibri"/>
                <w:bCs/>
                <w:sz w:val="12"/>
                <w:szCs w:val="12"/>
              </w:rPr>
              <w:t>adet</w:t>
            </w: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)</w:t>
            </w: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:rsidR="00887726" w:rsidRPr="00825DB4" w:rsidP="002D3453" w14:paraId="751AE8E1" w14:textId="77777777">
            <w:pPr>
              <w:ind w:left="-75" w:right="-74"/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3"/>
                <w:szCs w:val="13"/>
              </w:rPr>
              <w:t>Termometre / Termostat</w:t>
            </w: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 xml:space="preserve"> (</w:t>
            </w:r>
            <w:r w:rsidRPr="00825DB4">
              <w:rPr>
                <w:rFonts w:ascii="Calibri" w:hAnsi="Calibri" w:cs="Calibri"/>
                <w:bCs/>
                <w:sz w:val="12"/>
                <w:szCs w:val="12"/>
              </w:rPr>
              <w:t>adet</w:t>
            </w: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)</w:t>
            </w:r>
          </w:p>
        </w:tc>
        <w:tc>
          <w:tcPr>
            <w:tcW w:w="1780" w:type="dxa"/>
            <w:gridSpan w:val="2"/>
            <w:shd w:val="clear" w:color="auto" w:fill="auto"/>
            <w:vAlign w:val="center"/>
          </w:tcPr>
          <w:p w:rsidR="00887726" w:rsidRPr="00825DB4" w:rsidP="002D3453" w14:paraId="2464F8AD" w14:textId="77777777">
            <w:pPr>
              <w:jc w:val="center"/>
              <w:rPr>
                <w:rFonts w:ascii="Calibri" w:hAnsi="Calibri" w:cs="Calibri"/>
                <w:bCs/>
                <w:sz w:val="14"/>
                <w:szCs w:val="16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Manometre (</w:t>
            </w:r>
            <w:r w:rsidRPr="00825DB4">
              <w:rPr>
                <w:rFonts w:ascii="Calibri" w:hAnsi="Calibri" w:cs="Calibri"/>
                <w:bCs/>
                <w:sz w:val="12"/>
                <w:szCs w:val="12"/>
              </w:rPr>
              <w:t>adet / skala(bar</w:t>
            </w: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)</w:t>
            </w:r>
          </w:p>
        </w:tc>
      </w:tr>
      <w:tr w14:paraId="092C520D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1607" w:type="dxa"/>
            <w:shd w:val="clear" w:color="auto" w:fill="auto"/>
            <w:vAlign w:val="center"/>
          </w:tcPr>
          <w:p w:rsidR="00887726" w:rsidRPr="00825DB4" w:rsidP="002D3453" w14:paraId="5B3D0E71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87726" w:rsidRPr="00825DB4" w:rsidP="002D3453" w14:paraId="505FF36B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87726" w:rsidRPr="00825DB4" w:rsidP="002D3453" w14:paraId="0C0A3F11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144" w:type="dxa"/>
            <w:shd w:val="clear" w:color="auto" w:fill="auto"/>
            <w:vAlign w:val="center"/>
          </w:tcPr>
          <w:p w:rsidR="00887726" w:rsidRPr="00825DB4" w:rsidP="002D3453" w14:paraId="002237EF" w14:textId="77777777">
            <w:pPr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887726" w:rsidRPr="00825DB4" w:rsidP="002D3453" w14:paraId="3BC88D9D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101" w:type="dxa"/>
            <w:shd w:val="clear" w:color="auto" w:fill="auto"/>
            <w:vAlign w:val="center"/>
          </w:tcPr>
          <w:p w:rsidR="00887726" w:rsidRPr="00825DB4" w:rsidP="002D3453" w14:paraId="17ED85F3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</w:p>
        </w:tc>
        <w:tc>
          <w:tcPr>
            <w:tcW w:w="1626" w:type="dxa"/>
            <w:gridSpan w:val="2"/>
            <w:shd w:val="clear" w:color="auto" w:fill="auto"/>
            <w:vAlign w:val="center"/>
          </w:tcPr>
          <w:p w:rsidR="00887726" w:rsidRPr="00825DB4" w:rsidP="002D3453" w14:paraId="0E3868D6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/</w:t>
            </w:r>
          </w:p>
        </w:tc>
        <w:tc>
          <w:tcPr>
            <w:tcW w:w="1780" w:type="dxa"/>
            <w:gridSpan w:val="2"/>
            <w:shd w:val="clear" w:color="auto" w:fill="auto"/>
            <w:vAlign w:val="center"/>
          </w:tcPr>
          <w:p w:rsidR="00887726" w:rsidRPr="00825DB4" w:rsidP="002D3453" w14:paraId="251A9E01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/</w:t>
            </w:r>
          </w:p>
        </w:tc>
      </w:tr>
      <w:tr w14:paraId="586959C6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2741" w:type="dxa"/>
            <w:gridSpan w:val="2"/>
            <w:shd w:val="clear" w:color="auto" w:fill="auto"/>
            <w:vAlign w:val="center"/>
          </w:tcPr>
          <w:p w:rsidR="00887726" w:rsidRPr="00825DB4" w:rsidP="002D3453" w14:paraId="04546D5B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Emniyet ventili açma basıncı (bar)</w:t>
            </w:r>
          </w:p>
        </w:tc>
        <w:tc>
          <w:tcPr>
            <w:tcW w:w="2420" w:type="dxa"/>
            <w:gridSpan w:val="2"/>
            <w:shd w:val="clear" w:color="auto" w:fill="auto"/>
            <w:vAlign w:val="center"/>
          </w:tcPr>
          <w:p w:rsidR="00887726" w:rsidRPr="00825DB4" w:rsidP="002D3453" w14:paraId="35F3EB1D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Emniyet ventili (adet ve tipi)</w:t>
            </w:r>
          </w:p>
        </w:tc>
        <w:tc>
          <w:tcPr>
            <w:tcW w:w="3489" w:type="dxa"/>
            <w:gridSpan w:val="3"/>
            <w:shd w:val="clear" w:color="auto" w:fill="auto"/>
            <w:vAlign w:val="center"/>
          </w:tcPr>
          <w:p w:rsidR="00887726" w:rsidRPr="00825DB4" w:rsidP="002D3453" w14:paraId="698F9412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Düşük debi gösterge tertibatı / kontrol cihazı (adet)</w:t>
            </w:r>
          </w:p>
        </w:tc>
        <w:tc>
          <w:tcPr>
            <w:tcW w:w="1384" w:type="dxa"/>
            <w:gridSpan w:val="2"/>
            <w:shd w:val="clear" w:color="auto" w:fill="auto"/>
            <w:vAlign w:val="center"/>
          </w:tcPr>
          <w:p w:rsidR="00887726" w:rsidRPr="00825DB4" w:rsidP="002D3453" w14:paraId="44305CE4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Alarm aygıtı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887726" w:rsidRPr="00825DB4" w:rsidP="002D3453" w14:paraId="0E687551" w14:textId="77777777">
            <w:pPr>
              <w:jc w:val="center"/>
              <w:rPr>
                <w:rFonts w:ascii="Calibri" w:hAnsi="Calibri" w:cs="Calibri"/>
                <w:bCs/>
                <w:sz w:val="14"/>
                <w:szCs w:val="14"/>
              </w:rPr>
            </w:pPr>
            <w:r w:rsidRPr="00825DB4">
              <w:rPr>
                <w:rFonts w:ascii="Calibri" w:hAnsi="Calibri" w:cs="Calibri"/>
                <w:bCs/>
                <w:sz w:val="14"/>
                <w:szCs w:val="14"/>
              </w:rPr>
              <w:t>Blöf düzeni (adet)</w:t>
            </w:r>
          </w:p>
        </w:tc>
      </w:tr>
      <w:tr w14:paraId="299211BE" w14:textId="77777777" w:rsidTr="002D3453">
        <w:tblPrEx>
          <w:tblW w:w="11227" w:type="dxa"/>
          <w:tblInd w:w="-341" w:type="dxa"/>
          <w:tblLook w:val="04A0"/>
        </w:tblPrEx>
        <w:trPr>
          <w:trHeight w:val="227"/>
        </w:trPr>
        <w:tc>
          <w:tcPr>
            <w:tcW w:w="2741" w:type="dxa"/>
            <w:gridSpan w:val="2"/>
            <w:shd w:val="clear" w:color="auto" w:fill="auto"/>
            <w:vAlign w:val="center"/>
          </w:tcPr>
          <w:p w:rsidR="00887726" w:rsidRPr="00DC562A" w:rsidP="002D3453" w14:paraId="5CA5E75B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2420" w:type="dxa"/>
            <w:gridSpan w:val="2"/>
            <w:shd w:val="clear" w:color="auto" w:fill="auto"/>
            <w:vAlign w:val="center"/>
          </w:tcPr>
          <w:p w:rsidR="00887726" w:rsidRPr="00DC562A" w:rsidP="002D3453" w14:paraId="63A97382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3678F7">
              <w:rPr>
                <w:rFonts w:ascii="Calibri" w:hAnsi="Calibri" w:cs="Calibri"/>
                <w:sz w:val="14"/>
                <w:szCs w:val="14"/>
              </w:rPr>
              <w:t xml:space="preserve">……..…Yaylı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3678F7">
              <w:rPr>
                <w:rFonts w:ascii="Calibri" w:hAnsi="Calibri" w:cs="Calibri"/>
                <w:sz w:val="14"/>
                <w:szCs w:val="14"/>
              </w:rPr>
              <w:t xml:space="preserve">  ……..…Ağırlıklı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</w:p>
        </w:tc>
        <w:tc>
          <w:tcPr>
            <w:tcW w:w="3489" w:type="dxa"/>
            <w:gridSpan w:val="3"/>
            <w:shd w:val="clear" w:color="auto" w:fill="auto"/>
            <w:vAlign w:val="center"/>
          </w:tcPr>
          <w:p w:rsidR="00887726" w:rsidRPr="00DC562A" w:rsidP="002D3453" w14:paraId="76C1402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/</w:t>
            </w:r>
          </w:p>
        </w:tc>
        <w:tc>
          <w:tcPr>
            <w:tcW w:w="1384" w:type="dxa"/>
            <w:gridSpan w:val="2"/>
            <w:shd w:val="clear" w:color="auto" w:fill="auto"/>
            <w:vAlign w:val="center"/>
          </w:tcPr>
          <w:p w:rsidR="00887726" w:rsidRPr="00DC562A" w:rsidP="002D3453" w14:paraId="6EC80B8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 Sesli  </w: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73519C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3678F7">
              <w:rPr>
                <w:rFonts w:ascii="Calibri" w:hAnsi="Calibri" w:cs="Calibri"/>
                <w:sz w:val="14"/>
                <w:szCs w:val="14"/>
              </w:rPr>
              <w:t xml:space="preserve">  Görsel</w:t>
            </w:r>
          </w:p>
        </w:tc>
        <w:tc>
          <w:tcPr>
            <w:tcW w:w="1193" w:type="dxa"/>
            <w:shd w:val="clear" w:color="auto" w:fill="auto"/>
            <w:vAlign w:val="center"/>
          </w:tcPr>
          <w:p w:rsidR="00887726" w:rsidRPr="00DC562A" w:rsidP="002D3453" w14:paraId="0B6E828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63"/>
        <w:gridCol w:w="850"/>
        <w:gridCol w:w="1132"/>
        <w:gridCol w:w="1387"/>
        <w:gridCol w:w="660"/>
        <w:gridCol w:w="228"/>
        <w:gridCol w:w="133"/>
        <w:gridCol w:w="1274"/>
        <w:gridCol w:w="1133"/>
        <w:gridCol w:w="708"/>
        <w:gridCol w:w="1217"/>
        <w:gridCol w:w="756"/>
      </w:tblGrid>
      <w:tr w14:paraId="421DCF8A" w14:textId="77777777" w:rsidTr="002D3453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A85FF3" w:rsidP="002D3453" w14:paraId="63BF6F4D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4A5132B1" w14:textId="77777777" w:rsidTr="002D3453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2"/>
            <w:shd w:val="clear" w:color="auto" w:fill="auto"/>
            <w:vAlign w:val="center"/>
          </w:tcPr>
          <w:p w:rsidR="00887726" w:rsidRPr="00D34B5F" w:rsidP="002D3453" w14:paraId="0CAFB08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:rsidR="00887726" w:rsidRPr="00D34B5F" w:rsidP="002D3453" w14:paraId="4B1526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:rsidR="00887726" w:rsidP="002D3453" w14:paraId="0563B0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3"/>
            <w:shd w:val="clear" w:color="auto" w:fill="auto"/>
            <w:vAlign w:val="center"/>
          </w:tcPr>
          <w:p w:rsidR="00887726" w:rsidRPr="00D34B5F" w:rsidP="002D3453" w14:paraId="5C79DE4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2322D84" w14:textId="77777777" w:rsidTr="002D3453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shd w:val="clear" w:color="auto" w:fill="auto"/>
            <w:vAlign w:val="center"/>
          </w:tcPr>
          <w:p w:rsidR="00887726" w:rsidRPr="00D34B5F" w:rsidP="002D3453" w14:paraId="2812958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887726" w:rsidRPr="00D34B5F" w:rsidP="002D3453" w14:paraId="6BFF451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3"/>
            <w:shd w:val="clear" w:color="auto" w:fill="auto"/>
            <w:vAlign w:val="center"/>
          </w:tcPr>
          <w:p w:rsidR="00887726" w:rsidRPr="00D34B5F" w:rsidP="002D3453" w14:paraId="3B0A76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887726" w:rsidRPr="00D34B5F" w:rsidP="002D3453" w14:paraId="1B71AD3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2"/>
            <w:shd w:val="clear" w:color="auto" w:fill="auto"/>
            <w:vAlign w:val="center"/>
          </w:tcPr>
          <w:p w:rsidR="00887726" w:rsidRPr="00D34B5F" w:rsidP="002D3453" w14:paraId="730E52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:rsidR="00887726" w:rsidRPr="00D34B5F" w:rsidP="002D3453" w14:paraId="076E6C0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B20A77B" w14:textId="77777777" w:rsidTr="002D3453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51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9256ED" w:rsidP="002D3453" w14:paraId="4A0901E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9256ED" w:rsidP="002D3453" w14:paraId="569B2322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69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DF5484" w:rsidP="002D3453" w14:paraId="189FA0E0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887726" w:rsidRPr="00DF5484" w:rsidP="002D3453" w14:paraId="3EEB7CD4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Style w:val="TableGrid"/>
        <w:tblW w:w="11237" w:type="dxa"/>
        <w:tblInd w:w="-327" w:type="dxa"/>
        <w:tblLook w:val="04A0"/>
      </w:tblPr>
      <w:tblGrid>
        <w:gridCol w:w="344"/>
        <w:gridCol w:w="4979"/>
        <w:gridCol w:w="397"/>
        <w:gridCol w:w="344"/>
        <w:gridCol w:w="4786"/>
        <w:gridCol w:w="387"/>
      </w:tblGrid>
      <w:tr w14:paraId="3DC30DA1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0A0AB1" w:rsidP="002D3453" w14:paraId="5EC60B0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A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6EA2C4D1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eastAsia="Calibri" w:hAnsi="Calibri" w:cs="Calibri"/>
                <w:b/>
                <w:sz w:val="14"/>
                <w:szCs w:val="14"/>
              </w:rPr>
              <w:t>KAZAN DAİRESİ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7565709F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4F9E76C7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19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9D4A88" w:rsidP="002D3453" w14:paraId="0D3F833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  <w:r w:rsidRPr="009D4A88">
              <w:rPr>
                <w:rFonts w:ascii="Calibri" w:eastAsia="Calibri" w:hAnsi="Calibri" w:cs="Calibri"/>
                <w:b/>
                <w:color w:val="000000"/>
                <w:sz w:val="12"/>
                <w:szCs w:val="12"/>
              </w:rPr>
              <w:t>Basınç ölçüm cihazı (manometre) skala büyüklüğü, sifon ve gerekiyorsa titreşime karşı koruma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589A97E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1EC252E9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7EEEAB9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53A5C83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Kazan dairesi çıkış kapı veya kapıları  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AFBC32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377AF73A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20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336812" w:rsidP="002D3453" w14:paraId="036B452A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Buhar sıcaklık ölçüm cihazı (termometre)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5490E9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752ED2B0" w14:textId="77777777" w:rsidTr="00F80E27">
        <w:tblPrEx>
          <w:tblW w:w="11237" w:type="dxa"/>
          <w:tblInd w:w="-327" w:type="dxa"/>
          <w:tblLook w:val="04A0"/>
        </w:tblPrEx>
        <w:trPr>
          <w:trHeight w:val="195"/>
        </w:trPr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1FF37F20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2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BE38E9" w:rsidP="002D3453" w14:paraId="5B60B73B" w14:textId="77777777">
            <w:pPr>
              <w:rPr>
                <w:rFonts w:ascii="Calibri" w:eastAsia="Calibri" w:hAnsi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/>
                <w:b/>
                <w:sz w:val="13"/>
                <w:szCs w:val="13"/>
              </w:rPr>
              <w:t xml:space="preserve">Kazanın bulunduğu alan  </w:t>
            </w:r>
            <w:r w:rsidRPr="000A0AB1">
              <w:rPr>
                <w:rFonts w:ascii="Calibri" w:eastAsia="Calibri" w:hAnsi="Calibri"/>
                <w:sz w:val="11"/>
                <w:szCs w:val="11"/>
              </w:rPr>
              <w:t>(Çalışanların bulunduğu alanlarda bulunmamalı,</w:t>
            </w:r>
            <w:r w:rsidRPr="000A0AB1">
              <w:rPr>
                <w:rFonts w:ascii="Calibri" w:hAnsi="Calibri"/>
                <w:sz w:val="11"/>
                <w:szCs w:val="11"/>
              </w:rPr>
              <w:t xml:space="preserve"> yetkisiz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8622CA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5957AA7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13330F4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hAnsi="Calibri" w:cs="Calibri"/>
                <w:b/>
                <w:sz w:val="14"/>
                <w:szCs w:val="14"/>
              </w:rPr>
              <w:t>EMNİYET CİHAZLARI / DONANIMI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ED22D8" w:rsidP="002D3453" w14:paraId="28DE59F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419624F6" w14:textId="77777777" w:rsidTr="00F80E27">
        <w:tblPrEx>
          <w:tblW w:w="11237" w:type="dxa"/>
          <w:tblInd w:w="-327" w:type="dxa"/>
          <w:tblLook w:val="04A0"/>
        </w:tblPrEx>
        <w:trPr>
          <w:trHeight w:val="98"/>
        </w:trPr>
        <w:tc>
          <w:tcPr>
            <w:tcW w:w="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055A858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1127FBEF" w14:textId="77777777">
            <w:pPr>
              <w:rPr>
                <w:rFonts w:ascii="Calibri" w:eastAsia="Calibri" w:hAnsi="Calibri"/>
                <w:b/>
                <w:sz w:val="13"/>
                <w:szCs w:val="13"/>
              </w:rPr>
            </w:pPr>
            <w:r>
              <w:rPr>
                <w:rFonts w:ascii="Calibri" w:hAnsi="Calibri"/>
                <w:sz w:val="11"/>
                <w:szCs w:val="11"/>
              </w:rPr>
              <w:t>kişilerin erişimi ve müdahalesine karşı önlem alınmalı)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5F8A9A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1644C4" w:rsidP="002D3453" w14:paraId="6F909353" w14:textId="77777777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21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9F4E94" w:rsidP="002D3453" w14:paraId="1870D170" w14:textId="77777777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9F4E94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Aşırı basınca karşı koruma cihazı (emniyet ventili) tanka bağlantısı ve mühürleri 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ED22D8" w:rsidP="002D3453" w14:paraId="3B1F79F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70F73E55" w14:textId="77777777" w:rsidTr="00F80E27">
        <w:tblPrEx>
          <w:tblW w:w="11237" w:type="dxa"/>
          <w:tblInd w:w="-327" w:type="dxa"/>
          <w:tblLook w:val="04A0"/>
        </w:tblPrEx>
        <w:trPr>
          <w:trHeight w:val="200"/>
        </w:trPr>
        <w:tc>
          <w:tcPr>
            <w:tcW w:w="3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814C85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3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105746D8" w14:textId="77777777">
            <w:pPr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Havalandırma  </w:t>
            </w:r>
            <w:r w:rsidRPr="000A0AB1">
              <w:rPr>
                <w:rFonts w:ascii="Calibri" w:eastAsia="Calibri" w:hAnsi="Calibri" w:cs="Calibri"/>
                <w:sz w:val="10"/>
                <w:szCs w:val="10"/>
              </w:rPr>
              <w:t>(gazın türüne göre havalandırmanın varlığı, menfezlerin açık olması ve/veya çalışması)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7F4582A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28B1B3EF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22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4509018" w14:textId="77777777">
            <w:pPr>
              <w:ind w:right="-108"/>
              <w:rPr>
                <w:rFonts w:ascii="Calibri" w:hAnsi="Calibri" w:cs="Calibri"/>
                <w:b/>
                <w:sz w:val="16"/>
                <w:szCs w:val="16"/>
              </w:rPr>
            </w:pPr>
            <w:r w:rsidRPr="009F4E94">
              <w:rPr>
                <w:rFonts w:ascii="Calibri" w:eastAsia="Calibri" w:hAnsi="Calibri" w:cs="Calibri"/>
                <w:b/>
                <w:sz w:val="13"/>
                <w:szCs w:val="13"/>
              </w:rPr>
              <w:t>Emniyet cihazı çıkış borularının güvenli şekilde tahliye edilmesi ve çıkış borusu kesiti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61B4D25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E2A2FB2" w14:textId="77777777" w:rsidTr="00F80E27">
        <w:tblPrEx>
          <w:tblW w:w="11237" w:type="dxa"/>
          <w:tblInd w:w="-327" w:type="dxa"/>
          <w:tblLook w:val="04A0"/>
        </w:tblPrEx>
        <w:trPr>
          <w:trHeight w:val="90"/>
        </w:trPr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581F291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4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BE38E9" w:rsidP="002D3453" w14:paraId="3E77DB2D" w14:textId="77777777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F235C0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Yangın söndürme tüp/tüpleri ve/veya dolap/dolapları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1720314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49103CA6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</w:p>
        </w:tc>
        <w:tc>
          <w:tcPr>
            <w:tcW w:w="4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0EF398C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9F4E94">
              <w:rPr>
                <w:rFonts w:ascii="Calibri" w:eastAsia="Calibri" w:hAnsi="Calibri" w:cs="Calibri"/>
                <w:sz w:val="11"/>
                <w:szCs w:val="11"/>
              </w:rPr>
              <w:t>(emniyet cihazı çıkış kesitinden küçük olmamalı)</w:t>
            </w:r>
          </w:p>
        </w:tc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3239CAE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5833F206" w14:textId="77777777" w:rsidTr="00F80E27">
        <w:tblPrEx>
          <w:tblW w:w="11237" w:type="dxa"/>
          <w:tblInd w:w="-327" w:type="dxa"/>
          <w:tblLook w:val="04A0"/>
        </w:tblPrEx>
        <w:trPr>
          <w:trHeight w:val="136"/>
        </w:trPr>
        <w:tc>
          <w:tcPr>
            <w:tcW w:w="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6374C4CF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F235C0" w:rsidP="002D3453" w14:paraId="11AF30DD" w14:textId="77777777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sz w:val="11"/>
                <w:szCs w:val="11"/>
              </w:rPr>
              <w:t>(kazan kapasitesine göre tüp/tüplerin ve/veya dolap/dolapların varlığı)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08F244D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51478235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23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C3757" w:rsidP="002D3453" w14:paraId="3F5B1B7F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Basınç sınırlama cihazı (presostat) doğrudan doğruya ve düşey konumda bağlantı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53AB4B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C55E38A" w14:textId="77777777" w:rsidTr="00F80E27">
        <w:tblPrEx>
          <w:tblW w:w="11237" w:type="dxa"/>
          <w:tblInd w:w="-327" w:type="dxa"/>
          <w:tblLook w:val="04A0"/>
        </w:tblPrEx>
        <w:trPr>
          <w:trHeight w:val="66"/>
        </w:trPr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5BD8C1B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5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BE38E9" w:rsidP="002D3453" w14:paraId="258BAAA0" w14:textId="77777777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>Kazan dairesinde patlayıcı, yanıcı, parlayıcı ve kazana ait olmayan yabancı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7A1D713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568E75C5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24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C3757" w:rsidP="002D3453" w14:paraId="3248F862" w14:textId="77777777">
            <w:pPr>
              <w:jc w:val="both"/>
              <w:rPr>
                <w:rFonts w:ascii="Calibri" w:hAnsi="Calibri" w:cs="Calibri"/>
                <w:b/>
                <w:sz w:val="12"/>
                <w:szCs w:val="12"/>
              </w:rPr>
            </w:pPr>
            <w:r w:rsidRPr="00297153">
              <w:rPr>
                <w:rFonts w:ascii="Calibri" w:hAnsi="Calibri" w:cs="Calibri"/>
                <w:b/>
                <w:sz w:val="12"/>
                <w:szCs w:val="12"/>
              </w:rPr>
              <w:t>Basınç sınırlama cihazı (işletme presostatı) sınır değerlerinin ayarlanması ve işaretlenmesi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346D9E1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E293F96" w14:textId="77777777" w:rsidTr="00F80E27">
        <w:tblPrEx>
          <w:tblW w:w="11237" w:type="dxa"/>
          <w:tblInd w:w="-327" w:type="dxa"/>
          <w:tblLook w:val="04A0"/>
        </w:tblPrEx>
        <w:trPr>
          <w:trHeight w:val="47"/>
        </w:trPr>
        <w:tc>
          <w:tcPr>
            <w:tcW w:w="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6071E8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4A2A91AF" w14:textId="77777777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malzemelerin bulundurulmaması 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5E23B75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1B3DA3D5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25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297153" w:rsidP="002D3453" w14:paraId="26C2D555" w14:textId="77777777">
            <w:pPr>
              <w:autoSpaceDE w:val="0"/>
              <w:autoSpaceDN w:val="0"/>
              <w:adjustRightInd w:val="0"/>
              <w:rPr>
                <w:rFonts w:ascii="Calibri" w:hAnsi="Calibri"/>
                <w:sz w:val="12"/>
                <w:szCs w:val="12"/>
              </w:rPr>
            </w:pPr>
            <w:r w:rsidRPr="00980202">
              <w:rPr>
                <w:rFonts w:ascii="Calibri" w:hAnsi="Calibri" w:cs="Calibri"/>
                <w:b/>
                <w:sz w:val="12"/>
                <w:szCs w:val="12"/>
              </w:rPr>
              <w:t xml:space="preserve">Emniyet presostatı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1B7EE52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F4D33ED" w14:textId="77777777" w:rsidTr="00F80E27">
        <w:tblPrEx>
          <w:tblW w:w="11237" w:type="dxa"/>
          <w:tblInd w:w="-327" w:type="dxa"/>
          <w:tblLook w:val="04A0"/>
        </w:tblPrEx>
        <w:trPr>
          <w:trHeight w:val="58"/>
        </w:trPr>
        <w:tc>
          <w:tcPr>
            <w:tcW w:w="3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F794F75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6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BEA1FFC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Drenaj  </w:t>
            </w:r>
            <w:r w:rsidRPr="000A0AB1">
              <w:rPr>
                <w:rFonts w:ascii="Calibri" w:eastAsia="Calibri" w:hAnsi="Calibri" w:cs="Calibri"/>
                <w:sz w:val="10"/>
                <w:szCs w:val="10"/>
              </w:rPr>
              <w:t>(kazan blöfleri, su ve buhar kaçaklarıi vb. nedenlerle meydana gelebilecek kaçakların giderlerinin bulunması)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FD9D04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72180370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eastAsia="Calibri" w:hAnsi="Calibri" w:cs="Calibri"/>
                <w:b/>
                <w:sz w:val="14"/>
                <w:szCs w:val="14"/>
              </w:rPr>
              <w:t>26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336812" w:rsidP="002D3453" w14:paraId="1E48E31D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086DE4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Su yetersizliğine karşı koruyucu tertibat </w:t>
            </w:r>
            <w:r w:rsidRPr="00086DE4">
              <w:rPr>
                <w:rFonts w:ascii="Calibri" w:eastAsia="Calibri" w:hAnsi="Calibri"/>
                <w:sz w:val="12"/>
                <w:szCs w:val="12"/>
              </w:rPr>
              <w:t xml:space="preserve">(akış kontrol şalteri, buhar çıkışı aşırı sıcaklık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6D3D9A1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0644C5A1" w14:textId="77777777" w:rsidTr="00F80E27">
        <w:tblPrEx>
          <w:tblW w:w="11237" w:type="dxa"/>
          <w:tblInd w:w="-327" w:type="dxa"/>
          <w:tblLook w:val="04A0"/>
        </w:tblPrEx>
        <w:trPr>
          <w:trHeight w:val="188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0A0AB1" w:rsidP="002D3453" w14:paraId="7FCE07B3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7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0A0AB1" w:rsidP="002D3453" w14:paraId="1E0A60E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Kazan dairesi tabanına sıvı yakıt dökülmemesi için gerekli önlemler ve sızıntı 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ED22D8" w:rsidP="002D3453" w14:paraId="0F354A8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1644C4" w:rsidP="002D3453" w14:paraId="0A78DC23" w14:textId="77777777">
            <w:pPr>
              <w:rPr>
                <w:rFonts w:ascii="Calibri" w:eastAsia="Calibri" w:hAnsi="Calibri" w:cs="Calibri"/>
                <w:b/>
                <w:sz w:val="14"/>
                <w:szCs w:val="14"/>
              </w:rPr>
            </w:pPr>
          </w:p>
        </w:tc>
        <w:tc>
          <w:tcPr>
            <w:tcW w:w="4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086DE4" w:rsidP="002D3453" w14:paraId="59A1DBF1" w14:textId="77777777">
            <w:pPr>
              <w:rPr>
                <w:rFonts w:ascii="Calibri" w:eastAsia="Calibri" w:hAnsi="Calibri"/>
                <w:b/>
                <w:sz w:val="12"/>
                <w:szCs w:val="12"/>
                <w:highlight w:val="yellow"/>
              </w:rPr>
            </w:pPr>
            <w:r w:rsidRPr="00086DE4">
              <w:rPr>
                <w:rFonts w:ascii="Calibri" w:eastAsia="Calibri" w:hAnsi="Calibri"/>
                <w:sz w:val="12"/>
                <w:szCs w:val="12"/>
              </w:rPr>
              <w:t>sınırlayıcı termostat vb.)</w:t>
            </w:r>
          </w:p>
        </w:tc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ED22D8" w:rsidP="002D3453" w14:paraId="317F935B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742E02B9" w14:textId="77777777" w:rsidTr="00F80E27">
        <w:tblPrEx>
          <w:tblW w:w="11237" w:type="dxa"/>
          <w:tblInd w:w="-327" w:type="dxa"/>
          <w:tblLook w:val="04A0"/>
        </w:tblPrEx>
        <w:trPr>
          <w:trHeight w:val="92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175E747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8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1DA72EA2" w14:textId="77777777">
            <w:pPr>
              <w:rPr>
                <w:rFonts w:ascii="Calibri" w:eastAsia="Calibri" w:hAnsi="Calibri" w:cs="Calibri"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Kazan dairesi aydınlatması  </w:t>
            </w:r>
            <w:r w:rsidRPr="000A0AB1">
              <w:rPr>
                <w:rFonts w:ascii="Calibri" w:eastAsia="Calibri" w:hAnsi="Calibri" w:cs="Calibri"/>
                <w:sz w:val="11"/>
                <w:szCs w:val="11"/>
              </w:rPr>
              <w:t>(aydınlatmanın varlığı, açma kapama anahtarı ve armatür durumu)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31B4CD2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0030066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hAnsi="Calibri" w:cs="Calibri"/>
                <w:b/>
                <w:sz w:val="14"/>
                <w:szCs w:val="14"/>
              </w:rPr>
              <w:t>E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4D7242B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hAnsi="Calibri" w:cs="Calibri"/>
                <w:b/>
                <w:sz w:val="14"/>
                <w:szCs w:val="14"/>
              </w:rPr>
              <w:t>BESLEME SUYU HATTI VE ŞARTLANDIRILMASI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ED22D8" w:rsidP="002D3453" w14:paraId="3376EB4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1C70CAC9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42B68E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9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064E700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Kazan dairesi ile ana yakıt deposunun birbirinden ayrılması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9FEA67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1644C4" w:rsidP="002D3453" w14:paraId="29461228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27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302EAC" w:rsidP="002D3453" w14:paraId="00334EF8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Besleme hatları ve besleme suyu geri akışına karşı koruma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ED22D8" w:rsidP="002D3453" w14:paraId="4B6929A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7A230395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E20495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10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7A9D9DC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Gaz kaçağı algılama sistemi ve alarmı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3A17853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1644C4" w:rsidP="002D3453" w14:paraId="335D9273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28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4D2385" w:rsidP="002D3453" w14:paraId="27C823F7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Besi suyunun şartlandırılması 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887726" w:rsidRPr="00ED22D8" w:rsidP="002D3453" w14:paraId="44187A9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5E7E6E36" w14:textId="77777777" w:rsidTr="00F80E27">
        <w:tblPrEx>
          <w:tblW w:w="11237" w:type="dxa"/>
          <w:tblInd w:w="-327" w:type="dxa"/>
          <w:tblLook w:val="04A0"/>
        </w:tblPrEx>
        <w:trPr>
          <w:trHeight w:val="104"/>
        </w:trPr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C4D7573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11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A82867" w:rsidP="002D3453" w14:paraId="329F7C3E" w14:textId="77777777">
            <w:pPr>
              <w:rPr>
                <w:rFonts w:ascii="Calibri" w:hAnsi="Calibri"/>
                <w:sz w:val="10"/>
                <w:szCs w:val="10"/>
              </w:rPr>
            </w:pPr>
            <w:r w:rsidRPr="000A0AB1">
              <w:rPr>
                <w:rFonts w:ascii="Calibri" w:eastAsia="Calibri" w:hAnsi="Calibri" w:cs="Calibri"/>
                <w:b/>
                <w:sz w:val="13"/>
                <w:szCs w:val="13"/>
              </w:rPr>
              <w:t xml:space="preserve">Ana kesme şalteri </w:t>
            </w:r>
            <w:r w:rsidRPr="000A0AB1">
              <w:rPr>
                <w:rFonts w:ascii="Calibri" w:hAnsi="Calibri"/>
                <w:sz w:val="10"/>
                <w:szCs w:val="10"/>
              </w:rPr>
              <w:t xml:space="preserve">(ısıtma gücü en az 50 kW. olan gaz yakma tesisinin devre dışı edilmesi için kazan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B6E2A9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3C64DB6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hAnsi="Calibri" w:cs="Calibri"/>
                <w:b/>
                <w:sz w:val="14"/>
                <w:szCs w:val="14"/>
              </w:rPr>
              <w:t>F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176C7E" w:rsidP="002D3453" w14:paraId="04425551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76C7E">
              <w:rPr>
                <w:rFonts w:ascii="Calibri" w:hAnsi="Calibri" w:cs="Calibri"/>
                <w:b/>
                <w:sz w:val="14"/>
                <w:szCs w:val="14"/>
              </w:rPr>
              <w:t>DİĞER KONTROLLER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ED22D8" w:rsidP="002D3453" w14:paraId="7FCFB5C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472A928B" w14:textId="77777777" w:rsidTr="00F80E27">
        <w:tblPrEx>
          <w:tblW w:w="11237" w:type="dxa"/>
          <w:tblInd w:w="-327" w:type="dxa"/>
          <w:tblLook w:val="04A0"/>
        </w:tblPrEx>
        <w:trPr>
          <w:trHeight w:val="151"/>
        </w:trPr>
        <w:tc>
          <w:tcPr>
            <w:tcW w:w="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356E775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7FA452D" w14:textId="77777777">
            <w:pPr>
              <w:rPr>
                <w:rFonts w:ascii="Calibri" w:eastAsia="Calibri" w:hAnsi="Calibri" w:cs="Calibri"/>
                <w:b/>
                <w:sz w:val="13"/>
                <w:szCs w:val="13"/>
              </w:rPr>
            </w:pPr>
            <w:r w:rsidRPr="000A0AB1">
              <w:rPr>
                <w:rFonts w:ascii="Calibri" w:hAnsi="Calibri"/>
                <w:sz w:val="10"/>
                <w:szCs w:val="10"/>
              </w:rPr>
              <w:t>daireleri dışında kolayca ulaşılabilir bir yerde)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73CA8B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7D2228E2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29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2D605D" w:rsidP="002D3453" w14:paraId="22875838" w14:textId="77777777">
            <w:pPr>
              <w:rPr>
                <w:rFonts w:ascii="Calibri" w:hAnsi="Calibri"/>
                <w:b/>
                <w:sz w:val="13"/>
                <w:szCs w:val="13"/>
              </w:rPr>
            </w:pPr>
            <w:r w:rsidRPr="001A4E38">
              <w:rPr>
                <w:rFonts w:ascii="Calibri" w:hAnsi="Calibri"/>
                <w:b/>
                <w:sz w:val="13"/>
                <w:szCs w:val="13"/>
              </w:rPr>
              <w:t xml:space="preserve">Aşırı su seviyesi düşmesini ve/veya aşırı basınç ve/veya aşırı sıcaklık yükselmesini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3D502865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0C53291E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0A0AB1" w:rsidP="002D3453" w14:paraId="4744AEE5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B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0A0AB1" w:rsidP="002D3453" w14:paraId="30F65D3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BUHAR JENERATÖRÜ YAPISI ve TESİSATI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ED22D8" w:rsidP="002D3453" w14:paraId="7662A82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41DA8BBB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7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D13AB0" w:rsidP="002D3453" w14:paraId="782F669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1A4E38">
              <w:rPr>
                <w:rFonts w:ascii="Calibri" w:hAnsi="Calibri"/>
                <w:b/>
                <w:sz w:val="13"/>
                <w:szCs w:val="13"/>
              </w:rPr>
              <w:t>haber veren sesli ve/veya görsel alarm sistemi</w:t>
            </w:r>
          </w:p>
        </w:tc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D7E962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8954DE2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6D5D1A4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12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7C6AA81" w14:textId="77777777">
            <w:pPr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0A0AB1">
              <w:rPr>
                <w:rFonts w:ascii="Calibri" w:eastAsia="Calibri" w:hAnsi="Calibri" w:cs="Calibri"/>
                <w:b/>
                <w:sz w:val="12"/>
                <w:szCs w:val="12"/>
              </w:rPr>
              <w:t xml:space="preserve">Kazan ön/arka kapak bağlantıları, kapak contalarının durumu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0B87E910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7804C840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30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D13AB0" w:rsidP="002D3453" w14:paraId="6A833D5A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Elektrik beslemesini kesecek kilitlenebilir tipte ana şalter durumu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7D59A82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F3298AC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42D9BD1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13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6378A46" w14:textId="77777777">
            <w:pPr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0A0AB1">
              <w:rPr>
                <w:rFonts w:ascii="Calibri" w:eastAsia="Calibri" w:hAnsi="Calibri" w:cs="Calibri"/>
                <w:b/>
                <w:sz w:val="12"/>
                <w:szCs w:val="12"/>
              </w:rPr>
              <w:t xml:space="preserve">Buhar ana çıkış kapama vanasının/vanalarının olması 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0BC0696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6F97B92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31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A65739" w:rsidP="002D3453" w14:paraId="2AA7043B" w14:textId="77777777">
            <w:pPr>
              <w:rPr>
                <w:rFonts w:ascii="Calibri" w:hAnsi="Calibri"/>
                <w:b/>
                <w:sz w:val="12"/>
                <w:szCs w:val="12"/>
              </w:rPr>
            </w:pPr>
            <w:r>
              <w:rPr>
                <w:rFonts w:ascii="Calibri" w:hAnsi="Calibri"/>
                <w:b/>
                <w:sz w:val="13"/>
                <w:szCs w:val="13"/>
              </w:rPr>
              <w:t>Kaçak akıma karşı koruma</w:t>
            </w:r>
            <w:r w:rsidRPr="00CA1F93">
              <w:rPr>
                <w:rFonts w:ascii="Calibri" w:eastAsia="Calibri" w:hAnsi="Calibri" w:cs="Calibri"/>
                <w:sz w:val="10"/>
                <w:szCs w:val="14"/>
              </w:rPr>
              <w:t>(aydınlatma, priz vb. devreler için 30 mA)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645A170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317D2904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0317E79D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14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471D1F84" w14:textId="77777777">
            <w:pPr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0A0AB1">
              <w:rPr>
                <w:rFonts w:ascii="Calibri" w:eastAsia="Calibri" w:hAnsi="Calibri" w:cs="Calibri"/>
                <w:b/>
                <w:sz w:val="12"/>
                <w:szCs w:val="12"/>
              </w:rPr>
              <w:t xml:space="preserve">Tesisatın ve vanaların sızdırmazlığı, vanaların açılıp kapanması ve işaretlenmesi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34EEE9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4624B77B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32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971883" w:rsidP="002D3453" w14:paraId="099FB73D" w14:textId="7777777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13"/>
                <w:szCs w:val="13"/>
              </w:rPr>
            </w:pPr>
            <w:r>
              <w:rPr>
                <w:rFonts w:ascii="Calibri" w:hAnsi="Calibri"/>
                <w:b/>
                <w:sz w:val="13"/>
                <w:szCs w:val="13"/>
              </w:rPr>
              <w:t>Üretici etiketi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F45528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25AB5F24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99B5BF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15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4823E095" w14:textId="77777777">
            <w:pPr>
              <w:rPr>
                <w:rFonts w:ascii="Calibri" w:eastAsia="Calibri" w:hAnsi="Calibri" w:cs="Calibri"/>
                <w:b/>
                <w:sz w:val="12"/>
                <w:szCs w:val="12"/>
              </w:rPr>
            </w:pPr>
            <w:r>
              <w:rPr>
                <w:rFonts w:ascii="Calibri" w:eastAsia="Calibri" w:hAnsi="Calibri" w:cs="Calibri"/>
                <w:b/>
                <w:sz w:val="12"/>
                <w:szCs w:val="12"/>
              </w:rPr>
              <w:t>İzolasyon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36B836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6E9CE6FF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33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122DE" w:rsidP="002D3453" w14:paraId="1456CA03" w14:textId="77777777">
            <w:pPr>
              <w:rPr>
                <w:rFonts w:ascii="Calibri" w:hAnsi="Calibri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 xml:space="preserve">Çalışma alanı içerisinde ve cihaz üzerinde uyarı etiket ve işaretleri  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609094D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411A1655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3A6DA9C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16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1C178FB0" w14:textId="77777777">
            <w:pPr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0A0AB1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>Tahliye tertibatları (blöf düzeni) durumu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EF01C9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6C85BBE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34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590673" w:rsidP="002D3453" w14:paraId="618647BC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Ön süpürme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777AE7C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627FEA61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20D7835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17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06D64686" w14:textId="77777777">
            <w:pPr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0A0AB1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Kazan üzerinde üretim sonrası kaynak işlemi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655C32B5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1D123428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35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590673" w:rsidP="002D3453" w14:paraId="5E67934F" w14:textId="7777777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590673">
              <w:rPr>
                <w:rFonts w:ascii="Calibri" w:hAnsi="Calibri" w:cs="Calibri"/>
                <w:b/>
                <w:sz w:val="13"/>
                <w:szCs w:val="13"/>
              </w:rPr>
              <w:t xml:space="preserve">Kazan bacası temizlik raporu </w:t>
            </w:r>
            <w:r w:rsidRPr="00CA1F93">
              <w:rPr>
                <w:rFonts w:ascii="Calibri" w:hAnsi="Calibri" w:cs="Calibri"/>
                <w:sz w:val="13"/>
                <w:szCs w:val="13"/>
              </w:rPr>
              <w:t>(sıvı ve katı yakıtlı kazanlar için 6 ayda bir)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468B210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2271028A" w14:textId="77777777" w:rsidTr="00F80E27">
        <w:tblPrEx>
          <w:tblW w:w="11237" w:type="dxa"/>
          <w:tblInd w:w="-327" w:type="dxa"/>
          <w:tblLook w:val="04A0"/>
        </w:tblPrEx>
        <w:trPr>
          <w:trHeight w:val="227"/>
        </w:trPr>
        <w:tc>
          <w:tcPr>
            <w:tcW w:w="34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0A0AB1" w:rsidP="002D3453" w14:paraId="604F725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>C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0A0AB1" w:rsidP="002D3453" w14:paraId="62E24B0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sz w:val="14"/>
                <w:szCs w:val="14"/>
              </w:rPr>
              <w:t xml:space="preserve">ÖLÇÜM CİHAZLARI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887726" w:rsidRPr="00ED22D8" w:rsidP="002D3453" w14:paraId="1E65E43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1644C4" w:rsidP="002D3453" w14:paraId="45F148E1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1644C4">
              <w:rPr>
                <w:rFonts w:ascii="Calibri" w:hAnsi="Calibri" w:cs="Calibri"/>
                <w:b/>
                <w:sz w:val="14"/>
                <w:szCs w:val="14"/>
              </w:rPr>
              <w:t>36</w:t>
            </w:r>
          </w:p>
        </w:tc>
        <w:tc>
          <w:tcPr>
            <w:tcW w:w="4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F92B56" w:rsidP="002D3453" w14:paraId="5485C856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E122DE">
              <w:rPr>
                <w:rFonts w:ascii="Calibri" w:hAnsi="Calibri" w:cs="Calibri"/>
                <w:b/>
                <w:sz w:val="13"/>
                <w:szCs w:val="13"/>
              </w:rPr>
              <w:t>Bakım onarım kayıtları, işletme talimatı ve el kitabı vb.</w:t>
            </w:r>
          </w:p>
        </w:tc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B637AF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4E3D2466" w14:textId="77777777" w:rsidTr="00F80E27">
        <w:tblPrEx>
          <w:tblW w:w="11237" w:type="dxa"/>
          <w:tblInd w:w="-327" w:type="dxa"/>
          <w:tblLook w:val="04A0"/>
        </w:tblPrEx>
        <w:trPr>
          <w:trHeight w:val="47"/>
        </w:trPr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0A0AB1" w:rsidP="002D3453" w14:paraId="647B336F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0A0AB1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18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0D23B4" w:rsidP="002D3453" w14:paraId="65711837" w14:textId="77777777">
            <w:pPr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</w:pPr>
            <w:r w:rsidRPr="000D23B4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Basınç ölçüm cihazı (manometre) doğrulaması, en yüksek çalışma basıncının kırmızı 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3EBAEF9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518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ED22D8" w:rsidP="002D3453" w14:paraId="24864621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025B6F08" w14:textId="77777777" w:rsidTr="00F80E27">
        <w:tblPrEx>
          <w:tblW w:w="11237" w:type="dxa"/>
          <w:tblInd w:w="-327" w:type="dxa"/>
          <w:tblLook w:val="04A0"/>
        </w:tblPrEx>
        <w:trPr>
          <w:trHeight w:val="97"/>
        </w:trPr>
        <w:tc>
          <w:tcPr>
            <w:tcW w:w="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726" w:rsidRPr="000A0AB1" w:rsidP="002D3453" w14:paraId="1AAA30AD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49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0D23B4" w:rsidP="002D3453" w14:paraId="0E1A2B9A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  <w:r w:rsidRPr="000D23B4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>renkle işaretlemesi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726" w:rsidRPr="00ED22D8" w:rsidP="002D3453" w14:paraId="1D0762C1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51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726" w:rsidRPr="00ED22D8" w:rsidP="002D3453" w14:paraId="3F64353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tbl>
      <w:tblPr>
        <w:tblW w:w="11213" w:type="dxa"/>
        <w:tblInd w:w="-29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069"/>
        <w:gridCol w:w="1144"/>
      </w:tblGrid>
      <w:tr w14:paraId="2C4B27CB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726" w:rsidRPr="00E254B7" w:rsidP="002D3453" w14:paraId="08BF41C7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3F591D8C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47268E" w:rsidP="002D3453" w14:paraId="5A425F9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 TEST, DENEY VE MUAYENE</w:t>
            </w:r>
          </w:p>
        </w:tc>
      </w:tr>
      <w:tr w14:paraId="5171D48E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887726" w:rsidRPr="003611B5" w:rsidP="002D3453" w14:paraId="58CF5A2D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F12537">
              <w:rPr>
                <w:rFonts w:ascii="Calibri" w:hAnsi="Calibri" w:cs="Calibri"/>
                <w:b/>
                <w:sz w:val="12"/>
                <w:szCs w:val="12"/>
              </w:rPr>
              <w:t>37. Hidrostatik deney  (</w:t>
            </w:r>
            <w:r w:rsidRPr="00F12537">
              <w:rPr>
                <w:rFonts w:ascii="Calibri" w:hAnsi="Calibri" w:cs="Calibri"/>
                <w:sz w:val="14"/>
                <w:szCs w:val="14"/>
              </w:rPr>
              <w:t xml:space="preserve">İşletme basıncında veya azami basıncın 1,5 katında) </w:t>
            </w:r>
            <w:r w:rsidRPr="00F12537">
              <w:rPr>
                <w:rFonts w:ascii="Calibri" w:hAnsi="Calibri" w:cs="Calibri"/>
                <w:b/>
                <w:sz w:val="12"/>
                <w:szCs w:val="12"/>
              </w:rPr>
              <w:t xml:space="preserve"> (kazan ….. °C su ile  …… Bar basınçta,  ….. dk test altında tutuldu.)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722AEF" w:rsidP="002D3453" w14:paraId="25C353C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608DF1E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887726" w:rsidRPr="003611B5" w:rsidP="002D3453" w14:paraId="16F42E92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0A0AB1">
              <w:rPr>
                <w:rFonts w:ascii="Calibri" w:hAnsi="Calibri" w:cs="Calibri"/>
                <w:b/>
                <w:color w:val="000000" w:themeColor="text1"/>
                <w:sz w:val="12"/>
                <w:szCs w:val="12"/>
              </w:rPr>
              <w:t xml:space="preserve">38. Emniyet ventili deneyi  (…..………. bar) 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726" w:rsidRPr="00722AEF" w:rsidP="002D3453" w14:paraId="30AB487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D7C5AB4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F61747" w:rsidP="002D3453" w14:paraId="0D645778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3D97D2BC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726" w:rsidRPr="00C26EAE" w:rsidP="002D3453" w14:paraId="06B0898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F54C950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DF5484" w:rsidP="002D3453" w14:paraId="047C4AF8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587D864B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726" w:rsidRPr="00C26EAE" w:rsidP="002D3453" w14:paraId="62BBC4E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685D0DD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887726" w:rsidRPr="00DF5484" w:rsidP="002D3453" w14:paraId="6295C3CF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0623F196" w14:textId="77777777" w:rsidTr="00F80E27">
        <w:tblPrEx>
          <w:tblW w:w="11213" w:type="dxa"/>
          <w:tblInd w:w="-29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87726" w:rsidRPr="005C24AF" w:rsidP="002D3453" w14:paraId="76AA8101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07" w:tblpY="1"/>
        <w:tblOverlap w:val="never"/>
        <w:tblW w:w="1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08"/>
        <w:gridCol w:w="3827"/>
        <w:gridCol w:w="4458"/>
      </w:tblGrid>
      <w:tr w14:paraId="4F20EB47" w14:textId="77777777" w:rsidTr="00F80E27">
        <w:tblPrEx>
          <w:tblW w:w="1119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F80E27" w:rsidRPr="006E0AA2" w:rsidP="00F80E27" w14:paraId="46A338D2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F80E27" w:rsidRPr="006E0AA2" w:rsidP="00F80E27" w14:paraId="7EC7B969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5D23A3F" w14:textId="77777777" w:rsidTr="00F80E27">
        <w:tblPrEx>
          <w:tblW w:w="11193" w:type="dxa"/>
          <w:tblLayout w:type="fixed"/>
          <w:tblLook w:val="0000"/>
        </w:tblPrEx>
        <w:trPr>
          <w:trHeight w:val="159"/>
        </w:trPr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E27" w:rsidRPr="00C73D5C" w:rsidP="00F80E27" w14:paraId="3CEEDF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0E27" w:rsidRPr="00C73D5C" w:rsidP="00F80E27" w14:paraId="3305FF5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F80E27" w:rsidP="00F80E27" w14:paraId="0821EDB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F80E27" w:rsidRPr="00441B80" w:rsidP="00F80E27" w14:paraId="18A8A2E1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F80E27" w:rsidRPr="00441B80" w:rsidP="00F80E27" w14:paraId="187D43B8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F80E27" w:rsidRPr="00441B80" w:rsidP="00F80E27" w14:paraId="189BA33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043F77AE" w14:textId="77777777" w:rsidTr="00F80E27">
        <w:tblPrEx>
          <w:tblW w:w="11193" w:type="dxa"/>
          <w:tblLayout w:type="fixed"/>
          <w:tblLook w:val="0000"/>
        </w:tblPrEx>
        <w:trPr>
          <w:trHeight w:val="120"/>
        </w:trPr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E27" w:rsidRPr="00C73D5C" w:rsidP="00F80E27" w14:paraId="0D11499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0E27" w:rsidRPr="00C73D5C" w:rsidP="00F80E27" w14:paraId="6B421E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80E27" w:rsidRPr="00C73D5C" w:rsidP="00F80E27" w14:paraId="628E32C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379E9E03" w14:textId="77777777" w:rsidTr="00F80E27">
        <w:tblPrEx>
          <w:tblW w:w="11193" w:type="dxa"/>
          <w:tblLayout w:type="fixed"/>
          <w:tblLook w:val="0000"/>
        </w:tblPrEx>
        <w:trPr>
          <w:trHeight w:val="79"/>
        </w:trPr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E27" w:rsidRPr="00C73D5C" w:rsidP="00F80E27" w14:paraId="11DF113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0E27" w:rsidRPr="00C73D5C" w:rsidP="00F80E27" w14:paraId="35A393D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80E27" w:rsidRPr="00C73D5C" w:rsidP="00F80E27" w14:paraId="5F6B6F6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C6D73ED" w14:textId="77777777" w:rsidTr="00F80E27">
        <w:tblPrEx>
          <w:tblW w:w="11193" w:type="dxa"/>
          <w:tblLayout w:type="fixed"/>
          <w:tblLook w:val="0000"/>
        </w:tblPrEx>
        <w:trPr>
          <w:trHeight w:val="58"/>
        </w:trPr>
        <w:tc>
          <w:tcPr>
            <w:tcW w:w="2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E27" w:rsidRPr="00C73D5C" w:rsidP="00F80E27" w14:paraId="5B20A4C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80E27" w:rsidRPr="00C73D5C" w:rsidP="00F80E27" w14:paraId="0E5DDE9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F80E27" w:rsidRPr="00C73D5C" w:rsidP="00F80E27" w14:paraId="4230926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F80E27" w:rsidRPr="00C63A54" w:rsidP="00887726" w14:paraId="24350085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D4580C" w:rsidRPr="00C63A54" w:rsidP="00315692" w14:paraId="2BA55038" w14:textId="48F2E86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615D0" w:rsidRPr="00C63A54" w:rsidP="007615D0" w14:paraId="61E0FA4D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7615D0" w:rsidRPr="003065E6" w:rsidP="007615D0" w14:paraId="0EEF57AF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7615D0" w:rsidP="007615D0" w14:paraId="0F0383C8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7615D0" w:rsidRPr="003065E6" w:rsidP="007615D0" w14:paraId="14E353C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615D0" w:rsidRPr="003065E6" w:rsidP="007615D0" w14:paraId="7011644F" w14:textId="1A3CEE0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RC-M-İE-FR35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5.05.2025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F408B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6F408B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912" w:type="dxa"/>
      <w:tblInd w:w="-2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48"/>
      <w:gridCol w:w="8364"/>
    </w:tblGrid>
    <w:tr w14:paraId="35C817F4" w14:textId="77777777" w:rsidTr="00F80E27">
      <w:tblPrEx>
        <w:tblW w:w="10912" w:type="dxa"/>
        <w:tblInd w:w="-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548" w:type="dxa"/>
          <w:vAlign w:val="center"/>
        </w:tcPr>
        <w:p w:rsidR="00DF03F2" w:rsidRPr="00C63A54" w:rsidP="007615D0" w14:paraId="244012D6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DF03F2" w:rsidRPr="00C63A54" w:rsidP="007615D0" w14:paraId="491F610D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DF03F2" w:rsidRPr="00C63A54" w:rsidP="00DF03F2" w14:paraId="152489D3" w14:textId="303146B5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BUHAR JENERATÖRÜ MUAYENE RAPORU</w:t>
          </w:r>
        </w:p>
      </w:tc>
    </w:tr>
    <w:tr w14:paraId="6CA79F94" w14:textId="77777777" w:rsidTr="00DF03F2">
      <w:tblPrEx>
        <w:tblW w:w="10912" w:type="dxa"/>
        <w:tblInd w:w="-285" w:type="dxa"/>
        <w:tblLayout w:type="fixed"/>
        <w:tblLook w:val="0400"/>
      </w:tblPrEx>
      <w:trPr>
        <w:trHeight w:val="129"/>
      </w:trPr>
      <w:tc>
        <w:tcPr>
          <w:tcW w:w="10912" w:type="dxa"/>
          <w:gridSpan w:val="2"/>
        </w:tcPr>
        <w:p w:rsidR="007615D0" w:rsidRPr="00C63A54" w:rsidP="007615D0" w14:paraId="584BBD3D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 w16cid:durableId="1491864827">
    <w:abstractNumId w:val="0"/>
  </w:num>
  <w:num w:numId="2" w16cid:durableId="16302817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2374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FF"/>
    <w:rsid w:val="00020928"/>
    <w:rsid w:val="00031A53"/>
    <w:rsid w:val="00034F0E"/>
    <w:rsid w:val="000446C3"/>
    <w:rsid w:val="00070371"/>
    <w:rsid w:val="00086DE4"/>
    <w:rsid w:val="000A0AB1"/>
    <w:rsid w:val="000D0FCE"/>
    <w:rsid w:val="000D23B4"/>
    <w:rsid w:val="000E5D69"/>
    <w:rsid w:val="00104ABD"/>
    <w:rsid w:val="00115254"/>
    <w:rsid w:val="0012102A"/>
    <w:rsid w:val="001644C4"/>
    <w:rsid w:val="00176C7E"/>
    <w:rsid w:val="001A0686"/>
    <w:rsid w:val="001A4E38"/>
    <w:rsid w:val="001C3757"/>
    <w:rsid w:val="001D1F7C"/>
    <w:rsid w:val="001F23E9"/>
    <w:rsid w:val="001F6A28"/>
    <w:rsid w:val="00234B02"/>
    <w:rsid w:val="00297153"/>
    <w:rsid w:val="002D3453"/>
    <w:rsid w:val="002D605D"/>
    <w:rsid w:val="002E5EE8"/>
    <w:rsid w:val="00302EAC"/>
    <w:rsid w:val="003065E6"/>
    <w:rsid w:val="00315692"/>
    <w:rsid w:val="00336812"/>
    <w:rsid w:val="003611B5"/>
    <w:rsid w:val="003678F7"/>
    <w:rsid w:val="00390672"/>
    <w:rsid w:val="00403278"/>
    <w:rsid w:val="00413008"/>
    <w:rsid w:val="00441B80"/>
    <w:rsid w:val="00447C8D"/>
    <w:rsid w:val="0047268E"/>
    <w:rsid w:val="004C27B1"/>
    <w:rsid w:val="004D2385"/>
    <w:rsid w:val="00510E3B"/>
    <w:rsid w:val="005265CB"/>
    <w:rsid w:val="00536D82"/>
    <w:rsid w:val="005438C2"/>
    <w:rsid w:val="005542FF"/>
    <w:rsid w:val="00576B72"/>
    <w:rsid w:val="00590673"/>
    <w:rsid w:val="005C24AF"/>
    <w:rsid w:val="005D2C21"/>
    <w:rsid w:val="00601D9A"/>
    <w:rsid w:val="00602451"/>
    <w:rsid w:val="00654D4F"/>
    <w:rsid w:val="006E0AA2"/>
    <w:rsid w:val="006F408B"/>
    <w:rsid w:val="00722AEF"/>
    <w:rsid w:val="00731485"/>
    <w:rsid w:val="00734F4F"/>
    <w:rsid w:val="0073519C"/>
    <w:rsid w:val="0075346A"/>
    <w:rsid w:val="007615D0"/>
    <w:rsid w:val="007B3EA9"/>
    <w:rsid w:val="007C2925"/>
    <w:rsid w:val="00805F88"/>
    <w:rsid w:val="008064E3"/>
    <w:rsid w:val="008224FA"/>
    <w:rsid w:val="00825DB4"/>
    <w:rsid w:val="00831097"/>
    <w:rsid w:val="00887726"/>
    <w:rsid w:val="009256ED"/>
    <w:rsid w:val="00940A8E"/>
    <w:rsid w:val="00971883"/>
    <w:rsid w:val="00980202"/>
    <w:rsid w:val="0099154C"/>
    <w:rsid w:val="009A1D37"/>
    <w:rsid w:val="009B77DF"/>
    <w:rsid w:val="009D4A88"/>
    <w:rsid w:val="009F4E94"/>
    <w:rsid w:val="00A00D77"/>
    <w:rsid w:val="00A075F1"/>
    <w:rsid w:val="00A1254F"/>
    <w:rsid w:val="00A31CDA"/>
    <w:rsid w:val="00A63DFF"/>
    <w:rsid w:val="00A65739"/>
    <w:rsid w:val="00A818A2"/>
    <w:rsid w:val="00A82867"/>
    <w:rsid w:val="00A85FF3"/>
    <w:rsid w:val="00B05DF7"/>
    <w:rsid w:val="00B673B2"/>
    <w:rsid w:val="00B93AAF"/>
    <w:rsid w:val="00BE38E9"/>
    <w:rsid w:val="00BE5E1C"/>
    <w:rsid w:val="00C26EAE"/>
    <w:rsid w:val="00C574BE"/>
    <w:rsid w:val="00C63A54"/>
    <w:rsid w:val="00C73D5C"/>
    <w:rsid w:val="00CA1F93"/>
    <w:rsid w:val="00CB2E43"/>
    <w:rsid w:val="00CB31DA"/>
    <w:rsid w:val="00CC7F70"/>
    <w:rsid w:val="00D13AB0"/>
    <w:rsid w:val="00D34B5F"/>
    <w:rsid w:val="00D4580C"/>
    <w:rsid w:val="00D81443"/>
    <w:rsid w:val="00DA29BF"/>
    <w:rsid w:val="00DC2B45"/>
    <w:rsid w:val="00DC562A"/>
    <w:rsid w:val="00DD4386"/>
    <w:rsid w:val="00DE61A0"/>
    <w:rsid w:val="00DF03F2"/>
    <w:rsid w:val="00DF5484"/>
    <w:rsid w:val="00E122DE"/>
    <w:rsid w:val="00E254B7"/>
    <w:rsid w:val="00E30EBE"/>
    <w:rsid w:val="00E42442"/>
    <w:rsid w:val="00E431A3"/>
    <w:rsid w:val="00E67E4C"/>
    <w:rsid w:val="00E86D12"/>
    <w:rsid w:val="00E96B72"/>
    <w:rsid w:val="00E9741C"/>
    <w:rsid w:val="00EC6BBC"/>
    <w:rsid w:val="00ED22D8"/>
    <w:rsid w:val="00F04EC9"/>
    <w:rsid w:val="00F12537"/>
    <w:rsid w:val="00F13F55"/>
    <w:rsid w:val="00F235C0"/>
    <w:rsid w:val="00F52C45"/>
    <w:rsid w:val="00F61747"/>
    <w:rsid w:val="00F76C91"/>
    <w:rsid w:val="00F80E27"/>
    <w:rsid w:val="00F92B56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D814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7615D0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615D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Props1.xml><?xml version="1.0" encoding="utf-8"?>
<ds:datastoreItem xmlns:ds="http://schemas.openxmlformats.org/officeDocument/2006/customXml" ds:itemID="{CFCB2852-38FC-4316-8BF8-51F0EC95CD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52</cp:revision>
  <dcterms:created xsi:type="dcterms:W3CDTF">2023-07-09T21:37:00Z</dcterms:created>
  <dcterms:modified xsi:type="dcterms:W3CDTF">2025-04-29T13:03:00Z</dcterms:modified>
</cp:coreProperties>
</file>